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#請準備好模型檔案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import tkinter as tk #Py圖形介面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pyscreenshot as ImageGrab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model=tf.keras.models.load_model('CNNMnist.h5') #之前記得模型存檔的位置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fileName="test.jpg" #未來圖片存檔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#設定小畫家視窗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width = 280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height = 280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white = (255, 255, 255)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red = (255, 0, 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image1 = None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#滑鼠畫圖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 paint(event):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x1, y1 = (event.x + 1), (event.y + 1)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x2, y2 = (event.x - 1), (event.y - 1)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canvas1.create_oval(x1, y1, x2, y2, fill="black", width=15)  # On tkinter Canvas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#清除畫面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def clear ():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# Clear the SEEN canvas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canvas1.delete('all')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#存檔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def predict():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#存檔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x=root.winfo_rootx()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y=root.winfo_rooty()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x1=x+canvas1.winfo_width()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y1=y+canvas1.winfo_height()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ImageGrab.grab().crop((x,y,x1,y1)).save(fileName)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#辨識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img = cv2.resize(cv2.imread(fileName),(28,28))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pixel = (255-cv2.cvtColor(img, cv2.COLOR_BGR2GRAY)) /255 # RGB-&gt;GRAY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fig = plt.gcf()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fig.set_size_inches(2,2)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plt.imshow(pixel, cmap='binary') # cmap='binary' 參數設定以黑白灰階顯示.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plt.show() #預覽寫字的結果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pixelarray=pixel.reshape(-1,28,28,1) #轉成輸入陣列&lt;-CNN， -1--&gt;自動分配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#pixelarray=np.asarray([pixel]) #轉成輸入陣列&lt;-傳統類神經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label=model.predict(pixelarray) # 用MNIST模型來預測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maxindex = np.argmax(label)#找出0,1,2,...9，機率最大的輸出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#print(label) #顯示機率矩陣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if label.max()&gt;0.5: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showtext="辨識結果=" + str(maxindex) + ", 機率=" + str(label[0][maxindex])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print(showtext)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textValue.set(showtext)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print("無法辨識")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建立GUI視窗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root = tk.Tk()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建立畫布cv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canvas1 = tk.Canvas(root, width=width, height=height, bg='white')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canvas1.pack()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canvas1.bind("&lt;B1-Motion&gt;", paint) #設定滑鼠按下為繪圖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#建立辨識按鈕及清除按鈕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textValue = tk.StringVar()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textValue.set('')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label1=tk.Label(textvariable=textValue).pack()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button=tk.Button(text="辨識", command=predict).pack()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button=tk.Button(text="清除", command=clear).pack()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root.mainloop()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