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keras as ks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print(tf.__version__)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print(ks.__version__)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keras.layers import Dense, Activation, Dropout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keras.datasets import mnist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keras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to_categorical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(X_train, Y_train), (X_test, Y_test_S) = mnist.load_data()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plot_image(image):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fig = plt.gcf()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fig.set_size_inches(2,2)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plt.imshow(image, cmap='binary') # cmap='binary'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plot_image(X_train[0])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X_train = X_train.reshape(X_train.shape[0], -1)/255 #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X_test = X_test.reshape(X_test.shape[0], -1)/255 #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Y_train = to_categorical(Y_train, num_classes=10) #[3]-&gt;[0,0,0,1,0,0,0,0,0,0,0]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Y_test = to_categorical(Y_test_S, num_classes=10)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model.add(Dense(128, input_dim=784))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model.add(Activation('relu')) #relu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model.add(Dense(10))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model.add(Activation('softmax'))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model.compile(optimizer='adam',loss='categorical_crossentropy',metrics=['accuracy'])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#3.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train_history = model.fit(x=X_train, y=Y_train , validation_split=0.2, epochs=10, batch_size=200, verbose=2)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loss, accuracy = model.evaluate(X_test, Y_test)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print('test loss: ', loss)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print('test accuracy: ', accuracy)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show_train_history(train_history, train, validation):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plt.plot(train_history.history[train])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plt.plot(train_history.history[validation])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plt.title('Train History')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plt.ylabel(train)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plt.xlabel('Epoch')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plt.legend(['train', 'test'], loc='upper left')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show_train_history(train_history, 'accuracy', 'val_accuracy')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#5.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model.save('mnist.keras')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