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6942" w14:textId="77777777" w:rsidR="00C704E1" w:rsidRPr="00787C23" w:rsidRDefault="00C704E1" w:rsidP="00C704E1">
      <w:pPr>
        <w:pStyle w:val="1"/>
        <w:spacing w:after="832"/>
        <w:ind w:right="165"/>
        <w:rPr>
          <w:lang w:val="it-IT"/>
        </w:rPr>
      </w:pPr>
      <w:r>
        <w:t>第三章</w:t>
      </w:r>
      <w:r w:rsidRPr="00787C23">
        <w:rPr>
          <w:lang w:val="it-IT"/>
        </w:rPr>
        <w:t xml:space="preserve"> </w:t>
      </w:r>
      <w:r>
        <w:t>交通和通信</w:t>
      </w:r>
    </w:p>
    <w:p w14:paraId="703D00A2" w14:textId="77777777" w:rsidR="00C704E1" w:rsidRPr="00787C23" w:rsidRDefault="00C704E1" w:rsidP="00C704E1">
      <w:pPr>
        <w:pStyle w:val="2"/>
        <w:spacing w:after="401" w:line="259" w:lineRule="auto"/>
        <w:ind w:left="-5"/>
        <w:rPr>
          <w:lang w:val="it-IT"/>
        </w:rPr>
      </w:pPr>
      <w:r w:rsidRPr="00787C23">
        <w:rPr>
          <w:b/>
          <w:lang w:val="it-IT"/>
        </w:rPr>
        <w:t>3.1</w:t>
      </w:r>
      <w:r w:rsidRPr="00787C23">
        <w:rPr>
          <w:lang w:val="it-IT"/>
        </w:rPr>
        <w:t xml:space="preserve"> </w:t>
      </w:r>
      <w:r>
        <w:t>城市公共交通</w:t>
      </w:r>
      <w:r w:rsidRPr="00787C23">
        <w:rPr>
          <w:rFonts w:ascii="Calibri" w:eastAsia="Calibri" w:hAnsi="Calibri" w:cs="Calibri"/>
          <w:lang w:val="it-IT"/>
        </w:rPr>
        <w:t xml:space="preserve"> </w:t>
      </w:r>
      <w:r w:rsidRPr="00787C23">
        <w:rPr>
          <w:b/>
          <w:lang w:val="it-IT"/>
        </w:rPr>
        <w:t>(Collegamenti</w:t>
      </w:r>
      <w:r w:rsidRPr="00787C23">
        <w:rPr>
          <w:lang w:val="it-IT"/>
        </w:rPr>
        <w:t xml:space="preserve"> </w:t>
      </w:r>
      <w:r w:rsidRPr="00787C23">
        <w:rPr>
          <w:b/>
          <w:lang w:val="it-IT"/>
        </w:rPr>
        <w:t>Urbani)</w:t>
      </w:r>
    </w:p>
    <w:p w14:paraId="6F4E4A33" w14:textId="77777777" w:rsidR="00C704E1" w:rsidRPr="00787C23" w:rsidRDefault="00C704E1" w:rsidP="00C704E1">
      <w:pPr>
        <w:pStyle w:val="3"/>
        <w:spacing w:after="225" w:line="259" w:lineRule="auto"/>
        <w:ind w:left="-5"/>
        <w:rPr>
          <w:lang w:val="it-IT"/>
        </w:rPr>
      </w:pPr>
      <w:r w:rsidRPr="00787C23">
        <w:rPr>
          <w:lang w:val="it-IT"/>
        </w:rPr>
        <w:t>3.1.1</w:t>
      </w:r>
      <w:r w:rsidRPr="00787C23">
        <w:rPr>
          <w:b w:val="0"/>
          <w:lang w:val="it-IT"/>
        </w:rPr>
        <w:t xml:space="preserve"> </w:t>
      </w:r>
      <w:r>
        <w:rPr>
          <w:b w:val="0"/>
        </w:rPr>
        <w:t>车票的种类</w:t>
      </w:r>
    </w:p>
    <w:p w14:paraId="29817067" w14:textId="77777777" w:rsidR="00C704E1" w:rsidRDefault="00C704E1" w:rsidP="00C704E1">
      <w:pPr>
        <w:spacing w:after="5" w:line="375" w:lineRule="auto"/>
        <w:ind w:left="-15" w:firstLine="478"/>
        <w:jc w:val="both"/>
      </w:pPr>
      <w:r>
        <w:rPr>
          <w:rFonts w:ascii="微软雅黑" w:eastAsia="微软雅黑" w:hAnsi="微软雅黑" w:cs="微软雅黑"/>
          <w:sz w:val="24"/>
        </w:rPr>
        <w:t>车票分为次票</w:t>
      </w:r>
      <w:r w:rsidRPr="00787C23">
        <w:rPr>
          <w:rFonts w:ascii="微软雅黑" w:eastAsia="微软雅黑" w:hAnsi="微软雅黑" w:cs="微软雅黑"/>
          <w:sz w:val="24"/>
          <w:lang w:val="it-IT"/>
        </w:rPr>
        <w:t>，</w:t>
      </w:r>
      <w:r>
        <w:rPr>
          <w:rFonts w:ascii="微软雅黑" w:eastAsia="微软雅黑" w:hAnsi="微软雅黑" w:cs="微软雅黑"/>
          <w:sz w:val="24"/>
        </w:rPr>
        <w:t>十次票</w:t>
      </w:r>
      <w:r w:rsidRPr="00787C23">
        <w:rPr>
          <w:rFonts w:ascii="微软雅黑" w:eastAsia="微软雅黑" w:hAnsi="微软雅黑" w:cs="微软雅黑"/>
          <w:sz w:val="24"/>
          <w:lang w:val="it-IT"/>
        </w:rPr>
        <w:t xml:space="preserve"> (City Pass - 10 corse)，</w:t>
      </w:r>
      <w:proofErr w:type="gramStart"/>
      <w:r>
        <w:rPr>
          <w:rFonts w:ascii="微软雅黑" w:eastAsia="微软雅黑" w:hAnsi="微软雅黑" w:cs="微软雅黑"/>
          <w:sz w:val="24"/>
        </w:rPr>
        <w:t>天票</w:t>
      </w:r>
      <w:proofErr w:type="gramEnd"/>
      <w:r w:rsidRPr="00787C23">
        <w:rPr>
          <w:rFonts w:ascii="微软雅黑" w:eastAsia="微软雅黑" w:hAnsi="微软雅黑" w:cs="微软雅黑"/>
          <w:sz w:val="24"/>
          <w:lang w:val="it-IT"/>
        </w:rPr>
        <w:t xml:space="preserve"> (Biglietto Giornaliero)，</w:t>
      </w:r>
      <w:r>
        <w:rPr>
          <w:rFonts w:ascii="微软雅黑" w:eastAsia="微软雅黑" w:hAnsi="微软雅黑" w:cs="微软雅黑"/>
          <w:sz w:val="24"/>
        </w:rPr>
        <w:t>月票</w:t>
      </w:r>
      <w:r w:rsidRPr="00787C23">
        <w:rPr>
          <w:rFonts w:ascii="微软雅黑" w:eastAsia="微软雅黑" w:hAnsi="微软雅黑" w:cs="微软雅黑"/>
          <w:sz w:val="24"/>
          <w:lang w:val="it-IT"/>
        </w:rPr>
        <w:t xml:space="preserve"> (Mensile) </w:t>
      </w:r>
      <w:r>
        <w:rPr>
          <w:rFonts w:ascii="微软雅黑" w:eastAsia="微软雅黑" w:hAnsi="微软雅黑" w:cs="微软雅黑"/>
          <w:sz w:val="24"/>
        </w:rPr>
        <w:t>和年票</w:t>
      </w:r>
      <w:r w:rsidRPr="00787C23">
        <w:rPr>
          <w:rFonts w:ascii="微软雅黑" w:eastAsia="微软雅黑" w:hAnsi="微软雅黑" w:cs="微软雅黑"/>
          <w:sz w:val="24"/>
          <w:lang w:val="it-IT"/>
        </w:rPr>
        <w:t xml:space="preserve"> (Abbonamento Annuale)</w:t>
      </w:r>
      <w:r>
        <w:rPr>
          <w:rFonts w:ascii="微软雅黑" w:eastAsia="微软雅黑" w:hAnsi="微软雅黑" w:cs="微软雅黑"/>
          <w:sz w:val="24"/>
        </w:rPr>
        <w:t>。除此，车票还分乘车区域（Diverse Zone），市中心的次票上印有 Area Urbana，市中心除了年票要到公交公司指定销售点办理外，其他票都可以在烟草店（Tabacchi）买到。</w:t>
      </w:r>
    </w:p>
    <w:p w14:paraId="65C1EC38" w14:textId="77777777" w:rsidR="00C704E1" w:rsidRDefault="00C704E1" w:rsidP="00C704E1">
      <w:pPr>
        <w:spacing w:after="248" w:line="341" w:lineRule="auto"/>
        <w:ind w:left="-5" w:hanging="10"/>
        <w:jc w:val="both"/>
      </w:pPr>
      <w:r>
        <w:rPr>
          <w:rFonts w:ascii="微软雅黑" w:eastAsia="微软雅黑" w:hAnsi="微软雅黑" w:cs="微软雅黑"/>
          <w:sz w:val="24"/>
        </w:rPr>
        <w:t>但需注意，市区内的烟草店大部分出售的票都是仅针对市区（Area Urbana），如果坐到郊区，可能会被检票员罚款，需要提前了解清楚要去的地方属于哪个区域（Zona）。博洛尼亚的公交车票也可以用于乘坐通勤火车前往宜家，其出发地点为中央车站的西广场（Piazza ovest），具体时间表可以通过 Moovit 查看。注意：通过公交车票乘坐通勤火车最远可以坐到宜家所在车站（Palasport），如</w:t>
      </w:r>
      <w:proofErr w:type="gramStart"/>
      <w:r>
        <w:rPr>
          <w:rFonts w:ascii="微软雅黑" w:eastAsia="微软雅黑" w:hAnsi="微软雅黑" w:cs="微软雅黑"/>
          <w:sz w:val="24"/>
        </w:rPr>
        <w:t>需前往</w:t>
      </w:r>
      <w:proofErr w:type="gramEnd"/>
      <w:r>
        <w:rPr>
          <w:rFonts w:ascii="微软雅黑" w:eastAsia="微软雅黑" w:hAnsi="微软雅黑" w:cs="微软雅黑"/>
          <w:sz w:val="24"/>
        </w:rPr>
        <w:t>更远的车站请注意购票。</w:t>
      </w:r>
    </w:p>
    <w:p w14:paraId="5B900126" w14:textId="77777777" w:rsidR="00C704E1" w:rsidRDefault="00C704E1" w:rsidP="00C704E1">
      <w:pPr>
        <w:numPr>
          <w:ilvl w:val="0"/>
          <w:numId w:val="1"/>
        </w:numPr>
        <w:spacing w:after="86" w:line="265" w:lineRule="auto"/>
        <w:ind w:hanging="302"/>
      </w:pPr>
      <w:r>
        <w:rPr>
          <w:rFonts w:ascii="微软雅黑" w:eastAsia="微软雅黑" w:hAnsi="微软雅黑" w:cs="微软雅黑"/>
          <w:sz w:val="24"/>
        </w:rPr>
        <w:t xml:space="preserve">次票 </w:t>
      </w:r>
      <w:r>
        <w:rPr>
          <w:rFonts w:ascii="微软雅黑" w:eastAsia="微软雅黑" w:hAnsi="微软雅黑" w:cs="微软雅黑"/>
          <w:b/>
          <w:sz w:val="24"/>
        </w:rPr>
        <w:t>Biglietto ordinario</w:t>
      </w:r>
    </w:p>
    <w:p w14:paraId="3E8902B8" w14:textId="77777777" w:rsidR="00C704E1" w:rsidRDefault="00C704E1" w:rsidP="00C704E1">
      <w:pPr>
        <w:spacing w:after="105"/>
        <w:ind w:left="608" w:hanging="10"/>
        <w:jc w:val="both"/>
      </w:pPr>
      <w:r>
        <w:rPr>
          <w:rFonts w:ascii="微软雅黑" w:eastAsia="微软雅黑" w:hAnsi="微软雅黑" w:cs="微软雅黑"/>
          <w:sz w:val="24"/>
        </w:rPr>
        <w:t>打票后 75 分钟内有效，期间可以任意换乘。但需注意两点：</w:t>
      </w:r>
    </w:p>
    <w:p w14:paraId="293A269C" w14:textId="77777777" w:rsidR="00C704E1" w:rsidRDefault="00C704E1" w:rsidP="00C704E1">
      <w:pPr>
        <w:numPr>
          <w:ilvl w:val="2"/>
          <w:numId w:val="2"/>
        </w:numPr>
        <w:spacing w:after="4" w:line="337" w:lineRule="auto"/>
      </w:pPr>
      <w:r>
        <w:rPr>
          <w:rFonts w:ascii="微软雅黑" w:eastAsia="微软雅黑" w:hAnsi="微软雅黑" w:cs="微软雅黑"/>
          <w:sz w:val="24"/>
        </w:rPr>
        <w:lastRenderedPageBreak/>
        <w:t>检票员查票时，车票必须在有效期内。例如，换乘后，还没有到达目的地，但是距离第一次打票的时间已经超过 75 分钟，此时被查票，将会被认为逃票而处以罚款。</w:t>
      </w:r>
    </w:p>
    <w:p w14:paraId="36E7F960" w14:textId="77777777" w:rsidR="00C704E1" w:rsidRDefault="00C704E1" w:rsidP="00C704E1">
      <w:pPr>
        <w:numPr>
          <w:ilvl w:val="2"/>
          <w:numId w:val="2"/>
        </w:numPr>
        <w:spacing w:after="93"/>
      </w:pPr>
      <w:r>
        <w:rPr>
          <w:rFonts w:ascii="微软雅黑" w:eastAsia="微软雅黑" w:hAnsi="微软雅黑" w:cs="微软雅黑"/>
          <w:sz w:val="24"/>
        </w:rPr>
        <w:t>每次换乘时都需要再次打票。</w:t>
      </w:r>
    </w:p>
    <w:p w14:paraId="7C56B562" w14:textId="77777777" w:rsidR="00C704E1" w:rsidRDefault="00C704E1" w:rsidP="00C704E1">
      <w:pPr>
        <w:spacing w:after="74" w:line="265" w:lineRule="auto"/>
        <w:ind w:left="608" w:hanging="10"/>
      </w:pPr>
      <w:r>
        <w:rPr>
          <w:rFonts w:ascii="微软雅黑" w:eastAsia="微软雅黑" w:hAnsi="微软雅黑" w:cs="微软雅黑"/>
          <w:sz w:val="24"/>
        </w:rPr>
        <w:t>如何购买次票？</w:t>
      </w:r>
    </w:p>
    <w:p w14:paraId="2E28E5FB" w14:textId="7AD391B5" w:rsidR="00C704E1" w:rsidRDefault="00C704E1" w:rsidP="00B5779C">
      <w:pPr>
        <w:spacing w:after="0" w:line="341" w:lineRule="auto"/>
        <w:ind w:left="608" w:hanging="10"/>
        <w:jc w:val="both"/>
      </w:pPr>
      <w:r>
        <w:rPr>
          <w:rFonts w:ascii="微软雅黑" w:eastAsia="微软雅黑" w:hAnsi="微软雅黑" w:cs="微软雅黑"/>
          <w:sz w:val="24"/>
        </w:rPr>
        <w:t>以市区内（Area Urbana）次票公交票价格为例：上车投币 2 欧元/张，在 Tper 售票窗口、高速公路上的自助售票机和烟草店购买 1.5 欧元/张。</w:t>
      </w:r>
      <w:r w:rsidR="00B5779C">
        <w:rPr>
          <w:rFonts w:ascii="微软雅黑" w:eastAsia="微软雅黑" w:hAnsi="微软雅黑" w:cs="微软雅黑" w:hint="eastAsia"/>
          <w:sz w:val="24"/>
        </w:rPr>
        <w:t>也可以上车直接用</w:t>
      </w:r>
      <w:r w:rsidR="00B5779C">
        <w:rPr>
          <w:rFonts w:ascii="微软雅黑" w:eastAsia="微软雅黑" w:hAnsi="微软雅黑" w:cs="微软雅黑"/>
          <w:sz w:val="24"/>
        </w:rPr>
        <w:t>非接触式卡支付</w:t>
      </w:r>
      <w:r w:rsidR="00B5779C">
        <w:rPr>
          <w:rFonts w:ascii="微软雅黑" w:eastAsia="微软雅黑" w:hAnsi="微软雅黑" w:cs="微软雅黑" w:hint="eastAsia"/>
          <w:sz w:val="24"/>
        </w:rPr>
        <w:t>，每次1</w:t>
      </w:r>
      <w:r w:rsidR="00B5779C">
        <w:rPr>
          <w:rFonts w:ascii="微软雅黑" w:eastAsia="微软雅黑" w:hAnsi="微软雅黑" w:cs="微软雅黑"/>
          <w:sz w:val="24"/>
        </w:rPr>
        <w:t>.5</w:t>
      </w:r>
      <w:proofErr w:type="gramStart"/>
      <w:r w:rsidR="00B5779C">
        <w:rPr>
          <w:rFonts w:ascii="微软雅黑" w:eastAsia="微软雅黑" w:hAnsi="微软雅黑" w:cs="微软雅黑" w:hint="eastAsia"/>
          <w:sz w:val="24"/>
        </w:rPr>
        <w:t>欧</w:t>
      </w:r>
      <w:proofErr w:type="gramEnd"/>
      <w:r w:rsidR="00B5779C">
        <w:rPr>
          <w:rFonts w:ascii="微软雅黑" w:eastAsia="微软雅黑" w:hAnsi="微软雅黑" w:cs="微软雅黑" w:hint="eastAsia"/>
          <w:sz w:val="24"/>
        </w:rPr>
        <w:t>。</w:t>
      </w:r>
      <w:r>
        <w:rPr>
          <w:rFonts w:ascii="微软雅黑" w:eastAsia="微软雅黑" w:hAnsi="微软雅黑" w:cs="微软雅黑"/>
          <w:sz w:val="24"/>
        </w:rPr>
        <w:t>如果附近没有烟草店，推荐同学们使用官方的软件 Roger 购买电子公交车票，需要绑定银行卡支付，购买后还要激活车票。</w:t>
      </w:r>
      <w:proofErr w:type="gramStart"/>
      <w:r>
        <w:rPr>
          <w:rFonts w:ascii="微软雅黑" w:eastAsia="微软雅黑" w:hAnsi="微软雅黑" w:cs="微软雅黑"/>
          <w:sz w:val="24"/>
        </w:rPr>
        <w:t>具体次</w:t>
      </w:r>
      <w:proofErr w:type="gramEnd"/>
      <w:r>
        <w:rPr>
          <w:rFonts w:ascii="微软雅黑" w:eastAsia="微软雅黑" w:hAnsi="微软雅黑" w:cs="微软雅黑"/>
          <w:sz w:val="24"/>
        </w:rPr>
        <w:t>票购票渠道参考下图：</w:t>
      </w:r>
    </w:p>
    <w:p w14:paraId="720BA912" w14:textId="77777777" w:rsidR="00C704E1" w:rsidRDefault="00C704E1" w:rsidP="00C704E1">
      <w:pPr>
        <w:spacing w:after="401"/>
        <w:ind w:left="302"/>
      </w:pPr>
      <w:r>
        <w:rPr>
          <w:noProof/>
        </w:rPr>
        <w:drawing>
          <wp:inline distT="0" distB="0" distL="0" distR="0" wp14:anchorId="0390C01C" wp14:editId="6326A413">
            <wp:extent cx="4632756" cy="1414473"/>
            <wp:effectExtent l="0" t="0" r="0" b="0"/>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6"/>
                    <a:stretch>
                      <a:fillRect/>
                    </a:stretch>
                  </pic:blipFill>
                  <pic:spPr>
                    <a:xfrm>
                      <a:off x="0" y="0"/>
                      <a:ext cx="4632756" cy="1414473"/>
                    </a:xfrm>
                    <a:prstGeom prst="rect">
                      <a:avLst/>
                    </a:prstGeom>
                  </pic:spPr>
                </pic:pic>
              </a:graphicData>
            </a:graphic>
          </wp:inline>
        </w:drawing>
      </w:r>
    </w:p>
    <w:p w14:paraId="4461FE0B" w14:textId="77777777" w:rsidR="00C704E1" w:rsidRDefault="00C704E1" w:rsidP="00C704E1">
      <w:pPr>
        <w:numPr>
          <w:ilvl w:val="0"/>
          <w:numId w:val="1"/>
        </w:numPr>
        <w:spacing w:after="87" w:line="265" w:lineRule="auto"/>
        <w:ind w:hanging="302"/>
      </w:pPr>
      <w:r>
        <w:rPr>
          <w:rFonts w:ascii="微软雅黑" w:eastAsia="微软雅黑" w:hAnsi="微软雅黑" w:cs="微软雅黑"/>
          <w:sz w:val="24"/>
        </w:rPr>
        <w:t xml:space="preserve">十次票 </w:t>
      </w:r>
      <w:r>
        <w:rPr>
          <w:rFonts w:ascii="微软雅黑" w:eastAsia="微软雅黑" w:hAnsi="微软雅黑" w:cs="微软雅黑"/>
          <w:b/>
          <w:sz w:val="24"/>
        </w:rPr>
        <w:t>City pass - 10 corse</w:t>
      </w:r>
    </w:p>
    <w:p w14:paraId="7E5BB20D" w14:textId="77777777" w:rsidR="00C704E1" w:rsidRDefault="00C704E1" w:rsidP="00C704E1">
      <w:pPr>
        <w:spacing w:after="245" w:line="341" w:lineRule="auto"/>
        <w:ind w:left="312" w:hanging="10"/>
        <w:jc w:val="both"/>
      </w:pPr>
      <w:r>
        <w:rPr>
          <w:rFonts w:ascii="微软雅黑" w:eastAsia="微软雅黑" w:hAnsi="微软雅黑" w:cs="微软雅黑"/>
          <w:sz w:val="24"/>
        </w:rPr>
        <w:t>有效期为 10 次，每次 75 分钟。它允许你在任何路线上在博洛尼亚市区循环，甚至使用多条线路。也可以多人同时使用，每个人都需要打票，一次最多可容纳 7 名乘客。在多人同时使用</w:t>
      </w:r>
      <w:proofErr w:type="gramStart"/>
      <w:r>
        <w:rPr>
          <w:rFonts w:ascii="微软雅黑" w:eastAsia="微软雅黑" w:hAnsi="微软雅黑" w:cs="微软雅黑"/>
          <w:sz w:val="24"/>
        </w:rPr>
        <w:t>一张多程票</w:t>
      </w:r>
      <w:proofErr w:type="gramEnd"/>
      <w:r>
        <w:rPr>
          <w:rFonts w:ascii="微软雅黑" w:eastAsia="微软雅黑" w:hAnsi="微软雅黑" w:cs="微软雅黑"/>
          <w:sz w:val="24"/>
        </w:rPr>
        <w:t>的情况下，必须在三分钟内同时打票，3 分钟后无法再添加乘客。例如，三个人同时使用，需要在 3 分钟内，连续打票三次。（14 欧元/张）</w:t>
      </w:r>
    </w:p>
    <w:p w14:paraId="1ECA968F" w14:textId="77777777" w:rsidR="00C704E1" w:rsidRDefault="00C704E1" w:rsidP="00C704E1">
      <w:pPr>
        <w:numPr>
          <w:ilvl w:val="0"/>
          <w:numId w:val="1"/>
        </w:numPr>
        <w:spacing w:after="87" w:line="265" w:lineRule="auto"/>
        <w:ind w:hanging="302"/>
      </w:pPr>
      <w:r>
        <w:rPr>
          <w:rFonts w:ascii="微软雅黑" w:eastAsia="微软雅黑" w:hAnsi="微软雅黑" w:cs="微软雅黑"/>
          <w:sz w:val="24"/>
        </w:rPr>
        <w:t xml:space="preserve">日票 </w:t>
      </w:r>
      <w:r>
        <w:rPr>
          <w:rFonts w:ascii="微软雅黑" w:eastAsia="微软雅黑" w:hAnsi="微软雅黑" w:cs="微软雅黑"/>
          <w:b/>
          <w:sz w:val="24"/>
        </w:rPr>
        <w:t>Giornaliero</w:t>
      </w:r>
    </w:p>
    <w:p w14:paraId="5CFEACE9" w14:textId="77777777" w:rsidR="00C704E1" w:rsidRDefault="00C704E1" w:rsidP="00C704E1">
      <w:pPr>
        <w:spacing w:after="246" w:line="341" w:lineRule="auto"/>
        <w:ind w:left="312" w:right="166" w:hanging="10"/>
        <w:jc w:val="both"/>
      </w:pPr>
      <w:r>
        <w:rPr>
          <w:rFonts w:ascii="微软雅黑" w:eastAsia="微软雅黑" w:hAnsi="微软雅黑" w:cs="微软雅黑"/>
          <w:sz w:val="24"/>
        </w:rPr>
        <w:lastRenderedPageBreak/>
        <w:t>自打票之日起 24 小时内有效，可用于在博洛尼亚市区内任意路线循环使用，甚至使用多条线路。它必须在第一次乘车时打票开始计算时间。（6 欧元/张）每次换乘时也需要重新打票。</w:t>
      </w:r>
    </w:p>
    <w:p w14:paraId="313C52FE" w14:textId="77777777" w:rsidR="00C704E1" w:rsidRDefault="00C704E1" w:rsidP="00C704E1">
      <w:pPr>
        <w:numPr>
          <w:ilvl w:val="0"/>
          <w:numId w:val="1"/>
        </w:numPr>
        <w:spacing w:after="88" w:line="265" w:lineRule="auto"/>
        <w:ind w:hanging="302"/>
      </w:pPr>
      <w:r>
        <w:rPr>
          <w:rFonts w:ascii="微软雅黑" w:eastAsia="微软雅黑" w:hAnsi="微软雅黑" w:cs="微软雅黑"/>
          <w:sz w:val="24"/>
        </w:rPr>
        <w:t xml:space="preserve">年票 </w:t>
      </w:r>
      <w:r>
        <w:rPr>
          <w:rFonts w:ascii="微软雅黑" w:eastAsia="微软雅黑" w:hAnsi="微软雅黑" w:cs="微软雅黑"/>
          <w:b/>
          <w:sz w:val="24"/>
        </w:rPr>
        <w:t>Annuale</w:t>
      </w:r>
    </w:p>
    <w:p w14:paraId="09C0224F" w14:textId="21A5433A" w:rsidR="0056206F" w:rsidRDefault="00C704E1" w:rsidP="0056206F">
      <w:pPr>
        <w:spacing w:after="215" w:line="341" w:lineRule="auto"/>
        <w:ind w:left="312" w:hanging="10"/>
        <w:jc w:val="both"/>
        <w:rPr>
          <w:rFonts w:ascii="微软雅黑" w:eastAsia="微软雅黑" w:hAnsi="微软雅黑" w:cs="微软雅黑"/>
          <w:sz w:val="24"/>
        </w:rPr>
      </w:pPr>
      <w:r>
        <w:rPr>
          <w:rFonts w:ascii="微软雅黑" w:eastAsia="微软雅黑" w:hAnsi="微软雅黑" w:cs="微软雅黑"/>
          <w:sz w:val="24"/>
        </w:rPr>
        <w:t>有效期为一年（从有效期开始算起 365 天），让你可以每天循环使用，不受行程和时间限制。年票是印有“Mi Muovo”的黄色卡片，其工本费为 5 欧元，有效期为 5 年，在 Tper 销售点出售。如果遗失，补办费用也是 5 欧元/张。该卡实名制，所以不支持转让使用，每次上车都需要打票。（年票标准价格 300 欧元/年，另有优惠价格：27 岁以下的青年为 220 欧元/年，70 岁以上的老人 190 欧元/年。博大在读学生通过学生主页 Studentionline 购买的优惠价格为 180 欧元/年，来博大的交换生则可以用象征性的 10 欧元购买一张可以在交换期间使用的公交车卡）。</w:t>
      </w:r>
    </w:p>
    <w:p w14:paraId="08C4855E" w14:textId="77777777" w:rsidR="007E3426" w:rsidRDefault="0056206F" w:rsidP="007E3426">
      <w:pPr>
        <w:pStyle w:val="a3"/>
        <w:numPr>
          <w:ilvl w:val="0"/>
          <w:numId w:val="1"/>
        </w:numPr>
        <w:spacing w:after="215" w:line="341" w:lineRule="auto"/>
        <w:ind w:leftChars="-257" w:left="-565" w:firstLineChars="0" w:firstLine="281"/>
        <w:rPr>
          <w:rFonts w:ascii="微软雅黑" w:eastAsia="微软雅黑" w:hAnsi="微软雅黑" w:cs="微软雅黑"/>
          <w:b/>
          <w:sz w:val="24"/>
        </w:rPr>
      </w:pPr>
      <w:r w:rsidRPr="0056206F">
        <w:rPr>
          <w:rFonts w:ascii="微软雅黑" w:eastAsia="微软雅黑" w:hAnsi="微软雅黑" w:cs="微软雅黑" w:hint="eastAsia"/>
          <w:sz w:val="24"/>
        </w:rPr>
        <w:t>月票</w:t>
      </w:r>
      <w:r w:rsidRPr="0056206F">
        <w:rPr>
          <w:rFonts w:ascii="微软雅黑" w:eastAsia="微软雅黑" w:hAnsi="微软雅黑" w:cs="微软雅黑" w:hint="eastAsia"/>
          <w:b/>
          <w:sz w:val="24"/>
        </w:rPr>
        <w:t xml:space="preserve"> </w:t>
      </w:r>
      <w:r w:rsidRPr="0056206F">
        <w:rPr>
          <w:rFonts w:ascii="微软雅黑" w:eastAsia="微软雅黑" w:hAnsi="微软雅黑" w:cs="微软雅黑"/>
          <w:b/>
          <w:sz w:val="24"/>
        </w:rPr>
        <w:t>M</w:t>
      </w:r>
      <w:r w:rsidRPr="0056206F">
        <w:rPr>
          <w:rFonts w:ascii="微软雅黑" w:eastAsia="微软雅黑" w:hAnsi="微软雅黑" w:cs="微软雅黑" w:hint="eastAsia"/>
          <w:b/>
          <w:sz w:val="24"/>
        </w:rPr>
        <w:t>ensile</w:t>
      </w:r>
    </w:p>
    <w:p w14:paraId="54531B48" w14:textId="6F75798A" w:rsidR="007E3426" w:rsidRPr="007E3426" w:rsidRDefault="007E3426" w:rsidP="007E3426">
      <w:pPr>
        <w:pStyle w:val="a3"/>
        <w:spacing w:after="215" w:line="341" w:lineRule="auto"/>
        <w:ind w:left="-350" w:firstLineChars="0" w:firstLine="0"/>
        <w:rPr>
          <w:rFonts w:ascii="微软雅黑" w:eastAsia="微软雅黑" w:hAnsi="微软雅黑" w:cs="微软雅黑"/>
          <w:b/>
          <w:sz w:val="24"/>
          <w:lang w:val="it-IT"/>
        </w:rPr>
      </w:pPr>
      <w:r w:rsidRPr="007E3426">
        <w:rPr>
          <w:rFonts w:ascii="微软雅黑" w:eastAsia="微软雅黑" w:hAnsi="微软雅黑" w:cs="微软雅黑"/>
          <w:b/>
          <w:sz w:val="24"/>
          <w:lang w:val="it-IT"/>
        </w:rPr>
        <w:t xml:space="preserve">3.1 </w:t>
      </w:r>
      <w:r w:rsidRPr="007E3426">
        <w:rPr>
          <w:rFonts w:ascii="微软雅黑" w:eastAsia="微软雅黑" w:hAnsi="微软雅黑" w:cs="微软雅黑"/>
          <w:sz w:val="24"/>
        </w:rPr>
        <w:t>城市公共交通</w:t>
      </w:r>
      <w:r w:rsidRPr="007E3426">
        <w:rPr>
          <w:rFonts w:ascii="微软雅黑" w:eastAsia="微软雅黑" w:hAnsi="微软雅黑" w:cs="微软雅黑"/>
          <w:sz w:val="24"/>
          <w:lang w:val="it-IT"/>
        </w:rPr>
        <w:t xml:space="preserve"> </w:t>
      </w:r>
      <w:r w:rsidRPr="007E3426">
        <w:rPr>
          <w:rFonts w:ascii="微软雅黑" w:eastAsia="微软雅黑" w:hAnsi="微软雅黑" w:cs="微软雅黑"/>
          <w:b/>
          <w:sz w:val="24"/>
          <w:lang w:val="it-IT"/>
        </w:rPr>
        <w:t>(Collegamenti Urbani)</w:t>
      </w:r>
    </w:p>
    <w:p w14:paraId="134A6A28" w14:textId="77777777" w:rsidR="007E3426" w:rsidRDefault="007E3426" w:rsidP="007E3426">
      <w:pPr>
        <w:spacing w:after="192" w:line="341" w:lineRule="auto"/>
        <w:ind w:left="608" w:right="154" w:hanging="10"/>
        <w:jc w:val="both"/>
      </w:pPr>
      <w:r>
        <w:rPr>
          <w:rFonts w:ascii="微软雅黑" w:eastAsia="微软雅黑" w:hAnsi="微软雅黑" w:cs="微软雅黑"/>
          <w:sz w:val="24"/>
        </w:rPr>
        <w:t>36 欧元/月。27 岁以下的青年，优惠价格为 27 欧元/月。每次上车都需要打票。可以在网上购买或者去 Tper 窗口购买。其有效期为首次打票的日期至当月月底。由于是非记名票，所以可以转让使用，但是不支持多人同时使用（例如不可以两人上车刷两次月票）。</w:t>
      </w:r>
    </w:p>
    <w:p w14:paraId="28D74192" w14:textId="77777777" w:rsidR="007E3426" w:rsidRDefault="007E3426" w:rsidP="007E3426">
      <w:pPr>
        <w:numPr>
          <w:ilvl w:val="0"/>
          <w:numId w:val="1"/>
        </w:numPr>
        <w:spacing w:after="98" w:line="265" w:lineRule="auto"/>
        <w:ind w:left="598" w:hanging="302"/>
      </w:pPr>
      <w:r>
        <w:rPr>
          <w:rFonts w:ascii="微软雅黑" w:eastAsia="微软雅黑" w:hAnsi="微软雅黑" w:cs="微软雅黑"/>
          <w:sz w:val="24"/>
        </w:rPr>
        <w:t>使用非接触式卡支付</w:t>
      </w:r>
    </w:p>
    <w:p w14:paraId="64FB4AFD" w14:textId="77777777" w:rsidR="007E3426" w:rsidRDefault="007E3426" w:rsidP="007E3426">
      <w:pPr>
        <w:spacing w:after="5" w:line="341" w:lineRule="auto"/>
        <w:ind w:left="608" w:right="154" w:hanging="10"/>
        <w:jc w:val="both"/>
      </w:pPr>
      <w:r>
        <w:rPr>
          <w:rFonts w:ascii="微软雅黑" w:eastAsia="微软雅黑" w:hAnsi="微软雅黑" w:cs="微软雅黑"/>
          <w:sz w:val="24"/>
        </w:rPr>
        <w:lastRenderedPageBreak/>
        <w:t xml:space="preserve">目前在博洛尼亚、费拉拉和伊莫拉地区的公交车已支持使用非接触式卡在上车时购买车票，票价为 1.5 </w:t>
      </w:r>
      <w:proofErr w:type="gramStart"/>
      <w:r>
        <w:rPr>
          <w:rFonts w:ascii="微软雅黑" w:eastAsia="微软雅黑" w:hAnsi="微软雅黑" w:cs="微软雅黑"/>
          <w:sz w:val="24"/>
        </w:rPr>
        <w:t>欧</w:t>
      </w:r>
      <w:proofErr w:type="gramEnd"/>
      <w:r>
        <w:rPr>
          <w:rFonts w:ascii="微软雅黑" w:eastAsia="微软雅黑" w:hAnsi="微软雅黑" w:cs="微软雅黑"/>
          <w:sz w:val="24"/>
        </w:rPr>
        <w:t>。使用方法为：上车后在如右图所示的绿色机器上刷卡即可。仅支持非接触式卡，即带有</w:t>
      </w:r>
      <w:r>
        <w:rPr>
          <w:noProof/>
        </w:rPr>
        <w:drawing>
          <wp:inline distT="0" distB="0" distL="0" distR="0" wp14:anchorId="2BEB0CFB" wp14:editId="735DCBE7">
            <wp:extent cx="152383" cy="220954"/>
            <wp:effectExtent l="0" t="0" r="0" b="0"/>
            <wp:docPr id="2192" name="Picture 2192"/>
            <wp:cNvGraphicFramePr/>
            <a:graphic xmlns:a="http://schemas.openxmlformats.org/drawingml/2006/main">
              <a:graphicData uri="http://schemas.openxmlformats.org/drawingml/2006/picture">
                <pic:pic xmlns:pic="http://schemas.openxmlformats.org/drawingml/2006/picture">
                  <pic:nvPicPr>
                    <pic:cNvPr id="2192" name="Picture 2192"/>
                    <pic:cNvPicPr/>
                  </pic:nvPicPr>
                  <pic:blipFill>
                    <a:blip r:embed="rId7"/>
                    <a:stretch>
                      <a:fillRect/>
                    </a:stretch>
                  </pic:blipFill>
                  <pic:spPr>
                    <a:xfrm>
                      <a:off x="0" y="0"/>
                      <a:ext cx="152383" cy="220954"/>
                    </a:xfrm>
                    <a:prstGeom prst="rect">
                      <a:avLst/>
                    </a:prstGeom>
                  </pic:spPr>
                </pic:pic>
              </a:graphicData>
            </a:graphic>
          </wp:inline>
        </w:drawing>
      </w:r>
      <w:r>
        <w:rPr>
          <w:rFonts w:ascii="微软雅黑" w:eastAsia="微软雅黑" w:hAnsi="微软雅黑" w:cs="微软雅黑"/>
          <w:sz w:val="24"/>
        </w:rPr>
        <w:t>标的预付卡、借记卡和信用卡。如果需要换乘，在换乘时</w:t>
      </w:r>
      <w:proofErr w:type="gramStart"/>
      <w:r>
        <w:rPr>
          <w:rFonts w:ascii="微软雅黑" w:eastAsia="微软雅黑" w:hAnsi="微软雅黑" w:cs="微软雅黑"/>
          <w:sz w:val="24"/>
        </w:rPr>
        <w:t>请刷同</w:t>
      </w:r>
      <w:proofErr w:type="gramEnd"/>
      <w:r>
        <w:rPr>
          <w:rFonts w:ascii="微软雅黑" w:eastAsia="微软雅黑" w:hAnsi="微软雅黑" w:cs="微软雅黑"/>
          <w:sz w:val="24"/>
        </w:rPr>
        <w:t>一张卡，系统将会自动判定。</w:t>
      </w:r>
    </w:p>
    <w:p w14:paraId="1778BAA8" w14:textId="77777777" w:rsidR="007E3426" w:rsidRDefault="007E3426" w:rsidP="007E3426">
      <w:pPr>
        <w:spacing w:after="77" w:line="265" w:lineRule="auto"/>
        <w:ind w:left="608" w:hanging="10"/>
      </w:pPr>
      <w:r>
        <w:rPr>
          <w:rFonts w:ascii="微软雅黑" w:eastAsia="微软雅黑" w:hAnsi="微软雅黑" w:cs="微软雅黑"/>
          <w:sz w:val="24"/>
        </w:rPr>
        <w:t>注意！</w:t>
      </w:r>
    </w:p>
    <w:p w14:paraId="0D9D8458" w14:textId="77777777" w:rsidR="007E3426" w:rsidRDefault="007E3426" w:rsidP="007E3426">
      <w:pPr>
        <w:numPr>
          <w:ilvl w:val="2"/>
          <w:numId w:val="6"/>
        </w:numPr>
        <w:spacing w:after="5" w:line="341" w:lineRule="auto"/>
        <w:ind w:hanging="10"/>
        <w:jc w:val="both"/>
      </w:pPr>
      <w:r>
        <w:rPr>
          <w:rFonts w:ascii="微软雅黑" w:eastAsia="微软雅黑" w:hAnsi="微软雅黑" w:cs="微软雅黑"/>
          <w:sz w:val="24"/>
        </w:rPr>
        <w:t>绑定在例如 Apple Pay 和 Samsung Pay 等支付软件中的卡和其对应的实体卡将被视为两张不同的卡！</w:t>
      </w:r>
    </w:p>
    <w:p w14:paraId="6EEAD81E" w14:textId="77777777" w:rsidR="007E3426" w:rsidRDefault="007E3426" w:rsidP="007E3426">
      <w:pPr>
        <w:numPr>
          <w:ilvl w:val="2"/>
          <w:numId w:val="6"/>
        </w:numPr>
        <w:spacing w:after="5" w:line="341" w:lineRule="auto"/>
        <w:ind w:hanging="10"/>
        <w:jc w:val="both"/>
      </w:pPr>
      <w:r>
        <w:rPr>
          <w:rFonts w:ascii="微软雅黑" w:eastAsia="微软雅黑" w:hAnsi="微软雅黑" w:cs="微软雅黑"/>
          <w:sz w:val="24"/>
        </w:rPr>
        <w:t>在遇到查票员时，提供卡号的末尾四位即可。如果是绑定在支付软件中的卡，请提供其设备卡号而非实体卡号的末尾四位。</w:t>
      </w:r>
    </w:p>
    <w:p w14:paraId="6192B5BE" w14:textId="37421B66" w:rsidR="007E3426" w:rsidRPr="00A46240" w:rsidRDefault="007E3426" w:rsidP="00A46240">
      <w:pPr>
        <w:numPr>
          <w:ilvl w:val="2"/>
          <w:numId w:val="6"/>
        </w:numPr>
        <w:spacing w:after="230" w:line="337" w:lineRule="auto"/>
        <w:ind w:hanging="10"/>
        <w:jc w:val="both"/>
      </w:pPr>
      <w:r>
        <w:rPr>
          <w:rFonts w:ascii="微软雅黑" w:eastAsia="微软雅黑" w:hAnsi="微软雅黑" w:cs="微软雅黑"/>
          <w:sz w:val="24"/>
        </w:rPr>
        <w:t>使用该方法乘车时，请在上车前通过车辆侧面的标识确认车辆有该刷卡机。首次刷卡购票后，如果你要换乘的车没有该机器或机器故障，则无需再次刷卡，且在 75 分钟有效期内没有受到处罚的风险。</w:t>
      </w:r>
    </w:p>
    <w:p w14:paraId="7E010337" w14:textId="77777777" w:rsidR="00A46240" w:rsidRPr="00A46240" w:rsidRDefault="00A46240" w:rsidP="00A46240">
      <w:pPr>
        <w:numPr>
          <w:ilvl w:val="0"/>
          <w:numId w:val="6"/>
        </w:numPr>
        <w:spacing w:after="3" w:line="350" w:lineRule="auto"/>
        <w:ind w:hanging="302"/>
      </w:pPr>
      <w:r>
        <w:rPr>
          <w:rFonts w:ascii="微软雅黑" w:eastAsia="微软雅黑" w:hAnsi="微软雅黑" w:cs="微软雅黑"/>
          <w:sz w:val="24"/>
        </w:rPr>
        <w:t>费拉拉（</w:t>
      </w:r>
      <w:r>
        <w:rPr>
          <w:rFonts w:ascii="微软雅黑" w:eastAsia="微软雅黑" w:hAnsi="微软雅黑" w:cs="微软雅黑"/>
          <w:b/>
          <w:sz w:val="24"/>
        </w:rPr>
        <w:t>Ferrara</w:t>
      </w:r>
      <w:r>
        <w:rPr>
          <w:rFonts w:ascii="微软雅黑" w:eastAsia="微软雅黑" w:hAnsi="微软雅黑" w:cs="微软雅黑"/>
          <w:sz w:val="24"/>
        </w:rPr>
        <w:t>）和伊莫拉（</w:t>
      </w:r>
      <w:r>
        <w:rPr>
          <w:rFonts w:ascii="微软雅黑" w:eastAsia="微软雅黑" w:hAnsi="微软雅黑" w:cs="微软雅黑"/>
          <w:b/>
          <w:sz w:val="24"/>
        </w:rPr>
        <w:t>Imola</w:t>
      </w:r>
      <w:r>
        <w:rPr>
          <w:rFonts w:ascii="微软雅黑" w:eastAsia="微软雅黑" w:hAnsi="微软雅黑" w:cs="微软雅黑"/>
          <w:sz w:val="24"/>
        </w:rPr>
        <w:t>）地区的车票价格</w:t>
      </w:r>
    </w:p>
    <w:p w14:paraId="67A50411" w14:textId="409136D3" w:rsidR="00A46240" w:rsidRDefault="00A46240" w:rsidP="00A46240">
      <w:pPr>
        <w:spacing w:after="3" w:line="350" w:lineRule="auto"/>
        <w:ind w:left="360" w:firstLineChars="100" w:firstLine="240"/>
      </w:pPr>
      <w:r>
        <w:rPr>
          <w:rFonts w:ascii="微软雅黑" w:eastAsia="微软雅黑" w:hAnsi="微软雅黑" w:cs="微软雅黑"/>
          <w:sz w:val="24"/>
        </w:rPr>
        <w:t>费拉拉：次票 1.5 欧元/张，日票 3.5 欧元/张，10 次票 14欧元/张。</w:t>
      </w:r>
    </w:p>
    <w:p w14:paraId="4099DF69" w14:textId="77777777" w:rsidR="00A46240" w:rsidRDefault="00A46240" w:rsidP="00A46240">
      <w:pPr>
        <w:spacing w:after="5" w:line="341" w:lineRule="auto"/>
        <w:ind w:left="608" w:hanging="10"/>
        <w:jc w:val="both"/>
      </w:pPr>
      <w:r>
        <w:rPr>
          <w:rFonts w:ascii="微软雅黑" w:eastAsia="微软雅黑" w:hAnsi="微软雅黑" w:cs="微软雅黑"/>
          <w:sz w:val="24"/>
        </w:rPr>
        <w:t>月票 28 欧元/张（不可转让给其他人使用），月票 32 欧元/张（不记名式，可以转让给其他人使用）。年票卡本费 5 欧元，标准价 256 欧元/张，优惠价格 27 岁以下为 210 欧元/张，70 岁以上 180 欧元/张。</w:t>
      </w:r>
    </w:p>
    <w:p w14:paraId="0407AF99" w14:textId="77777777" w:rsidR="00A46240" w:rsidRDefault="00A46240" w:rsidP="00A46240">
      <w:pPr>
        <w:spacing w:after="0" w:line="240" w:lineRule="auto"/>
        <w:ind w:left="606" w:right="153" w:hanging="11"/>
        <w:jc w:val="both"/>
        <w:rPr>
          <w:rFonts w:ascii="微软雅黑" w:eastAsia="微软雅黑" w:hAnsi="微软雅黑" w:cs="微软雅黑"/>
          <w:sz w:val="24"/>
        </w:rPr>
      </w:pPr>
    </w:p>
    <w:p w14:paraId="6A1C93D0" w14:textId="06624BEE" w:rsidR="00A46240" w:rsidRDefault="00A46240" w:rsidP="00A46240">
      <w:pPr>
        <w:spacing w:after="217" w:line="341" w:lineRule="auto"/>
        <w:ind w:left="608" w:right="154" w:hanging="10"/>
        <w:jc w:val="both"/>
      </w:pPr>
      <w:r>
        <w:rPr>
          <w:rFonts w:ascii="微软雅黑" w:eastAsia="微软雅黑" w:hAnsi="微软雅黑" w:cs="微软雅黑"/>
          <w:sz w:val="24"/>
        </w:rPr>
        <w:t>伊莫拉：次票 1.5 欧元/张，10 次票 14 欧元，月票 28 欧元/张，年票标准价格为 256 欧元/张，卡片工本费为 5 欧元/张，优惠价格为 27 岁以下 220 欧元/年，70 岁以上 190 欧元/年。</w:t>
      </w:r>
    </w:p>
    <w:p w14:paraId="6F2A1A3C" w14:textId="77777777" w:rsidR="00A46240" w:rsidRDefault="00A46240" w:rsidP="00A46240">
      <w:pPr>
        <w:numPr>
          <w:ilvl w:val="0"/>
          <w:numId w:val="1"/>
        </w:numPr>
        <w:spacing w:after="98" w:line="265" w:lineRule="auto"/>
        <w:ind w:left="598" w:hanging="302"/>
      </w:pPr>
      <w:r>
        <w:rPr>
          <w:rFonts w:ascii="微软雅黑" w:eastAsia="微软雅黑" w:hAnsi="微软雅黑" w:cs="微软雅黑"/>
          <w:sz w:val="24"/>
        </w:rPr>
        <w:lastRenderedPageBreak/>
        <w:t>机场交通</w:t>
      </w:r>
    </w:p>
    <w:p w14:paraId="3D3D5C4B" w14:textId="77777777" w:rsidR="00A46240" w:rsidRDefault="00A46240" w:rsidP="00A46240">
      <w:pPr>
        <w:numPr>
          <w:ilvl w:val="2"/>
          <w:numId w:val="7"/>
        </w:numPr>
        <w:spacing w:after="95"/>
        <w:ind w:hanging="356"/>
        <w:jc w:val="both"/>
      </w:pPr>
      <w:r>
        <w:rPr>
          <w:rFonts w:ascii="微软雅黑" w:eastAsia="微软雅黑" w:hAnsi="微软雅黑" w:cs="微软雅黑"/>
          <w:sz w:val="24"/>
        </w:rPr>
        <w:t>从机场乘坐出租车前往市区</w:t>
      </w:r>
    </w:p>
    <w:p w14:paraId="760A83AE" w14:textId="77777777" w:rsidR="00A46240" w:rsidRDefault="00A46240" w:rsidP="00A46240">
      <w:pPr>
        <w:spacing w:after="5" w:line="341" w:lineRule="auto"/>
        <w:ind w:left="608" w:hanging="10"/>
        <w:jc w:val="both"/>
      </w:pPr>
      <w:r>
        <w:rPr>
          <w:rFonts w:ascii="微软雅黑" w:eastAsia="微软雅黑" w:hAnsi="微软雅黑" w:cs="微软雅黑"/>
          <w:sz w:val="24"/>
        </w:rPr>
        <w:t>根据时间和到达地点的不同，乘车费用可能在 15 到 25 欧元之间波动。</w:t>
      </w:r>
    </w:p>
    <w:p w14:paraId="0C6AB3A2" w14:textId="77777777" w:rsidR="00A46240" w:rsidRDefault="00A46240" w:rsidP="00A46240">
      <w:pPr>
        <w:numPr>
          <w:ilvl w:val="2"/>
          <w:numId w:val="7"/>
        </w:numPr>
        <w:spacing w:after="85" w:line="265" w:lineRule="auto"/>
        <w:ind w:hanging="356"/>
        <w:jc w:val="both"/>
      </w:pPr>
      <w:r>
        <w:rPr>
          <w:rFonts w:ascii="微软雅黑" w:eastAsia="微软雅黑" w:hAnsi="微软雅黑" w:cs="微软雅黑"/>
          <w:sz w:val="24"/>
        </w:rPr>
        <w:t>机场轻轨“马可尼特快”（Marconi Express）</w:t>
      </w:r>
    </w:p>
    <w:p w14:paraId="747A066B" w14:textId="4BAA1772" w:rsidR="00A46240" w:rsidRDefault="00A46240" w:rsidP="00A46240">
      <w:pPr>
        <w:spacing w:after="5" w:line="341" w:lineRule="auto"/>
        <w:ind w:left="608" w:right="165" w:hanging="10"/>
        <w:jc w:val="both"/>
      </w:pPr>
      <w:r>
        <w:rPr>
          <w:rFonts w:ascii="微软雅黑" w:eastAsia="微软雅黑" w:hAnsi="微软雅黑" w:cs="微软雅黑"/>
          <w:sz w:val="24"/>
        </w:rPr>
        <w:t>在中央车站和机场之间往返，每天从 5:40 到 24:00，一年 365 天。单程用时约七分半，单程票 11欧元/人，往返票 20 欧元每人。中央车站的乘坐地点为位于 Via de</w:t>
      </w:r>
      <w:proofErr w:type="gramStart"/>
      <w:r>
        <w:rPr>
          <w:rFonts w:ascii="微软雅黑" w:eastAsia="微软雅黑" w:hAnsi="微软雅黑" w:cs="微软雅黑"/>
          <w:sz w:val="24"/>
        </w:rPr>
        <w:t>’</w:t>
      </w:r>
      <w:proofErr w:type="gramEnd"/>
      <w:r>
        <w:rPr>
          <w:rFonts w:ascii="微软雅黑" w:eastAsia="微软雅黑" w:hAnsi="微软雅黑" w:cs="微软雅黑"/>
          <w:sz w:val="24"/>
        </w:rPr>
        <w:t>Carracci 的高铁站的中庭内。可以在乘车点购买车票、在官方软件 Roger 上购买车票，也可以扫描下方</w:t>
      </w:r>
      <w:proofErr w:type="gramStart"/>
      <w:r>
        <w:rPr>
          <w:rFonts w:ascii="微软雅黑" w:eastAsia="微软雅黑" w:hAnsi="微软雅黑" w:cs="微软雅黑"/>
          <w:sz w:val="24"/>
        </w:rPr>
        <w:t>二维码在线</w:t>
      </w:r>
      <w:proofErr w:type="gramEnd"/>
      <w:r>
        <w:rPr>
          <w:rFonts w:ascii="微软雅黑" w:eastAsia="微软雅黑" w:hAnsi="微软雅黑" w:cs="微软雅黑"/>
          <w:sz w:val="24"/>
        </w:rPr>
        <w:t>购买。</w:t>
      </w:r>
    </w:p>
    <w:p w14:paraId="08553C66" w14:textId="77777777" w:rsidR="00A46240" w:rsidRDefault="00A46240" w:rsidP="00A46240">
      <w:pPr>
        <w:spacing w:after="511"/>
        <w:ind w:left="598"/>
      </w:pPr>
      <w:r>
        <w:rPr>
          <w:noProof/>
        </w:rPr>
        <w:drawing>
          <wp:inline distT="0" distB="0" distL="0" distR="0" wp14:anchorId="48FABC8B" wp14:editId="561FEFC5">
            <wp:extent cx="1428586" cy="1428586"/>
            <wp:effectExtent l="0" t="0" r="0" b="0"/>
            <wp:docPr id="2348" name="Picture 2348"/>
            <wp:cNvGraphicFramePr/>
            <a:graphic xmlns:a="http://schemas.openxmlformats.org/drawingml/2006/main">
              <a:graphicData uri="http://schemas.openxmlformats.org/drawingml/2006/picture">
                <pic:pic xmlns:pic="http://schemas.openxmlformats.org/drawingml/2006/picture">
                  <pic:nvPicPr>
                    <pic:cNvPr id="2348" name="Picture 2348"/>
                    <pic:cNvPicPr/>
                  </pic:nvPicPr>
                  <pic:blipFill>
                    <a:blip r:embed="rId8"/>
                    <a:stretch>
                      <a:fillRect/>
                    </a:stretch>
                  </pic:blipFill>
                  <pic:spPr>
                    <a:xfrm>
                      <a:off x="0" y="0"/>
                      <a:ext cx="1428586" cy="1428586"/>
                    </a:xfrm>
                    <a:prstGeom prst="rect">
                      <a:avLst/>
                    </a:prstGeom>
                  </pic:spPr>
                </pic:pic>
              </a:graphicData>
            </a:graphic>
          </wp:inline>
        </w:drawing>
      </w:r>
    </w:p>
    <w:p w14:paraId="35FF1E9A" w14:textId="77777777" w:rsidR="00A46240" w:rsidRPr="00A46240" w:rsidRDefault="00A46240" w:rsidP="00A46240">
      <w:pPr>
        <w:numPr>
          <w:ilvl w:val="0"/>
          <w:numId w:val="1"/>
        </w:numPr>
        <w:spacing w:after="98" w:line="265" w:lineRule="auto"/>
        <w:ind w:left="598" w:hanging="302"/>
        <w:rPr>
          <w:rFonts w:ascii="微软雅黑" w:eastAsia="微软雅黑" w:hAnsi="微软雅黑" w:cs="微软雅黑"/>
          <w:sz w:val="24"/>
        </w:rPr>
      </w:pPr>
      <w:r w:rsidRPr="00A46240">
        <w:rPr>
          <w:rFonts w:ascii="微软雅黑" w:eastAsia="微软雅黑" w:hAnsi="微软雅黑" w:cs="微软雅黑" w:hint="eastAsia"/>
          <w:sz w:val="24"/>
        </w:rPr>
        <w:t>罚款</w:t>
      </w:r>
    </w:p>
    <w:p w14:paraId="1745C39A" w14:textId="77777777" w:rsidR="00A46240" w:rsidRDefault="00A46240" w:rsidP="00A46240">
      <w:pPr>
        <w:numPr>
          <w:ilvl w:val="0"/>
          <w:numId w:val="1"/>
        </w:numPr>
        <w:spacing w:after="315"/>
        <w:ind w:left="851" w:hanging="302"/>
      </w:pPr>
      <w:r>
        <w:rPr>
          <w:rFonts w:ascii="微软雅黑" w:eastAsia="微软雅黑" w:hAnsi="微软雅黑" w:cs="微软雅黑"/>
          <w:sz w:val="24"/>
        </w:rPr>
        <w:t>75 欧，如果 5 天内交罚款</w:t>
      </w:r>
    </w:p>
    <w:p w14:paraId="6A6DB3A0" w14:textId="77777777" w:rsidR="00A46240" w:rsidRDefault="00A46240" w:rsidP="00A46240">
      <w:pPr>
        <w:numPr>
          <w:ilvl w:val="0"/>
          <w:numId w:val="1"/>
        </w:numPr>
        <w:spacing w:after="311"/>
        <w:ind w:left="598" w:hanging="31"/>
      </w:pPr>
      <w:r>
        <w:rPr>
          <w:rFonts w:ascii="微软雅黑" w:eastAsia="微软雅黑" w:hAnsi="微软雅黑" w:cs="微软雅黑"/>
          <w:sz w:val="24"/>
        </w:rPr>
        <w:t>100 欧，标准罚款</w:t>
      </w:r>
    </w:p>
    <w:p w14:paraId="0D90E24F" w14:textId="77777777" w:rsidR="00A46240" w:rsidRDefault="00A46240" w:rsidP="00A46240">
      <w:pPr>
        <w:numPr>
          <w:ilvl w:val="0"/>
          <w:numId w:val="1"/>
        </w:numPr>
        <w:spacing w:after="313"/>
        <w:ind w:left="598" w:hanging="31"/>
      </w:pPr>
      <w:r>
        <w:rPr>
          <w:rFonts w:ascii="微软雅黑" w:eastAsia="微软雅黑" w:hAnsi="微软雅黑" w:cs="微软雅黑"/>
          <w:sz w:val="24"/>
        </w:rPr>
        <w:t>300 欧，如果因迟迟不交而产生滞纳金后所能累计的最高罚款</w:t>
      </w:r>
    </w:p>
    <w:p w14:paraId="0A46BABB" w14:textId="77777777" w:rsidR="00A46240" w:rsidRDefault="00A46240" w:rsidP="00A46240">
      <w:pPr>
        <w:numPr>
          <w:ilvl w:val="0"/>
          <w:numId w:val="1"/>
        </w:numPr>
        <w:spacing w:after="279" w:line="341" w:lineRule="auto"/>
        <w:ind w:left="598" w:hanging="31"/>
      </w:pPr>
      <w:r>
        <w:rPr>
          <w:rFonts w:ascii="微软雅黑" w:eastAsia="微软雅黑" w:hAnsi="微软雅黑" w:cs="微软雅黑"/>
          <w:sz w:val="24"/>
        </w:rPr>
        <w:t>6 欧，如果乘车没带订阅票（年票、月票），需在 5 天内持订阅票和身份证件前往 Tper 服务点缴纳罚款</w:t>
      </w:r>
    </w:p>
    <w:p w14:paraId="56765D17" w14:textId="77777777" w:rsidR="00A46240" w:rsidRDefault="00A46240" w:rsidP="00A46240">
      <w:pPr>
        <w:spacing w:after="5" w:line="341" w:lineRule="auto"/>
        <w:ind w:leftChars="257" w:left="565" w:firstLine="572"/>
        <w:jc w:val="both"/>
      </w:pPr>
      <w:r>
        <w:rPr>
          <w:rFonts w:ascii="微软雅黑" w:eastAsia="微软雅黑" w:hAnsi="微软雅黑" w:cs="微软雅黑"/>
          <w:sz w:val="24"/>
        </w:rPr>
        <w:lastRenderedPageBreak/>
        <w:t>如果你使用的是 27 欧的青年折扣月票，你还需要在被查票时出示身份证件以证明自己的年龄。</w:t>
      </w:r>
    </w:p>
    <w:p w14:paraId="15DE2E4C" w14:textId="77777777" w:rsidR="00A46240" w:rsidRDefault="00A46240" w:rsidP="00A46240">
      <w:pPr>
        <w:spacing w:after="363" w:line="337" w:lineRule="auto"/>
        <w:ind w:leftChars="257" w:left="565" w:firstLine="572"/>
      </w:pPr>
      <w:r>
        <w:rPr>
          <w:rFonts w:ascii="微软雅黑" w:eastAsia="微软雅黑" w:hAnsi="微软雅黑" w:cs="微软雅黑"/>
          <w:sz w:val="24"/>
        </w:rPr>
        <w:t>如果被罚款，可以向查票员立即支付罚款，或者拿上罚单到 Tper 窗口支付罚款。如果</w:t>
      </w:r>
      <w:proofErr w:type="gramStart"/>
      <w:r>
        <w:rPr>
          <w:rFonts w:ascii="微软雅黑" w:eastAsia="微软雅黑" w:hAnsi="微软雅黑" w:cs="微软雅黑"/>
          <w:sz w:val="24"/>
        </w:rPr>
        <w:t>不</w:t>
      </w:r>
      <w:proofErr w:type="gramEnd"/>
      <w:r>
        <w:rPr>
          <w:rFonts w:ascii="微软雅黑" w:eastAsia="微软雅黑" w:hAnsi="微软雅黑" w:cs="微软雅黑"/>
          <w:sz w:val="24"/>
        </w:rPr>
        <w:t>当场交罚款，查票人会问你询问护照、居留、税号等个人信息，建议最好当场补交罚款，否则会记录个人诚信档案，对以后在意大利等欧盟国家办理信用卡、找工作造成一些不必要的麻烦。为了不遇到这种情况，大家最好上车打票，不要存在侥幸心理。</w:t>
      </w:r>
    </w:p>
    <w:p w14:paraId="66E21106" w14:textId="0E488550" w:rsidR="00944023" w:rsidRPr="00944023" w:rsidRDefault="00944023" w:rsidP="00944023">
      <w:pPr>
        <w:spacing w:after="5"/>
        <w:ind w:left="709" w:firstLineChars="200" w:firstLine="480"/>
        <w:jc w:val="both"/>
        <w:rPr>
          <w:color w:val="FF0000"/>
        </w:rPr>
      </w:pPr>
      <w:r w:rsidRPr="00944023">
        <w:rPr>
          <w:rFonts w:ascii="微软雅黑" w:eastAsia="微软雅黑" w:hAnsi="微软雅黑" w:cs="微软雅黑"/>
          <w:color w:val="FF0000"/>
          <w:sz w:val="24"/>
        </w:rPr>
        <w:t>注意！如果遇到打票机、</w:t>
      </w:r>
      <w:proofErr w:type="gramStart"/>
      <w:r w:rsidRPr="00944023">
        <w:rPr>
          <w:rFonts w:ascii="微软雅黑" w:eastAsia="微软雅黑" w:hAnsi="微软雅黑" w:cs="微软雅黑"/>
          <w:color w:val="FF0000"/>
          <w:sz w:val="24"/>
        </w:rPr>
        <w:t>购票机</w:t>
      </w:r>
      <w:proofErr w:type="gramEnd"/>
      <w:r w:rsidRPr="00944023">
        <w:rPr>
          <w:rFonts w:ascii="微软雅黑" w:eastAsia="微软雅黑" w:hAnsi="微软雅黑" w:cs="微软雅黑"/>
          <w:color w:val="FF0000"/>
          <w:sz w:val="24"/>
        </w:rPr>
        <w:t>或非接触式刷卡机故障而造成的无法打票、购票，则可以报告给司机并在遇到查票员时说明情况。建议在遇到此情况时拍摄存留证据。</w:t>
      </w:r>
    </w:p>
    <w:p w14:paraId="09B3FD82" w14:textId="77777777" w:rsidR="00944023" w:rsidRDefault="00944023" w:rsidP="00944023">
      <w:pPr>
        <w:spacing w:after="65"/>
        <w:ind w:left="-5" w:hanging="10"/>
        <w:jc w:val="both"/>
      </w:pPr>
      <w:r>
        <w:rPr>
          <w:rFonts w:ascii="微软雅黑" w:eastAsia="微软雅黑" w:hAnsi="微软雅黑" w:cs="微软雅黑"/>
          <w:sz w:val="24"/>
        </w:rPr>
        <w:t>Tper 服务点：扫描下方</w:t>
      </w:r>
      <w:proofErr w:type="gramStart"/>
      <w:r>
        <w:rPr>
          <w:rFonts w:ascii="微软雅黑" w:eastAsia="微软雅黑" w:hAnsi="微软雅黑" w:cs="微软雅黑"/>
          <w:sz w:val="24"/>
        </w:rPr>
        <w:t>二维码查看</w:t>
      </w:r>
      <w:proofErr w:type="gramEnd"/>
    </w:p>
    <w:p w14:paraId="59110E09" w14:textId="77777777" w:rsidR="00944023" w:rsidRDefault="00944023" w:rsidP="00944023">
      <w:pPr>
        <w:spacing w:after="541"/>
        <w:rPr>
          <w:rFonts w:eastAsiaTheme="minorEastAsia"/>
        </w:rPr>
      </w:pPr>
      <w:r>
        <w:rPr>
          <w:noProof/>
        </w:rPr>
        <w:drawing>
          <wp:inline distT="0" distB="0" distL="0" distR="0" wp14:anchorId="7E5456BE" wp14:editId="0490B14F">
            <wp:extent cx="1428586" cy="1428586"/>
            <wp:effectExtent l="0" t="0" r="0" b="0"/>
            <wp:docPr id="2399" name="Picture 2399"/>
            <wp:cNvGraphicFramePr/>
            <a:graphic xmlns:a="http://schemas.openxmlformats.org/drawingml/2006/main">
              <a:graphicData uri="http://schemas.openxmlformats.org/drawingml/2006/picture">
                <pic:pic xmlns:pic="http://schemas.openxmlformats.org/drawingml/2006/picture">
                  <pic:nvPicPr>
                    <pic:cNvPr id="2399" name="Picture 2399"/>
                    <pic:cNvPicPr/>
                  </pic:nvPicPr>
                  <pic:blipFill>
                    <a:blip r:embed="rId9"/>
                    <a:stretch>
                      <a:fillRect/>
                    </a:stretch>
                  </pic:blipFill>
                  <pic:spPr>
                    <a:xfrm>
                      <a:off x="0" y="0"/>
                      <a:ext cx="1428586" cy="1428586"/>
                    </a:xfrm>
                    <a:prstGeom prst="rect">
                      <a:avLst/>
                    </a:prstGeom>
                  </pic:spPr>
                </pic:pic>
              </a:graphicData>
            </a:graphic>
          </wp:inline>
        </w:drawing>
      </w:r>
    </w:p>
    <w:p w14:paraId="1C9F572C" w14:textId="77777777" w:rsidR="00944023" w:rsidRDefault="00944023" w:rsidP="00944023">
      <w:pPr>
        <w:pStyle w:val="a3"/>
        <w:numPr>
          <w:ilvl w:val="0"/>
          <w:numId w:val="8"/>
        </w:numPr>
        <w:spacing w:after="70" w:line="265" w:lineRule="auto"/>
        <w:ind w:firstLineChars="0"/>
      </w:pPr>
      <w:r w:rsidRPr="00944023">
        <w:rPr>
          <w:rFonts w:ascii="微软雅黑" w:eastAsia="微软雅黑" w:hAnsi="微软雅黑" w:cs="微软雅黑"/>
          <w:sz w:val="24"/>
        </w:rPr>
        <w:t>有关罢工</w:t>
      </w:r>
    </w:p>
    <w:p w14:paraId="0419BD91" w14:textId="5C9408CD" w:rsidR="00944023" w:rsidRDefault="00944023" w:rsidP="00944023">
      <w:pPr>
        <w:pStyle w:val="a3"/>
        <w:spacing w:after="5" w:line="341" w:lineRule="auto"/>
        <w:ind w:left="420" w:firstLine="480"/>
        <w:jc w:val="both"/>
        <w:rPr>
          <w:rFonts w:ascii="微软雅黑" w:eastAsia="微软雅黑" w:hAnsi="微软雅黑" w:cs="微软雅黑"/>
          <w:sz w:val="24"/>
        </w:rPr>
      </w:pPr>
      <w:r w:rsidRPr="00944023">
        <w:rPr>
          <w:rFonts w:ascii="微软雅黑" w:eastAsia="微软雅黑" w:hAnsi="微软雅黑" w:cs="微软雅黑"/>
          <w:sz w:val="24"/>
        </w:rPr>
        <w:t>罢工时，参与罢工的公共交通公司的官网、以及车站站牌上都会公布相关信息，上面能看到本次罢工影响的时间和区域。或者下载诸如“Moovit”等APP，即可收到实时提醒罢工信息和因集会游行而造成的线路改动的通知，也能查询的公交车时间表和实时位置。</w:t>
      </w:r>
    </w:p>
    <w:p w14:paraId="146529BA" w14:textId="77777777" w:rsidR="00944023" w:rsidRPr="00944023" w:rsidRDefault="00944023" w:rsidP="00944023">
      <w:pPr>
        <w:pStyle w:val="a3"/>
        <w:spacing w:after="5" w:line="341" w:lineRule="auto"/>
        <w:ind w:left="420" w:firstLine="440"/>
        <w:jc w:val="both"/>
      </w:pPr>
    </w:p>
    <w:p w14:paraId="534C6072" w14:textId="77777777" w:rsidR="00944023" w:rsidRDefault="00944023" w:rsidP="00944023">
      <w:pPr>
        <w:pStyle w:val="2"/>
        <w:spacing w:after="367" w:line="259" w:lineRule="auto"/>
        <w:ind w:left="-5"/>
      </w:pPr>
      <w:r>
        <w:rPr>
          <w:b/>
        </w:rPr>
        <w:lastRenderedPageBreak/>
        <w:t xml:space="preserve">3.2 </w:t>
      </w:r>
      <w:r>
        <w:t xml:space="preserve">火车 </w:t>
      </w:r>
      <w:r>
        <w:rPr>
          <w:b/>
        </w:rPr>
        <w:t>(Treni)</w:t>
      </w:r>
    </w:p>
    <w:p w14:paraId="341CCF41" w14:textId="77777777" w:rsidR="00944023" w:rsidRDefault="00944023" w:rsidP="00944023">
      <w:pPr>
        <w:pStyle w:val="3"/>
        <w:spacing w:after="225" w:line="259" w:lineRule="auto"/>
        <w:ind w:left="-5"/>
      </w:pPr>
      <w:r>
        <w:t xml:space="preserve">3.2.1 </w:t>
      </w:r>
      <w:r>
        <w:rPr>
          <w:b w:val="0"/>
        </w:rPr>
        <w:t>意大利火车系统介绍</w:t>
      </w:r>
    </w:p>
    <w:p w14:paraId="5047C249" w14:textId="77777777" w:rsidR="00944023" w:rsidRDefault="00944023" w:rsidP="00944023">
      <w:pPr>
        <w:spacing w:after="5" w:line="341" w:lineRule="auto"/>
        <w:ind w:left="-15" w:firstLine="478"/>
        <w:jc w:val="both"/>
      </w:pPr>
      <w:r>
        <w:rPr>
          <w:rFonts w:ascii="微软雅黑" w:eastAsia="微软雅黑" w:hAnsi="微软雅黑" w:cs="微软雅黑"/>
          <w:sz w:val="24"/>
        </w:rPr>
        <w:t>意大利国铁（Trenitalia）官方网站: trenitalia.it 该网站可以查询火车时刻表、罢工信息、购买火车票等。</w:t>
      </w:r>
    </w:p>
    <w:p w14:paraId="6BF543E8" w14:textId="77777777" w:rsidR="00944023" w:rsidRDefault="00944023" w:rsidP="00944023">
      <w:pPr>
        <w:spacing w:after="321"/>
        <w:ind w:left="-5" w:hanging="10"/>
        <w:jc w:val="both"/>
      </w:pPr>
      <w:r>
        <w:rPr>
          <w:rFonts w:ascii="微软雅黑" w:eastAsia="微软雅黑" w:hAnsi="微软雅黑" w:cs="微软雅黑"/>
          <w:sz w:val="24"/>
        </w:rPr>
        <w:t>意大利的火车</w:t>
      </w:r>
      <w:proofErr w:type="gramStart"/>
      <w:r>
        <w:rPr>
          <w:rFonts w:ascii="微软雅黑" w:eastAsia="微软雅黑" w:hAnsi="微软雅黑" w:cs="微软雅黑"/>
          <w:sz w:val="24"/>
        </w:rPr>
        <w:t>按速度</w:t>
      </w:r>
      <w:proofErr w:type="gramEnd"/>
      <w:r>
        <w:rPr>
          <w:rFonts w:ascii="微软雅黑" w:eastAsia="微软雅黑" w:hAnsi="微软雅黑" w:cs="微软雅黑"/>
          <w:sz w:val="24"/>
        </w:rPr>
        <w:t>和行驶范围一般可以分为多个档次：</w:t>
      </w:r>
    </w:p>
    <w:p w14:paraId="3B3B0FDF" w14:textId="77777777" w:rsidR="00944023" w:rsidRDefault="00944023" w:rsidP="00944023">
      <w:pPr>
        <w:numPr>
          <w:ilvl w:val="0"/>
          <w:numId w:val="9"/>
        </w:numPr>
        <w:spacing w:after="5" w:line="341" w:lineRule="auto"/>
        <w:ind w:hanging="302"/>
        <w:jc w:val="both"/>
      </w:pPr>
      <w:r>
        <w:rPr>
          <w:rFonts w:ascii="微软雅黑" w:eastAsia="微软雅黑" w:hAnsi="微软雅黑" w:cs="微软雅黑"/>
          <w:b/>
          <w:sz w:val="24"/>
        </w:rPr>
        <w:t xml:space="preserve">Regionale/Regionale Veloce </w:t>
      </w:r>
      <w:r>
        <w:rPr>
          <w:rFonts w:ascii="微软雅黑" w:eastAsia="微软雅黑" w:hAnsi="微软雅黑" w:cs="微软雅黑"/>
          <w:sz w:val="24"/>
        </w:rPr>
        <w:t>普速列车，相当于国内火车的普快。两种类型的列车速度没有区别，但 RV 停的站会相对少些。其火车票灵活，类似公交票，乘坐车次和座位可以在上车后灵活选取，纸质票可在票上显示的当天晚上 11:59 之前使用。每小时的有效期从打票的那一刻开始。上车前必须在站台打票，未来得及打票的，上车后需要及时寻找列车员进行说明，他们会写上时间。</w:t>
      </w:r>
    </w:p>
    <w:p w14:paraId="63DCA9C3" w14:textId="77777777" w:rsidR="00944023" w:rsidRDefault="00944023" w:rsidP="00944023">
      <w:pPr>
        <w:spacing w:after="5" w:line="341" w:lineRule="auto"/>
        <w:ind w:left="608" w:hanging="10"/>
        <w:jc w:val="both"/>
      </w:pPr>
      <w:r>
        <w:rPr>
          <w:rFonts w:ascii="微软雅黑" w:eastAsia="微软雅黑" w:hAnsi="微软雅黑" w:cs="微软雅黑"/>
          <w:sz w:val="24"/>
        </w:rPr>
        <w:t>车程必须在打票后 4 小时内结束，特定区域费率规定的例外情况除外。</w:t>
      </w:r>
    </w:p>
    <w:p w14:paraId="2369902F" w14:textId="77777777" w:rsidR="00944023" w:rsidRDefault="00944023" w:rsidP="00944023">
      <w:pPr>
        <w:spacing w:after="105"/>
        <w:ind w:left="608" w:hanging="10"/>
        <w:jc w:val="both"/>
      </w:pPr>
      <w:r>
        <w:rPr>
          <w:rFonts w:ascii="微软雅黑" w:eastAsia="微软雅黑" w:hAnsi="微软雅黑" w:cs="微软雅黑"/>
          <w:sz w:val="24"/>
        </w:rPr>
        <w:t>在线购买的车票在所选列车出发后 4 小时内有效，无需验证。</w:t>
      </w:r>
    </w:p>
    <w:p w14:paraId="23CD1598" w14:textId="77777777" w:rsidR="00944023" w:rsidRDefault="00944023" w:rsidP="00944023">
      <w:pPr>
        <w:spacing w:after="225" w:line="341" w:lineRule="auto"/>
        <w:ind w:left="608" w:hanging="10"/>
        <w:jc w:val="both"/>
      </w:pPr>
      <w:r>
        <w:rPr>
          <w:rFonts w:ascii="微软雅黑" w:eastAsia="微软雅黑" w:hAnsi="微软雅黑" w:cs="微软雅黑"/>
          <w:sz w:val="24"/>
        </w:rPr>
        <w:t>在车票有效期届满时上车的旅客可以继续已经开始的旅程到目的地车站，而无需中途停靠。</w:t>
      </w:r>
    </w:p>
    <w:p w14:paraId="0DC23CBE" w14:textId="77777777" w:rsidR="00944023" w:rsidRDefault="00944023" w:rsidP="00944023">
      <w:pPr>
        <w:numPr>
          <w:ilvl w:val="0"/>
          <w:numId w:val="9"/>
        </w:numPr>
        <w:spacing w:after="216" w:line="341" w:lineRule="auto"/>
        <w:ind w:hanging="302"/>
        <w:jc w:val="both"/>
      </w:pPr>
      <w:r>
        <w:rPr>
          <w:rFonts w:ascii="微软雅黑" w:eastAsia="微软雅黑" w:hAnsi="微软雅黑" w:cs="微软雅黑"/>
          <w:b/>
          <w:sz w:val="24"/>
        </w:rPr>
        <w:t xml:space="preserve">Intercity(IC) | Intercity Notte </w:t>
      </w:r>
      <w:r>
        <w:rPr>
          <w:rFonts w:ascii="微软雅黑" w:eastAsia="微软雅黑" w:hAnsi="微软雅黑" w:cs="微软雅黑"/>
          <w:sz w:val="24"/>
        </w:rPr>
        <w:t>带有隔间的火车，站点相对少，相当于国内火车的快车。每个车票对应固定车次，固定座位。</w:t>
      </w:r>
    </w:p>
    <w:p w14:paraId="6FA0F44D" w14:textId="77777777" w:rsidR="00944023" w:rsidRDefault="00944023" w:rsidP="00944023">
      <w:pPr>
        <w:spacing w:after="225" w:line="341" w:lineRule="auto"/>
        <w:ind w:left="-15" w:firstLine="478"/>
        <w:jc w:val="both"/>
      </w:pPr>
      <w:r>
        <w:rPr>
          <w:rFonts w:ascii="微软雅黑" w:eastAsia="微软雅黑" w:hAnsi="微软雅黑" w:cs="微软雅黑"/>
          <w:sz w:val="24"/>
        </w:rPr>
        <w:t>意大利高铁系统发达，其速度根据线路的不同往往能达到 300KM/小时。高铁列车分为：</w:t>
      </w:r>
    </w:p>
    <w:p w14:paraId="0CC91F6B" w14:textId="77777777" w:rsidR="00944023" w:rsidRDefault="00944023" w:rsidP="00944023">
      <w:pPr>
        <w:numPr>
          <w:ilvl w:val="0"/>
          <w:numId w:val="9"/>
        </w:numPr>
        <w:spacing w:after="87" w:line="265" w:lineRule="auto"/>
        <w:ind w:hanging="302"/>
        <w:jc w:val="both"/>
      </w:pPr>
      <w:r>
        <w:rPr>
          <w:rFonts w:ascii="微软雅黑" w:eastAsia="微软雅黑" w:hAnsi="微软雅黑" w:cs="微软雅黑"/>
          <w:b/>
          <w:sz w:val="24"/>
        </w:rPr>
        <w:lastRenderedPageBreak/>
        <w:t>Freccia Bianca</w:t>
      </w:r>
      <w:r>
        <w:rPr>
          <w:rFonts w:ascii="微软雅黑" w:eastAsia="微软雅黑" w:hAnsi="微软雅黑" w:cs="微软雅黑"/>
          <w:sz w:val="24"/>
        </w:rPr>
        <w:t>（白箭）、</w:t>
      </w:r>
      <w:r>
        <w:rPr>
          <w:rFonts w:ascii="微软雅黑" w:eastAsia="微软雅黑" w:hAnsi="微软雅黑" w:cs="微软雅黑"/>
          <w:b/>
          <w:sz w:val="24"/>
        </w:rPr>
        <w:t>Freccia Argento</w:t>
      </w:r>
      <w:r>
        <w:rPr>
          <w:rFonts w:ascii="微软雅黑" w:eastAsia="微软雅黑" w:hAnsi="微软雅黑" w:cs="微软雅黑"/>
          <w:sz w:val="24"/>
        </w:rPr>
        <w:t xml:space="preserve">（银箭）和 </w:t>
      </w:r>
      <w:r>
        <w:rPr>
          <w:rFonts w:ascii="微软雅黑" w:eastAsia="微软雅黑" w:hAnsi="微软雅黑" w:cs="微软雅黑"/>
          <w:b/>
          <w:sz w:val="24"/>
        </w:rPr>
        <w:t>Freccia Rossa</w:t>
      </w:r>
    </w:p>
    <w:p w14:paraId="1AC6FFA6" w14:textId="77777777" w:rsidR="00944023" w:rsidRDefault="00944023" w:rsidP="00944023">
      <w:pPr>
        <w:spacing w:after="220" w:line="337" w:lineRule="auto"/>
        <w:ind w:left="598" w:hanging="149"/>
      </w:pPr>
      <w:r>
        <w:rPr>
          <w:rFonts w:ascii="微软雅黑" w:eastAsia="微软雅黑" w:hAnsi="微软雅黑" w:cs="微软雅黑"/>
          <w:sz w:val="24"/>
        </w:rPr>
        <w:t>（红箭）三种，隶属意大利国铁。红箭速度最快，银箭次之，白</w:t>
      </w:r>
      <w:proofErr w:type="gramStart"/>
      <w:r>
        <w:rPr>
          <w:rFonts w:ascii="微软雅黑" w:eastAsia="微软雅黑" w:hAnsi="微软雅黑" w:cs="微软雅黑"/>
          <w:sz w:val="24"/>
        </w:rPr>
        <w:t>箭相对</w:t>
      </w:r>
      <w:proofErr w:type="gramEnd"/>
      <w:r>
        <w:rPr>
          <w:rFonts w:ascii="微软雅黑" w:eastAsia="微软雅黑" w:hAnsi="微软雅黑" w:cs="微软雅黑"/>
          <w:sz w:val="24"/>
        </w:rPr>
        <w:t>最慢。车票对应固定车次，固定座位。银箭和红箭周六有 2 人行的折扣。</w:t>
      </w:r>
    </w:p>
    <w:p w14:paraId="5F4A4A7C" w14:textId="77777777" w:rsidR="00944023" w:rsidRDefault="00944023" w:rsidP="00944023">
      <w:pPr>
        <w:numPr>
          <w:ilvl w:val="0"/>
          <w:numId w:val="9"/>
        </w:numPr>
        <w:spacing w:after="496" w:line="341" w:lineRule="auto"/>
        <w:ind w:hanging="302"/>
        <w:jc w:val="both"/>
      </w:pPr>
      <w:r>
        <w:rPr>
          <w:rFonts w:ascii="微软雅黑" w:eastAsia="微软雅黑" w:hAnsi="微软雅黑" w:cs="微软雅黑"/>
          <w:b/>
          <w:sz w:val="24"/>
        </w:rPr>
        <w:t xml:space="preserve">Italo </w:t>
      </w:r>
      <w:r>
        <w:rPr>
          <w:rFonts w:ascii="微软雅黑" w:eastAsia="微软雅黑" w:hAnsi="微软雅黑" w:cs="微软雅黑"/>
          <w:sz w:val="24"/>
        </w:rPr>
        <w:t>私人高铁公司，性价比更高。车票对应固定车次，固定座位。</w:t>
      </w:r>
    </w:p>
    <w:p w14:paraId="40186651" w14:textId="77777777" w:rsidR="00944023" w:rsidRDefault="00944023" w:rsidP="00944023">
      <w:pPr>
        <w:pStyle w:val="3"/>
        <w:ind w:left="-5"/>
      </w:pPr>
      <w:r>
        <w:t xml:space="preserve">3.2.2 </w:t>
      </w:r>
      <w:r>
        <w:rPr>
          <w:b w:val="0"/>
        </w:rPr>
        <w:t>购票方式</w:t>
      </w:r>
    </w:p>
    <w:p w14:paraId="031A0127" w14:textId="77777777" w:rsidR="00944023" w:rsidRDefault="00944023" w:rsidP="00944023">
      <w:pPr>
        <w:numPr>
          <w:ilvl w:val="0"/>
          <w:numId w:val="10"/>
        </w:numPr>
        <w:spacing w:after="104" w:line="265" w:lineRule="auto"/>
        <w:ind w:right="1990" w:hanging="302"/>
      </w:pPr>
      <w:r>
        <w:rPr>
          <w:rFonts w:ascii="微软雅黑" w:eastAsia="微软雅黑" w:hAnsi="微软雅黑" w:cs="微软雅黑"/>
          <w:sz w:val="24"/>
        </w:rPr>
        <w:t>在线购买</w:t>
      </w:r>
    </w:p>
    <w:p w14:paraId="17AAF2D6" w14:textId="77777777" w:rsidR="00944023" w:rsidRDefault="00944023" w:rsidP="00944023">
      <w:pPr>
        <w:spacing w:after="4" w:line="342" w:lineRule="auto"/>
        <w:ind w:left="608" w:right="3453" w:hanging="10"/>
      </w:pPr>
      <w:r>
        <w:rPr>
          <w:rFonts w:ascii="微软雅黑" w:eastAsia="微软雅黑" w:hAnsi="微软雅黑" w:cs="微软雅黑"/>
          <w:sz w:val="24"/>
        </w:rPr>
        <w:t xml:space="preserve">在 Trenitalia，Italo 官方网站购买： </w:t>
      </w:r>
      <w:hyperlink r:id="rId10">
        <w:r>
          <w:rPr>
            <w:rFonts w:ascii="微软雅黑" w:eastAsia="微软雅黑" w:hAnsi="微软雅黑" w:cs="微软雅黑"/>
            <w:sz w:val="24"/>
          </w:rPr>
          <w:t xml:space="preserve">https://www.trenitalia.com/ </w:t>
        </w:r>
      </w:hyperlink>
      <w:hyperlink r:id="rId11">
        <w:r>
          <w:rPr>
            <w:rFonts w:ascii="微软雅黑" w:eastAsia="微软雅黑" w:hAnsi="微软雅黑" w:cs="微软雅黑"/>
            <w:sz w:val="24"/>
          </w:rPr>
          <w:t>https://www.italotreno.it/it</w:t>
        </w:r>
      </w:hyperlink>
    </w:p>
    <w:p w14:paraId="1432C208" w14:textId="77777777" w:rsidR="00944023" w:rsidRDefault="00944023" w:rsidP="00944023">
      <w:pPr>
        <w:spacing w:after="5" w:line="348" w:lineRule="auto"/>
        <w:ind w:left="608" w:right="1872" w:hanging="10"/>
        <w:jc w:val="both"/>
      </w:pPr>
      <w:r>
        <w:rPr>
          <w:rFonts w:ascii="微软雅黑" w:eastAsia="微软雅黑" w:hAnsi="微软雅黑" w:cs="微软雅黑"/>
          <w:sz w:val="24"/>
        </w:rPr>
        <w:t>官方软件：Trenitalia、Italo 等；第三方软件：Omio 等；</w:t>
      </w:r>
    </w:p>
    <w:p w14:paraId="7A4A5F8E" w14:textId="77777777" w:rsidR="00944023" w:rsidRDefault="00944023" w:rsidP="00944023">
      <w:pPr>
        <w:spacing w:after="605" w:line="341" w:lineRule="auto"/>
        <w:ind w:left="608" w:hanging="10"/>
        <w:jc w:val="both"/>
      </w:pPr>
      <w:r>
        <w:rPr>
          <w:rFonts w:ascii="微软雅黑" w:eastAsia="微软雅黑" w:hAnsi="微软雅黑" w:cs="微软雅黑"/>
          <w:sz w:val="24"/>
        </w:rPr>
        <w:t>高铁车票提前买折扣很大，如果你早就规划好了行程，建议提早买票。</w:t>
      </w:r>
    </w:p>
    <w:p w14:paraId="1240C2B3" w14:textId="77777777" w:rsidR="00944023" w:rsidRDefault="00944023" w:rsidP="00944023">
      <w:pPr>
        <w:numPr>
          <w:ilvl w:val="0"/>
          <w:numId w:val="10"/>
        </w:numPr>
        <w:spacing w:after="5" w:line="341" w:lineRule="auto"/>
        <w:ind w:right="1990" w:hanging="302"/>
      </w:pPr>
      <w:r>
        <w:rPr>
          <w:rFonts w:ascii="微软雅黑" w:eastAsia="微软雅黑" w:hAnsi="微软雅黑" w:cs="微软雅黑"/>
          <w:sz w:val="24"/>
        </w:rPr>
        <w:t>线下购买火车站的自助售票机：</w:t>
      </w:r>
    </w:p>
    <w:p w14:paraId="71B5D478" w14:textId="064F0179" w:rsidR="00A46240" w:rsidRDefault="00944023" w:rsidP="00944023">
      <w:pPr>
        <w:spacing w:after="83" w:line="348" w:lineRule="auto"/>
        <w:ind w:leftChars="257" w:left="565"/>
        <w:rPr>
          <w:rFonts w:ascii="微软雅黑" w:eastAsia="微软雅黑" w:hAnsi="微软雅黑" w:cs="微软雅黑"/>
          <w:sz w:val="24"/>
        </w:rPr>
      </w:pPr>
      <w:r>
        <w:rPr>
          <w:rFonts w:ascii="微软雅黑" w:eastAsia="微软雅黑" w:hAnsi="微软雅黑" w:cs="微软雅黑"/>
          <w:sz w:val="24"/>
        </w:rPr>
        <w:t>售票机一般分为两种，售卖 Trenitlia 车票的和售卖 Italo 车票的售票机，请注意区分。支持银行卡/现金支付车票。（机器语言可以选择中文/意大利语/法语/英语等）；</w:t>
      </w:r>
    </w:p>
    <w:p w14:paraId="65FC75E7" w14:textId="77777777" w:rsidR="00A5375F" w:rsidRDefault="00A5375F" w:rsidP="00A5375F">
      <w:pPr>
        <w:spacing w:after="76"/>
        <w:ind w:left="608" w:hanging="10"/>
        <w:jc w:val="both"/>
      </w:pPr>
      <w:r>
        <w:rPr>
          <w:rFonts w:ascii="微软雅黑" w:eastAsia="微软雅黑" w:hAnsi="微软雅黑" w:cs="微软雅黑"/>
          <w:sz w:val="24"/>
        </w:rPr>
        <w:t>火车站里的人工柜台：</w:t>
      </w:r>
    </w:p>
    <w:p w14:paraId="2144111C" w14:textId="77777777" w:rsidR="00A5375F" w:rsidRDefault="00A5375F" w:rsidP="00A5375F">
      <w:pPr>
        <w:spacing w:after="277" w:line="337" w:lineRule="auto"/>
        <w:ind w:left="598"/>
        <w:rPr>
          <w:rFonts w:ascii="微软雅黑" w:eastAsia="微软雅黑" w:hAnsi="微软雅黑" w:cs="微软雅黑"/>
          <w:sz w:val="24"/>
        </w:rPr>
      </w:pPr>
      <w:r>
        <w:rPr>
          <w:rFonts w:ascii="微软雅黑" w:eastAsia="微软雅黑" w:hAnsi="微软雅黑" w:cs="微软雅黑"/>
          <w:sz w:val="24"/>
        </w:rPr>
        <w:t>告诉工作人员出发和到达的地点，工作人员会让你选择时间。但线下购买仅适用于城市市中心大车站，有些小镇的火车站经停站点并没有售票机和人工柜台，只能网上购买车票或者上车时立即向乘务员补票。</w:t>
      </w:r>
    </w:p>
    <w:p w14:paraId="57741A2A" w14:textId="77777777" w:rsidR="00A5375F" w:rsidRPr="00A5375F" w:rsidRDefault="00A5375F" w:rsidP="00A5375F">
      <w:pPr>
        <w:spacing w:after="75" w:line="265" w:lineRule="auto"/>
        <w:ind w:firstLineChars="202" w:firstLine="566"/>
        <w:rPr>
          <w:color w:val="FF0000"/>
          <w:sz w:val="24"/>
          <w:szCs w:val="24"/>
        </w:rPr>
      </w:pPr>
      <w:r w:rsidRPr="00A5375F">
        <w:rPr>
          <w:rFonts w:ascii="微软雅黑" w:eastAsia="微软雅黑" w:hAnsi="微软雅黑" w:cs="微软雅黑" w:hint="eastAsia"/>
          <w:color w:val="FF0000"/>
          <w:sz w:val="28"/>
          <w:szCs w:val="24"/>
        </w:rPr>
        <w:lastRenderedPageBreak/>
        <w:t>注意：</w:t>
      </w:r>
    </w:p>
    <w:p w14:paraId="12E2A8F8" w14:textId="01DE8D43" w:rsidR="00A5375F" w:rsidRDefault="00A5375F" w:rsidP="00A5375F">
      <w:pPr>
        <w:spacing w:after="5" w:line="341" w:lineRule="auto"/>
        <w:ind w:left="-5" w:firstLineChars="236" w:firstLine="566"/>
        <w:jc w:val="both"/>
        <w:rPr>
          <w:rFonts w:ascii="微软雅黑" w:eastAsia="微软雅黑" w:hAnsi="微软雅黑" w:cs="微软雅黑"/>
          <w:color w:val="FF0000"/>
          <w:sz w:val="24"/>
        </w:rPr>
      </w:pPr>
      <w:r w:rsidRPr="00A5375F">
        <w:rPr>
          <w:rFonts w:ascii="微软雅黑" w:eastAsia="微软雅黑" w:hAnsi="微软雅黑" w:cs="微软雅黑"/>
          <w:color w:val="FF0000"/>
          <w:sz w:val="24"/>
        </w:rPr>
        <w:t>乘车：博洛尼亚中央车站 Stazione Centrale 有很多站台（地上站台及地下站台，地上站台分为不同的方向，东、西广场等，地下则有很多层及停车场），如果是第一次乘车，请至少在发车前 30 分钟到达车站寻找乘车站台。在火车站乘车，请观看大厅的公告板 (Tabella luminosa) 的出发 (Partenza) 一栏，根据列车编号寻找乘车站台，不要被到达（Arrivi）的时刻迷惑。在公告板上可以得知要坐的火车是哪个站台，是否晚点 (Ritardo) 。</w:t>
      </w:r>
    </w:p>
    <w:p w14:paraId="168E5991" w14:textId="77777777" w:rsidR="00A5375F" w:rsidRDefault="00A5375F" w:rsidP="00A5375F">
      <w:pPr>
        <w:spacing w:after="357" w:line="341" w:lineRule="auto"/>
        <w:ind w:left="-5" w:hanging="10"/>
        <w:jc w:val="both"/>
        <w:rPr>
          <w:rFonts w:ascii="微软雅黑" w:eastAsia="微软雅黑" w:hAnsi="微软雅黑" w:cs="微软雅黑"/>
          <w:sz w:val="24"/>
        </w:rPr>
      </w:pPr>
    </w:p>
    <w:p w14:paraId="3EE0A344" w14:textId="2C6AC182" w:rsidR="00A5375F" w:rsidRDefault="00A5375F" w:rsidP="00A5375F">
      <w:pPr>
        <w:spacing w:after="357" w:line="341" w:lineRule="auto"/>
        <w:ind w:left="-5" w:hanging="10"/>
        <w:jc w:val="both"/>
      </w:pPr>
      <w:r>
        <w:rPr>
          <w:rFonts w:ascii="微软雅黑" w:eastAsia="微软雅黑" w:hAnsi="微软雅黑" w:cs="微软雅黑"/>
          <w:sz w:val="24"/>
        </w:rPr>
        <w:t>关于车票：如果购买了 Regionale 和 Regionale Veloce 的纸质票，一定要在上车前打票。</w:t>
      </w:r>
    </w:p>
    <w:p w14:paraId="4AE4369A" w14:textId="77777777" w:rsidR="00A5375F" w:rsidRDefault="00A5375F" w:rsidP="00A5375F">
      <w:pPr>
        <w:spacing w:after="368" w:line="337" w:lineRule="auto"/>
        <w:ind w:left="-15"/>
      </w:pPr>
      <w:proofErr w:type="gramStart"/>
      <w:r>
        <w:rPr>
          <w:rFonts w:ascii="微软雅黑" w:eastAsia="微软雅黑" w:hAnsi="微软雅黑" w:cs="微软雅黑"/>
          <w:sz w:val="24"/>
        </w:rPr>
        <w:t>关于退</w:t>
      </w:r>
      <w:proofErr w:type="gramEnd"/>
      <w:r>
        <w:rPr>
          <w:rFonts w:ascii="微软雅黑" w:eastAsia="微软雅黑" w:hAnsi="微软雅黑" w:cs="微软雅黑"/>
          <w:sz w:val="24"/>
        </w:rPr>
        <w:t>改票：高铁的火车票，具体是否可以更改或退款，取决于你购票时所享受的优惠，其退改信息（是否可以退改，退改的时间和手续费等）也会在购票页面写明，请注意查看。</w:t>
      </w:r>
    </w:p>
    <w:p w14:paraId="300F960D" w14:textId="77777777" w:rsidR="00A5375F" w:rsidRDefault="00A5375F" w:rsidP="00A5375F">
      <w:pPr>
        <w:spacing w:after="384" w:line="341" w:lineRule="auto"/>
        <w:ind w:left="-5" w:hanging="10"/>
        <w:jc w:val="both"/>
      </w:pPr>
      <w:r>
        <w:rPr>
          <w:rFonts w:ascii="微软雅黑" w:eastAsia="微软雅黑" w:hAnsi="微软雅黑" w:cs="微软雅黑"/>
          <w:sz w:val="24"/>
        </w:rPr>
        <w:t>关于 Italo 特色车厢：Italo 高铁的 Cinema 车厢可以看意大利电影，但是需要自备耳机。如果想体验，请在购票时选择 Cinema 车厢。</w:t>
      </w:r>
    </w:p>
    <w:p w14:paraId="60FC3DF9" w14:textId="77777777" w:rsidR="00A5375F" w:rsidRDefault="00A5375F" w:rsidP="00A5375F">
      <w:pPr>
        <w:spacing w:after="370" w:line="337" w:lineRule="auto"/>
        <w:ind w:left="-15"/>
      </w:pPr>
      <w:r>
        <w:rPr>
          <w:rFonts w:ascii="微软雅黑" w:eastAsia="微软雅黑" w:hAnsi="微软雅黑" w:cs="微软雅黑"/>
          <w:sz w:val="24"/>
        </w:rPr>
        <w:t>关于普速列车：如果所去地方仅是途经站，须看站台附近的打印</w:t>
      </w:r>
      <w:proofErr w:type="gramStart"/>
      <w:r>
        <w:rPr>
          <w:rFonts w:ascii="微软雅黑" w:eastAsia="微软雅黑" w:hAnsi="微软雅黑" w:cs="微软雅黑"/>
          <w:sz w:val="24"/>
        </w:rPr>
        <w:t>版固定</w:t>
      </w:r>
      <w:proofErr w:type="gramEnd"/>
      <w:r>
        <w:rPr>
          <w:rFonts w:ascii="微软雅黑" w:eastAsia="微软雅黑" w:hAnsi="微软雅黑" w:cs="微软雅黑"/>
          <w:sz w:val="24"/>
        </w:rPr>
        <w:t>时刻表，黄色为出发，白色为到达。因为公告板 (Tabella luminosa) 主要显示的是起始站和终点站，途径车站滚动显示，不太方便查询。</w:t>
      </w:r>
    </w:p>
    <w:p w14:paraId="47E25DB6" w14:textId="77777777" w:rsidR="00A5375F" w:rsidRDefault="00A5375F" w:rsidP="00A5375F">
      <w:pPr>
        <w:spacing w:after="4" w:line="337" w:lineRule="auto"/>
        <w:ind w:left="-15"/>
        <w:rPr>
          <w:rFonts w:ascii="微软雅黑" w:eastAsia="微软雅黑" w:hAnsi="微软雅黑" w:cs="微软雅黑"/>
          <w:sz w:val="24"/>
        </w:rPr>
      </w:pPr>
      <w:r>
        <w:rPr>
          <w:rFonts w:ascii="微软雅黑" w:eastAsia="微软雅黑" w:hAnsi="微软雅黑" w:cs="微软雅黑"/>
          <w:sz w:val="24"/>
        </w:rPr>
        <w:lastRenderedPageBreak/>
        <w:t>此外，在 Trenitalia 官网上注册 CartafrecciaYOUNG，如果是 30 岁以下通常可以享受青年优惠价，并且会时常有邮件推送折扣信息。另外还有学生优惠等，具体信息可查看官网。</w:t>
      </w:r>
    </w:p>
    <w:p w14:paraId="76D4E707" w14:textId="77777777" w:rsidR="00A5375F" w:rsidRDefault="00A5375F" w:rsidP="00A5375F">
      <w:pPr>
        <w:spacing w:after="4" w:line="337" w:lineRule="auto"/>
        <w:ind w:left="-15"/>
      </w:pPr>
    </w:p>
    <w:p w14:paraId="157B681F" w14:textId="77777777" w:rsidR="00A5375F" w:rsidRDefault="00A5375F" w:rsidP="00A5375F">
      <w:pPr>
        <w:pStyle w:val="2"/>
        <w:spacing w:line="259" w:lineRule="auto"/>
        <w:ind w:left="-5"/>
      </w:pPr>
      <w:r>
        <w:rPr>
          <w:b/>
        </w:rPr>
        <w:t xml:space="preserve">3.3 </w:t>
      </w:r>
      <w:r>
        <w:t xml:space="preserve">长途大巴 </w:t>
      </w:r>
      <w:r>
        <w:rPr>
          <w:b/>
        </w:rPr>
        <w:t>(Pullman)</w:t>
      </w:r>
    </w:p>
    <w:p w14:paraId="07881AB0" w14:textId="77777777" w:rsidR="00520101" w:rsidRDefault="00A5375F" w:rsidP="00520101">
      <w:pPr>
        <w:spacing w:after="49" w:line="502" w:lineRule="auto"/>
        <w:ind w:right="84" w:firstLine="426"/>
        <w:jc w:val="both"/>
        <w:rPr>
          <w:rFonts w:ascii="微软雅黑" w:eastAsia="微软雅黑" w:hAnsi="微软雅黑" w:cs="微软雅黑"/>
          <w:sz w:val="24"/>
        </w:rPr>
      </w:pPr>
      <w:r>
        <w:rPr>
          <w:rFonts w:ascii="微软雅黑" w:eastAsia="微软雅黑" w:hAnsi="微软雅黑" w:cs="微软雅黑"/>
          <w:sz w:val="24"/>
        </w:rPr>
        <w:t xml:space="preserve">在意大利以及欧洲短途旅行或者长途旅行时，除了火车和飞机以外，还可以选择巴士出行。去同一个城市，坐巴士花的费用往往不到火车费用的一半。但是巴士班次较少，不像火车班次很多。如果是出国或者在意大利境内比较长途的旅行，还可以乘坐夜间巴士，通常是 10 </w:t>
      </w:r>
      <w:proofErr w:type="gramStart"/>
      <w:r>
        <w:rPr>
          <w:rFonts w:ascii="微软雅黑" w:eastAsia="微软雅黑" w:hAnsi="微软雅黑" w:cs="微软雅黑"/>
          <w:sz w:val="24"/>
        </w:rPr>
        <w:t>个</w:t>
      </w:r>
      <w:proofErr w:type="gramEnd"/>
      <w:r>
        <w:rPr>
          <w:rFonts w:ascii="微软雅黑" w:eastAsia="微软雅黑" w:hAnsi="微软雅黑" w:cs="微软雅黑"/>
          <w:sz w:val="24"/>
        </w:rPr>
        <w:t>小时左右到达目的地，晚上出发，早上就到了，不耽误白天的时间。而且如果打折，有可能买到 1 欧的廉价票。缺点是在巴士上睡觉不是很舒服。欧洲巴士系统十分正规且发达，有许多巴士公司</w:t>
      </w:r>
      <w:proofErr w:type="gramStart"/>
      <w:r>
        <w:rPr>
          <w:rFonts w:ascii="微软雅黑" w:eastAsia="微软雅黑" w:hAnsi="微软雅黑" w:cs="微软雅黑"/>
          <w:sz w:val="24"/>
        </w:rPr>
        <w:t>供消</w:t>
      </w:r>
      <w:proofErr w:type="gramEnd"/>
      <w:r>
        <w:rPr>
          <w:rFonts w:ascii="微软雅黑" w:eastAsia="微软雅黑" w:hAnsi="微软雅黑" w:cs="微软雅黑"/>
          <w:sz w:val="24"/>
        </w:rPr>
        <w:t>费者选择，比较著名的有 Flixbus、Eurolines、</w:t>
      </w:r>
    </w:p>
    <w:p w14:paraId="488446B9" w14:textId="229349EF" w:rsidR="00520101" w:rsidRDefault="00520101" w:rsidP="00520101">
      <w:pPr>
        <w:spacing w:after="49" w:line="502" w:lineRule="auto"/>
        <w:ind w:right="84" w:hanging="142"/>
        <w:jc w:val="both"/>
      </w:pPr>
      <w:r>
        <w:rPr>
          <w:rFonts w:ascii="微软雅黑" w:eastAsia="微软雅黑" w:hAnsi="微软雅黑" w:cs="微软雅黑"/>
          <w:b/>
          <w:sz w:val="29"/>
        </w:rPr>
        <w:t xml:space="preserve">3.3.1 </w:t>
      </w:r>
      <w:r>
        <w:rPr>
          <w:rFonts w:ascii="微软雅黑" w:eastAsia="微软雅黑" w:hAnsi="微软雅黑" w:cs="微软雅黑"/>
          <w:sz w:val="29"/>
        </w:rPr>
        <w:t>购票方式</w:t>
      </w:r>
    </w:p>
    <w:p w14:paraId="159A1594" w14:textId="77777777" w:rsidR="00520101" w:rsidRDefault="00520101" w:rsidP="00520101">
      <w:pPr>
        <w:spacing w:after="49" w:line="502" w:lineRule="auto"/>
        <w:ind w:left="463" w:right="5589" w:hanging="179"/>
        <w:jc w:val="both"/>
      </w:pPr>
      <w:r>
        <w:rPr>
          <w:rFonts w:ascii="微软雅黑" w:eastAsia="微软雅黑" w:hAnsi="微软雅黑" w:cs="微软雅黑"/>
          <w:sz w:val="24"/>
        </w:rPr>
        <w:t>以 Flixbus 为例</w:t>
      </w:r>
    </w:p>
    <w:p w14:paraId="533A9798" w14:textId="77777777" w:rsidR="00520101" w:rsidRDefault="00520101" w:rsidP="00520101">
      <w:pPr>
        <w:numPr>
          <w:ilvl w:val="0"/>
          <w:numId w:val="11"/>
        </w:numPr>
        <w:spacing w:after="221" w:line="341" w:lineRule="auto"/>
        <w:ind w:right="156" w:hanging="302"/>
        <w:jc w:val="both"/>
      </w:pPr>
      <w:r>
        <w:rPr>
          <w:rFonts w:ascii="微软雅黑" w:eastAsia="微软雅黑" w:hAnsi="微软雅黑" w:cs="微软雅黑"/>
          <w:sz w:val="24"/>
        </w:rPr>
        <w:t>网站购票：前往 Flixbus 官网，选择路线和出发时间后，可以通过信用卡、Paypal、Google pay 等多种渠道支付，付款成功后邮箱会收到确认邮件包括车次的具体信息。</w:t>
      </w:r>
    </w:p>
    <w:p w14:paraId="09D69157" w14:textId="77777777" w:rsidR="00520101" w:rsidRDefault="00520101" w:rsidP="00520101">
      <w:pPr>
        <w:numPr>
          <w:ilvl w:val="0"/>
          <w:numId w:val="11"/>
        </w:numPr>
        <w:spacing w:after="213" w:line="341" w:lineRule="auto"/>
        <w:ind w:right="156" w:hanging="302"/>
        <w:jc w:val="both"/>
      </w:pPr>
      <w:r>
        <w:rPr>
          <w:rFonts w:ascii="微软雅黑" w:eastAsia="微软雅黑" w:hAnsi="微软雅黑" w:cs="微软雅黑"/>
          <w:b/>
          <w:sz w:val="24"/>
        </w:rPr>
        <w:t xml:space="preserve">App </w:t>
      </w:r>
      <w:r>
        <w:rPr>
          <w:rFonts w:ascii="微软雅黑" w:eastAsia="微软雅黑" w:hAnsi="微软雅黑" w:cs="微软雅黑"/>
          <w:sz w:val="24"/>
        </w:rPr>
        <w:t>购票：从 App Store 或 Google Play 下载 FlixBus 应用程序。预订车票后使用信用卡付款，付款成功后会收到确认邮件。</w:t>
      </w:r>
    </w:p>
    <w:p w14:paraId="07927865" w14:textId="77777777" w:rsidR="00520101" w:rsidRDefault="00520101" w:rsidP="00520101">
      <w:pPr>
        <w:numPr>
          <w:ilvl w:val="0"/>
          <w:numId w:val="11"/>
        </w:numPr>
        <w:spacing w:after="5" w:line="341" w:lineRule="auto"/>
        <w:ind w:right="156" w:hanging="302"/>
        <w:jc w:val="both"/>
      </w:pPr>
      <w:r>
        <w:rPr>
          <w:rFonts w:ascii="微软雅黑" w:eastAsia="微软雅黑" w:hAnsi="微软雅黑" w:cs="微软雅黑"/>
          <w:sz w:val="24"/>
        </w:rPr>
        <w:lastRenderedPageBreak/>
        <w:t>在销售点购票：如果更喜欢购买实体车票，可以随时联系销售点预订巴士车票。也可以前往隶属于 Flixbus 的旅行社，或前往意大利境内的众多售票处之一。</w:t>
      </w:r>
    </w:p>
    <w:p w14:paraId="1921809A" w14:textId="77777777" w:rsidR="00520101" w:rsidRDefault="00520101" w:rsidP="00520101">
      <w:pPr>
        <w:spacing w:after="112" w:line="265" w:lineRule="auto"/>
        <w:ind w:left="608" w:hanging="10"/>
      </w:pPr>
      <w:r>
        <w:rPr>
          <w:rFonts w:ascii="微软雅黑" w:eastAsia="微软雅黑" w:hAnsi="微软雅黑" w:cs="微软雅黑"/>
          <w:sz w:val="24"/>
        </w:rPr>
        <w:t xml:space="preserve">以下是一些主要的 </w:t>
      </w:r>
      <w:r>
        <w:rPr>
          <w:rFonts w:ascii="微软雅黑" w:eastAsia="微软雅黑" w:hAnsi="微软雅黑" w:cs="微软雅黑"/>
          <w:b/>
          <w:sz w:val="24"/>
        </w:rPr>
        <w:t xml:space="preserve">Flixbus </w:t>
      </w:r>
      <w:r>
        <w:rPr>
          <w:rFonts w:ascii="微软雅黑" w:eastAsia="微软雅黑" w:hAnsi="微软雅黑" w:cs="微软雅黑"/>
          <w:sz w:val="24"/>
        </w:rPr>
        <w:t>售票处：</w:t>
      </w:r>
    </w:p>
    <w:p w14:paraId="354F597B" w14:textId="77777777" w:rsidR="00520101" w:rsidRDefault="00520101" w:rsidP="00520101">
      <w:pPr>
        <w:spacing w:after="5" w:line="351" w:lineRule="auto"/>
        <w:ind w:left="608" w:right="129" w:hanging="10"/>
        <w:jc w:val="both"/>
      </w:pPr>
      <w:r>
        <w:rPr>
          <w:rFonts w:ascii="微软雅黑" w:eastAsia="微软雅黑" w:hAnsi="微软雅黑" w:cs="微软雅黑"/>
          <w:sz w:val="24"/>
        </w:rPr>
        <w:t>Ticketbus Central A - Bus Station, Largo Guido Mazzoni - 罗马 Milan Lampugnano Bus Terminal, Via Giulio Natta, 20151 米兰</w:t>
      </w:r>
    </w:p>
    <w:p w14:paraId="40288CBD" w14:textId="77777777" w:rsidR="00520101" w:rsidRDefault="00520101" w:rsidP="00520101">
      <w:pPr>
        <w:spacing w:after="5" w:line="265" w:lineRule="auto"/>
        <w:ind w:left="608" w:hanging="10"/>
        <w:jc w:val="both"/>
      </w:pPr>
      <w:r>
        <w:rPr>
          <w:rFonts w:ascii="微软雅黑" w:eastAsia="微软雅黑" w:hAnsi="微软雅黑" w:cs="微软雅黑"/>
          <w:sz w:val="24"/>
        </w:rPr>
        <w:t>Terminalbus 都灵，Corso Vittorio Emanuele Ii - 都灵</w:t>
      </w:r>
    </w:p>
    <w:p w14:paraId="6EAC0C51" w14:textId="77777777" w:rsidR="00520101" w:rsidRDefault="00520101" w:rsidP="00520101">
      <w:pPr>
        <w:spacing w:after="401" w:line="265" w:lineRule="auto"/>
        <w:ind w:left="-5" w:hanging="10"/>
      </w:pPr>
      <w:r>
        <w:rPr>
          <w:rFonts w:ascii="微软雅黑" w:eastAsia="微软雅黑" w:hAnsi="微软雅黑" w:cs="微软雅黑"/>
          <w:b/>
          <w:sz w:val="24"/>
        </w:rPr>
        <w:t xml:space="preserve">3.4 </w:t>
      </w:r>
      <w:r>
        <w:rPr>
          <w:rFonts w:ascii="微软雅黑" w:eastAsia="微软雅黑" w:hAnsi="微软雅黑" w:cs="微软雅黑"/>
          <w:sz w:val="24"/>
        </w:rPr>
        <w:t xml:space="preserve">出租车 </w:t>
      </w:r>
      <w:r>
        <w:rPr>
          <w:rFonts w:ascii="微软雅黑" w:eastAsia="微软雅黑" w:hAnsi="微软雅黑" w:cs="微软雅黑"/>
          <w:b/>
          <w:sz w:val="24"/>
        </w:rPr>
        <w:t>(Taxi)</w:t>
      </w:r>
    </w:p>
    <w:p w14:paraId="59618193" w14:textId="77777777" w:rsidR="00520101" w:rsidRDefault="00520101" w:rsidP="00520101">
      <w:pPr>
        <w:spacing w:after="101" w:line="265" w:lineRule="auto"/>
        <w:ind w:left="608" w:hanging="10"/>
        <w:jc w:val="both"/>
      </w:pPr>
      <w:r>
        <w:rPr>
          <w:rFonts w:ascii="微软雅黑" w:eastAsia="微软雅黑" w:hAnsi="微软雅黑" w:cs="微软雅黑"/>
          <w:sz w:val="24"/>
        </w:rPr>
        <w:t>Vecchione Agency, Corso Arnaldo Lucci, 24 / Metropark - 那不勒斯</w:t>
      </w:r>
    </w:p>
    <w:p w14:paraId="0CB4D1E0" w14:textId="77777777" w:rsidR="00520101" w:rsidRDefault="00520101" w:rsidP="00520101">
      <w:pPr>
        <w:spacing w:after="99" w:line="265" w:lineRule="auto"/>
        <w:ind w:left="608" w:hanging="10"/>
        <w:jc w:val="both"/>
      </w:pPr>
      <w:r>
        <w:rPr>
          <w:rFonts w:ascii="微软雅黑" w:eastAsia="微软雅黑" w:hAnsi="微软雅黑" w:cs="微软雅黑"/>
          <w:sz w:val="24"/>
        </w:rPr>
        <w:t>ATS S.R.L., Via Giuseppe Capruzzi 224 / C-226 - 巴里</w:t>
      </w:r>
    </w:p>
    <w:p w14:paraId="0FE44051" w14:textId="77777777" w:rsidR="00520101" w:rsidRDefault="00520101" w:rsidP="007470B5">
      <w:pPr>
        <w:spacing w:after="103"/>
        <w:ind w:left="170" w:firstLine="114"/>
        <w:jc w:val="center"/>
      </w:pPr>
      <w:r>
        <w:rPr>
          <w:rFonts w:ascii="微软雅黑" w:eastAsia="微软雅黑" w:hAnsi="微软雅黑" w:cs="微软雅黑"/>
          <w:sz w:val="24"/>
        </w:rPr>
        <w:t>Ticketbus Bologna Bus station, Piazza Xx Settembre, 6 - 博</w:t>
      </w:r>
      <w:proofErr w:type="gramStart"/>
      <w:r>
        <w:rPr>
          <w:rFonts w:ascii="微软雅黑" w:eastAsia="微软雅黑" w:hAnsi="微软雅黑" w:cs="微软雅黑"/>
          <w:sz w:val="24"/>
        </w:rPr>
        <w:t>洛</w:t>
      </w:r>
      <w:proofErr w:type="gramEnd"/>
      <w:r>
        <w:rPr>
          <w:rFonts w:ascii="微软雅黑" w:eastAsia="微软雅黑" w:hAnsi="微软雅黑" w:cs="微软雅黑"/>
          <w:sz w:val="24"/>
        </w:rPr>
        <w:t>尼亚</w:t>
      </w:r>
    </w:p>
    <w:p w14:paraId="428410E8" w14:textId="77777777" w:rsidR="00520101" w:rsidRDefault="00520101" w:rsidP="00520101">
      <w:pPr>
        <w:spacing w:after="710" w:line="265" w:lineRule="auto"/>
        <w:ind w:left="608" w:hanging="10"/>
        <w:jc w:val="both"/>
      </w:pPr>
      <w:r>
        <w:rPr>
          <w:rFonts w:ascii="微软雅黑" w:eastAsia="微软雅黑" w:hAnsi="微软雅黑" w:cs="微软雅黑"/>
          <w:sz w:val="24"/>
        </w:rPr>
        <w:t xml:space="preserve">Autostazione Trieste，Piazza Liberta </w:t>
      </w:r>
      <w:proofErr w:type="gramStart"/>
      <w:r>
        <w:rPr>
          <w:rFonts w:ascii="微软雅黑" w:eastAsia="微软雅黑" w:hAnsi="微软雅黑" w:cs="微软雅黑"/>
          <w:sz w:val="24"/>
        </w:rPr>
        <w:t>’</w:t>
      </w:r>
      <w:proofErr w:type="gramEnd"/>
      <w:r>
        <w:rPr>
          <w:rFonts w:ascii="微软雅黑" w:eastAsia="微软雅黑" w:hAnsi="微软雅黑" w:cs="微软雅黑"/>
          <w:sz w:val="24"/>
        </w:rPr>
        <w:t>9 –的里雅斯特</w:t>
      </w:r>
    </w:p>
    <w:p w14:paraId="5F8977EF" w14:textId="77777777" w:rsidR="00520101" w:rsidRDefault="00520101" w:rsidP="00520101">
      <w:pPr>
        <w:spacing w:after="938" w:line="265" w:lineRule="auto"/>
        <w:ind w:left="-5" w:hanging="10"/>
      </w:pPr>
      <w:r>
        <w:rPr>
          <w:rFonts w:ascii="微软雅黑" w:eastAsia="微软雅黑" w:hAnsi="微软雅黑" w:cs="微软雅黑"/>
          <w:sz w:val="24"/>
        </w:rPr>
        <w:t>有关其他巴士公司的购票请参阅其官网。</w:t>
      </w:r>
    </w:p>
    <w:p w14:paraId="37CAFBFE" w14:textId="77777777" w:rsidR="00520101" w:rsidRDefault="00520101" w:rsidP="00520101">
      <w:pPr>
        <w:pStyle w:val="3"/>
        <w:spacing w:after="220"/>
        <w:ind w:left="-5"/>
      </w:pPr>
      <w:r>
        <w:t xml:space="preserve">3.3.2 </w:t>
      </w:r>
      <w:r>
        <w:rPr>
          <w:b w:val="0"/>
        </w:rPr>
        <w:t>乘车地点</w:t>
      </w:r>
    </w:p>
    <w:p w14:paraId="013215E5" w14:textId="77777777" w:rsidR="00520101" w:rsidRDefault="00520101" w:rsidP="00520101">
      <w:pPr>
        <w:spacing w:after="628" w:line="341" w:lineRule="auto"/>
        <w:ind w:left="-15" w:firstLine="478"/>
        <w:jc w:val="both"/>
      </w:pPr>
      <w:r>
        <w:rPr>
          <w:rFonts w:ascii="微软雅黑" w:eastAsia="微软雅黑" w:hAnsi="微软雅黑" w:cs="微软雅黑"/>
          <w:sz w:val="24"/>
        </w:rPr>
        <w:t>博洛尼亚的乘车地点通常为 Autostazione（Piazza XX Settembre 6），但是还请仔细检查购票网站/软件或车票上的说明。</w:t>
      </w:r>
    </w:p>
    <w:p w14:paraId="797EA4C4" w14:textId="77777777" w:rsidR="00520101" w:rsidRDefault="00520101" w:rsidP="00520101">
      <w:pPr>
        <w:pStyle w:val="2"/>
        <w:spacing w:line="259" w:lineRule="auto"/>
        <w:ind w:left="-5"/>
      </w:pPr>
      <w:r>
        <w:rPr>
          <w:b/>
        </w:rPr>
        <w:lastRenderedPageBreak/>
        <w:t xml:space="preserve">3.4 </w:t>
      </w:r>
      <w:r>
        <w:t xml:space="preserve">出租车 </w:t>
      </w:r>
      <w:r>
        <w:rPr>
          <w:b/>
        </w:rPr>
        <w:t>(Taxi)</w:t>
      </w:r>
    </w:p>
    <w:p w14:paraId="0A83E459" w14:textId="77777777" w:rsidR="00520101" w:rsidRDefault="00520101" w:rsidP="007470B5">
      <w:pPr>
        <w:spacing w:after="109"/>
        <w:ind w:left="10" w:right="391" w:hanging="577"/>
        <w:jc w:val="right"/>
      </w:pPr>
      <w:r>
        <w:rPr>
          <w:rFonts w:ascii="微软雅黑" w:eastAsia="微软雅黑" w:hAnsi="微软雅黑" w:cs="微软雅黑"/>
          <w:sz w:val="24"/>
        </w:rPr>
        <w:t>博洛尼亚的出租车主要由 C.A.T. 联盟运营，24/7 全时段提供出租车</w:t>
      </w:r>
    </w:p>
    <w:p w14:paraId="00DBF3FE" w14:textId="77777777" w:rsidR="00520101" w:rsidRDefault="00520101" w:rsidP="00520101">
      <w:pPr>
        <w:spacing w:after="84"/>
        <w:ind w:left="-5" w:hanging="10"/>
        <w:jc w:val="both"/>
      </w:pPr>
      <w:r>
        <w:rPr>
          <w:rFonts w:ascii="微软雅黑" w:eastAsia="微软雅黑" w:hAnsi="微软雅黑" w:cs="微软雅黑"/>
          <w:sz w:val="24"/>
        </w:rPr>
        <w:t>服务。叫车方式有：</w:t>
      </w:r>
    </w:p>
    <w:p w14:paraId="112BF998" w14:textId="77777777" w:rsidR="00520101" w:rsidRDefault="00520101" w:rsidP="00520101">
      <w:pPr>
        <w:spacing w:after="5" w:line="341" w:lineRule="auto"/>
        <w:ind w:left="-5" w:right="166" w:hanging="10"/>
        <w:jc w:val="both"/>
      </w:pPr>
      <w:r>
        <w:rPr>
          <w:rFonts w:ascii="微软雅黑" w:eastAsia="微软雅黑" w:hAnsi="微软雅黑" w:cs="微软雅黑"/>
          <w:sz w:val="24"/>
        </w:rPr>
        <w:t>致电预约：051 4590 短信叫车：发送短信给</w:t>
      </w:r>
      <w:proofErr w:type="gramStart"/>
      <w:r>
        <w:rPr>
          <w:rFonts w:ascii="微软雅黑" w:eastAsia="微软雅黑" w:hAnsi="微软雅黑" w:cs="微软雅黑"/>
          <w:sz w:val="24"/>
        </w:rPr>
        <w:t xml:space="preserve"> 333 333</w:t>
      </w:r>
      <w:proofErr w:type="gramEnd"/>
      <w:r>
        <w:rPr>
          <w:rFonts w:ascii="微软雅黑" w:eastAsia="微软雅黑" w:hAnsi="微软雅黑" w:cs="微软雅黑"/>
          <w:sz w:val="24"/>
        </w:rPr>
        <w:t xml:space="preserve"> 0749 或 336 673 0000，写明乘车地址（街道名称，门牌号），随后会受到系统的回复。</w:t>
      </w:r>
    </w:p>
    <w:p w14:paraId="5F12F709" w14:textId="77777777" w:rsidR="00520101" w:rsidRDefault="00520101" w:rsidP="00520101">
      <w:pPr>
        <w:spacing w:after="5" w:line="341" w:lineRule="auto"/>
        <w:ind w:left="-5" w:right="1473" w:hanging="10"/>
        <w:jc w:val="both"/>
      </w:pPr>
      <w:r>
        <w:rPr>
          <w:rFonts w:ascii="微软雅黑" w:eastAsia="微软雅黑" w:hAnsi="微软雅黑" w:cs="微软雅黑"/>
          <w:sz w:val="24"/>
        </w:rPr>
        <w:t>使用 APP：ItTaxi 车费：具体</w:t>
      </w:r>
      <w:proofErr w:type="gramStart"/>
      <w:r>
        <w:rPr>
          <w:rFonts w:ascii="微软雅黑" w:eastAsia="微软雅黑" w:hAnsi="微软雅黑" w:cs="微软雅黑"/>
          <w:sz w:val="24"/>
        </w:rPr>
        <w:t>费用表请扫描</w:t>
      </w:r>
      <w:proofErr w:type="gramEnd"/>
      <w:r>
        <w:rPr>
          <w:rFonts w:ascii="微软雅黑" w:eastAsia="微软雅黑" w:hAnsi="微软雅黑" w:cs="微软雅黑"/>
          <w:sz w:val="24"/>
        </w:rPr>
        <w:t>下方</w:t>
      </w:r>
      <w:proofErr w:type="gramStart"/>
      <w:r>
        <w:rPr>
          <w:rFonts w:ascii="微软雅黑" w:eastAsia="微软雅黑" w:hAnsi="微软雅黑" w:cs="微软雅黑"/>
          <w:sz w:val="24"/>
        </w:rPr>
        <w:t>二维码查看</w:t>
      </w:r>
      <w:proofErr w:type="gramEnd"/>
      <w:r>
        <w:rPr>
          <w:rFonts w:ascii="微软雅黑" w:eastAsia="微软雅黑" w:hAnsi="微软雅黑" w:cs="微软雅黑"/>
          <w:sz w:val="24"/>
        </w:rPr>
        <w:t>。</w:t>
      </w:r>
    </w:p>
    <w:p w14:paraId="759C1029" w14:textId="77777777" w:rsidR="00520101" w:rsidRDefault="00520101" w:rsidP="00520101">
      <w:pPr>
        <w:spacing w:after="543"/>
      </w:pPr>
      <w:r>
        <w:rPr>
          <w:noProof/>
        </w:rPr>
        <w:drawing>
          <wp:inline distT="0" distB="0" distL="0" distR="0" wp14:anchorId="2B966586" wp14:editId="43C19FE5">
            <wp:extent cx="1428586" cy="1428586"/>
            <wp:effectExtent l="0" t="0" r="0" b="0"/>
            <wp:docPr id="2749" name="Picture 2749"/>
            <wp:cNvGraphicFramePr/>
            <a:graphic xmlns:a="http://schemas.openxmlformats.org/drawingml/2006/main">
              <a:graphicData uri="http://schemas.openxmlformats.org/drawingml/2006/picture">
                <pic:pic xmlns:pic="http://schemas.openxmlformats.org/drawingml/2006/picture">
                  <pic:nvPicPr>
                    <pic:cNvPr id="2749" name="Picture 2749"/>
                    <pic:cNvPicPr/>
                  </pic:nvPicPr>
                  <pic:blipFill>
                    <a:blip r:embed="rId12"/>
                    <a:stretch>
                      <a:fillRect/>
                    </a:stretch>
                  </pic:blipFill>
                  <pic:spPr>
                    <a:xfrm>
                      <a:off x="0" y="0"/>
                      <a:ext cx="1428586" cy="1428586"/>
                    </a:xfrm>
                    <a:prstGeom prst="rect">
                      <a:avLst/>
                    </a:prstGeom>
                  </pic:spPr>
                </pic:pic>
              </a:graphicData>
            </a:graphic>
          </wp:inline>
        </w:drawing>
      </w:r>
    </w:p>
    <w:p w14:paraId="7F24EF06" w14:textId="77777777" w:rsidR="00520101" w:rsidRDefault="00520101" w:rsidP="00520101">
      <w:pPr>
        <w:spacing w:after="614" w:line="341" w:lineRule="auto"/>
        <w:ind w:left="-5" w:hanging="10"/>
        <w:jc w:val="both"/>
      </w:pPr>
      <w:r>
        <w:rPr>
          <w:rFonts w:ascii="微软雅黑" w:eastAsia="微软雅黑" w:hAnsi="微软雅黑" w:cs="微软雅黑"/>
          <w:sz w:val="24"/>
        </w:rPr>
        <w:t>付款方式：支持现金、刷卡支付，如果使用 ItTaxi 叫车，也可以在 App 上支付。部分出租车也支持支付宝支付，付款码通常在副驾驶座位头枕后，详</w:t>
      </w:r>
      <w:proofErr w:type="gramStart"/>
      <w:r>
        <w:rPr>
          <w:rFonts w:ascii="微软雅黑" w:eastAsia="微软雅黑" w:hAnsi="微软雅黑" w:cs="微软雅黑"/>
          <w:sz w:val="24"/>
        </w:rPr>
        <w:t>询</w:t>
      </w:r>
      <w:proofErr w:type="gramEnd"/>
      <w:r>
        <w:rPr>
          <w:rFonts w:ascii="微软雅黑" w:eastAsia="微软雅黑" w:hAnsi="微软雅黑" w:cs="微软雅黑"/>
          <w:sz w:val="24"/>
        </w:rPr>
        <w:t>出租车司机。</w:t>
      </w:r>
    </w:p>
    <w:p w14:paraId="46F2BC61" w14:textId="77777777" w:rsidR="00520101" w:rsidRDefault="00520101" w:rsidP="00520101">
      <w:pPr>
        <w:pStyle w:val="2"/>
        <w:spacing w:line="259" w:lineRule="auto"/>
        <w:ind w:left="-5"/>
      </w:pPr>
      <w:r>
        <w:rPr>
          <w:b/>
        </w:rPr>
        <w:t xml:space="preserve">3.5 </w:t>
      </w:r>
      <w:r>
        <w:t xml:space="preserve">私人租车 </w:t>
      </w:r>
      <w:r>
        <w:rPr>
          <w:b/>
        </w:rPr>
        <w:t>(Noleggio auto)</w:t>
      </w:r>
    </w:p>
    <w:p w14:paraId="6931B12C" w14:textId="77777777" w:rsidR="00520101" w:rsidRDefault="00520101" w:rsidP="00520101">
      <w:pPr>
        <w:spacing w:after="79"/>
        <w:ind w:left="488" w:hanging="10"/>
        <w:jc w:val="both"/>
      </w:pPr>
      <w:r>
        <w:rPr>
          <w:rFonts w:ascii="微软雅黑" w:eastAsia="微软雅黑" w:hAnsi="微软雅黑" w:cs="微软雅黑"/>
          <w:sz w:val="24"/>
        </w:rPr>
        <w:t>驾龄超过一年之后才有租车的资格。租车可以在网上申请，然后到租</w:t>
      </w:r>
    </w:p>
    <w:p w14:paraId="3266E051" w14:textId="77777777" w:rsidR="00520101" w:rsidRDefault="00520101" w:rsidP="00520101">
      <w:pPr>
        <w:spacing w:after="257" w:line="341" w:lineRule="auto"/>
        <w:ind w:left="-5" w:hanging="10"/>
        <w:jc w:val="both"/>
      </w:pPr>
      <w:r>
        <w:rPr>
          <w:rFonts w:ascii="微软雅黑" w:eastAsia="微软雅黑" w:hAnsi="微软雅黑" w:cs="微软雅黑"/>
          <w:sz w:val="24"/>
        </w:rPr>
        <w:t xml:space="preserve">车办事处领车。根据车型和淡旺季，租金 40-100 </w:t>
      </w:r>
      <w:proofErr w:type="gramStart"/>
      <w:r>
        <w:rPr>
          <w:rFonts w:ascii="微软雅黑" w:eastAsia="微软雅黑" w:hAnsi="微软雅黑" w:cs="微软雅黑"/>
          <w:sz w:val="24"/>
        </w:rPr>
        <w:t>多欧</w:t>
      </w:r>
      <w:proofErr w:type="gramEnd"/>
      <w:r>
        <w:rPr>
          <w:rFonts w:ascii="微软雅黑" w:eastAsia="微软雅黑" w:hAnsi="微软雅黑" w:cs="微软雅黑"/>
          <w:sz w:val="24"/>
        </w:rPr>
        <w:t>/天不等。欧洲流行的租车公司网站有 (费用由低到高)：</w:t>
      </w:r>
    </w:p>
    <w:p w14:paraId="2FB85C84" w14:textId="77777777" w:rsidR="00520101" w:rsidRDefault="00000000" w:rsidP="00520101">
      <w:pPr>
        <w:numPr>
          <w:ilvl w:val="0"/>
          <w:numId w:val="12"/>
        </w:numPr>
        <w:spacing w:after="330" w:line="265" w:lineRule="auto"/>
        <w:ind w:hanging="302"/>
        <w:jc w:val="both"/>
      </w:pPr>
      <w:hyperlink r:id="rId13">
        <w:r w:rsidR="00520101">
          <w:rPr>
            <w:rFonts w:ascii="微软雅黑" w:eastAsia="微软雅黑" w:hAnsi="微软雅黑" w:cs="微软雅黑"/>
            <w:sz w:val="24"/>
          </w:rPr>
          <w:t>https://www.europcar.it</w:t>
        </w:r>
      </w:hyperlink>
    </w:p>
    <w:p w14:paraId="4EC20CAB" w14:textId="77777777" w:rsidR="00520101" w:rsidRDefault="00000000" w:rsidP="00520101">
      <w:pPr>
        <w:numPr>
          <w:ilvl w:val="0"/>
          <w:numId w:val="12"/>
        </w:numPr>
        <w:spacing w:after="330" w:line="265" w:lineRule="auto"/>
        <w:ind w:hanging="302"/>
        <w:jc w:val="both"/>
      </w:pPr>
      <w:hyperlink r:id="rId14">
        <w:r w:rsidR="00520101">
          <w:rPr>
            <w:rFonts w:ascii="微软雅黑" w:eastAsia="微软雅黑" w:hAnsi="微软雅黑" w:cs="微软雅黑"/>
            <w:sz w:val="24"/>
          </w:rPr>
          <w:t>http://www.avisautonoleggio.it/default.aspx</w:t>
        </w:r>
      </w:hyperlink>
    </w:p>
    <w:p w14:paraId="056CD85D" w14:textId="77777777" w:rsidR="00520101" w:rsidRDefault="00000000" w:rsidP="00520101">
      <w:pPr>
        <w:numPr>
          <w:ilvl w:val="0"/>
          <w:numId w:val="12"/>
        </w:numPr>
        <w:spacing w:after="712" w:line="265" w:lineRule="auto"/>
        <w:ind w:hanging="302"/>
        <w:jc w:val="both"/>
      </w:pPr>
      <w:hyperlink r:id="rId15">
        <w:r w:rsidR="00520101">
          <w:rPr>
            <w:rFonts w:ascii="微软雅黑" w:eastAsia="微软雅黑" w:hAnsi="微软雅黑" w:cs="微软雅黑"/>
            <w:sz w:val="24"/>
          </w:rPr>
          <w:t>https://www.hertz.it/rentacar/reservation/</w:t>
        </w:r>
      </w:hyperlink>
    </w:p>
    <w:p w14:paraId="76EAD709" w14:textId="3BB50BE7" w:rsidR="00A5375F" w:rsidRDefault="00A5375F" w:rsidP="00520101">
      <w:pPr>
        <w:spacing w:after="5" w:line="341" w:lineRule="auto"/>
        <w:ind w:left="-15" w:right="156" w:firstLine="478"/>
        <w:jc w:val="both"/>
      </w:pPr>
      <w:r>
        <w:rPr>
          <w:rFonts w:ascii="微软雅黑" w:eastAsia="微软雅黑" w:hAnsi="微软雅黑" w:cs="微软雅黑"/>
          <w:sz w:val="24"/>
        </w:rPr>
        <w:t>MarinoBus 和 Itabus 等。巴士车票可以在其官网或第三方软件上购买，例如可以用支付宝付款的第三方车票预订软件 Omio，综合了意大利很多公司的车票车次信息。</w:t>
      </w:r>
    </w:p>
    <w:p w14:paraId="5D4B8E8E" w14:textId="77777777" w:rsidR="007470B5" w:rsidRDefault="007470B5" w:rsidP="007470B5">
      <w:pPr>
        <w:spacing w:after="5" w:line="499" w:lineRule="auto"/>
        <w:ind w:left="463" w:right="2729" w:hanging="478"/>
        <w:jc w:val="both"/>
        <w:rPr>
          <w:rFonts w:ascii="微软雅黑" w:eastAsia="微软雅黑" w:hAnsi="微软雅黑" w:cs="微软雅黑"/>
          <w:b/>
          <w:sz w:val="29"/>
        </w:rPr>
      </w:pPr>
    </w:p>
    <w:p w14:paraId="3D9AF216" w14:textId="0B8736BC" w:rsidR="007470B5" w:rsidRPr="007470B5" w:rsidRDefault="007470B5" w:rsidP="007470B5">
      <w:pPr>
        <w:spacing w:after="5" w:line="499" w:lineRule="auto"/>
        <w:ind w:left="463" w:right="2729" w:hanging="478"/>
        <w:jc w:val="both"/>
        <w:rPr>
          <w:rFonts w:eastAsiaTheme="minorEastAsia"/>
        </w:rPr>
      </w:pPr>
      <w:r>
        <w:rPr>
          <w:rFonts w:ascii="微软雅黑" w:eastAsia="微软雅黑" w:hAnsi="微软雅黑" w:cs="微软雅黑"/>
          <w:b/>
          <w:sz w:val="29"/>
        </w:rPr>
        <w:t xml:space="preserve">3.6.2 </w:t>
      </w:r>
      <w:r>
        <w:rPr>
          <w:rFonts w:ascii="微软雅黑" w:eastAsia="微软雅黑" w:hAnsi="微软雅黑" w:cs="微软雅黑"/>
          <w:sz w:val="29"/>
        </w:rPr>
        <w:t>关于回国</w:t>
      </w:r>
    </w:p>
    <w:p w14:paraId="381DD0FD" w14:textId="43DE2E17" w:rsidR="007470B5" w:rsidRDefault="007470B5" w:rsidP="007470B5">
      <w:pPr>
        <w:spacing w:after="5" w:line="499" w:lineRule="auto"/>
        <w:ind w:left="463" w:right="2729" w:hanging="478"/>
        <w:jc w:val="both"/>
      </w:pPr>
      <w:r>
        <w:rPr>
          <w:rFonts w:ascii="微软雅黑" w:eastAsia="微软雅黑" w:hAnsi="微软雅黑" w:cs="微软雅黑"/>
          <w:sz w:val="24"/>
        </w:rPr>
        <w:t>打算回国时可能遇到的情况：</w:t>
      </w:r>
    </w:p>
    <w:p w14:paraId="6AE73E18" w14:textId="77777777" w:rsidR="007470B5" w:rsidRDefault="007470B5" w:rsidP="007470B5">
      <w:pPr>
        <w:numPr>
          <w:ilvl w:val="0"/>
          <w:numId w:val="13"/>
        </w:numPr>
        <w:spacing w:after="202" w:line="341" w:lineRule="auto"/>
        <w:ind w:hanging="302"/>
        <w:jc w:val="both"/>
      </w:pPr>
      <w:r>
        <w:rPr>
          <w:rFonts w:ascii="微软雅黑" w:eastAsia="微软雅黑" w:hAnsi="微软雅黑" w:cs="微软雅黑"/>
          <w:sz w:val="24"/>
        </w:rPr>
        <w:t>第一种情况：第一次申请居留，手里只有居留条，不可以回国，除非签证在有效期内。</w:t>
      </w:r>
    </w:p>
    <w:p w14:paraId="444603CC" w14:textId="77777777" w:rsidR="007470B5" w:rsidRDefault="007470B5" w:rsidP="007470B5">
      <w:pPr>
        <w:numPr>
          <w:ilvl w:val="0"/>
          <w:numId w:val="13"/>
        </w:numPr>
        <w:spacing w:after="202" w:line="341" w:lineRule="auto"/>
        <w:ind w:hanging="302"/>
        <w:jc w:val="both"/>
      </w:pPr>
      <w:r>
        <w:rPr>
          <w:rFonts w:ascii="微软雅黑" w:eastAsia="微软雅黑" w:hAnsi="微软雅黑" w:cs="微软雅黑"/>
          <w:sz w:val="24"/>
        </w:rPr>
        <w:t>第二种情况：持有过期居留，同时有居留条。可以乘坐直飞，不能在欧盟内其他国家转机，可以在俄罗斯、迪拜等转机。</w:t>
      </w:r>
    </w:p>
    <w:p w14:paraId="044C22D9" w14:textId="7CDB7DF8" w:rsidR="007470B5" w:rsidRPr="007470B5" w:rsidRDefault="007470B5" w:rsidP="007470B5">
      <w:pPr>
        <w:numPr>
          <w:ilvl w:val="0"/>
          <w:numId w:val="13"/>
        </w:numPr>
        <w:spacing w:after="566" w:line="341" w:lineRule="auto"/>
        <w:ind w:hanging="302"/>
        <w:jc w:val="both"/>
      </w:pPr>
      <w:r>
        <w:rPr>
          <w:rFonts w:ascii="微软雅黑" w:eastAsia="微软雅黑" w:hAnsi="微软雅黑" w:cs="微软雅黑"/>
          <w:sz w:val="24"/>
        </w:rPr>
        <w:t>第三种情况：持有有效居留卡，怎么</w:t>
      </w:r>
      <w:proofErr w:type="gramStart"/>
      <w:r>
        <w:rPr>
          <w:rFonts w:ascii="微软雅黑" w:eastAsia="微软雅黑" w:hAnsi="微软雅黑" w:cs="微软雅黑"/>
          <w:sz w:val="24"/>
        </w:rPr>
        <w:t>飞都是</w:t>
      </w:r>
      <w:proofErr w:type="gramEnd"/>
      <w:r>
        <w:rPr>
          <w:rFonts w:ascii="微软雅黑" w:eastAsia="微软雅黑" w:hAnsi="微软雅黑" w:cs="微软雅黑"/>
          <w:sz w:val="24"/>
        </w:rPr>
        <w:t>允许的，包括在申根国，俄罗斯、迪拜、土耳其转机。</w:t>
      </w:r>
    </w:p>
    <w:p w14:paraId="4251A916" w14:textId="77777777" w:rsidR="007562AE" w:rsidRDefault="007562AE" w:rsidP="007562AE">
      <w:pPr>
        <w:pStyle w:val="2"/>
        <w:spacing w:after="366"/>
        <w:ind w:left="-5"/>
      </w:pPr>
      <w:r>
        <w:rPr>
          <w:b/>
        </w:rPr>
        <w:t xml:space="preserve">3.7 </w:t>
      </w:r>
      <w:r>
        <w:t>邮政｜通信｜网络</w:t>
      </w:r>
    </w:p>
    <w:p w14:paraId="51D088CF" w14:textId="77777777" w:rsidR="007562AE" w:rsidRDefault="007562AE" w:rsidP="007562AE">
      <w:pPr>
        <w:pStyle w:val="3"/>
        <w:spacing w:after="225" w:line="259" w:lineRule="auto"/>
        <w:ind w:left="-5"/>
      </w:pPr>
      <w:r>
        <w:t xml:space="preserve">3.7.1 </w:t>
      </w:r>
      <w:r>
        <w:rPr>
          <w:b w:val="0"/>
        </w:rPr>
        <w:t>邮局常用到的几个业务</w:t>
      </w:r>
    </w:p>
    <w:p w14:paraId="481D428B" w14:textId="77777777" w:rsidR="007562AE" w:rsidRDefault="007562AE" w:rsidP="007562AE">
      <w:pPr>
        <w:numPr>
          <w:ilvl w:val="0"/>
          <w:numId w:val="14"/>
        </w:numPr>
        <w:spacing w:after="331"/>
        <w:ind w:hanging="302"/>
        <w:jc w:val="both"/>
      </w:pPr>
      <w:r>
        <w:rPr>
          <w:rFonts w:ascii="微软雅黑" w:eastAsia="微软雅黑" w:hAnsi="微软雅黑" w:cs="微软雅黑"/>
          <w:sz w:val="24"/>
        </w:rPr>
        <w:t>邮政储蓄。可以办理银行卡，和其他银行服务相同。</w:t>
      </w:r>
    </w:p>
    <w:p w14:paraId="258EA411" w14:textId="77777777" w:rsidR="007562AE" w:rsidRDefault="007562AE" w:rsidP="007562AE">
      <w:pPr>
        <w:numPr>
          <w:ilvl w:val="0"/>
          <w:numId w:val="14"/>
        </w:numPr>
        <w:spacing w:after="209" w:line="337" w:lineRule="auto"/>
        <w:ind w:hanging="302"/>
        <w:jc w:val="both"/>
      </w:pPr>
      <w:r>
        <w:rPr>
          <w:rFonts w:ascii="微软雅黑" w:eastAsia="微软雅黑" w:hAnsi="微软雅黑" w:cs="微软雅黑"/>
          <w:sz w:val="24"/>
        </w:rPr>
        <w:lastRenderedPageBreak/>
        <w:t>邮寄业务。挂号信 (Raccomandata) 是法律性质强的邮寄方法。尤其办理奖学金材料时用到。邮寄前先在窗口领取表格填写，避免延误时间。领取时可以不排队。</w:t>
      </w:r>
    </w:p>
    <w:p w14:paraId="6C38E449" w14:textId="77777777" w:rsidR="007562AE" w:rsidRDefault="007562AE" w:rsidP="007562AE">
      <w:pPr>
        <w:numPr>
          <w:ilvl w:val="0"/>
          <w:numId w:val="14"/>
        </w:numPr>
        <w:spacing w:after="329"/>
        <w:ind w:hanging="302"/>
        <w:jc w:val="both"/>
      </w:pPr>
      <w:r>
        <w:rPr>
          <w:rFonts w:ascii="微软雅黑" w:eastAsia="微软雅黑" w:hAnsi="微软雅黑" w:cs="微软雅黑"/>
          <w:sz w:val="24"/>
        </w:rPr>
        <w:t>居留申请。邮寄居留表格之前，不要忘记购买 16 欧的印花税。</w:t>
      </w:r>
    </w:p>
    <w:p w14:paraId="5D9AA2A1" w14:textId="77777777" w:rsidR="007562AE" w:rsidRDefault="007562AE" w:rsidP="007562AE">
      <w:pPr>
        <w:numPr>
          <w:ilvl w:val="0"/>
          <w:numId w:val="14"/>
        </w:numPr>
        <w:spacing w:after="473" w:line="341" w:lineRule="auto"/>
        <w:ind w:hanging="302"/>
        <w:jc w:val="both"/>
      </w:pPr>
      <w:r>
        <w:rPr>
          <w:rFonts w:ascii="微软雅黑" w:eastAsia="微软雅黑" w:hAnsi="微软雅黑" w:cs="微软雅黑"/>
          <w:sz w:val="24"/>
        </w:rPr>
        <w:t>其他杂务: 水电煤气费用、保险、医药费用等，每张缴费单子 (Bolletta) 需多缴纳 1.3 欧的手续费 (Commissione)，如果在烟草店（Tabacchi）缴费，需多缴纳 2 欧的手续费。</w:t>
      </w:r>
    </w:p>
    <w:p w14:paraId="105DD9BA" w14:textId="77777777" w:rsidR="007562AE" w:rsidRDefault="007562AE" w:rsidP="007562AE">
      <w:pPr>
        <w:pStyle w:val="3"/>
        <w:ind w:left="-5"/>
      </w:pPr>
      <w:r>
        <w:t xml:space="preserve">3.7.2 </w:t>
      </w:r>
      <w:r>
        <w:rPr>
          <w:b w:val="0"/>
        </w:rPr>
        <w:t>快递</w:t>
      </w:r>
    </w:p>
    <w:p w14:paraId="7B7662DF" w14:textId="77777777" w:rsidR="007562AE" w:rsidRDefault="007562AE" w:rsidP="007562AE">
      <w:pPr>
        <w:spacing w:after="213" w:line="334" w:lineRule="auto"/>
        <w:ind w:left="-15" w:firstLine="478"/>
        <w:jc w:val="both"/>
      </w:pPr>
      <w:r>
        <w:rPr>
          <w:rFonts w:ascii="微软雅黑" w:eastAsia="微软雅黑" w:hAnsi="微软雅黑" w:cs="微软雅黑"/>
          <w:sz w:val="24"/>
        </w:rPr>
        <w:t>意大利境内主要快递公司包括：DHL、TNT、UPS、FedEx、PosteItaliane 等等。</w:t>
      </w:r>
    </w:p>
    <w:p w14:paraId="07BC0EF5" w14:textId="77777777" w:rsidR="007562AE" w:rsidRDefault="007562AE" w:rsidP="007562AE">
      <w:pPr>
        <w:numPr>
          <w:ilvl w:val="0"/>
          <w:numId w:val="15"/>
        </w:numPr>
        <w:spacing w:after="232" w:line="341" w:lineRule="auto"/>
        <w:ind w:hanging="302"/>
        <w:jc w:val="both"/>
      </w:pPr>
      <w:r>
        <w:rPr>
          <w:rFonts w:ascii="微软雅黑" w:eastAsia="微软雅黑" w:hAnsi="微软雅黑" w:cs="微软雅黑"/>
          <w:sz w:val="24"/>
        </w:rPr>
        <w:t xml:space="preserve">DHL：服务好，送货速度快，但价格更贵。从国内邮寄文件，小物品比较合适，一般 3-5 </w:t>
      </w:r>
      <w:proofErr w:type="gramStart"/>
      <w:r>
        <w:rPr>
          <w:rFonts w:ascii="微软雅黑" w:eastAsia="微软雅黑" w:hAnsi="微软雅黑" w:cs="微软雅黑"/>
          <w:sz w:val="24"/>
        </w:rPr>
        <w:t>个</w:t>
      </w:r>
      <w:proofErr w:type="gramEnd"/>
      <w:r>
        <w:rPr>
          <w:rFonts w:ascii="微软雅黑" w:eastAsia="微软雅黑" w:hAnsi="微软雅黑" w:cs="微软雅黑"/>
          <w:sz w:val="24"/>
        </w:rPr>
        <w:t>工作日。</w:t>
      </w:r>
    </w:p>
    <w:p w14:paraId="54968FEA" w14:textId="77777777" w:rsidR="007562AE" w:rsidRDefault="007562AE" w:rsidP="007562AE">
      <w:pPr>
        <w:numPr>
          <w:ilvl w:val="0"/>
          <w:numId w:val="15"/>
        </w:numPr>
        <w:spacing w:after="5" w:line="341" w:lineRule="auto"/>
        <w:ind w:hanging="302"/>
        <w:jc w:val="both"/>
      </w:pPr>
      <w:r>
        <w:rPr>
          <w:rFonts w:ascii="微软雅黑" w:eastAsia="微软雅黑" w:hAnsi="微软雅黑" w:cs="微软雅黑"/>
          <w:sz w:val="24"/>
        </w:rPr>
        <w:t>TNT：意大利最常用的快递公司，价格更便宜，国内 EMS 包裹到意大利一般也由 TNT 接管。</w:t>
      </w:r>
    </w:p>
    <w:p w14:paraId="2F1BE5B7" w14:textId="77777777" w:rsidR="007562AE" w:rsidRDefault="007562AE" w:rsidP="007562AE">
      <w:pPr>
        <w:numPr>
          <w:ilvl w:val="0"/>
          <w:numId w:val="15"/>
        </w:numPr>
        <w:spacing w:after="393"/>
        <w:ind w:hanging="302"/>
        <w:jc w:val="both"/>
      </w:pPr>
      <w:r>
        <w:rPr>
          <w:rFonts w:ascii="微软雅黑" w:eastAsia="微软雅黑" w:hAnsi="微软雅黑" w:cs="微软雅黑"/>
          <w:sz w:val="24"/>
        </w:rPr>
        <w:t>FedEx: 美国联邦快递，是快递中寄往中国海关税收得最低的公司。</w:t>
      </w:r>
    </w:p>
    <w:p w14:paraId="5C4871EC" w14:textId="77777777" w:rsidR="007562AE" w:rsidRDefault="007562AE" w:rsidP="007562AE">
      <w:pPr>
        <w:numPr>
          <w:ilvl w:val="0"/>
          <w:numId w:val="15"/>
        </w:numPr>
        <w:spacing w:after="274" w:line="337" w:lineRule="auto"/>
        <w:ind w:hanging="302"/>
        <w:jc w:val="both"/>
      </w:pPr>
      <w:r>
        <w:rPr>
          <w:rFonts w:ascii="微软雅黑" w:eastAsia="微软雅黑" w:hAnsi="微软雅黑" w:cs="微软雅黑"/>
          <w:sz w:val="24"/>
        </w:rPr>
        <w:t>PosteItaliane: 意大利邮政，优点是便宜，缺点是时间太慢，不论是在意大利境内的投递还是邮寄回中国都很慢，少则一个月，多则三个月不等。并且在寄回国以后还需要缴纳一定程度的海关税。</w:t>
      </w:r>
    </w:p>
    <w:p w14:paraId="62475FC5" w14:textId="4EE3A730" w:rsidR="007562AE" w:rsidRPr="007562AE" w:rsidRDefault="007562AE" w:rsidP="007562AE">
      <w:pPr>
        <w:numPr>
          <w:ilvl w:val="0"/>
          <w:numId w:val="15"/>
        </w:numPr>
        <w:spacing w:after="551" w:line="341" w:lineRule="auto"/>
        <w:ind w:hanging="302"/>
        <w:jc w:val="both"/>
      </w:pPr>
      <w:r>
        <w:rPr>
          <w:rFonts w:ascii="微软雅黑" w:eastAsia="微软雅黑" w:hAnsi="微软雅黑" w:cs="微软雅黑"/>
          <w:sz w:val="24"/>
        </w:rPr>
        <w:lastRenderedPageBreak/>
        <w:t>人肉快递：目前价格</w:t>
      </w:r>
      <w:r>
        <w:rPr>
          <w:rFonts w:ascii="微软雅黑" w:eastAsia="微软雅黑" w:hAnsi="微软雅黑" w:cs="微软雅黑" w:hint="eastAsia"/>
          <w:sz w:val="24"/>
        </w:rPr>
        <w:t>不定</w:t>
      </w:r>
      <w:r>
        <w:rPr>
          <w:rFonts w:ascii="微软雅黑" w:eastAsia="微软雅黑" w:hAnsi="微软雅黑" w:cs="微软雅黑"/>
          <w:sz w:val="24"/>
        </w:rPr>
        <w:t>，国内邮寄费用另算。可在学联 QQ 群、</w:t>
      </w:r>
      <w:proofErr w:type="gramStart"/>
      <w:r>
        <w:rPr>
          <w:rFonts w:ascii="微软雅黑" w:eastAsia="微软雅黑" w:hAnsi="微软雅黑" w:cs="微软雅黑"/>
          <w:sz w:val="24"/>
        </w:rPr>
        <w:t>本地微信群</w:t>
      </w:r>
      <w:proofErr w:type="gramEnd"/>
      <w:r>
        <w:rPr>
          <w:rFonts w:ascii="微软雅黑" w:eastAsia="微软雅黑" w:hAnsi="微软雅黑" w:cs="微软雅黑"/>
          <w:sz w:val="24"/>
        </w:rPr>
        <w:t>内寻找。</w:t>
      </w:r>
    </w:p>
    <w:p w14:paraId="4C9D3DF8" w14:textId="77777777" w:rsidR="007562AE" w:rsidRDefault="007562AE" w:rsidP="007562AE">
      <w:pPr>
        <w:pStyle w:val="3"/>
        <w:spacing w:after="226"/>
        <w:ind w:left="-5"/>
      </w:pPr>
      <w:r>
        <w:t xml:space="preserve">3.7.3 </w:t>
      </w:r>
      <w:r>
        <w:rPr>
          <w:b w:val="0"/>
        </w:rPr>
        <w:t>通信</w:t>
      </w:r>
    </w:p>
    <w:p w14:paraId="2BE6807E" w14:textId="2CC04712" w:rsidR="007562AE" w:rsidRDefault="007562AE" w:rsidP="007562AE">
      <w:pPr>
        <w:spacing w:after="5" w:line="341" w:lineRule="auto"/>
        <w:ind w:left="-15" w:firstLine="478"/>
        <w:jc w:val="both"/>
      </w:pPr>
      <w:r>
        <w:rPr>
          <w:rFonts w:ascii="微软雅黑" w:eastAsia="微软雅黑" w:hAnsi="微软雅黑" w:cs="微软雅黑"/>
          <w:sz w:val="24"/>
        </w:rPr>
        <w:t>意大利的国际电话区号是 0039 (+39)。意大利各地区区号都以 0 开头，如米兰 02、罗马 06、博洛尼亚 051 等。所以从中国拨打意大利博洛尼亚市的固定电话的方式为：0039+051+ 固定电话号码。意大利手机使用的手机网络模式与中国一致，均为 GSM 模式，所以大部分的中国手机在意大利均可以直接使用。意大利主要的手机运营商有三个，分别是 Wind、Tim 以及Vodafone，同时也有例如 iliad、coop 等规模较小的运营商。</w:t>
      </w:r>
    </w:p>
    <w:p w14:paraId="44DC3E29" w14:textId="77777777" w:rsidR="007562AE" w:rsidRDefault="007562AE" w:rsidP="007562AE">
      <w:pPr>
        <w:spacing w:after="360" w:line="341" w:lineRule="auto"/>
        <w:ind w:left="-5" w:hanging="10"/>
        <w:jc w:val="both"/>
      </w:pPr>
      <w:r>
        <w:rPr>
          <w:rFonts w:ascii="微软雅黑" w:eastAsia="微软雅黑" w:hAnsi="微软雅黑" w:cs="微软雅黑"/>
          <w:sz w:val="24"/>
        </w:rPr>
        <w:t>办理手机卡的方式为：选择一个运营商，前往其线下店，告诉工作人员要办理新的电话卡，选择你喜欢的套餐，出示护照和税号即可。</w:t>
      </w:r>
    </w:p>
    <w:p w14:paraId="5049834F" w14:textId="77777777" w:rsidR="007562AE" w:rsidRDefault="007562AE" w:rsidP="007562AE">
      <w:pPr>
        <w:spacing w:after="382" w:line="337" w:lineRule="auto"/>
        <w:ind w:left="-15"/>
      </w:pPr>
      <w:r>
        <w:rPr>
          <w:rFonts w:ascii="微软雅黑" w:eastAsia="微软雅黑" w:hAnsi="微软雅黑" w:cs="微软雅黑"/>
          <w:sz w:val="24"/>
        </w:rPr>
        <w:t>意大利所有运营商均支持</w:t>
      </w:r>
      <w:proofErr w:type="gramStart"/>
      <w:r>
        <w:rPr>
          <w:rFonts w:ascii="微软雅黑" w:eastAsia="微软雅黑" w:hAnsi="微软雅黑" w:cs="微软雅黑"/>
          <w:sz w:val="24"/>
        </w:rPr>
        <w:t>携号转</w:t>
      </w:r>
      <w:proofErr w:type="gramEnd"/>
      <w:r>
        <w:rPr>
          <w:rFonts w:ascii="微软雅黑" w:eastAsia="微软雅黑" w:hAnsi="微软雅黑" w:cs="微软雅黑"/>
          <w:sz w:val="24"/>
        </w:rPr>
        <w:t>网。选择你想转到的运营商，前往其线下店，告诉工作人员你想转到新的运营商，选择你喜欢的套餐，出示护照和税号即可。工作人员会给你一张新的卡，当你的旧卡无法使用时，新卡就可以使用了，一般在两天左右。</w:t>
      </w:r>
    </w:p>
    <w:p w14:paraId="2F3F546D" w14:textId="77777777" w:rsidR="007562AE" w:rsidRDefault="007562AE" w:rsidP="007562AE">
      <w:pPr>
        <w:spacing w:after="385"/>
        <w:ind w:left="488" w:hanging="10"/>
        <w:jc w:val="both"/>
      </w:pPr>
      <w:r>
        <w:rPr>
          <w:rFonts w:ascii="微软雅黑" w:eastAsia="微软雅黑" w:hAnsi="微软雅黑" w:cs="微软雅黑"/>
          <w:sz w:val="24"/>
        </w:rPr>
        <w:t>手机充</w:t>
      </w:r>
      <w:proofErr w:type="gramStart"/>
      <w:r>
        <w:rPr>
          <w:rFonts w:ascii="微软雅黑" w:eastAsia="微软雅黑" w:hAnsi="微软雅黑" w:cs="微软雅黑"/>
          <w:sz w:val="24"/>
        </w:rPr>
        <w:t>值方式</w:t>
      </w:r>
      <w:proofErr w:type="gramEnd"/>
      <w:r>
        <w:rPr>
          <w:rFonts w:ascii="微软雅黑" w:eastAsia="微软雅黑" w:hAnsi="微软雅黑" w:cs="微软雅黑"/>
          <w:sz w:val="24"/>
        </w:rPr>
        <w:t>一般有三种:</w:t>
      </w:r>
    </w:p>
    <w:p w14:paraId="2B96B490" w14:textId="77777777" w:rsidR="007562AE" w:rsidRDefault="007562AE" w:rsidP="007562AE">
      <w:pPr>
        <w:numPr>
          <w:ilvl w:val="0"/>
          <w:numId w:val="16"/>
        </w:numPr>
        <w:spacing w:after="382" w:line="265" w:lineRule="auto"/>
        <w:ind w:hanging="302"/>
        <w:jc w:val="both"/>
      </w:pPr>
      <w:r>
        <w:rPr>
          <w:rFonts w:ascii="微软雅黑" w:eastAsia="微软雅黑" w:hAnsi="微软雅黑" w:cs="微软雅黑"/>
          <w:sz w:val="24"/>
        </w:rPr>
        <w:t>去烟草店（Tabacchi）充值。</w:t>
      </w:r>
    </w:p>
    <w:p w14:paraId="4F99BF6B" w14:textId="77777777" w:rsidR="007562AE" w:rsidRDefault="007562AE" w:rsidP="007562AE">
      <w:pPr>
        <w:numPr>
          <w:ilvl w:val="0"/>
          <w:numId w:val="16"/>
        </w:numPr>
        <w:spacing w:after="392"/>
        <w:ind w:hanging="302"/>
        <w:jc w:val="both"/>
      </w:pPr>
      <w:r>
        <w:rPr>
          <w:rFonts w:ascii="微软雅黑" w:eastAsia="微软雅黑" w:hAnsi="微软雅黑" w:cs="微软雅黑"/>
          <w:sz w:val="24"/>
        </w:rPr>
        <w:t>去自己运营商的官方网站充值, 可以使用信用卡、Paypal 等。</w:t>
      </w:r>
    </w:p>
    <w:p w14:paraId="5851542C" w14:textId="77777777" w:rsidR="007562AE" w:rsidRDefault="007562AE" w:rsidP="007562AE">
      <w:pPr>
        <w:numPr>
          <w:ilvl w:val="0"/>
          <w:numId w:val="16"/>
        </w:numPr>
        <w:spacing w:after="5" w:line="341" w:lineRule="auto"/>
        <w:ind w:hanging="302"/>
        <w:jc w:val="both"/>
      </w:pPr>
      <w:r>
        <w:rPr>
          <w:rFonts w:ascii="微软雅黑" w:eastAsia="微软雅黑" w:hAnsi="微软雅黑" w:cs="微软雅黑"/>
          <w:sz w:val="24"/>
        </w:rPr>
        <w:lastRenderedPageBreak/>
        <w:t>下载自己运营商的 APP，用 APP 充值，同时也能查看自己的流量剩余，套餐使用情况。</w:t>
      </w:r>
    </w:p>
    <w:p w14:paraId="61FB7BAB" w14:textId="77777777" w:rsidR="007562AE" w:rsidRDefault="007562AE" w:rsidP="007562AE">
      <w:pPr>
        <w:spacing w:after="5" w:line="341" w:lineRule="auto"/>
        <w:ind w:left="-5" w:firstLineChars="200" w:firstLine="480"/>
        <w:jc w:val="both"/>
      </w:pPr>
      <w:r>
        <w:rPr>
          <w:rFonts w:ascii="微软雅黑" w:eastAsia="微软雅黑" w:hAnsi="微软雅黑" w:cs="微软雅黑"/>
          <w:sz w:val="24"/>
        </w:rPr>
        <w:t>打电话回国，中国的国际电话区号为 0086，因此从意大利打往中国的电话的拨号方式为：国内固定电话：0086+ 国内区号 (去掉前面的 0)+ 固定电话号码。例如打到天津：0086+22+ 固定电话号码。国内手机：0086+ 国内手机号码 (不需要在手机号码前加 0)。</w:t>
      </w:r>
    </w:p>
    <w:p w14:paraId="07C43F4B" w14:textId="77777777" w:rsidR="007562AE" w:rsidRDefault="007562AE" w:rsidP="007562AE">
      <w:pPr>
        <w:spacing w:after="422" w:line="341" w:lineRule="auto"/>
        <w:ind w:left="-15" w:firstLine="478"/>
        <w:jc w:val="both"/>
      </w:pPr>
      <w:r>
        <w:rPr>
          <w:rFonts w:ascii="微软雅黑" w:eastAsia="微软雅黑" w:hAnsi="微软雅黑" w:cs="微软雅黑"/>
          <w:sz w:val="24"/>
        </w:rPr>
        <w:t>其他注意事项：意大利全境无漫游费，所以在佩鲁</w:t>
      </w:r>
      <w:proofErr w:type="gramStart"/>
      <w:r>
        <w:rPr>
          <w:rFonts w:ascii="微软雅黑" w:eastAsia="微软雅黑" w:hAnsi="微软雅黑" w:cs="微软雅黑"/>
          <w:sz w:val="24"/>
        </w:rPr>
        <w:t>贾或者锡耶纳办理</w:t>
      </w:r>
      <w:proofErr w:type="gramEnd"/>
      <w:r>
        <w:rPr>
          <w:rFonts w:ascii="微软雅黑" w:eastAsia="微软雅黑" w:hAnsi="微软雅黑" w:cs="微软雅黑"/>
          <w:sz w:val="24"/>
        </w:rPr>
        <w:t>的电话卡在意大利的其他城市也是一样的资费。</w:t>
      </w:r>
    </w:p>
    <w:p w14:paraId="0EBCD081" w14:textId="77777777" w:rsidR="007562AE" w:rsidRDefault="007562AE" w:rsidP="007562AE">
      <w:pPr>
        <w:pStyle w:val="3"/>
        <w:ind w:left="-5"/>
      </w:pPr>
      <w:r>
        <w:t xml:space="preserve">3.7.4 </w:t>
      </w:r>
      <w:r>
        <w:rPr>
          <w:b w:val="0"/>
        </w:rPr>
        <w:t>网络</w:t>
      </w:r>
    </w:p>
    <w:p w14:paraId="7C979770" w14:textId="77777777" w:rsidR="007562AE" w:rsidRDefault="007562AE" w:rsidP="007562AE">
      <w:pPr>
        <w:numPr>
          <w:ilvl w:val="0"/>
          <w:numId w:val="17"/>
        </w:numPr>
        <w:spacing w:after="181" w:line="341" w:lineRule="auto"/>
        <w:ind w:hanging="302"/>
        <w:jc w:val="both"/>
      </w:pPr>
      <w:r>
        <w:rPr>
          <w:rFonts w:ascii="微软雅黑" w:eastAsia="微软雅黑" w:hAnsi="微软雅黑" w:cs="微软雅黑"/>
          <w:sz w:val="24"/>
        </w:rPr>
        <w:t>宽带上网：意大利主要网络运营商包括Fastweb、Tim、Infostrada(Wind 公司品牌) 及 Vodafone 等。办理需要带着证件、税号、银行账号、家庭住址等。</w:t>
      </w:r>
    </w:p>
    <w:p w14:paraId="5E9994D4" w14:textId="77777777" w:rsidR="007562AE" w:rsidRDefault="007562AE" w:rsidP="007562AE">
      <w:pPr>
        <w:numPr>
          <w:ilvl w:val="0"/>
          <w:numId w:val="17"/>
        </w:numPr>
        <w:spacing w:after="5" w:line="341" w:lineRule="auto"/>
        <w:ind w:hanging="302"/>
        <w:jc w:val="both"/>
      </w:pPr>
      <w:r>
        <w:rPr>
          <w:rFonts w:ascii="微软雅黑" w:eastAsia="微软雅黑" w:hAnsi="微软雅黑" w:cs="微软雅黑"/>
          <w:sz w:val="24"/>
        </w:rPr>
        <w:t>户外上网：麦当劳，政府的市政厅或者大学，机场往往都提供免费网络。</w:t>
      </w:r>
      <w:r>
        <w:br w:type="page"/>
      </w:r>
    </w:p>
    <w:p w14:paraId="207F3EE9" w14:textId="77777777" w:rsidR="007562AE" w:rsidRDefault="007562AE" w:rsidP="007562AE">
      <w:pPr>
        <w:spacing w:after="551" w:line="341" w:lineRule="auto"/>
        <w:ind w:left="598"/>
        <w:jc w:val="both"/>
      </w:pPr>
    </w:p>
    <w:p w14:paraId="4567F991" w14:textId="5291E6D7" w:rsidR="007470B5" w:rsidRPr="007562AE" w:rsidRDefault="007470B5" w:rsidP="007562AE">
      <w:pPr>
        <w:spacing w:after="566" w:line="341" w:lineRule="auto"/>
        <w:ind w:left="598"/>
        <w:jc w:val="both"/>
      </w:pPr>
    </w:p>
    <w:p w14:paraId="69500BC6" w14:textId="77777777" w:rsidR="00A5375F" w:rsidRPr="007470B5" w:rsidRDefault="00A5375F" w:rsidP="00A5375F">
      <w:pPr>
        <w:spacing w:after="5" w:line="341" w:lineRule="auto"/>
        <w:ind w:left="-5" w:firstLineChars="236" w:firstLine="519"/>
        <w:jc w:val="both"/>
        <w:rPr>
          <w:color w:val="FF0000"/>
        </w:rPr>
      </w:pPr>
    </w:p>
    <w:p w14:paraId="4F38F74D" w14:textId="77777777" w:rsidR="00A5375F" w:rsidRDefault="00A5375F" w:rsidP="00A5375F">
      <w:pPr>
        <w:spacing w:after="277" w:line="337" w:lineRule="auto"/>
        <w:ind w:left="598"/>
      </w:pPr>
    </w:p>
    <w:p w14:paraId="0834A076" w14:textId="77777777" w:rsidR="00A5375F" w:rsidRPr="00A5375F" w:rsidRDefault="00A5375F" w:rsidP="00944023">
      <w:pPr>
        <w:spacing w:after="83" w:line="348" w:lineRule="auto"/>
        <w:ind w:leftChars="257" w:left="565"/>
      </w:pPr>
    </w:p>
    <w:sectPr w:rsidR="00A5375F" w:rsidRPr="00A53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7A3"/>
    <w:multiLevelType w:val="hybridMultilevel"/>
    <w:tmpl w:val="E87212F8"/>
    <w:lvl w:ilvl="0" w:tplc="060E84C4">
      <w:start w:val="1"/>
      <w:numFmt w:val="bullet"/>
      <w:lvlText w:val="•"/>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9508C4E">
      <w:start w:val="1"/>
      <w:numFmt w:val="bullet"/>
      <w:lvlText w:val="o"/>
      <w:lvlJc w:val="left"/>
      <w:pPr>
        <w:ind w:left="1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3EA6B22">
      <w:start w:val="1"/>
      <w:numFmt w:val="bullet"/>
      <w:lvlText w:val="▪"/>
      <w:lvlJc w:val="left"/>
      <w:pPr>
        <w:ind w:left="2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D804DF8">
      <w:start w:val="1"/>
      <w:numFmt w:val="bullet"/>
      <w:lvlText w:val="•"/>
      <w:lvlJc w:val="left"/>
      <w:pPr>
        <w:ind w:left="2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A0A04F8">
      <w:start w:val="1"/>
      <w:numFmt w:val="bullet"/>
      <w:lvlText w:val="o"/>
      <w:lvlJc w:val="left"/>
      <w:pPr>
        <w:ind w:left="3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7B47BFC">
      <w:start w:val="1"/>
      <w:numFmt w:val="bullet"/>
      <w:lvlText w:val="▪"/>
      <w:lvlJc w:val="left"/>
      <w:pPr>
        <w:ind w:left="4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A928480">
      <w:start w:val="1"/>
      <w:numFmt w:val="bullet"/>
      <w:lvlText w:val="•"/>
      <w:lvlJc w:val="left"/>
      <w:pPr>
        <w:ind w:left="49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2147E1A">
      <w:start w:val="1"/>
      <w:numFmt w:val="bullet"/>
      <w:lvlText w:val="o"/>
      <w:lvlJc w:val="left"/>
      <w:pPr>
        <w:ind w:left="56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26829C6">
      <w:start w:val="1"/>
      <w:numFmt w:val="bullet"/>
      <w:lvlText w:val="▪"/>
      <w:lvlJc w:val="left"/>
      <w:pPr>
        <w:ind w:left="64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E21FAE"/>
    <w:multiLevelType w:val="multilevel"/>
    <w:tmpl w:val="27704740"/>
    <w:lvl w:ilvl="0">
      <w:start w:val="1"/>
      <w:numFmt w:val="decimal"/>
      <w:lvlText w:val="%1"/>
      <w:lvlJc w:val="left"/>
      <w:pPr>
        <w:ind w:left="359"/>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5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8"/>
      <w:numFmt w:val="decimal"/>
      <w:lvlText w:val="%4"/>
      <w:lvlJc w:val="left"/>
      <w:pPr>
        <w:ind w:left="359"/>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479"/>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99"/>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919"/>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639"/>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359"/>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A35CDA"/>
    <w:multiLevelType w:val="hybridMultilevel"/>
    <w:tmpl w:val="BCF699DC"/>
    <w:lvl w:ilvl="0" w:tplc="F338597A">
      <w:start w:val="1"/>
      <w:numFmt w:val="bullet"/>
      <w:lvlText w:val="•"/>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99693DA">
      <w:start w:val="1"/>
      <w:numFmt w:val="bullet"/>
      <w:lvlText w:val="o"/>
      <w:lvlJc w:val="left"/>
      <w:pPr>
        <w:ind w:left="1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9CE6260">
      <w:start w:val="1"/>
      <w:numFmt w:val="bullet"/>
      <w:lvlText w:val="▪"/>
      <w:lvlJc w:val="left"/>
      <w:pPr>
        <w:ind w:left="2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8A63E3A">
      <w:start w:val="1"/>
      <w:numFmt w:val="bullet"/>
      <w:lvlText w:val="•"/>
      <w:lvlJc w:val="left"/>
      <w:pPr>
        <w:ind w:left="2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CC67186">
      <w:start w:val="1"/>
      <w:numFmt w:val="bullet"/>
      <w:lvlText w:val="o"/>
      <w:lvlJc w:val="left"/>
      <w:pPr>
        <w:ind w:left="3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EFEE6DA">
      <w:start w:val="1"/>
      <w:numFmt w:val="bullet"/>
      <w:lvlText w:val="▪"/>
      <w:lvlJc w:val="left"/>
      <w:pPr>
        <w:ind w:left="4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A0A1016">
      <w:start w:val="1"/>
      <w:numFmt w:val="bullet"/>
      <w:lvlText w:val="•"/>
      <w:lvlJc w:val="left"/>
      <w:pPr>
        <w:ind w:left="49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FD09E28">
      <w:start w:val="1"/>
      <w:numFmt w:val="bullet"/>
      <w:lvlText w:val="o"/>
      <w:lvlJc w:val="left"/>
      <w:pPr>
        <w:ind w:left="56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506A3A0">
      <w:start w:val="1"/>
      <w:numFmt w:val="bullet"/>
      <w:lvlText w:val="▪"/>
      <w:lvlJc w:val="left"/>
      <w:pPr>
        <w:ind w:left="64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BE00C7"/>
    <w:multiLevelType w:val="hybridMultilevel"/>
    <w:tmpl w:val="F640A0E0"/>
    <w:lvl w:ilvl="0" w:tplc="36B2924C">
      <w:start w:val="1"/>
      <w:numFmt w:val="bullet"/>
      <w:lvlText w:val="•"/>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D44449E">
      <w:start w:val="1"/>
      <w:numFmt w:val="bullet"/>
      <w:lvlText w:val="o"/>
      <w:lvlJc w:val="left"/>
      <w:pPr>
        <w:ind w:left="1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344CBA4">
      <w:start w:val="1"/>
      <w:numFmt w:val="bullet"/>
      <w:lvlText w:val="▪"/>
      <w:lvlJc w:val="left"/>
      <w:pPr>
        <w:ind w:left="2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0B47152">
      <w:start w:val="1"/>
      <w:numFmt w:val="bullet"/>
      <w:lvlText w:val="•"/>
      <w:lvlJc w:val="left"/>
      <w:pPr>
        <w:ind w:left="2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FFA514A">
      <w:start w:val="1"/>
      <w:numFmt w:val="bullet"/>
      <w:lvlText w:val="o"/>
      <w:lvlJc w:val="left"/>
      <w:pPr>
        <w:ind w:left="3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D020A16">
      <w:start w:val="1"/>
      <w:numFmt w:val="bullet"/>
      <w:lvlText w:val="▪"/>
      <w:lvlJc w:val="left"/>
      <w:pPr>
        <w:ind w:left="4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0267DE8">
      <w:start w:val="1"/>
      <w:numFmt w:val="bullet"/>
      <w:lvlText w:val="•"/>
      <w:lvlJc w:val="left"/>
      <w:pPr>
        <w:ind w:left="49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8D5C8940">
      <w:start w:val="1"/>
      <w:numFmt w:val="bullet"/>
      <w:lvlText w:val="o"/>
      <w:lvlJc w:val="left"/>
      <w:pPr>
        <w:ind w:left="56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DBAD6FA">
      <w:start w:val="1"/>
      <w:numFmt w:val="bullet"/>
      <w:lvlText w:val="▪"/>
      <w:lvlJc w:val="left"/>
      <w:pPr>
        <w:ind w:left="64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C06D97"/>
    <w:multiLevelType w:val="hybridMultilevel"/>
    <w:tmpl w:val="2FA4013A"/>
    <w:lvl w:ilvl="0" w:tplc="869817AE">
      <w:start w:val="1"/>
      <w:numFmt w:val="bullet"/>
      <w:lvlText w:val="•"/>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86E85B2">
      <w:start w:val="1"/>
      <w:numFmt w:val="bullet"/>
      <w:lvlText w:val="o"/>
      <w:lvlJc w:val="left"/>
      <w:pPr>
        <w:ind w:left="1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514A98E">
      <w:start w:val="1"/>
      <w:numFmt w:val="bullet"/>
      <w:lvlText w:val="▪"/>
      <w:lvlJc w:val="left"/>
      <w:pPr>
        <w:ind w:left="2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21A7116">
      <w:start w:val="1"/>
      <w:numFmt w:val="bullet"/>
      <w:lvlText w:val="•"/>
      <w:lvlJc w:val="left"/>
      <w:pPr>
        <w:ind w:left="2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CE4ADF8">
      <w:start w:val="1"/>
      <w:numFmt w:val="bullet"/>
      <w:lvlText w:val="o"/>
      <w:lvlJc w:val="left"/>
      <w:pPr>
        <w:ind w:left="3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9C4BFC8">
      <w:start w:val="1"/>
      <w:numFmt w:val="bullet"/>
      <w:lvlText w:val="▪"/>
      <w:lvlJc w:val="left"/>
      <w:pPr>
        <w:ind w:left="4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F98B97E">
      <w:start w:val="1"/>
      <w:numFmt w:val="bullet"/>
      <w:lvlText w:val="•"/>
      <w:lvlJc w:val="left"/>
      <w:pPr>
        <w:ind w:left="49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86676B4">
      <w:start w:val="1"/>
      <w:numFmt w:val="bullet"/>
      <w:lvlText w:val="o"/>
      <w:lvlJc w:val="left"/>
      <w:pPr>
        <w:ind w:left="56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2C0F4A2">
      <w:start w:val="1"/>
      <w:numFmt w:val="bullet"/>
      <w:lvlText w:val="▪"/>
      <w:lvlJc w:val="left"/>
      <w:pPr>
        <w:ind w:left="64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F2087"/>
    <w:multiLevelType w:val="multilevel"/>
    <w:tmpl w:val="3034A914"/>
    <w:lvl w:ilvl="0">
      <w:start w:val="8"/>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13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1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FF30A5"/>
    <w:multiLevelType w:val="hybridMultilevel"/>
    <w:tmpl w:val="D562B754"/>
    <w:lvl w:ilvl="0" w:tplc="C428BDFE">
      <w:start w:val="1"/>
      <w:numFmt w:val="bullet"/>
      <w:lvlText w:val="•"/>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0A050B2">
      <w:start w:val="1"/>
      <w:numFmt w:val="bullet"/>
      <w:lvlText w:val="o"/>
      <w:lvlJc w:val="left"/>
      <w:pPr>
        <w:ind w:left="1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D06CCA6">
      <w:start w:val="1"/>
      <w:numFmt w:val="bullet"/>
      <w:lvlText w:val="▪"/>
      <w:lvlJc w:val="left"/>
      <w:pPr>
        <w:ind w:left="2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43E997E">
      <w:start w:val="1"/>
      <w:numFmt w:val="bullet"/>
      <w:lvlText w:val="•"/>
      <w:lvlJc w:val="left"/>
      <w:pPr>
        <w:ind w:left="2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81EB5CA">
      <w:start w:val="1"/>
      <w:numFmt w:val="bullet"/>
      <w:lvlText w:val="o"/>
      <w:lvlJc w:val="left"/>
      <w:pPr>
        <w:ind w:left="3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B90A95C">
      <w:start w:val="1"/>
      <w:numFmt w:val="bullet"/>
      <w:lvlText w:val="▪"/>
      <w:lvlJc w:val="left"/>
      <w:pPr>
        <w:ind w:left="4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DBCCDC04">
      <w:start w:val="1"/>
      <w:numFmt w:val="bullet"/>
      <w:lvlText w:val="•"/>
      <w:lvlJc w:val="left"/>
      <w:pPr>
        <w:ind w:left="49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9E6FFC0">
      <w:start w:val="1"/>
      <w:numFmt w:val="bullet"/>
      <w:lvlText w:val="o"/>
      <w:lvlJc w:val="left"/>
      <w:pPr>
        <w:ind w:left="56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4B6B1D2">
      <w:start w:val="1"/>
      <w:numFmt w:val="bullet"/>
      <w:lvlText w:val="▪"/>
      <w:lvlJc w:val="left"/>
      <w:pPr>
        <w:ind w:left="64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DD7424"/>
    <w:multiLevelType w:val="hybridMultilevel"/>
    <w:tmpl w:val="CF14E8DE"/>
    <w:lvl w:ilvl="0" w:tplc="2070DECA">
      <w:start w:val="1"/>
      <w:numFmt w:val="bullet"/>
      <w:lvlText w:val="•"/>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AB04820">
      <w:start w:val="1"/>
      <w:numFmt w:val="bullet"/>
      <w:lvlText w:val="o"/>
      <w:lvlJc w:val="left"/>
      <w:pPr>
        <w:ind w:left="1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C8A995E">
      <w:start w:val="1"/>
      <w:numFmt w:val="bullet"/>
      <w:lvlText w:val="▪"/>
      <w:lvlJc w:val="left"/>
      <w:pPr>
        <w:ind w:left="2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EC69F04">
      <w:start w:val="1"/>
      <w:numFmt w:val="bullet"/>
      <w:lvlText w:val="•"/>
      <w:lvlJc w:val="left"/>
      <w:pPr>
        <w:ind w:left="2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AF41BDE">
      <w:start w:val="1"/>
      <w:numFmt w:val="bullet"/>
      <w:lvlText w:val="o"/>
      <w:lvlJc w:val="left"/>
      <w:pPr>
        <w:ind w:left="3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818786E">
      <w:start w:val="1"/>
      <w:numFmt w:val="bullet"/>
      <w:lvlText w:val="▪"/>
      <w:lvlJc w:val="left"/>
      <w:pPr>
        <w:ind w:left="4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280B772">
      <w:start w:val="1"/>
      <w:numFmt w:val="bullet"/>
      <w:lvlText w:val="•"/>
      <w:lvlJc w:val="left"/>
      <w:pPr>
        <w:ind w:left="49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D16C906">
      <w:start w:val="1"/>
      <w:numFmt w:val="bullet"/>
      <w:lvlText w:val="o"/>
      <w:lvlJc w:val="left"/>
      <w:pPr>
        <w:ind w:left="56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1D64D54">
      <w:start w:val="1"/>
      <w:numFmt w:val="bullet"/>
      <w:lvlText w:val="▪"/>
      <w:lvlJc w:val="left"/>
      <w:pPr>
        <w:ind w:left="64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BA0989"/>
    <w:multiLevelType w:val="hybridMultilevel"/>
    <w:tmpl w:val="EFDA375C"/>
    <w:lvl w:ilvl="0" w:tplc="34E46B7E">
      <w:start w:val="1"/>
      <w:numFmt w:val="bullet"/>
      <w:lvlText w:val="•"/>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36E2C812">
      <w:start w:val="1"/>
      <w:numFmt w:val="bullet"/>
      <w:lvlText w:val="o"/>
      <w:lvlJc w:val="left"/>
      <w:pPr>
        <w:ind w:left="1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D560A24">
      <w:start w:val="1"/>
      <w:numFmt w:val="bullet"/>
      <w:lvlText w:val="▪"/>
      <w:lvlJc w:val="left"/>
      <w:pPr>
        <w:ind w:left="2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97A53E6">
      <w:start w:val="1"/>
      <w:numFmt w:val="bullet"/>
      <w:lvlText w:val="•"/>
      <w:lvlJc w:val="left"/>
      <w:pPr>
        <w:ind w:left="2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E6AFC5A">
      <w:start w:val="1"/>
      <w:numFmt w:val="bullet"/>
      <w:lvlText w:val="o"/>
      <w:lvlJc w:val="left"/>
      <w:pPr>
        <w:ind w:left="3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4BE886A">
      <w:start w:val="1"/>
      <w:numFmt w:val="bullet"/>
      <w:lvlText w:val="▪"/>
      <w:lvlJc w:val="left"/>
      <w:pPr>
        <w:ind w:left="4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D6C850FE">
      <w:start w:val="1"/>
      <w:numFmt w:val="bullet"/>
      <w:lvlText w:val="•"/>
      <w:lvlJc w:val="left"/>
      <w:pPr>
        <w:ind w:left="49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69E823C">
      <w:start w:val="1"/>
      <w:numFmt w:val="bullet"/>
      <w:lvlText w:val="o"/>
      <w:lvlJc w:val="left"/>
      <w:pPr>
        <w:ind w:left="56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BA4AAA2">
      <w:start w:val="1"/>
      <w:numFmt w:val="bullet"/>
      <w:lvlText w:val="▪"/>
      <w:lvlJc w:val="left"/>
      <w:pPr>
        <w:ind w:left="64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B049AF"/>
    <w:multiLevelType w:val="hybridMultilevel"/>
    <w:tmpl w:val="2C949B1E"/>
    <w:lvl w:ilvl="0" w:tplc="856AABCE">
      <w:start w:val="1"/>
      <w:numFmt w:val="bullet"/>
      <w:lvlText w:val="•"/>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3877B4B"/>
    <w:multiLevelType w:val="hybridMultilevel"/>
    <w:tmpl w:val="A246C6C0"/>
    <w:lvl w:ilvl="0" w:tplc="3D3440DC">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DA62496">
      <w:start w:val="1"/>
      <w:numFmt w:val="lowerLetter"/>
      <w:lvlText w:val="%2"/>
      <w:lvlJc w:val="left"/>
      <w:pPr>
        <w:ind w:left="65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40C57C0">
      <w:start w:val="1"/>
      <w:numFmt w:val="decimal"/>
      <w:lvlRestart w:val="0"/>
      <w:lvlText w:val="%3、"/>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E94BEB2">
      <w:start w:val="1"/>
      <w:numFmt w:val="decimal"/>
      <w:lvlText w:val="%4"/>
      <w:lvlJc w:val="left"/>
      <w:pPr>
        <w:ind w:left="16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D1C4F02">
      <w:start w:val="1"/>
      <w:numFmt w:val="lowerLetter"/>
      <w:lvlText w:val="%5"/>
      <w:lvlJc w:val="left"/>
      <w:pPr>
        <w:ind w:left="23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938D7D0">
      <w:start w:val="1"/>
      <w:numFmt w:val="lowerRoman"/>
      <w:lvlText w:val="%6"/>
      <w:lvlJc w:val="left"/>
      <w:pPr>
        <w:ind w:left="311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D1A5750">
      <w:start w:val="1"/>
      <w:numFmt w:val="decimal"/>
      <w:lvlText w:val="%7"/>
      <w:lvlJc w:val="left"/>
      <w:pPr>
        <w:ind w:left="383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F0E7488">
      <w:start w:val="1"/>
      <w:numFmt w:val="lowerLetter"/>
      <w:lvlText w:val="%8"/>
      <w:lvlJc w:val="left"/>
      <w:pPr>
        <w:ind w:left="455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108EF30">
      <w:start w:val="1"/>
      <w:numFmt w:val="lowerRoman"/>
      <w:lvlText w:val="%9"/>
      <w:lvlJc w:val="left"/>
      <w:pPr>
        <w:ind w:left="52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D03CBA"/>
    <w:multiLevelType w:val="hybridMultilevel"/>
    <w:tmpl w:val="C2B4EB44"/>
    <w:lvl w:ilvl="0" w:tplc="4DC299CA">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F1276DC">
      <w:start w:val="1"/>
      <w:numFmt w:val="lowerLetter"/>
      <w:lvlText w:val="%2"/>
      <w:lvlJc w:val="left"/>
      <w:pPr>
        <w:ind w:left="65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7E4501C">
      <w:start w:val="1"/>
      <w:numFmt w:val="decimal"/>
      <w:lvlRestart w:val="0"/>
      <w:lvlText w:val="%3、"/>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4CCD03E">
      <w:start w:val="1"/>
      <w:numFmt w:val="decimal"/>
      <w:lvlText w:val="%4"/>
      <w:lvlJc w:val="left"/>
      <w:pPr>
        <w:ind w:left="16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4E62800">
      <w:start w:val="1"/>
      <w:numFmt w:val="lowerLetter"/>
      <w:lvlText w:val="%5"/>
      <w:lvlJc w:val="left"/>
      <w:pPr>
        <w:ind w:left="23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C864BAA">
      <w:start w:val="1"/>
      <w:numFmt w:val="lowerRoman"/>
      <w:lvlText w:val="%6"/>
      <w:lvlJc w:val="left"/>
      <w:pPr>
        <w:ind w:left="311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E00760A">
      <w:start w:val="1"/>
      <w:numFmt w:val="decimal"/>
      <w:lvlText w:val="%7"/>
      <w:lvlJc w:val="left"/>
      <w:pPr>
        <w:ind w:left="383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1ECEEA8">
      <w:start w:val="1"/>
      <w:numFmt w:val="lowerLetter"/>
      <w:lvlText w:val="%8"/>
      <w:lvlJc w:val="left"/>
      <w:pPr>
        <w:ind w:left="455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6C6753A">
      <w:start w:val="1"/>
      <w:numFmt w:val="lowerRoman"/>
      <w:lvlText w:val="%9"/>
      <w:lvlJc w:val="left"/>
      <w:pPr>
        <w:ind w:left="52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DBB0D83"/>
    <w:multiLevelType w:val="hybridMultilevel"/>
    <w:tmpl w:val="1E224AD0"/>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3" w15:restartNumberingAfterBreak="0">
    <w:nsid w:val="766C58DA"/>
    <w:multiLevelType w:val="hybridMultilevel"/>
    <w:tmpl w:val="F8A21CCC"/>
    <w:lvl w:ilvl="0" w:tplc="06BA8DAE">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C2AE0B22">
      <w:start w:val="1"/>
      <w:numFmt w:val="lowerLetter"/>
      <w:lvlText w:val="%2"/>
      <w:lvlJc w:val="left"/>
      <w:pPr>
        <w:ind w:left="65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8A81E12">
      <w:start w:val="1"/>
      <w:numFmt w:val="decimal"/>
      <w:lvlRestart w:val="0"/>
      <w:lvlText w:val="%3、"/>
      <w:lvlJc w:val="left"/>
      <w:pPr>
        <w:ind w:left="9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DA7ED456">
      <w:start w:val="1"/>
      <w:numFmt w:val="decimal"/>
      <w:lvlText w:val="%4"/>
      <w:lvlJc w:val="left"/>
      <w:pPr>
        <w:ind w:left="16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366A3F2">
      <w:start w:val="1"/>
      <w:numFmt w:val="lowerLetter"/>
      <w:lvlText w:val="%5"/>
      <w:lvlJc w:val="left"/>
      <w:pPr>
        <w:ind w:left="23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414E78E">
      <w:start w:val="1"/>
      <w:numFmt w:val="lowerRoman"/>
      <w:lvlText w:val="%6"/>
      <w:lvlJc w:val="left"/>
      <w:pPr>
        <w:ind w:left="311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9B0BAA0">
      <w:start w:val="1"/>
      <w:numFmt w:val="decimal"/>
      <w:lvlText w:val="%7"/>
      <w:lvlJc w:val="left"/>
      <w:pPr>
        <w:ind w:left="383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E20132C">
      <w:start w:val="1"/>
      <w:numFmt w:val="lowerLetter"/>
      <w:lvlText w:val="%8"/>
      <w:lvlJc w:val="left"/>
      <w:pPr>
        <w:ind w:left="455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BA49AB2">
      <w:start w:val="1"/>
      <w:numFmt w:val="lowerRoman"/>
      <w:lvlText w:val="%9"/>
      <w:lvlJc w:val="left"/>
      <w:pPr>
        <w:ind w:left="52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E922F6"/>
    <w:multiLevelType w:val="hybridMultilevel"/>
    <w:tmpl w:val="E1E837A6"/>
    <w:lvl w:ilvl="0" w:tplc="2DF21C42">
      <w:start w:val="1"/>
      <w:numFmt w:val="bullet"/>
      <w:lvlText w:val="•"/>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518BFCC">
      <w:start w:val="1"/>
      <w:numFmt w:val="bullet"/>
      <w:lvlText w:val="o"/>
      <w:lvlJc w:val="left"/>
      <w:pPr>
        <w:ind w:left="1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8F8247C">
      <w:start w:val="1"/>
      <w:numFmt w:val="bullet"/>
      <w:lvlText w:val="▪"/>
      <w:lvlJc w:val="left"/>
      <w:pPr>
        <w:ind w:left="2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1A88B04">
      <w:start w:val="1"/>
      <w:numFmt w:val="bullet"/>
      <w:lvlText w:val="•"/>
      <w:lvlJc w:val="left"/>
      <w:pPr>
        <w:ind w:left="2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B441788">
      <w:start w:val="1"/>
      <w:numFmt w:val="bullet"/>
      <w:lvlText w:val="o"/>
      <w:lvlJc w:val="left"/>
      <w:pPr>
        <w:ind w:left="3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E9E29D6">
      <w:start w:val="1"/>
      <w:numFmt w:val="bullet"/>
      <w:lvlText w:val="▪"/>
      <w:lvlJc w:val="left"/>
      <w:pPr>
        <w:ind w:left="4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E460ADA">
      <w:start w:val="1"/>
      <w:numFmt w:val="bullet"/>
      <w:lvlText w:val="•"/>
      <w:lvlJc w:val="left"/>
      <w:pPr>
        <w:ind w:left="49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8D58DCB2">
      <w:start w:val="1"/>
      <w:numFmt w:val="bullet"/>
      <w:lvlText w:val="o"/>
      <w:lvlJc w:val="left"/>
      <w:pPr>
        <w:ind w:left="56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61087A0">
      <w:start w:val="1"/>
      <w:numFmt w:val="bullet"/>
      <w:lvlText w:val="▪"/>
      <w:lvlJc w:val="left"/>
      <w:pPr>
        <w:ind w:left="64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834E05"/>
    <w:multiLevelType w:val="hybridMultilevel"/>
    <w:tmpl w:val="56C091DE"/>
    <w:lvl w:ilvl="0" w:tplc="856AABCE">
      <w:start w:val="1"/>
      <w:numFmt w:val="bullet"/>
      <w:lvlText w:val="•"/>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19E3C9A">
      <w:start w:val="1"/>
      <w:numFmt w:val="bullet"/>
      <w:lvlText w:val="o"/>
      <w:lvlJc w:val="left"/>
      <w:pPr>
        <w:ind w:left="12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61AFA78">
      <w:start w:val="1"/>
      <w:numFmt w:val="bullet"/>
      <w:lvlText w:val="▪"/>
      <w:lvlJc w:val="left"/>
      <w:pPr>
        <w:ind w:left="199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E9A7E52">
      <w:start w:val="1"/>
      <w:numFmt w:val="bullet"/>
      <w:lvlText w:val="•"/>
      <w:lvlJc w:val="left"/>
      <w:pPr>
        <w:ind w:left="27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4886BE8">
      <w:start w:val="1"/>
      <w:numFmt w:val="bullet"/>
      <w:lvlText w:val="o"/>
      <w:lvlJc w:val="left"/>
      <w:pPr>
        <w:ind w:left="34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5D66E36">
      <w:start w:val="1"/>
      <w:numFmt w:val="bullet"/>
      <w:lvlText w:val="▪"/>
      <w:lvlJc w:val="left"/>
      <w:pPr>
        <w:ind w:left="41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952EB72">
      <w:start w:val="1"/>
      <w:numFmt w:val="bullet"/>
      <w:lvlText w:val="•"/>
      <w:lvlJc w:val="left"/>
      <w:pPr>
        <w:ind w:left="48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570FE1A">
      <w:start w:val="1"/>
      <w:numFmt w:val="bullet"/>
      <w:lvlText w:val="o"/>
      <w:lvlJc w:val="left"/>
      <w:pPr>
        <w:ind w:left="559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974CA76">
      <w:start w:val="1"/>
      <w:numFmt w:val="bullet"/>
      <w:lvlText w:val="▪"/>
      <w:lvlJc w:val="left"/>
      <w:pPr>
        <w:ind w:left="63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E8D450F"/>
    <w:multiLevelType w:val="hybridMultilevel"/>
    <w:tmpl w:val="49C228D8"/>
    <w:lvl w:ilvl="0" w:tplc="3C60871E">
      <w:start w:val="1"/>
      <w:numFmt w:val="bullet"/>
      <w:lvlText w:val="•"/>
      <w:lvlJc w:val="left"/>
      <w:pPr>
        <w:ind w:left="5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1ECEAAC">
      <w:start w:val="1"/>
      <w:numFmt w:val="bullet"/>
      <w:lvlText w:val="o"/>
      <w:lvlJc w:val="left"/>
      <w:pPr>
        <w:ind w:left="1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8D2A7BA">
      <w:start w:val="1"/>
      <w:numFmt w:val="bullet"/>
      <w:lvlText w:val="▪"/>
      <w:lvlJc w:val="left"/>
      <w:pPr>
        <w:ind w:left="2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3FCB768">
      <w:start w:val="1"/>
      <w:numFmt w:val="bullet"/>
      <w:lvlText w:val="•"/>
      <w:lvlJc w:val="left"/>
      <w:pPr>
        <w:ind w:left="2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1FC1F00">
      <w:start w:val="1"/>
      <w:numFmt w:val="bullet"/>
      <w:lvlText w:val="o"/>
      <w:lvlJc w:val="left"/>
      <w:pPr>
        <w:ind w:left="3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F18B4A6">
      <w:start w:val="1"/>
      <w:numFmt w:val="bullet"/>
      <w:lvlText w:val="▪"/>
      <w:lvlJc w:val="left"/>
      <w:pPr>
        <w:ind w:left="4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D8969048">
      <w:start w:val="1"/>
      <w:numFmt w:val="bullet"/>
      <w:lvlText w:val="•"/>
      <w:lvlJc w:val="left"/>
      <w:pPr>
        <w:ind w:left="49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5D209FA">
      <w:start w:val="1"/>
      <w:numFmt w:val="bullet"/>
      <w:lvlText w:val="o"/>
      <w:lvlJc w:val="left"/>
      <w:pPr>
        <w:ind w:left="56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12248D2">
      <w:start w:val="1"/>
      <w:numFmt w:val="bullet"/>
      <w:lvlText w:val="▪"/>
      <w:lvlJc w:val="left"/>
      <w:pPr>
        <w:ind w:left="64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16cid:durableId="1550844043">
    <w:abstractNumId w:val="15"/>
  </w:num>
  <w:num w:numId="2" w16cid:durableId="31927317">
    <w:abstractNumId w:val="10"/>
  </w:num>
  <w:num w:numId="3" w16cid:durableId="1733960965">
    <w:abstractNumId w:val="12"/>
  </w:num>
  <w:num w:numId="4" w16cid:durableId="674578586">
    <w:abstractNumId w:val="5"/>
  </w:num>
  <w:num w:numId="5" w16cid:durableId="2011450099">
    <w:abstractNumId w:val="1"/>
  </w:num>
  <w:num w:numId="6" w16cid:durableId="472529440">
    <w:abstractNumId w:val="11"/>
  </w:num>
  <w:num w:numId="7" w16cid:durableId="453669518">
    <w:abstractNumId w:val="13"/>
  </w:num>
  <w:num w:numId="8" w16cid:durableId="1948461866">
    <w:abstractNumId w:val="9"/>
  </w:num>
  <w:num w:numId="9" w16cid:durableId="1842769056">
    <w:abstractNumId w:val="2"/>
  </w:num>
  <w:num w:numId="10" w16cid:durableId="267934560">
    <w:abstractNumId w:val="14"/>
  </w:num>
  <w:num w:numId="11" w16cid:durableId="1538660314">
    <w:abstractNumId w:val="6"/>
  </w:num>
  <w:num w:numId="12" w16cid:durableId="782965819">
    <w:abstractNumId w:val="4"/>
  </w:num>
  <w:num w:numId="13" w16cid:durableId="116068464">
    <w:abstractNumId w:val="8"/>
  </w:num>
  <w:num w:numId="14" w16cid:durableId="1360661706">
    <w:abstractNumId w:val="3"/>
  </w:num>
  <w:num w:numId="15" w16cid:durableId="1361663846">
    <w:abstractNumId w:val="16"/>
  </w:num>
  <w:num w:numId="16" w16cid:durableId="804199210">
    <w:abstractNumId w:val="0"/>
  </w:num>
  <w:num w:numId="17" w16cid:durableId="1122264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E1"/>
    <w:rsid w:val="00520101"/>
    <w:rsid w:val="0056206F"/>
    <w:rsid w:val="00622780"/>
    <w:rsid w:val="007470B5"/>
    <w:rsid w:val="007562AE"/>
    <w:rsid w:val="007B153B"/>
    <w:rsid w:val="007E3426"/>
    <w:rsid w:val="00944023"/>
    <w:rsid w:val="00A46240"/>
    <w:rsid w:val="00A5375F"/>
    <w:rsid w:val="00B5779C"/>
    <w:rsid w:val="00C70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75C7"/>
  <w15:chartTrackingRefBased/>
  <w15:docId w15:val="{48C95060-D809-42A9-8EA7-D55D45CB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4E1"/>
    <w:pPr>
      <w:spacing w:after="160" w:line="259" w:lineRule="auto"/>
    </w:pPr>
    <w:rPr>
      <w:rFonts w:ascii="Calibri" w:eastAsia="Calibri" w:hAnsi="Calibri" w:cs="Calibri"/>
      <w:color w:val="000000"/>
      <w:sz w:val="22"/>
      <w14:ligatures w14:val="standardContextual"/>
    </w:rPr>
  </w:style>
  <w:style w:type="paragraph" w:styleId="1">
    <w:name w:val="heading 1"/>
    <w:next w:val="a"/>
    <w:link w:val="10"/>
    <w:uiPriority w:val="9"/>
    <w:qFormat/>
    <w:rsid w:val="00C704E1"/>
    <w:pPr>
      <w:keepNext/>
      <w:keepLines/>
      <w:spacing w:after="540" w:line="265" w:lineRule="auto"/>
      <w:ind w:left="10" w:right="1555" w:hanging="10"/>
      <w:jc w:val="center"/>
      <w:outlineLvl w:val="0"/>
    </w:pPr>
    <w:rPr>
      <w:rFonts w:ascii="微软雅黑" w:eastAsia="微软雅黑" w:hAnsi="微软雅黑" w:cs="微软雅黑"/>
      <w:color w:val="000000"/>
      <w:sz w:val="44"/>
      <w14:ligatures w14:val="standardContextual"/>
    </w:rPr>
  </w:style>
  <w:style w:type="paragraph" w:styleId="2">
    <w:name w:val="heading 2"/>
    <w:next w:val="a"/>
    <w:link w:val="20"/>
    <w:uiPriority w:val="9"/>
    <w:unhideWhenUsed/>
    <w:qFormat/>
    <w:rsid w:val="00C704E1"/>
    <w:pPr>
      <w:keepNext/>
      <w:keepLines/>
      <w:spacing w:after="217" w:line="265" w:lineRule="auto"/>
      <w:ind w:left="10" w:hanging="10"/>
      <w:outlineLvl w:val="1"/>
    </w:pPr>
    <w:rPr>
      <w:rFonts w:ascii="微软雅黑" w:eastAsia="微软雅黑" w:hAnsi="微软雅黑" w:cs="微软雅黑"/>
      <w:color w:val="000000"/>
      <w:sz w:val="34"/>
      <w14:ligatures w14:val="standardContextual"/>
    </w:rPr>
  </w:style>
  <w:style w:type="paragraph" w:styleId="3">
    <w:name w:val="heading 3"/>
    <w:next w:val="a"/>
    <w:link w:val="30"/>
    <w:uiPriority w:val="9"/>
    <w:unhideWhenUsed/>
    <w:qFormat/>
    <w:rsid w:val="00C704E1"/>
    <w:pPr>
      <w:keepNext/>
      <w:keepLines/>
      <w:spacing w:after="193" w:line="265" w:lineRule="auto"/>
      <w:ind w:left="10" w:hanging="10"/>
      <w:outlineLvl w:val="2"/>
    </w:pPr>
    <w:rPr>
      <w:rFonts w:ascii="微软雅黑" w:eastAsia="微软雅黑" w:hAnsi="微软雅黑" w:cs="微软雅黑"/>
      <w:b/>
      <w:color w:val="000000"/>
      <w:sz w:val="29"/>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704E1"/>
    <w:rPr>
      <w:rFonts w:ascii="微软雅黑" w:eastAsia="微软雅黑" w:hAnsi="微软雅黑" w:cs="微软雅黑"/>
      <w:color w:val="000000"/>
      <w:sz w:val="44"/>
      <w14:ligatures w14:val="standardContextual"/>
    </w:rPr>
  </w:style>
  <w:style w:type="character" w:customStyle="1" w:styleId="20">
    <w:name w:val="标题 2 字符"/>
    <w:basedOn w:val="a0"/>
    <w:link w:val="2"/>
    <w:rsid w:val="00C704E1"/>
    <w:rPr>
      <w:rFonts w:ascii="微软雅黑" w:eastAsia="微软雅黑" w:hAnsi="微软雅黑" w:cs="微软雅黑"/>
      <w:color w:val="000000"/>
      <w:sz w:val="34"/>
      <w14:ligatures w14:val="standardContextual"/>
    </w:rPr>
  </w:style>
  <w:style w:type="character" w:customStyle="1" w:styleId="30">
    <w:name w:val="标题 3 字符"/>
    <w:basedOn w:val="a0"/>
    <w:link w:val="3"/>
    <w:rsid w:val="00C704E1"/>
    <w:rPr>
      <w:rFonts w:ascii="微软雅黑" w:eastAsia="微软雅黑" w:hAnsi="微软雅黑" w:cs="微软雅黑"/>
      <w:b/>
      <w:color w:val="000000"/>
      <w:sz w:val="29"/>
      <w14:ligatures w14:val="standardContextual"/>
    </w:rPr>
  </w:style>
  <w:style w:type="paragraph" w:styleId="a3">
    <w:name w:val="List Paragraph"/>
    <w:basedOn w:val="a"/>
    <w:uiPriority w:val="34"/>
    <w:qFormat/>
    <w:rsid w:val="00C704E1"/>
    <w:pPr>
      <w:ind w:firstLineChars="200" w:firstLine="420"/>
    </w:pPr>
  </w:style>
  <w:style w:type="table" w:customStyle="1" w:styleId="TableGrid">
    <w:name w:val="TableGrid"/>
    <w:rsid w:val="00C704E1"/>
    <w:rPr>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europcar.it/"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italotreno.it/it" TargetMode="External"/><Relationship Id="rId5" Type="http://schemas.openxmlformats.org/officeDocument/2006/relationships/webSettings" Target="webSettings.xml"/><Relationship Id="rId15" Type="http://schemas.openxmlformats.org/officeDocument/2006/relationships/hyperlink" Target="https://www.hertz.it/rentacar/reservation/" TargetMode="External"/><Relationship Id="rId10" Type="http://schemas.openxmlformats.org/officeDocument/2006/relationships/hyperlink" Target="https://www.trenitalia.com/"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avisautonoleggio.it/default.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93E11-2F40-462B-81EF-EBF9C3FC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17</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烁阳</dc:creator>
  <cp:keywords/>
  <dc:description/>
  <cp:lastModifiedBy>侯 烁阳</cp:lastModifiedBy>
  <cp:revision>2</cp:revision>
  <dcterms:created xsi:type="dcterms:W3CDTF">2023-08-03T09:49:00Z</dcterms:created>
  <dcterms:modified xsi:type="dcterms:W3CDTF">2023-08-03T13:44:00Z</dcterms:modified>
</cp:coreProperties>
</file>