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55" w:rsidRDefault="00731455" w:rsidP="00731455">
      <w:pPr>
        <w:widowControl w:val="0"/>
        <w:autoSpaceDE w:val="0"/>
        <w:autoSpaceDN w:val="0"/>
        <w:adjustRightInd w:val="0"/>
        <w:spacing w:after="200" w:line="276" w:lineRule="auto"/>
        <w:rPr>
          <w:rFonts w:ascii="맑은 고딕" w:eastAsia="맑은 고딕" w:hAnsi="Times New Roman" w:cs="맑은 고딕"/>
          <w:szCs w:val="20"/>
          <w:lang w:val="ko"/>
        </w:rPr>
      </w:pPr>
      <w:r>
        <w:rPr>
          <w:rFonts w:ascii="맑은 고딕" w:eastAsia="맑은 고딕" w:hAnsi="Times New Roman" w:cs="맑은 고딕"/>
          <w:szCs w:val="20"/>
          <w:lang w:val="ko"/>
        </w:rPr>
        <w:t>3.4 Quality Attributes</w:t>
      </w: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851"/>
        <w:gridCol w:w="6087"/>
      </w:tblGrid>
      <w:tr w:rsidR="00731455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Times New Roman" w:eastAsia="맑은 고딕" w:hAnsi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QA-09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맑은 고딕" w:eastAsia="맑은 고딕" w:hAnsi="Times New Roman" w:cs="맑은 고딕"/>
                <w:szCs w:val="20"/>
                <w:lang w:val="ko-KR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Modifiability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Times New Roman" w:eastAsia="맑은 고딕" w:hAnsi="Times New Roman"/>
                <w:szCs w:val="20"/>
              </w:rPr>
            </w:pPr>
            <w:r w:rsidRPr="00731455">
              <w:rPr>
                <w:rFonts w:ascii="맑은 고딕" w:eastAsia="맑은 고딕" w:hAnsi="Times New Roman" w:cs="맑은 고딕"/>
                <w:szCs w:val="20"/>
              </w:rPr>
              <w:t xml:space="preserve">The System allows </w:t>
            </w:r>
            <w:proofErr w:type="gramStart"/>
            <w:r w:rsidRPr="00731455">
              <w:rPr>
                <w:rFonts w:ascii="맑은 고딕" w:eastAsia="맑은 고딕" w:hAnsi="Times New Roman" w:cs="맑은 고딕"/>
                <w:szCs w:val="20"/>
              </w:rPr>
              <w:t>to add</w:t>
            </w:r>
            <w:proofErr w:type="gramEnd"/>
            <w:r w:rsidRPr="00731455">
              <w:rPr>
                <w:rFonts w:ascii="맑은 고딕" w:eastAsia="맑은 고딕" w:hAnsi="Times New Roman" w:cs="맑은 고딕"/>
                <w:szCs w:val="20"/>
              </w:rPr>
              <w:t xml:space="preserve"> an new rule without additional development.</w:t>
            </w:r>
          </w:p>
        </w:tc>
      </w:tr>
    </w:tbl>
    <w:p w:rsidR="00731455" w:rsidRDefault="00731455" w:rsidP="00731455">
      <w:pPr>
        <w:pStyle w:val="a4"/>
        <w:jc w:val="center"/>
        <w:rPr>
          <w:rFonts w:asciiTheme="minorHAnsi" w:eastAsiaTheme="minorHAnsi" w:hAnsiTheme="minorHAnsi" w:hint="eastAsia"/>
          <w:b w:val="0"/>
          <w:sz w:val="18"/>
          <w:szCs w:val="18"/>
          <w:lang w:bidi="th-TH"/>
        </w:rPr>
      </w:pPr>
    </w:p>
    <w:p w:rsidR="00731455" w:rsidRPr="00731455" w:rsidRDefault="00731455" w:rsidP="00731455">
      <w:pPr>
        <w:rPr>
          <w:rFonts w:hint="eastAsia"/>
          <w:lang w:bidi="th-TH"/>
        </w:rPr>
      </w:pPr>
    </w:p>
    <w:tbl>
      <w:tblPr>
        <w:tblpPr w:leftFromText="142" w:rightFromText="142" w:vertAnchor="text" w:horzAnchor="margin" w:tblpXSpec="right" w:tblpY="678"/>
        <w:tblW w:w="89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80"/>
        <w:gridCol w:w="5851"/>
      </w:tblGrid>
      <w:tr w:rsidR="00731455" w:rsidRPr="00D31A4E" w:rsidTr="00731455">
        <w:trPr>
          <w:trHeight w:val="582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2" w:type="dxa"/>
              <w:left w:w="12" w:type="dxa"/>
              <w:bottom w:w="0" w:type="dxa"/>
              <w:right w:w="12" w:type="dxa"/>
            </w:tcMar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 xml:space="preserve">Scenario Title:  </w:t>
            </w:r>
          </w:p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 xml:space="preserve"> Modifiability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Scenario ID: QA-0</w:t>
            </w:r>
            <w:r>
              <w:rPr>
                <w:rFonts w:hint="eastAsia"/>
                <w:lang w:bidi="th-TH"/>
              </w:rPr>
              <w:t>9</w:t>
            </w:r>
          </w:p>
        </w:tc>
      </w:tr>
      <w:tr w:rsidR="00731455" w:rsidRPr="00D31A4E" w:rsidTr="00731455">
        <w:trPr>
          <w:trHeight w:val="781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 xml:space="preserve">Raw Quality Attribute </w:t>
            </w:r>
          </w:p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Description: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>
              <w:rPr>
                <w:lang w:bidi="th-TH"/>
              </w:rPr>
              <w:t>R</w:t>
            </w:r>
            <w:r>
              <w:rPr>
                <w:rFonts w:hint="eastAsia"/>
                <w:lang w:bidi="th-TH"/>
              </w:rPr>
              <w:t xml:space="preserve">ule </w:t>
            </w:r>
            <w:r w:rsidRPr="00D31A4E">
              <w:rPr>
                <w:lang w:bidi="th-TH"/>
              </w:rPr>
              <w:t>Modifiability</w:t>
            </w:r>
          </w:p>
        </w:tc>
      </w:tr>
      <w:tr w:rsidR="00731455" w:rsidRPr="00D31A4E" w:rsidTr="00731455">
        <w:trPr>
          <w:trHeight w:val="116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Source of Stimulus: 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User</w:t>
            </w:r>
          </w:p>
        </w:tc>
      </w:tr>
      <w:tr w:rsidR="00731455" w:rsidRPr="00D31A4E" w:rsidTr="00731455">
        <w:trPr>
          <w:trHeight w:val="294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Stimulus: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>
              <w:rPr>
                <w:lang w:bidi="th-TH"/>
              </w:rPr>
              <w:t>N</w:t>
            </w:r>
            <w:r>
              <w:rPr>
                <w:rFonts w:hint="eastAsia"/>
                <w:lang w:bidi="th-TH"/>
              </w:rPr>
              <w:t>ew rule</w:t>
            </w:r>
          </w:p>
        </w:tc>
      </w:tr>
      <w:tr w:rsidR="00731455" w:rsidRPr="00D31A4E" w:rsidTr="00731455">
        <w:trPr>
          <w:trHeight w:val="188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Environmental Condition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>
              <w:rPr>
                <w:rFonts w:hint="eastAsia"/>
                <w:lang w:bidi="th-TH"/>
              </w:rPr>
              <w:t>Runtime</w:t>
            </w:r>
          </w:p>
        </w:tc>
      </w:tr>
      <w:tr w:rsidR="00731455" w:rsidRPr="00D31A4E" w:rsidTr="00731455">
        <w:trPr>
          <w:trHeight w:val="81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System Element: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proofErr w:type="spellStart"/>
            <w:r>
              <w:rPr>
                <w:rFonts w:hint="eastAsia"/>
                <w:lang w:bidi="th-TH"/>
              </w:rPr>
              <w:t>RuleManager</w:t>
            </w:r>
            <w:proofErr w:type="spellEnd"/>
          </w:p>
        </w:tc>
      </w:tr>
      <w:tr w:rsidR="00731455" w:rsidRPr="00D31A4E" w:rsidTr="00731455">
        <w:trPr>
          <w:trHeight w:val="22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System Response: 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>
              <w:rPr>
                <w:rFonts w:hint="eastAsia"/>
                <w:lang w:bidi="th-TH"/>
              </w:rPr>
              <w:t xml:space="preserve">Add/delete/update a rule </w:t>
            </w:r>
          </w:p>
        </w:tc>
      </w:tr>
      <w:tr w:rsidR="00731455" w:rsidRPr="00D31A4E" w:rsidTr="00731455">
        <w:trPr>
          <w:trHeight w:val="167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3" w:type="dxa"/>
              <w:bottom w:w="60" w:type="dxa"/>
              <w:right w:w="63" w:type="dxa"/>
            </w:tcMar>
            <w:vAlign w:val="center"/>
            <w:hideMark/>
          </w:tcPr>
          <w:p w:rsidR="00731455" w:rsidRPr="00D31A4E" w:rsidRDefault="00731455" w:rsidP="00731455">
            <w:pPr>
              <w:pStyle w:val="11"/>
              <w:rPr>
                <w:lang w:bidi="th-TH"/>
              </w:rPr>
            </w:pPr>
            <w:r w:rsidRPr="00D31A4E">
              <w:rPr>
                <w:lang w:bidi="th-TH"/>
              </w:rPr>
              <w:t>Significant Measures:</w:t>
            </w:r>
          </w:p>
        </w:tc>
        <w:tc>
          <w:tcPr>
            <w:tcW w:w="5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731455" w:rsidRPr="00CD5DFF" w:rsidRDefault="00731455" w:rsidP="00731455">
            <w:pPr>
              <w:pStyle w:val="11"/>
              <w:rPr>
                <w:lang w:bidi="th-TH"/>
              </w:rPr>
            </w:pPr>
            <w:r w:rsidRPr="00CD5DFF">
              <w:rPr>
                <w:lang w:bidi="th-TH"/>
              </w:rPr>
              <w:t xml:space="preserve">The System allows </w:t>
            </w:r>
            <w:proofErr w:type="gramStart"/>
            <w:r w:rsidRPr="00CD5DFF">
              <w:rPr>
                <w:lang w:bidi="th-TH"/>
              </w:rPr>
              <w:t>to add</w:t>
            </w:r>
            <w:proofErr w:type="gramEnd"/>
            <w:r w:rsidRPr="00CD5DFF">
              <w:rPr>
                <w:lang w:bidi="th-TH"/>
              </w:rPr>
              <w:t xml:space="preserve"> an new rule without additional development.</w:t>
            </w:r>
          </w:p>
        </w:tc>
      </w:tr>
    </w:tbl>
    <w:p w:rsidR="00731455" w:rsidRPr="000D17E0" w:rsidRDefault="00731455" w:rsidP="00731455">
      <w:pPr>
        <w:pStyle w:val="4"/>
        <w:numPr>
          <w:ilvl w:val="3"/>
          <w:numId w:val="13"/>
        </w:numPr>
        <w:rPr>
          <w:rFonts w:hint="eastAsia"/>
          <w:lang w:bidi="th-TH"/>
        </w:rPr>
      </w:pPr>
      <w:r>
        <w:rPr>
          <w:lang w:bidi="th-TH"/>
        </w:rPr>
        <w:t>QA-0</w:t>
      </w:r>
      <w:r>
        <w:rPr>
          <w:rFonts w:hint="eastAsia"/>
          <w:lang w:bidi="th-TH"/>
        </w:rPr>
        <w:t>9</w:t>
      </w:r>
      <w:r w:rsidRPr="000D17E0">
        <w:rPr>
          <w:lang w:bidi="th-TH"/>
        </w:rPr>
        <w:t xml:space="preserve">: </w:t>
      </w:r>
      <w:r>
        <w:rPr>
          <w:rFonts w:hint="eastAsia"/>
          <w:lang w:bidi="th-TH"/>
        </w:rPr>
        <w:t>Add-rule modifiability</w:t>
      </w:r>
    </w:p>
    <w:p w:rsidR="00272A25" w:rsidRDefault="00731455" w:rsidP="00731455">
      <w:pPr>
        <w:jc w:val="center"/>
        <w:rPr>
          <w:rFonts w:asciiTheme="minorHAnsi" w:eastAsiaTheme="minorHAnsi" w:hAnsiTheme="minorHAnsi" w:hint="eastAsia"/>
          <w:sz w:val="18"/>
          <w:szCs w:val="18"/>
        </w:rPr>
      </w:pPr>
      <w:proofErr w:type="gramStart"/>
      <w:r w:rsidRPr="00731455">
        <w:rPr>
          <w:rFonts w:asciiTheme="minorHAnsi" w:eastAsiaTheme="minorHAnsi" w:hAnsiTheme="minorHAnsi"/>
          <w:sz w:val="18"/>
          <w:szCs w:val="18"/>
        </w:rPr>
        <w:t xml:space="preserve">Table </w:t>
      </w:r>
      <w:r w:rsidRPr="00731455">
        <w:rPr>
          <w:rFonts w:asciiTheme="minorHAnsi" w:eastAsiaTheme="minorHAnsi" w:hAnsiTheme="minorHAnsi"/>
          <w:sz w:val="18"/>
          <w:szCs w:val="18"/>
        </w:rPr>
        <w:fldChar w:fldCharType="begin"/>
      </w:r>
      <w:r w:rsidRPr="00731455">
        <w:rPr>
          <w:rFonts w:asciiTheme="minorHAnsi" w:eastAsiaTheme="minorHAnsi" w:hAnsiTheme="minorHAnsi"/>
          <w:sz w:val="18"/>
          <w:szCs w:val="18"/>
        </w:rPr>
        <w:instrText xml:space="preserve"> SEQ Table \* ARABIC </w:instrText>
      </w:r>
      <w:r w:rsidRPr="00731455">
        <w:rPr>
          <w:rFonts w:asciiTheme="minorHAnsi" w:eastAsiaTheme="minorHAnsi" w:hAnsiTheme="minorHAnsi"/>
          <w:sz w:val="18"/>
          <w:szCs w:val="18"/>
        </w:rPr>
        <w:fldChar w:fldCharType="separate"/>
      </w:r>
      <w:r w:rsidRPr="00731455">
        <w:rPr>
          <w:rFonts w:asciiTheme="minorHAnsi" w:eastAsiaTheme="minorHAnsi" w:hAnsiTheme="minorHAnsi"/>
          <w:noProof/>
          <w:sz w:val="18"/>
          <w:szCs w:val="18"/>
        </w:rPr>
        <w:t>23</w:t>
      </w:r>
      <w:r w:rsidRPr="00731455">
        <w:rPr>
          <w:rFonts w:asciiTheme="minorHAnsi" w:eastAsiaTheme="minorHAnsi" w:hAnsiTheme="minorHAnsi"/>
          <w:sz w:val="18"/>
          <w:szCs w:val="18"/>
        </w:rPr>
        <w:fldChar w:fldCharType="end"/>
      </w:r>
      <w:r w:rsidRPr="00731455">
        <w:rPr>
          <w:rFonts w:asciiTheme="minorHAnsi" w:eastAsiaTheme="minorHAnsi" w:hAnsiTheme="minorHAnsi" w:hint="eastAsia"/>
          <w:sz w:val="18"/>
          <w:szCs w:val="18"/>
        </w:rPr>
        <w:t>.</w:t>
      </w:r>
      <w:proofErr w:type="gramEnd"/>
      <w:r w:rsidRPr="00731455">
        <w:rPr>
          <w:rFonts w:asciiTheme="minorHAnsi" w:eastAsiaTheme="minorHAnsi" w:hAnsiTheme="minorHAnsi" w:hint="eastAsia"/>
          <w:sz w:val="18"/>
          <w:szCs w:val="18"/>
        </w:rPr>
        <w:t xml:space="preserve"> Add rule modifiability</w:t>
      </w:r>
    </w:p>
    <w:p w:rsidR="00731455" w:rsidRDefault="00731455" w:rsidP="00731455">
      <w:pPr>
        <w:jc w:val="center"/>
        <w:rPr>
          <w:rFonts w:asciiTheme="minorHAnsi" w:eastAsiaTheme="minorHAnsi" w:hAnsiTheme="minorHAnsi" w:hint="eastAsia"/>
          <w:sz w:val="18"/>
          <w:szCs w:val="18"/>
        </w:rPr>
      </w:pPr>
    </w:p>
    <w:p w:rsidR="00731455" w:rsidRDefault="00731455" w:rsidP="00731455">
      <w:pPr>
        <w:jc w:val="center"/>
        <w:rPr>
          <w:rFonts w:asciiTheme="minorHAnsi" w:eastAsiaTheme="minorHAnsi" w:hAnsiTheme="minorHAnsi" w:hint="eastAsia"/>
          <w:sz w:val="18"/>
          <w:szCs w:val="18"/>
        </w:rPr>
      </w:pPr>
    </w:p>
    <w:p w:rsidR="00731455" w:rsidRPr="00D31A4E" w:rsidRDefault="00731455" w:rsidP="00731455">
      <w:pPr>
        <w:pStyle w:val="3"/>
        <w:numPr>
          <w:ilvl w:val="2"/>
          <w:numId w:val="12"/>
        </w:numPr>
        <w:rPr>
          <w:rFonts w:ascii="맑은 고딕" w:eastAsia="맑은 고딕" w:hAnsi="맑은 고딕" w:hint="eastAsia"/>
        </w:rPr>
      </w:pPr>
      <w:bookmarkStart w:id="0" w:name="_Toc422719408"/>
      <w:commentRangeStart w:id="1"/>
      <w:r w:rsidRPr="00D31A4E">
        <w:rPr>
          <w:rFonts w:ascii="맑은 고딕" w:eastAsia="맑은 고딕" w:hAnsi="맑은 고딕"/>
        </w:rPr>
        <w:t>Interfaces</w:t>
      </w:r>
      <w:bookmarkEnd w:id="0"/>
      <w:commentRangeEnd w:id="1"/>
      <w:r>
        <w:rPr>
          <w:rStyle w:val="aa"/>
          <w:rFonts w:cs="Times New Roman"/>
          <w:b w:val="0"/>
          <w:bCs w:val="0"/>
        </w:rPr>
        <w:commentReference w:id="1"/>
      </w:r>
    </w:p>
    <w:p w:rsidR="00731455" w:rsidRDefault="00731455" w:rsidP="00731455">
      <w:pPr>
        <w:pStyle w:val="11"/>
        <w:rPr>
          <w:rFonts w:hint="eastAsia"/>
        </w:rPr>
      </w:pPr>
    </w:p>
    <w:p w:rsidR="00731455" w:rsidRDefault="00731455" w:rsidP="00731455">
      <w:pPr>
        <w:pStyle w:val="11"/>
        <w:rPr>
          <w:rFonts w:hint="eastAsia"/>
        </w:rPr>
      </w:pPr>
      <w:r>
        <w:rPr>
          <w:rFonts w:hint="eastAsia"/>
        </w:rPr>
        <w:t xml:space="preserve">Components talk each other through </w:t>
      </w:r>
      <w:proofErr w:type="spellStart"/>
      <w:r>
        <w:rPr>
          <w:rFonts w:hint="eastAsia"/>
        </w:rPr>
        <w:t>EventBus</w:t>
      </w:r>
      <w:proofErr w:type="spellEnd"/>
      <w:r>
        <w:rPr>
          <w:rFonts w:hint="eastAsia"/>
        </w:rPr>
        <w:t>, and use JSON from UI to SA Node. Interfaces are fixed simple, and detailed information is described on document [IoTMS_Interface_001].</w:t>
      </w:r>
    </w:p>
    <w:p w:rsidR="00731455" w:rsidRDefault="00731455" w:rsidP="00731455">
      <w:pPr>
        <w:rPr>
          <w:rFonts w:hint="eastAsia"/>
        </w:rPr>
      </w:pPr>
    </w:p>
    <w:p w:rsidR="00731455" w:rsidRDefault="00731455" w:rsidP="00731455">
      <w:pPr>
        <w:rPr>
          <w:rFonts w:hint="eastAsia"/>
        </w:rPr>
      </w:pP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  <w:r>
        <w:rPr>
          <w:rFonts w:ascii="Microsoft JhengHei" w:eastAsia="맑은 고딕" w:hAnsi="Microsoft JhengHei" w:hint="eastAsia"/>
          <w:noProof/>
        </w:rPr>
        <w:t>6.2.2.1.3. Modifiability</w:t>
      </w: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  <w:r>
        <w:rPr>
          <w:rFonts w:ascii="Microsoft JhengHei" w:eastAsia="맑은 고딕" w:hAnsi="Microsoft JhengHei" w:hint="eastAsia"/>
          <w:noProof/>
        </w:rPr>
        <w:t xml:space="preserve">Because the work of people is almost always more expensive than work of computers, letting computers handle a change as much as possible will almost always reduce the cost of making that change. If we deisgn artifacts with built-in flexibility, then exercising that flexiblity is usually cheaper thand hand-coding a specific change. RuleManager takes Defer Binding tactics using user-defined rules. RuleManager accepts new rules from User, so new behavior is easily added. </w:t>
      </w:r>
      <w:r>
        <w:rPr>
          <w:rFonts w:ascii="Microsoft JhengHei" w:eastAsia="맑은 고딕" w:hAnsi="Microsoft JhengHei" w:hint="eastAsia"/>
          <w:noProof/>
        </w:rPr>
        <w:lastRenderedPageBreak/>
        <w:t xml:space="preserve">Below is a possible rule new actuator such as Air-conditioner is added. It may perform temporator control by adding below rules. </w:t>
      </w: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  <w:r>
        <w:rPr>
          <w:rFonts w:ascii="Microsoft JhengHei" w:eastAsia="맑은 고딕" w:hAnsi="Microsoft JhengHei" w:hint="eastAsia"/>
          <w:noProof/>
        </w:rPr>
        <w:t xml:space="preserve">If somebody home and temperator is over 30 degree, turn on Air conditioner. </w:t>
      </w: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  <w:r>
        <w:rPr>
          <w:rFonts w:ascii="Microsoft JhengHei" w:eastAsia="맑은 고딕" w:hAnsi="Microsoft JhengHei" w:hint="eastAsia"/>
          <w:noProof/>
        </w:rPr>
        <w:t xml:space="preserve">If somebody home and temperator is under 18 degree, turn off Air conditiner. </w:t>
      </w: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</w:p>
    <w:p w:rsidR="00731455" w:rsidRDefault="00731455" w:rsidP="00731455">
      <w:pPr>
        <w:rPr>
          <w:rFonts w:ascii="Microsoft JhengHei" w:eastAsia="맑은 고딕" w:hAnsi="Microsoft JhengHei" w:hint="eastAsia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747"/>
      </w:tblGrid>
      <w:tr w:rsidR="00731455" w:rsidRPr="0086481F" w:rsidTr="009633D6">
        <w:trPr>
          <w:trHeight w:val="343"/>
        </w:trPr>
        <w:tc>
          <w:tcPr>
            <w:tcW w:w="4361" w:type="dxa"/>
            <w:shd w:val="clear" w:color="auto" w:fill="auto"/>
            <w:vAlign w:val="center"/>
          </w:tcPr>
          <w:p w:rsidR="00731455" w:rsidRPr="0086481F" w:rsidRDefault="00731455" w:rsidP="009633D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86481F">
              <w:rPr>
                <w:rFonts w:ascii="맑은 고딕" w:eastAsia="맑은 고딕" w:hAnsi="맑은 고딕" w:hint="eastAsia"/>
                <w:b/>
              </w:rPr>
              <w:t>Conditions</w:t>
            </w:r>
          </w:p>
        </w:tc>
        <w:tc>
          <w:tcPr>
            <w:tcW w:w="4747" w:type="dxa"/>
            <w:shd w:val="clear" w:color="auto" w:fill="auto"/>
            <w:vAlign w:val="center"/>
          </w:tcPr>
          <w:p w:rsidR="00731455" w:rsidRPr="0086481F" w:rsidRDefault="00731455" w:rsidP="009633D6">
            <w:pPr>
              <w:jc w:val="center"/>
              <w:rPr>
                <w:rFonts w:ascii="맑은 고딕" w:eastAsia="맑은 고딕" w:hAnsi="맑은 고딕" w:hint="eastAsia"/>
                <w:b/>
              </w:rPr>
            </w:pPr>
            <w:r w:rsidRPr="0086481F">
              <w:rPr>
                <w:rFonts w:ascii="맑은 고딕" w:eastAsia="맑은 고딕" w:hAnsi="맑은 고딕" w:hint="eastAsia"/>
                <w:b/>
              </w:rPr>
              <w:t>Actions</w:t>
            </w:r>
          </w:p>
        </w:tc>
      </w:tr>
      <w:tr w:rsidR="00731455" w:rsidRPr="0086481F" w:rsidTr="009633D6">
        <w:trPr>
          <w:trHeight w:val="343"/>
        </w:trPr>
        <w:tc>
          <w:tcPr>
            <w:tcW w:w="4361" w:type="dxa"/>
            <w:shd w:val="clear" w:color="auto" w:fill="auto"/>
          </w:tcPr>
          <w:p w:rsidR="00731455" w:rsidRPr="0086481F" w:rsidRDefault="00731455" w:rsidP="009633D6">
            <w:pPr>
              <w:jc w:val="both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roomA</w:t>
            </w:r>
            <w:r w:rsidRPr="0096281B">
              <w:rPr>
                <w:rFonts w:ascii="맑은 고딕" w:eastAsia="맑은 고딕" w:hAnsi="맑은 고딕"/>
              </w:rPr>
              <w:t>@</w:t>
            </w:r>
            <w:r>
              <w:rPr>
                <w:rFonts w:ascii="맑은 고딕" w:eastAsia="맑은 고딕" w:hAnsi="맑은 고딕" w:hint="eastAsia"/>
              </w:rPr>
              <w:t>air</w:t>
            </w:r>
            <w:proofErr w:type="spellEnd"/>
            <w:r w:rsidRPr="0096281B">
              <w:rPr>
                <w:rFonts w:ascii="맑은 고딕" w:eastAsia="맑은 고딕" w:hAnsi="맑은 고딕"/>
              </w:rPr>
              <w:t>==</w:t>
            </w:r>
            <w:r>
              <w:rPr>
                <w:rFonts w:ascii="맑은 고딕" w:eastAsia="맑은 고딕" w:hAnsi="맑은 고딕" w:hint="eastAsia"/>
              </w:rPr>
              <w:t>over30</w:t>
            </w:r>
            <w:r w:rsidRPr="0096281B">
              <w:rPr>
                <w:rFonts w:ascii="맑은 고딕" w:eastAsia="맑은 고딕" w:hAnsi="맑은 고딕"/>
              </w:rPr>
              <w:t>#</w:t>
            </w:r>
            <w:r>
              <w:rPr>
                <w:rFonts w:ascii="맑은 고딕" w:eastAsia="맑은 고딕" w:hAnsi="맑은 고딕" w:hint="eastAsia"/>
              </w:rPr>
              <w:t xml:space="preserve">AirConditioner  </w:t>
            </w:r>
            <w:r w:rsidRPr="0086481F">
              <w:rPr>
                <w:rFonts w:ascii="맑은 고딕" w:eastAsia="맑은 고딕" w:hAnsi="맑은 고딕" w:hint="eastAsia"/>
              </w:rPr>
              <w:t xml:space="preserve"> (c1)</w:t>
            </w:r>
          </w:p>
        </w:tc>
        <w:tc>
          <w:tcPr>
            <w:tcW w:w="4747" w:type="dxa"/>
            <w:shd w:val="clear" w:color="auto" w:fill="auto"/>
          </w:tcPr>
          <w:p w:rsidR="00731455" w:rsidRPr="0086481F" w:rsidRDefault="00731455" w:rsidP="009633D6">
            <w:pPr>
              <w:keepNext/>
              <w:jc w:val="both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roomA</w:t>
            </w:r>
            <w:r w:rsidRPr="0096281B">
              <w:rPr>
                <w:rFonts w:ascii="맑은 고딕" w:eastAsia="맑은 고딕" w:hAnsi="맑은 고딕"/>
              </w:rPr>
              <w:t>@</w:t>
            </w:r>
            <w:r>
              <w:rPr>
                <w:rFonts w:ascii="맑은 고딕" w:eastAsia="맑은 고딕" w:hAnsi="맑은 고딕" w:hint="eastAsia"/>
              </w:rPr>
              <w:t>air</w:t>
            </w:r>
            <w:proofErr w:type="spellEnd"/>
            <w:r w:rsidRPr="0096281B">
              <w:rPr>
                <w:rFonts w:ascii="맑은 고딕" w:eastAsia="맑은 고딕" w:hAnsi="맑은 고딕"/>
              </w:rPr>
              <w:t>=</w:t>
            </w:r>
            <w:proofErr w:type="spellStart"/>
            <w:r>
              <w:rPr>
                <w:rFonts w:ascii="맑은 고딕" w:eastAsia="맑은 고딕" w:hAnsi="맑은 고딕" w:hint="eastAsia"/>
              </w:rPr>
              <w:t>on#AirConditioner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                 </w:t>
            </w:r>
            <w:r w:rsidRPr="0086481F">
              <w:rPr>
                <w:rFonts w:ascii="맑은 고딕" w:eastAsia="맑은 고딕" w:hAnsi="맑은 고딕" w:hint="eastAsia"/>
              </w:rPr>
              <w:t>(a1)</w:t>
            </w:r>
          </w:p>
        </w:tc>
      </w:tr>
      <w:tr w:rsidR="00731455" w:rsidRPr="0086481F" w:rsidTr="009633D6">
        <w:trPr>
          <w:trHeight w:val="343"/>
        </w:trPr>
        <w:tc>
          <w:tcPr>
            <w:tcW w:w="4361" w:type="dxa"/>
            <w:shd w:val="clear" w:color="auto" w:fill="auto"/>
          </w:tcPr>
          <w:p w:rsidR="00731455" w:rsidRPr="0086481F" w:rsidRDefault="00731455" w:rsidP="009633D6">
            <w:pPr>
              <w:jc w:val="both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roomA</w:t>
            </w:r>
            <w:r w:rsidRPr="0096281B">
              <w:rPr>
                <w:rFonts w:ascii="맑은 고딕" w:eastAsia="맑은 고딕" w:hAnsi="맑은 고딕"/>
              </w:rPr>
              <w:t>@</w:t>
            </w:r>
            <w:r>
              <w:rPr>
                <w:rFonts w:ascii="맑은 고딕" w:eastAsia="맑은 고딕" w:hAnsi="맑은 고딕" w:hint="eastAsia"/>
              </w:rPr>
              <w:t>presenceA</w:t>
            </w:r>
            <w:proofErr w:type="spellEnd"/>
            <w:r w:rsidRPr="0096281B">
              <w:rPr>
                <w:rFonts w:ascii="맑은 고딕" w:eastAsia="맑은 고딕" w:hAnsi="맑은 고딕"/>
              </w:rPr>
              <w:t>==</w:t>
            </w:r>
            <w:proofErr w:type="spellStart"/>
            <w:r>
              <w:rPr>
                <w:rFonts w:ascii="맑은 고딕" w:eastAsia="맑은 고딕" w:hAnsi="맑은 고딕" w:hint="eastAsia"/>
              </w:rPr>
              <w:t>AtHome</w:t>
            </w:r>
            <w:r w:rsidRPr="0096281B">
              <w:rPr>
                <w:rFonts w:ascii="맑은 고딕" w:eastAsia="맑은 고딕" w:hAnsi="맑은 고딕"/>
              </w:rPr>
              <w:t>#</w:t>
            </w:r>
            <w:r>
              <w:rPr>
                <w:rFonts w:ascii="맑은 고딕" w:eastAsia="맑은 고딕" w:hAnsi="맑은 고딕" w:hint="eastAsia"/>
              </w:rPr>
              <w:t>Presence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86481F">
              <w:rPr>
                <w:rFonts w:ascii="맑은 고딕" w:eastAsia="맑은 고딕" w:hAnsi="맑은 고딕" w:hint="eastAsia"/>
              </w:rPr>
              <w:t xml:space="preserve"> (c</w:t>
            </w:r>
            <w:r>
              <w:rPr>
                <w:rFonts w:ascii="맑은 고딕" w:eastAsia="맑은 고딕" w:hAnsi="맑은 고딕" w:hint="eastAsia"/>
              </w:rPr>
              <w:t>2</w:t>
            </w:r>
            <w:r w:rsidRPr="0086481F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4747" w:type="dxa"/>
            <w:shd w:val="clear" w:color="auto" w:fill="auto"/>
          </w:tcPr>
          <w:p w:rsidR="00731455" w:rsidRPr="0086481F" w:rsidRDefault="00731455" w:rsidP="009633D6">
            <w:pPr>
              <w:keepNext/>
              <w:jc w:val="both"/>
              <w:rPr>
                <w:rFonts w:ascii="맑은 고딕" w:eastAsia="맑은 고딕" w:hAnsi="맑은 고딕"/>
              </w:rPr>
            </w:pPr>
          </w:p>
        </w:tc>
      </w:tr>
    </w:tbl>
    <w:p w:rsidR="00731455" w:rsidRPr="00BD23DB" w:rsidRDefault="00731455" w:rsidP="00731455">
      <w:pPr>
        <w:pStyle w:val="a4"/>
        <w:jc w:val="center"/>
        <w:rPr>
          <w:rFonts w:asciiTheme="minorHAnsi" w:eastAsiaTheme="minorHAnsi" w:hAnsiTheme="minorHAnsi" w:hint="eastAsia"/>
          <w:b w:val="0"/>
          <w:noProof/>
          <w:sz w:val="18"/>
          <w:szCs w:val="18"/>
        </w:rPr>
      </w:pPr>
      <w:proofErr w:type="gramStart"/>
      <w:r w:rsidRPr="00BD23DB">
        <w:rPr>
          <w:rFonts w:asciiTheme="minorHAnsi" w:eastAsiaTheme="minorHAnsi" w:hAnsiTheme="minorHAnsi"/>
          <w:b w:val="0"/>
          <w:sz w:val="18"/>
          <w:szCs w:val="18"/>
        </w:rPr>
        <w:t xml:space="preserve">Table </w:t>
      </w:r>
      <w:r w:rsidRPr="00BD23DB">
        <w:rPr>
          <w:rFonts w:asciiTheme="minorHAnsi" w:eastAsiaTheme="minorHAnsi" w:hAnsiTheme="minorHAnsi"/>
          <w:b w:val="0"/>
          <w:sz w:val="18"/>
          <w:szCs w:val="18"/>
        </w:rPr>
        <w:fldChar w:fldCharType="begin"/>
      </w:r>
      <w:r w:rsidRPr="00BD23DB">
        <w:rPr>
          <w:rFonts w:asciiTheme="minorHAnsi" w:eastAsiaTheme="minorHAnsi" w:hAnsiTheme="minorHAnsi"/>
          <w:b w:val="0"/>
          <w:sz w:val="18"/>
          <w:szCs w:val="18"/>
        </w:rPr>
        <w:instrText xml:space="preserve"> SEQ Table \* ARABIC </w:instrText>
      </w:r>
      <w:r w:rsidRPr="00BD23DB">
        <w:rPr>
          <w:rFonts w:asciiTheme="minorHAnsi" w:eastAsiaTheme="minorHAnsi" w:hAnsiTheme="minorHAnsi"/>
          <w:b w:val="0"/>
          <w:sz w:val="18"/>
          <w:szCs w:val="18"/>
        </w:rPr>
        <w:fldChar w:fldCharType="separate"/>
      </w:r>
      <w:r>
        <w:rPr>
          <w:rFonts w:asciiTheme="minorHAnsi" w:eastAsiaTheme="minorHAnsi" w:hAnsiTheme="minorHAnsi"/>
          <w:b w:val="0"/>
          <w:noProof/>
          <w:sz w:val="18"/>
          <w:szCs w:val="18"/>
        </w:rPr>
        <w:t>31</w:t>
      </w:r>
      <w:r w:rsidRPr="00BD23DB">
        <w:rPr>
          <w:rFonts w:asciiTheme="minorHAnsi" w:eastAsiaTheme="minorHAnsi" w:hAnsiTheme="minorHAnsi"/>
          <w:b w:val="0"/>
          <w:sz w:val="18"/>
          <w:szCs w:val="18"/>
        </w:rPr>
        <w:fldChar w:fldCharType="end"/>
      </w:r>
      <w:r w:rsidRPr="00BD23DB">
        <w:rPr>
          <w:rFonts w:asciiTheme="minorHAnsi" w:eastAsiaTheme="minorHAnsi" w:hAnsiTheme="minorHAnsi" w:hint="eastAsia"/>
          <w:b w:val="0"/>
          <w:sz w:val="18"/>
          <w:szCs w:val="18"/>
        </w:rPr>
        <w:t>.</w:t>
      </w:r>
      <w:proofErr w:type="gramEnd"/>
      <w:r w:rsidRPr="00BD23DB">
        <w:rPr>
          <w:rFonts w:asciiTheme="minorHAnsi" w:eastAsiaTheme="minorHAnsi" w:hAnsiTheme="minorHAnsi" w:hint="eastAsia"/>
          <w:b w:val="0"/>
          <w:sz w:val="18"/>
          <w:szCs w:val="18"/>
        </w:rPr>
        <w:t xml:space="preserve"> New rule</w:t>
      </w:r>
    </w:p>
    <w:p w:rsidR="00731455" w:rsidRDefault="00731455" w:rsidP="00731455">
      <w:pPr>
        <w:rPr>
          <w:rFonts w:hint="eastAsia"/>
        </w:rPr>
      </w:pPr>
    </w:p>
    <w:p w:rsidR="00731455" w:rsidRDefault="00731455" w:rsidP="00731455">
      <w:pPr>
        <w:pStyle w:val="4"/>
        <w:numPr>
          <w:ilvl w:val="0"/>
          <w:numId w:val="0"/>
        </w:numPr>
        <w:ind w:left="1290" w:hanging="864"/>
        <w:rPr>
          <w:rFonts w:hint="eastAsia"/>
        </w:rPr>
      </w:pPr>
      <w:bookmarkStart w:id="2" w:name="_GoBack"/>
      <w:bookmarkEnd w:id="2"/>
      <w:r>
        <w:rPr>
          <w:rFonts w:hint="eastAsia"/>
        </w:rPr>
        <w:t xml:space="preserve">6.2.5.5. </w:t>
      </w:r>
      <w:r w:rsidRPr="000F59C1">
        <w:t>Related quality attributes</w:t>
      </w:r>
    </w:p>
    <w:p w:rsidR="00731455" w:rsidRPr="00731455" w:rsidRDefault="00731455" w:rsidP="00731455"/>
    <w:p w:rsidR="00731455" w:rsidRDefault="00731455" w:rsidP="00731455">
      <w:pPr>
        <w:rPr>
          <w:rFonts w:hint="eastAsia"/>
        </w:rPr>
      </w:pPr>
    </w:p>
    <w:tbl>
      <w:tblPr>
        <w:tblW w:w="0" w:type="auto"/>
        <w:tblInd w:w="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851"/>
        <w:gridCol w:w="6087"/>
      </w:tblGrid>
      <w:tr w:rsidR="00731455" w:rsidTr="009633D6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 w:rsidP="009633D6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Times New Roman" w:eastAsia="맑은 고딕" w:hAnsi="Times New Roman"/>
                <w:szCs w:val="20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QA-09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 w:rsidP="009633D6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맑은 고딕" w:eastAsia="맑은 고딕" w:hAnsi="Times New Roman" w:cs="맑은 고딕"/>
                <w:szCs w:val="20"/>
                <w:lang w:val="ko-KR"/>
              </w:rPr>
            </w:pPr>
            <w:r>
              <w:rPr>
                <w:rFonts w:ascii="맑은 고딕" w:eastAsia="맑은 고딕" w:hAnsi="Times New Roman" w:cs="맑은 고딕"/>
                <w:szCs w:val="20"/>
                <w:lang w:val="ko-KR"/>
              </w:rPr>
              <w:t>Modifiability</w:t>
            </w:r>
          </w:p>
        </w:tc>
        <w:tc>
          <w:tcPr>
            <w:tcW w:w="6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31455" w:rsidRDefault="00731455" w:rsidP="009633D6">
            <w:pPr>
              <w:widowControl w:val="0"/>
              <w:tabs>
                <w:tab w:val="left" w:pos="5284"/>
              </w:tabs>
              <w:autoSpaceDE w:val="0"/>
              <w:autoSpaceDN w:val="0"/>
              <w:adjustRightInd w:val="0"/>
              <w:spacing w:after="40"/>
              <w:ind w:firstLine="100"/>
              <w:rPr>
                <w:rFonts w:ascii="Times New Roman" w:eastAsia="맑은 고딕" w:hAnsi="Times New Roman"/>
                <w:szCs w:val="20"/>
              </w:rPr>
            </w:pPr>
            <w:r w:rsidRPr="00731455">
              <w:rPr>
                <w:rFonts w:ascii="맑은 고딕" w:eastAsia="맑은 고딕" w:hAnsi="Times New Roman" w:cs="맑은 고딕"/>
                <w:szCs w:val="20"/>
              </w:rPr>
              <w:t xml:space="preserve">The System allows </w:t>
            </w:r>
            <w:proofErr w:type="gramStart"/>
            <w:r w:rsidRPr="00731455">
              <w:rPr>
                <w:rFonts w:ascii="맑은 고딕" w:eastAsia="맑은 고딕" w:hAnsi="Times New Roman" w:cs="맑은 고딕"/>
                <w:szCs w:val="20"/>
              </w:rPr>
              <w:t>to add</w:t>
            </w:r>
            <w:proofErr w:type="gramEnd"/>
            <w:r w:rsidRPr="00731455">
              <w:rPr>
                <w:rFonts w:ascii="맑은 고딕" w:eastAsia="맑은 고딕" w:hAnsi="Times New Roman" w:cs="맑은 고딕"/>
                <w:szCs w:val="20"/>
              </w:rPr>
              <w:t xml:space="preserve"> an new rule without additional development.</w:t>
            </w:r>
          </w:p>
        </w:tc>
      </w:tr>
    </w:tbl>
    <w:p w:rsidR="00731455" w:rsidRPr="00731455" w:rsidRDefault="00731455" w:rsidP="00731455"/>
    <w:sectPr w:rsidR="00731455" w:rsidRPr="00731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민동옥/선임연구원/MC 연구소 P3실 5팀 1파트(dongog.min@lge.com)" w:date="2015-06-26T14:03:00Z" w:initials="민연P51">
    <w:p w:rsidR="00731455" w:rsidRDefault="00731455" w:rsidP="00731455">
      <w:pPr>
        <w:pStyle w:val="a9"/>
      </w:pPr>
      <w:r>
        <w:rPr>
          <w:rStyle w:val="aa"/>
        </w:rPr>
        <w:annotationRef/>
      </w:r>
      <w:r>
        <w:rPr>
          <w:rFonts w:hint="eastAsia"/>
        </w:rPr>
        <w:t>정</w:t>
      </w:r>
      <w:r>
        <w:rPr>
          <w:rFonts w:hint="eastAsia"/>
        </w:rPr>
        <w:t>C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B34BF"/>
    <w:multiLevelType w:val="multilevel"/>
    <w:tmpl w:val="9996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4D575E"/>
    <w:multiLevelType w:val="hybridMultilevel"/>
    <w:tmpl w:val="45F8C372"/>
    <w:lvl w:ilvl="0" w:tplc="C0480D94">
      <w:start w:val="1"/>
      <w:numFmt w:val="bullet"/>
      <w:lvlText w:val=""/>
      <w:lvlJc w:val="left"/>
      <w:pPr>
        <w:tabs>
          <w:tab w:val="num" w:pos="403"/>
        </w:tabs>
        <w:ind w:left="112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123"/>
        </w:tabs>
        <w:ind w:left="1520" w:hanging="397"/>
      </w:pPr>
      <w:rPr>
        <w:rFonts w:ascii="Symbol" w:hAnsi="Symbol" w:hint="default"/>
      </w:rPr>
    </w:lvl>
    <w:lvl w:ilvl="2" w:tplc="49747C34">
      <w:start w:val="1"/>
      <w:numFmt w:val="bullet"/>
      <w:lvlText w:val="-"/>
      <w:lvlJc w:val="left"/>
      <w:pPr>
        <w:tabs>
          <w:tab w:val="num" w:pos="1520"/>
        </w:tabs>
        <w:ind w:left="1922" w:hanging="402"/>
      </w:pPr>
      <w:rPr>
        <w:rFonts w:ascii="Verdana" w:hAnsi="Verdana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474"/>
        </w:tabs>
        <w:ind w:left="1474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874"/>
        </w:tabs>
        <w:ind w:left="1874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274"/>
        </w:tabs>
        <w:ind w:left="2274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674"/>
        </w:tabs>
        <w:ind w:left="2674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</w:abstractNum>
  <w:abstractNum w:abstractNumId="2">
    <w:nsid w:val="59DD4824"/>
    <w:multiLevelType w:val="multilevel"/>
    <w:tmpl w:val="7D3A9126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ascii="Trebuchet MS" w:eastAsia="휴먼엑스포" w:hAnsi="Trebuchet MS" w:hint="default"/>
        <w:b/>
        <w:i w:val="0"/>
        <w:color w:val="000000"/>
        <w:sz w:val="48"/>
        <w:szCs w:val="120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0"/>
        </w:tabs>
        <w:ind w:left="129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488"/>
        </w:tabs>
        <w:ind w:left="748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632"/>
        </w:tabs>
        <w:ind w:left="76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776"/>
        </w:tabs>
        <w:ind w:left="77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064"/>
        </w:tabs>
        <w:ind w:left="8064" w:hanging="1584"/>
      </w:pPr>
      <w:rPr>
        <w:rFonts w:hint="eastAsia"/>
      </w:rPr>
    </w:lvl>
  </w:abstractNum>
  <w:abstractNum w:abstractNumId="3">
    <w:nsid w:val="60DB08AB"/>
    <w:multiLevelType w:val="multilevel"/>
    <w:tmpl w:val="6F48AAA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42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84" w:hanging="900"/>
      </w:pPr>
      <w:rPr>
        <w:rFonts w:hint="default"/>
      </w:rPr>
    </w:lvl>
    <w:lvl w:ilvl="3">
      <w:start w:val="9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>
    <w:nsid w:val="72C07332"/>
    <w:multiLevelType w:val="multilevel"/>
    <w:tmpl w:val="257EB4C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55"/>
    <w:rsid w:val="00272A25"/>
    <w:rsid w:val="00731455"/>
    <w:rsid w:val="00780D73"/>
    <w:rsid w:val="00AA1AB3"/>
    <w:rsid w:val="00B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55"/>
    <w:rPr>
      <w:rFonts w:ascii="Trebuchet MS" w:eastAsia="굴림" w:hAnsi="Trebuchet MS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A1AB3"/>
    <w:pPr>
      <w:keepNext/>
      <w:pageBreakBefore/>
      <w:numPr>
        <w:numId w:val="9"/>
      </w:numPr>
      <w:spacing w:before="200" w:after="200"/>
      <w:jc w:val="both"/>
      <w:outlineLvl w:val="0"/>
    </w:pPr>
    <w:rPr>
      <w:rFonts w:cs="Arial"/>
      <w:b/>
      <w:bCs/>
      <w:kern w:val="32"/>
      <w:sz w:val="48"/>
      <w:szCs w:val="48"/>
    </w:rPr>
  </w:style>
  <w:style w:type="paragraph" w:styleId="2">
    <w:name w:val="heading 2"/>
    <w:basedOn w:val="a"/>
    <w:next w:val="a"/>
    <w:link w:val="2Char"/>
    <w:uiPriority w:val="99"/>
    <w:qFormat/>
    <w:rsid w:val="00AA1AB3"/>
    <w:pPr>
      <w:keepNext/>
      <w:numPr>
        <w:ilvl w:val="1"/>
        <w:numId w:val="9"/>
      </w:numPr>
      <w:tabs>
        <w:tab w:val="left" w:pos="700"/>
      </w:tabs>
      <w:adjustRightInd w:val="0"/>
      <w:spacing w:before="240" w:after="1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A1AB3"/>
    <w:pPr>
      <w:keepNext/>
      <w:numPr>
        <w:ilvl w:val="2"/>
        <w:numId w:val="9"/>
      </w:numPr>
      <w:adjustRightInd w:val="0"/>
      <w:spacing w:before="240" w:after="100"/>
      <w:outlineLvl w:val="2"/>
    </w:pPr>
    <w:rPr>
      <w:rFonts w:cs="Arial"/>
      <w:b/>
      <w:bCs/>
      <w:sz w:val="24"/>
    </w:rPr>
  </w:style>
  <w:style w:type="paragraph" w:styleId="4">
    <w:name w:val="heading 4"/>
    <w:basedOn w:val="a"/>
    <w:next w:val="a"/>
    <w:link w:val="4Char"/>
    <w:uiPriority w:val="99"/>
    <w:qFormat/>
    <w:rsid w:val="00AA1AB3"/>
    <w:pPr>
      <w:keepNext/>
      <w:numPr>
        <w:ilvl w:val="3"/>
        <w:numId w:val="9"/>
      </w:numPr>
      <w:tabs>
        <w:tab w:val="left" w:pos="880"/>
      </w:tabs>
      <w:spacing w:before="240" w:after="60"/>
      <w:ind w:right="-1"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9"/>
    <w:qFormat/>
    <w:rsid w:val="00AA1AB3"/>
    <w:pPr>
      <w:spacing w:before="120" w:after="60"/>
      <w:ind w:left="709"/>
      <w:outlineLvl w:val="4"/>
    </w:pPr>
    <w:rPr>
      <w:rFonts w:eastAsia="맑은 고딕"/>
      <w:b/>
      <w:bCs/>
      <w:iCs/>
      <w:color w:val="000080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AA1AB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AA1AB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Char"/>
    <w:uiPriority w:val="99"/>
    <w:qFormat/>
    <w:rsid w:val="00AA1AB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Char"/>
    <w:uiPriority w:val="99"/>
    <w:qFormat/>
    <w:rsid w:val="00AA1AB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템플릿설명"/>
    <w:basedOn w:val="a"/>
    <w:qFormat/>
    <w:rsid w:val="00AA1AB3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tabs>
        <w:tab w:val="left" w:pos="5284"/>
      </w:tabs>
      <w:spacing w:after="40"/>
      <w:ind w:firstLineChars="50" w:firstLine="100"/>
    </w:pPr>
    <w:rPr>
      <w:rFonts w:ascii="맑은 고딕" w:eastAsia="맑은 고딕" w:hAnsi="맑은 고딕" w:cs="바탕"/>
      <w:bCs/>
      <w:color w:val="C00000"/>
      <w:szCs w:val="20"/>
    </w:rPr>
  </w:style>
  <w:style w:type="paragraph" w:customStyle="1" w:styleId="li">
    <w:name w:val="li_점본문"/>
    <w:basedOn w:val="a"/>
    <w:link w:val="liChar"/>
    <w:qFormat/>
    <w:locked/>
    <w:rsid w:val="00AA1AB3"/>
    <w:pPr>
      <w:widowControl w:val="0"/>
      <w:tabs>
        <w:tab w:val="num" w:pos="403"/>
        <w:tab w:val="left" w:pos="5284"/>
      </w:tabs>
      <w:autoSpaceDE w:val="0"/>
      <w:autoSpaceDN w:val="0"/>
      <w:adjustRightInd w:val="0"/>
      <w:snapToGrid w:val="0"/>
      <w:spacing w:before="40" w:after="40"/>
      <w:ind w:left="1120" w:hanging="400"/>
    </w:pPr>
    <w:rPr>
      <w:rFonts w:ascii="맑은 고딕" w:eastAsia="맑은 고딕" w:hAnsi="맑은 고딕"/>
      <w:bCs/>
      <w:szCs w:val="18"/>
      <w:lang w:val="x-none" w:eastAsia="x-none"/>
    </w:rPr>
  </w:style>
  <w:style w:type="character" w:customStyle="1" w:styleId="liChar">
    <w:name w:val="li_점본문 Char"/>
    <w:link w:val="li"/>
    <w:rsid w:val="00AA1AB3"/>
    <w:rPr>
      <w:rFonts w:ascii="맑은 고딕" w:eastAsia="맑은 고딕" w:hAnsi="맑은 고딕"/>
      <w:bCs/>
      <w:szCs w:val="18"/>
      <w:lang w:val="x-none" w:eastAsia="x-none"/>
    </w:rPr>
  </w:style>
  <w:style w:type="character" w:customStyle="1" w:styleId="1Char">
    <w:name w:val="제목 1 Char"/>
    <w:basedOn w:val="a0"/>
    <w:link w:val="1"/>
    <w:uiPriority w:val="99"/>
    <w:rsid w:val="00AA1AB3"/>
    <w:rPr>
      <w:rFonts w:ascii="Trebuchet MS" w:eastAsia="굴림" w:hAnsi="Trebuchet MS" w:cs="Arial"/>
      <w:b/>
      <w:bCs/>
      <w:kern w:val="32"/>
      <w:sz w:val="48"/>
      <w:szCs w:val="48"/>
    </w:rPr>
  </w:style>
  <w:style w:type="character" w:customStyle="1" w:styleId="2Char">
    <w:name w:val="제목 2 Char"/>
    <w:basedOn w:val="a0"/>
    <w:link w:val="2"/>
    <w:uiPriority w:val="99"/>
    <w:rsid w:val="00AA1AB3"/>
    <w:rPr>
      <w:rFonts w:ascii="Trebuchet MS" w:eastAsia="굴림" w:hAnsi="Trebuchet MS" w:cs="Arial"/>
      <w:b/>
      <w:bCs/>
      <w:iCs/>
      <w:sz w:val="28"/>
      <w:szCs w:val="28"/>
    </w:rPr>
  </w:style>
  <w:style w:type="character" w:customStyle="1" w:styleId="3Char">
    <w:name w:val="제목 3 Char"/>
    <w:link w:val="3"/>
    <w:uiPriority w:val="99"/>
    <w:rsid w:val="00AA1AB3"/>
    <w:rPr>
      <w:rFonts w:ascii="Trebuchet MS" w:eastAsia="굴림" w:hAnsi="Trebuchet MS" w:cs="Arial"/>
      <w:b/>
      <w:bCs/>
      <w:sz w:val="24"/>
      <w:szCs w:val="24"/>
    </w:rPr>
  </w:style>
  <w:style w:type="character" w:customStyle="1" w:styleId="4Char">
    <w:name w:val="제목 4 Char"/>
    <w:link w:val="4"/>
    <w:uiPriority w:val="99"/>
    <w:rsid w:val="00AA1AB3"/>
    <w:rPr>
      <w:rFonts w:ascii="Trebuchet MS" w:eastAsia="돋움" w:hAnsi="Trebuchet MS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9"/>
    <w:rsid w:val="00AA1AB3"/>
    <w:rPr>
      <w:rFonts w:ascii="Trebuchet MS" w:eastAsia="맑은 고딕" w:hAnsi="Trebuchet MS"/>
      <w:b/>
      <w:bCs/>
      <w:iCs/>
      <w:color w:val="000080"/>
    </w:rPr>
  </w:style>
  <w:style w:type="character" w:customStyle="1" w:styleId="6Char">
    <w:name w:val="제목 6 Char"/>
    <w:basedOn w:val="a0"/>
    <w:link w:val="6"/>
    <w:uiPriority w:val="99"/>
    <w:rsid w:val="00AA1AB3"/>
    <w:rPr>
      <w:rFonts w:eastAsia="굴림"/>
      <w:b/>
      <w:bCs/>
      <w:sz w:val="22"/>
      <w:szCs w:val="22"/>
    </w:rPr>
  </w:style>
  <w:style w:type="character" w:customStyle="1" w:styleId="7Char">
    <w:name w:val="제목 7 Char"/>
    <w:basedOn w:val="a0"/>
    <w:link w:val="7"/>
    <w:uiPriority w:val="99"/>
    <w:rsid w:val="00AA1AB3"/>
    <w:rPr>
      <w:rFonts w:eastAsia="굴림"/>
      <w:sz w:val="24"/>
      <w:szCs w:val="24"/>
    </w:rPr>
  </w:style>
  <w:style w:type="character" w:customStyle="1" w:styleId="8Char">
    <w:name w:val="제목 8 Char"/>
    <w:basedOn w:val="a0"/>
    <w:link w:val="8"/>
    <w:uiPriority w:val="99"/>
    <w:rsid w:val="00AA1AB3"/>
    <w:rPr>
      <w:rFonts w:eastAsia="굴림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9"/>
    <w:rsid w:val="00AA1AB3"/>
    <w:rPr>
      <w:rFonts w:ascii="Arial" w:eastAsia="굴림" w:hAnsi="Arial" w:cs="Arial"/>
      <w:sz w:val="22"/>
      <w:szCs w:val="22"/>
    </w:rPr>
  </w:style>
  <w:style w:type="paragraph" w:styleId="10">
    <w:name w:val="toc 1"/>
    <w:aliases w:val="aa"/>
    <w:basedOn w:val="a"/>
    <w:next w:val="a"/>
    <w:autoRedefine/>
    <w:uiPriority w:val="39"/>
    <w:qFormat/>
    <w:rsid w:val="00AA1AB3"/>
    <w:pPr>
      <w:framePr w:wrap="around" w:vAnchor="text" w:hAnchor="text" w:y="1"/>
      <w:pBdr>
        <w:bottom w:val="single" w:sz="12" w:space="3" w:color="808080"/>
        <w:right w:val="single" w:sz="12" w:space="4" w:color="808080"/>
      </w:pBdr>
      <w:shd w:val="clear" w:color="auto" w:fill="E0E0E0"/>
      <w:tabs>
        <w:tab w:val="left" w:pos="850"/>
        <w:tab w:val="left" w:pos="1400"/>
        <w:tab w:val="left" w:pos="1700"/>
        <w:tab w:val="right" w:leader="dot" w:pos="9360"/>
      </w:tabs>
      <w:spacing w:before="160"/>
      <w:ind w:leftChars="200" w:left="200"/>
      <w:outlineLvl w:val="2"/>
    </w:pPr>
    <w:rPr>
      <w:rFonts w:eastAsia="휴먼엑스포"/>
      <w:b/>
      <w:noProof/>
      <w:sz w:val="28"/>
      <w:szCs w:val="20"/>
    </w:rPr>
  </w:style>
  <w:style w:type="paragraph" w:styleId="20">
    <w:name w:val="toc 2"/>
    <w:basedOn w:val="a"/>
    <w:next w:val="a"/>
    <w:autoRedefine/>
    <w:uiPriority w:val="39"/>
    <w:qFormat/>
    <w:rsid w:val="00AA1AB3"/>
    <w:pPr>
      <w:framePr w:wrap="around" w:vAnchor="text" w:hAnchor="text" w:y="1"/>
      <w:pBdr>
        <w:bottom w:val="single" w:sz="12" w:space="3" w:color="808080"/>
        <w:right w:val="single" w:sz="12" w:space="4" w:color="808080"/>
      </w:pBdr>
      <w:tabs>
        <w:tab w:val="left" w:pos="850"/>
        <w:tab w:val="left" w:pos="1440"/>
        <w:tab w:val="left" w:pos="1700"/>
        <w:tab w:val="right" w:leader="dot" w:pos="9360"/>
      </w:tabs>
      <w:spacing w:before="120" w:after="120"/>
      <w:ind w:leftChars="400" w:left="800"/>
    </w:pPr>
    <w:rPr>
      <w:b/>
      <w:noProof/>
    </w:rPr>
  </w:style>
  <w:style w:type="paragraph" w:styleId="30">
    <w:name w:val="toc 3"/>
    <w:basedOn w:val="a"/>
    <w:next w:val="a"/>
    <w:autoRedefine/>
    <w:uiPriority w:val="39"/>
    <w:qFormat/>
    <w:rsid w:val="00AA1AB3"/>
    <w:pPr>
      <w:tabs>
        <w:tab w:val="left" w:pos="1800"/>
        <w:tab w:val="left" w:pos="2125"/>
        <w:tab w:val="right" w:leader="dot" w:pos="9360"/>
      </w:tabs>
      <w:spacing w:before="60"/>
      <w:ind w:leftChars="600" w:left="1200" w:right="28"/>
    </w:pPr>
    <w:rPr>
      <w:noProof/>
    </w:rPr>
  </w:style>
  <w:style w:type="paragraph" w:styleId="a4">
    <w:name w:val="caption"/>
    <w:basedOn w:val="a"/>
    <w:next w:val="a"/>
    <w:qFormat/>
    <w:rsid w:val="00AA1AB3"/>
    <w:rPr>
      <w:b/>
      <w:bCs/>
      <w:szCs w:val="20"/>
    </w:rPr>
  </w:style>
  <w:style w:type="character" w:styleId="a5">
    <w:name w:val="Strong"/>
    <w:uiPriority w:val="22"/>
    <w:qFormat/>
    <w:rsid w:val="00AA1AB3"/>
    <w:rPr>
      <w:b/>
      <w:bCs/>
    </w:rPr>
  </w:style>
  <w:style w:type="paragraph" w:styleId="a6">
    <w:name w:val="List Paragraph"/>
    <w:basedOn w:val="a"/>
    <w:uiPriority w:val="34"/>
    <w:qFormat/>
    <w:rsid w:val="00AA1AB3"/>
    <w:pPr>
      <w:ind w:leftChars="400" w:left="800"/>
    </w:pPr>
  </w:style>
  <w:style w:type="paragraph" w:styleId="a7">
    <w:name w:val="Intense Quote"/>
    <w:basedOn w:val="a"/>
    <w:next w:val="a"/>
    <w:link w:val="Char"/>
    <w:uiPriority w:val="30"/>
    <w:qFormat/>
    <w:rsid w:val="00AA1AB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">
    <w:name w:val="강한 인용 Char"/>
    <w:link w:val="a7"/>
    <w:uiPriority w:val="30"/>
    <w:rsid w:val="00AA1AB3"/>
    <w:rPr>
      <w:rFonts w:ascii="Trebuchet MS" w:eastAsia="굴림" w:hAnsi="Trebuchet MS"/>
      <w:b/>
      <w:bCs/>
      <w:i/>
      <w:iCs/>
      <w:color w:val="4F81BD"/>
      <w:szCs w:val="24"/>
    </w:rPr>
  </w:style>
  <w:style w:type="character" w:styleId="a8">
    <w:name w:val="Intense Reference"/>
    <w:uiPriority w:val="32"/>
    <w:qFormat/>
    <w:rsid w:val="00AA1AB3"/>
    <w:rPr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A1AB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  <w:szCs w:val="28"/>
    </w:rPr>
  </w:style>
  <w:style w:type="paragraph" w:customStyle="1" w:styleId="11">
    <w:name w:val="본문 1"/>
    <w:basedOn w:val="a"/>
    <w:link w:val="1Char0"/>
    <w:autoRedefine/>
    <w:rsid w:val="00731455"/>
    <w:pPr>
      <w:tabs>
        <w:tab w:val="left" w:pos="5284"/>
      </w:tabs>
      <w:spacing w:after="40"/>
      <w:ind w:firstLineChars="50" w:firstLine="100"/>
    </w:pPr>
    <w:rPr>
      <w:rFonts w:ascii="맑은 고딕" w:eastAsia="맑은 고딕" w:hAnsi="맑은 고딕" w:cs="바탕"/>
      <w:bCs/>
      <w:szCs w:val="20"/>
    </w:rPr>
  </w:style>
  <w:style w:type="character" w:customStyle="1" w:styleId="1Char0">
    <w:name w:val="본문 1 Char"/>
    <w:link w:val="11"/>
    <w:rsid w:val="00731455"/>
    <w:rPr>
      <w:rFonts w:ascii="맑은 고딕" w:eastAsia="맑은 고딕" w:hAnsi="맑은 고딕" w:cs="바탕"/>
      <w:bCs/>
    </w:rPr>
  </w:style>
  <w:style w:type="paragraph" w:styleId="a9">
    <w:name w:val="annotation text"/>
    <w:basedOn w:val="a"/>
    <w:link w:val="Char0"/>
    <w:semiHidden/>
    <w:rsid w:val="00731455"/>
    <w:rPr>
      <w:szCs w:val="20"/>
    </w:rPr>
  </w:style>
  <w:style w:type="character" w:customStyle="1" w:styleId="Char0">
    <w:name w:val="메모 텍스트 Char"/>
    <w:basedOn w:val="a0"/>
    <w:link w:val="a9"/>
    <w:semiHidden/>
    <w:rsid w:val="00731455"/>
    <w:rPr>
      <w:rFonts w:ascii="Trebuchet MS" w:eastAsia="굴림" w:hAnsi="Trebuchet MS"/>
    </w:rPr>
  </w:style>
  <w:style w:type="character" w:styleId="aa">
    <w:name w:val="annotation reference"/>
    <w:semiHidden/>
    <w:rsid w:val="00731455"/>
    <w:rPr>
      <w:sz w:val="16"/>
      <w:szCs w:val="16"/>
    </w:rPr>
  </w:style>
  <w:style w:type="paragraph" w:styleId="ab">
    <w:name w:val="Balloon Text"/>
    <w:basedOn w:val="a"/>
    <w:link w:val="Char1"/>
    <w:uiPriority w:val="99"/>
    <w:semiHidden/>
    <w:unhideWhenUsed/>
    <w:rsid w:val="00731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7314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55"/>
    <w:rPr>
      <w:rFonts w:ascii="Trebuchet MS" w:eastAsia="굴림" w:hAnsi="Trebuchet MS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AA1AB3"/>
    <w:pPr>
      <w:keepNext/>
      <w:pageBreakBefore/>
      <w:numPr>
        <w:numId w:val="9"/>
      </w:numPr>
      <w:spacing w:before="200" w:after="200"/>
      <w:jc w:val="both"/>
      <w:outlineLvl w:val="0"/>
    </w:pPr>
    <w:rPr>
      <w:rFonts w:cs="Arial"/>
      <w:b/>
      <w:bCs/>
      <w:kern w:val="32"/>
      <w:sz w:val="48"/>
      <w:szCs w:val="48"/>
    </w:rPr>
  </w:style>
  <w:style w:type="paragraph" w:styleId="2">
    <w:name w:val="heading 2"/>
    <w:basedOn w:val="a"/>
    <w:next w:val="a"/>
    <w:link w:val="2Char"/>
    <w:uiPriority w:val="99"/>
    <w:qFormat/>
    <w:rsid w:val="00AA1AB3"/>
    <w:pPr>
      <w:keepNext/>
      <w:numPr>
        <w:ilvl w:val="1"/>
        <w:numId w:val="9"/>
      </w:numPr>
      <w:tabs>
        <w:tab w:val="left" w:pos="700"/>
      </w:tabs>
      <w:adjustRightInd w:val="0"/>
      <w:spacing w:before="240" w:after="1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A1AB3"/>
    <w:pPr>
      <w:keepNext/>
      <w:numPr>
        <w:ilvl w:val="2"/>
        <w:numId w:val="9"/>
      </w:numPr>
      <w:adjustRightInd w:val="0"/>
      <w:spacing w:before="240" w:after="100"/>
      <w:outlineLvl w:val="2"/>
    </w:pPr>
    <w:rPr>
      <w:rFonts w:cs="Arial"/>
      <w:b/>
      <w:bCs/>
      <w:sz w:val="24"/>
    </w:rPr>
  </w:style>
  <w:style w:type="paragraph" w:styleId="4">
    <w:name w:val="heading 4"/>
    <w:basedOn w:val="a"/>
    <w:next w:val="a"/>
    <w:link w:val="4Char"/>
    <w:uiPriority w:val="99"/>
    <w:qFormat/>
    <w:rsid w:val="00AA1AB3"/>
    <w:pPr>
      <w:keepNext/>
      <w:numPr>
        <w:ilvl w:val="3"/>
        <w:numId w:val="9"/>
      </w:numPr>
      <w:tabs>
        <w:tab w:val="left" w:pos="880"/>
      </w:tabs>
      <w:spacing w:before="240" w:after="60"/>
      <w:ind w:right="-1"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9"/>
    <w:qFormat/>
    <w:rsid w:val="00AA1AB3"/>
    <w:pPr>
      <w:spacing w:before="120" w:after="60"/>
      <w:ind w:left="709"/>
      <w:outlineLvl w:val="4"/>
    </w:pPr>
    <w:rPr>
      <w:rFonts w:eastAsia="맑은 고딕"/>
      <w:b/>
      <w:bCs/>
      <w:iCs/>
      <w:color w:val="000080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AA1AB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AA1AB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Char"/>
    <w:uiPriority w:val="99"/>
    <w:qFormat/>
    <w:rsid w:val="00AA1AB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Char"/>
    <w:uiPriority w:val="99"/>
    <w:qFormat/>
    <w:rsid w:val="00AA1AB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템플릿설명"/>
    <w:basedOn w:val="a"/>
    <w:qFormat/>
    <w:rsid w:val="00AA1AB3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tabs>
        <w:tab w:val="left" w:pos="5284"/>
      </w:tabs>
      <w:spacing w:after="40"/>
      <w:ind w:firstLineChars="50" w:firstLine="100"/>
    </w:pPr>
    <w:rPr>
      <w:rFonts w:ascii="맑은 고딕" w:eastAsia="맑은 고딕" w:hAnsi="맑은 고딕" w:cs="바탕"/>
      <w:bCs/>
      <w:color w:val="C00000"/>
      <w:szCs w:val="20"/>
    </w:rPr>
  </w:style>
  <w:style w:type="paragraph" w:customStyle="1" w:styleId="li">
    <w:name w:val="li_점본문"/>
    <w:basedOn w:val="a"/>
    <w:link w:val="liChar"/>
    <w:qFormat/>
    <w:locked/>
    <w:rsid w:val="00AA1AB3"/>
    <w:pPr>
      <w:widowControl w:val="0"/>
      <w:tabs>
        <w:tab w:val="num" w:pos="403"/>
        <w:tab w:val="left" w:pos="5284"/>
      </w:tabs>
      <w:autoSpaceDE w:val="0"/>
      <w:autoSpaceDN w:val="0"/>
      <w:adjustRightInd w:val="0"/>
      <w:snapToGrid w:val="0"/>
      <w:spacing w:before="40" w:after="40"/>
      <w:ind w:left="1120" w:hanging="400"/>
    </w:pPr>
    <w:rPr>
      <w:rFonts w:ascii="맑은 고딕" w:eastAsia="맑은 고딕" w:hAnsi="맑은 고딕"/>
      <w:bCs/>
      <w:szCs w:val="18"/>
      <w:lang w:val="x-none" w:eastAsia="x-none"/>
    </w:rPr>
  </w:style>
  <w:style w:type="character" w:customStyle="1" w:styleId="liChar">
    <w:name w:val="li_점본문 Char"/>
    <w:link w:val="li"/>
    <w:rsid w:val="00AA1AB3"/>
    <w:rPr>
      <w:rFonts w:ascii="맑은 고딕" w:eastAsia="맑은 고딕" w:hAnsi="맑은 고딕"/>
      <w:bCs/>
      <w:szCs w:val="18"/>
      <w:lang w:val="x-none" w:eastAsia="x-none"/>
    </w:rPr>
  </w:style>
  <w:style w:type="character" w:customStyle="1" w:styleId="1Char">
    <w:name w:val="제목 1 Char"/>
    <w:basedOn w:val="a0"/>
    <w:link w:val="1"/>
    <w:uiPriority w:val="99"/>
    <w:rsid w:val="00AA1AB3"/>
    <w:rPr>
      <w:rFonts w:ascii="Trebuchet MS" w:eastAsia="굴림" w:hAnsi="Trebuchet MS" w:cs="Arial"/>
      <w:b/>
      <w:bCs/>
      <w:kern w:val="32"/>
      <w:sz w:val="48"/>
      <w:szCs w:val="48"/>
    </w:rPr>
  </w:style>
  <w:style w:type="character" w:customStyle="1" w:styleId="2Char">
    <w:name w:val="제목 2 Char"/>
    <w:basedOn w:val="a0"/>
    <w:link w:val="2"/>
    <w:uiPriority w:val="99"/>
    <w:rsid w:val="00AA1AB3"/>
    <w:rPr>
      <w:rFonts w:ascii="Trebuchet MS" w:eastAsia="굴림" w:hAnsi="Trebuchet MS" w:cs="Arial"/>
      <w:b/>
      <w:bCs/>
      <w:iCs/>
      <w:sz w:val="28"/>
      <w:szCs w:val="28"/>
    </w:rPr>
  </w:style>
  <w:style w:type="character" w:customStyle="1" w:styleId="3Char">
    <w:name w:val="제목 3 Char"/>
    <w:link w:val="3"/>
    <w:uiPriority w:val="99"/>
    <w:rsid w:val="00AA1AB3"/>
    <w:rPr>
      <w:rFonts w:ascii="Trebuchet MS" w:eastAsia="굴림" w:hAnsi="Trebuchet MS" w:cs="Arial"/>
      <w:b/>
      <w:bCs/>
      <w:sz w:val="24"/>
      <w:szCs w:val="24"/>
    </w:rPr>
  </w:style>
  <w:style w:type="character" w:customStyle="1" w:styleId="4Char">
    <w:name w:val="제목 4 Char"/>
    <w:link w:val="4"/>
    <w:uiPriority w:val="99"/>
    <w:rsid w:val="00AA1AB3"/>
    <w:rPr>
      <w:rFonts w:ascii="Trebuchet MS" w:eastAsia="돋움" w:hAnsi="Trebuchet MS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9"/>
    <w:rsid w:val="00AA1AB3"/>
    <w:rPr>
      <w:rFonts w:ascii="Trebuchet MS" w:eastAsia="맑은 고딕" w:hAnsi="Trebuchet MS"/>
      <w:b/>
      <w:bCs/>
      <w:iCs/>
      <w:color w:val="000080"/>
    </w:rPr>
  </w:style>
  <w:style w:type="character" w:customStyle="1" w:styleId="6Char">
    <w:name w:val="제목 6 Char"/>
    <w:basedOn w:val="a0"/>
    <w:link w:val="6"/>
    <w:uiPriority w:val="99"/>
    <w:rsid w:val="00AA1AB3"/>
    <w:rPr>
      <w:rFonts w:eastAsia="굴림"/>
      <w:b/>
      <w:bCs/>
      <w:sz w:val="22"/>
      <w:szCs w:val="22"/>
    </w:rPr>
  </w:style>
  <w:style w:type="character" w:customStyle="1" w:styleId="7Char">
    <w:name w:val="제목 7 Char"/>
    <w:basedOn w:val="a0"/>
    <w:link w:val="7"/>
    <w:uiPriority w:val="99"/>
    <w:rsid w:val="00AA1AB3"/>
    <w:rPr>
      <w:rFonts w:eastAsia="굴림"/>
      <w:sz w:val="24"/>
      <w:szCs w:val="24"/>
    </w:rPr>
  </w:style>
  <w:style w:type="character" w:customStyle="1" w:styleId="8Char">
    <w:name w:val="제목 8 Char"/>
    <w:basedOn w:val="a0"/>
    <w:link w:val="8"/>
    <w:uiPriority w:val="99"/>
    <w:rsid w:val="00AA1AB3"/>
    <w:rPr>
      <w:rFonts w:eastAsia="굴림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9"/>
    <w:rsid w:val="00AA1AB3"/>
    <w:rPr>
      <w:rFonts w:ascii="Arial" w:eastAsia="굴림" w:hAnsi="Arial" w:cs="Arial"/>
      <w:sz w:val="22"/>
      <w:szCs w:val="22"/>
    </w:rPr>
  </w:style>
  <w:style w:type="paragraph" w:styleId="10">
    <w:name w:val="toc 1"/>
    <w:aliases w:val="aa"/>
    <w:basedOn w:val="a"/>
    <w:next w:val="a"/>
    <w:autoRedefine/>
    <w:uiPriority w:val="39"/>
    <w:qFormat/>
    <w:rsid w:val="00AA1AB3"/>
    <w:pPr>
      <w:framePr w:wrap="around" w:vAnchor="text" w:hAnchor="text" w:y="1"/>
      <w:pBdr>
        <w:bottom w:val="single" w:sz="12" w:space="3" w:color="808080"/>
        <w:right w:val="single" w:sz="12" w:space="4" w:color="808080"/>
      </w:pBdr>
      <w:shd w:val="clear" w:color="auto" w:fill="E0E0E0"/>
      <w:tabs>
        <w:tab w:val="left" w:pos="850"/>
        <w:tab w:val="left" w:pos="1400"/>
        <w:tab w:val="left" w:pos="1700"/>
        <w:tab w:val="right" w:leader="dot" w:pos="9360"/>
      </w:tabs>
      <w:spacing w:before="160"/>
      <w:ind w:leftChars="200" w:left="200"/>
      <w:outlineLvl w:val="2"/>
    </w:pPr>
    <w:rPr>
      <w:rFonts w:eastAsia="휴먼엑스포"/>
      <w:b/>
      <w:noProof/>
      <w:sz w:val="28"/>
      <w:szCs w:val="20"/>
    </w:rPr>
  </w:style>
  <w:style w:type="paragraph" w:styleId="20">
    <w:name w:val="toc 2"/>
    <w:basedOn w:val="a"/>
    <w:next w:val="a"/>
    <w:autoRedefine/>
    <w:uiPriority w:val="39"/>
    <w:qFormat/>
    <w:rsid w:val="00AA1AB3"/>
    <w:pPr>
      <w:framePr w:wrap="around" w:vAnchor="text" w:hAnchor="text" w:y="1"/>
      <w:pBdr>
        <w:bottom w:val="single" w:sz="12" w:space="3" w:color="808080"/>
        <w:right w:val="single" w:sz="12" w:space="4" w:color="808080"/>
      </w:pBdr>
      <w:tabs>
        <w:tab w:val="left" w:pos="850"/>
        <w:tab w:val="left" w:pos="1440"/>
        <w:tab w:val="left" w:pos="1700"/>
        <w:tab w:val="right" w:leader="dot" w:pos="9360"/>
      </w:tabs>
      <w:spacing w:before="120" w:after="120"/>
      <w:ind w:leftChars="400" w:left="800"/>
    </w:pPr>
    <w:rPr>
      <w:b/>
      <w:noProof/>
    </w:rPr>
  </w:style>
  <w:style w:type="paragraph" w:styleId="30">
    <w:name w:val="toc 3"/>
    <w:basedOn w:val="a"/>
    <w:next w:val="a"/>
    <w:autoRedefine/>
    <w:uiPriority w:val="39"/>
    <w:qFormat/>
    <w:rsid w:val="00AA1AB3"/>
    <w:pPr>
      <w:tabs>
        <w:tab w:val="left" w:pos="1800"/>
        <w:tab w:val="left" w:pos="2125"/>
        <w:tab w:val="right" w:leader="dot" w:pos="9360"/>
      </w:tabs>
      <w:spacing w:before="60"/>
      <w:ind w:leftChars="600" w:left="1200" w:right="28"/>
    </w:pPr>
    <w:rPr>
      <w:noProof/>
    </w:rPr>
  </w:style>
  <w:style w:type="paragraph" w:styleId="a4">
    <w:name w:val="caption"/>
    <w:basedOn w:val="a"/>
    <w:next w:val="a"/>
    <w:qFormat/>
    <w:rsid w:val="00AA1AB3"/>
    <w:rPr>
      <w:b/>
      <w:bCs/>
      <w:szCs w:val="20"/>
    </w:rPr>
  </w:style>
  <w:style w:type="character" w:styleId="a5">
    <w:name w:val="Strong"/>
    <w:uiPriority w:val="22"/>
    <w:qFormat/>
    <w:rsid w:val="00AA1AB3"/>
    <w:rPr>
      <w:b/>
      <w:bCs/>
    </w:rPr>
  </w:style>
  <w:style w:type="paragraph" w:styleId="a6">
    <w:name w:val="List Paragraph"/>
    <w:basedOn w:val="a"/>
    <w:uiPriority w:val="34"/>
    <w:qFormat/>
    <w:rsid w:val="00AA1AB3"/>
    <w:pPr>
      <w:ind w:leftChars="400" w:left="800"/>
    </w:pPr>
  </w:style>
  <w:style w:type="paragraph" w:styleId="a7">
    <w:name w:val="Intense Quote"/>
    <w:basedOn w:val="a"/>
    <w:next w:val="a"/>
    <w:link w:val="Char"/>
    <w:uiPriority w:val="30"/>
    <w:qFormat/>
    <w:rsid w:val="00AA1AB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">
    <w:name w:val="강한 인용 Char"/>
    <w:link w:val="a7"/>
    <w:uiPriority w:val="30"/>
    <w:rsid w:val="00AA1AB3"/>
    <w:rPr>
      <w:rFonts w:ascii="Trebuchet MS" w:eastAsia="굴림" w:hAnsi="Trebuchet MS"/>
      <w:b/>
      <w:bCs/>
      <w:i/>
      <w:iCs/>
      <w:color w:val="4F81BD"/>
      <w:szCs w:val="24"/>
    </w:rPr>
  </w:style>
  <w:style w:type="character" w:styleId="a8">
    <w:name w:val="Intense Reference"/>
    <w:uiPriority w:val="32"/>
    <w:qFormat/>
    <w:rsid w:val="00AA1AB3"/>
    <w:rPr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A1AB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  <w:szCs w:val="28"/>
    </w:rPr>
  </w:style>
  <w:style w:type="paragraph" w:customStyle="1" w:styleId="11">
    <w:name w:val="본문 1"/>
    <w:basedOn w:val="a"/>
    <w:link w:val="1Char0"/>
    <w:autoRedefine/>
    <w:rsid w:val="00731455"/>
    <w:pPr>
      <w:tabs>
        <w:tab w:val="left" w:pos="5284"/>
      </w:tabs>
      <w:spacing w:after="40"/>
      <w:ind w:firstLineChars="50" w:firstLine="100"/>
    </w:pPr>
    <w:rPr>
      <w:rFonts w:ascii="맑은 고딕" w:eastAsia="맑은 고딕" w:hAnsi="맑은 고딕" w:cs="바탕"/>
      <w:bCs/>
      <w:szCs w:val="20"/>
    </w:rPr>
  </w:style>
  <w:style w:type="character" w:customStyle="1" w:styleId="1Char0">
    <w:name w:val="본문 1 Char"/>
    <w:link w:val="11"/>
    <w:rsid w:val="00731455"/>
    <w:rPr>
      <w:rFonts w:ascii="맑은 고딕" w:eastAsia="맑은 고딕" w:hAnsi="맑은 고딕" w:cs="바탕"/>
      <w:bCs/>
    </w:rPr>
  </w:style>
  <w:style w:type="paragraph" w:styleId="a9">
    <w:name w:val="annotation text"/>
    <w:basedOn w:val="a"/>
    <w:link w:val="Char0"/>
    <w:semiHidden/>
    <w:rsid w:val="00731455"/>
    <w:rPr>
      <w:szCs w:val="20"/>
    </w:rPr>
  </w:style>
  <w:style w:type="character" w:customStyle="1" w:styleId="Char0">
    <w:name w:val="메모 텍스트 Char"/>
    <w:basedOn w:val="a0"/>
    <w:link w:val="a9"/>
    <w:semiHidden/>
    <w:rsid w:val="00731455"/>
    <w:rPr>
      <w:rFonts w:ascii="Trebuchet MS" w:eastAsia="굴림" w:hAnsi="Trebuchet MS"/>
    </w:rPr>
  </w:style>
  <w:style w:type="character" w:styleId="aa">
    <w:name w:val="annotation reference"/>
    <w:semiHidden/>
    <w:rsid w:val="00731455"/>
    <w:rPr>
      <w:sz w:val="16"/>
      <w:szCs w:val="16"/>
    </w:rPr>
  </w:style>
  <w:style w:type="paragraph" w:styleId="ab">
    <w:name w:val="Balloon Text"/>
    <w:basedOn w:val="a"/>
    <w:link w:val="Char1"/>
    <w:uiPriority w:val="99"/>
    <w:semiHidden/>
    <w:unhideWhenUsed/>
    <w:rsid w:val="00731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7314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2015-06-26T05:01:00Z</dcterms:created>
  <dcterms:modified xsi:type="dcterms:W3CDTF">2015-06-26T05:06:00Z</dcterms:modified>
</cp:coreProperties>
</file>