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产品PRD模板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color w:val="245bdb"/>
          <w:sz w:val="30"/>
        </w:rPr>
        <w:t>文档标题命名规则：需求编号+需求名称+PRD，如：R221102物流电子签PRD</w:t>
      </w:r>
      <w:bookmarkEnd w:id="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" w:id="1"/>
            <w:r>
              <w:rPr>
                <w:rFonts w:eastAsia="等线" w:ascii="Arial" w:cs="Arial" w:hAnsi="Arial"/>
                <w:b w:val="true"/>
                <w:sz w:val="30"/>
              </w:rPr>
              <w:t>模板变更日志 （</w:t>
            </w:r>
            <w:r>
              <w:rPr>
                <w:rFonts w:eastAsia="等线" w:ascii="Arial" w:cs="Arial" w:hAnsi="Arial"/>
                <w:b w:val="true"/>
                <w:color w:val="d83931"/>
                <w:sz w:val="30"/>
              </w:rPr>
              <w:t>使用时请删除</w:t>
            </w:r>
            <w:r>
              <w:rPr>
                <w:rFonts w:eastAsia="等线" w:ascii="Arial" w:cs="Arial" w:hAnsi="Arial"/>
                <w:b w:val="true"/>
                <w:sz w:val="30"/>
              </w:rPr>
              <w:t>）</w:t>
            </w:r>
            <w:bookmarkEnd w:id="1"/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945"/>
        <w:gridCol w:w="795"/>
        <w:gridCol w:w="3480"/>
        <w:gridCol w:w="190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通知对象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2022-11-15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V22111501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调整1.1 需求基本信息为表格方式</w:t>
              </w:r>
            </w:hyperlink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增加 2.2 整体功能列表的锚点链接</w:t>
              </w:r>
            </w:hyperlink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调整 3.1.1 数据定义，区分为：可输入和纯显示两种类型。</w:t>
              </w:r>
            </w:hyperlink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调整 3.1.2 功能描述 为 横向模式。</w:t>
              </w:r>
            </w:hyperlink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调整 4.2 交互提示文案并增加说明</w:t>
              </w:r>
            </w:hyperlink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2022-12-02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V22120201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调整数据定义，去除有无控件、取数逻辑与补充说明合并</w:t>
              </w:r>
            </w:hyperlink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 前言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需求基本信息</w:t>
      </w:r>
      <w:bookmarkEnd w:id="3"/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需求编号、优先级来自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产研中心进度看板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 xml:space="preserve"> ，需求背景来自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业务需求队列池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453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5pt;mso-width-percent:0;mso-height-percent:0;mso-width-percent:0;mso-height-percent:0" type="#_x0000_t75" o:ole="">
            <v:imagedata r:id="rId14" o:title=""/>
          </v:shape>
          <o:OLEObject DrawAspect="Icon" ObjectID="_1718471219" ProgID="Excel.Sheet.12" ShapeID="_x0000_i1025" Type="Embed" r:id="rId13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文档变更日志</w:t>
      </w:r>
      <w:bookmarkEnd w:id="4"/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必填：版本号、变更时间已设置好公式自动获取，无需手动填写</w:t>
            </w:r>
          </w:p>
        </w:tc>
      </w:tr>
    </w:tbl>
    <w:p>
      <w:pPr>
        <w:spacing w:before="120" w:after="120" w:line="288" w:lineRule="auto"/>
        <w:ind w:left="453"/>
      </w:pPr>
      <w:r>
        <w:object>
          <v:shape id="_x0000_i1026" style="width:414pt;height:150pt;mso-width-percent:0;mso-height-percent:0;mso-width-percent:0;mso-height-percent:0" type="#_x0000_t75" o:ole="">
            <v:imagedata r:id="rId16" o:title=""/>
          </v:shape>
          <o:OLEObject DrawAspect="Icon" ObjectID="_1718471220" ProgID="Excel.Sheet.12" ShapeID="_x0000_i1026" Type="Embed" r:id="rId15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名词解释</w:t>
      </w:r>
      <w:bookmarkEnd w:id="5"/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对于不常用的词或者新创造的词，需要定义和描述，方便阅读者快速理解</w:t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440"/>
        <w:gridCol w:w="493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术语 / 缩略词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术语分类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业务术语或系统术语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1.4 需求评审记录</w:t>
      </w:r>
      <w:bookmarkEnd w:id="6"/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必填：产品内部评审、业务方评审、研发方评审三个评审必须都要留痕。</w:t>
            </w:r>
          </w:p>
        </w:tc>
      </w:tr>
    </w:tbl>
    <w:p>
      <w:pPr>
        <w:spacing w:before="120" w:after="120" w:line="288" w:lineRule="auto"/>
        <w:ind w:left="453"/>
      </w:pPr>
      <w:r>
        <w:object>
          <v:shape id="_x0000_i1027" style="width:414pt;height:177pt;mso-width-percent:0;mso-height-percent:0;mso-width-percent:0;mso-height-percent:0" type="#_x0000_t75" o:ole="">
            <v:imagedata r:id="rId18" o:title=""/>
          </v:shape>
          <o:OLEObject DrawAspect="Icon" ObjectID="_1718471221" ProgID="Excel.Sheet.12" ShapeID="_x0000_i1027" Type="Embed" r:id="rId17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二、需求方案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 整体流程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非必须。常见的如：业务流程图、产品流程图等。注意：流程图严格参照规范：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40 流程&amp;SOP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 整体功能列表</w:t>
      </w:r>
      <w:bookmarkEnd w:id="9"/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🚩 必填。分类说明：新增、修改、删除，功能点需要设置好锚点链接，便于快速跳转查看详细</w:t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765"/>
        <w:gridCol w:w="765"/>
        <w:gridCol w:w="855"/>
        <w:gridCol w:w="1935"/>
        <w:gridCol w:w="420"/>
        <w:gridCol w:w="675"/>
        <w:gridCol w:w="1605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30"/>
              </w:rPr>
              <w:t>系统</w:t>
            </w:r>
            <w:bookmarkEnd w:id="10"/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30"/>
              </w:rPr>
              <w:t>模块</w:t>
            </w:r>
            <w:bookmarkEnd w:id="11"/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30"/>
              </w:rPr>
              <w:t>画面</w:t>
            </w:r>
            <w:bookmarkEnd w:id="12"/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30"/>
              </w:rPr>
              <w:t>功能点</w:t>
            </w:r>
            <w:bookmarkEnd w:id="13"/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14" w:id="14"/>
            <w:r>
              <w:rPr>
                <w:rFonts w:eastAsia="等线" w:ascii="Arial" w:cs="Arial" w:hAnsi="Arial"/>
                <w:b w:val="true"/>
                <w:sz w:val="30"/>
              </w:rPr>
              <w:t>功能点概要说明</w:t>
            </w:r>
            <w:bookmarkEnd w:id="14"/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15" w:id="15"/>
            <w:r>
              <w:rPr>
                <w:rFonts w:eastAsia="等线" w:ascii="Arial" w:cs="Arial" w:hAnsi="Arial"/>
                <w:b w:val="true"/>
                <w:sz w:val="30"/>
              </w:rPr>
              <w:t>分类</w:t>
            </w:r>
            <w:bookmarkEnd w:id="15"/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16" w:id="16"/>
            <w:r>
              <w:rPr>
                <w:rFonts w:eastAsia="等线" w:ascii="Arial" w:cs="Arial" w:hAnsi="Arial"/>
                <w:b w:val="true"/>
                <w:sz w:val="30"/>
              </w:rPr>
              <w:t>有无模板</w:t>
            </w:r>
            <w:bookmarkEnd w:id="16"/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center"/>
              <w:outlineLvl w:val="2"/>
            </w:pPr>
            <w:bookmarkStart w:name="heading_17" w:id="17"/>
            <w:r>
              <w:rPr>
                <w:rFonts w:eastAsia="等线" w:ascii="Arial" w:cs="Arial" w:hAnsi="Arial"/>
                <w:b w:val="true"/>
                <w:sz w:val="30"/>
              </w:rPr>
              <w:t>补充说明</w:t>
            </w:r>
            <w:bookmarkEnd w:id="17"/>
          </w:p>
        </w:tc>
      </w:tr>
      <w:tr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XXX系统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XXX模块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XXX画面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XXX1功能</w:t>
              </w:r>
            </w:hyperlink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XXXX功能说明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XXX模块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XXX画面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XXX2功能</w:t>
              </w:r>
            </w:hyperlink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XXXX功能说明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修改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三、功能详细说明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3.1、【XXX】画面：XXXX功能1</w:t>
      </w:r>
      <w:bookmarkEnd w:id="1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菜单路径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：【XXX】系统</w:t>
            </w:r>
            <w:r>
              <w:rPr>
                <w:rFonts w:eastAsia="等线" w:ascii="Arial" w:cs="Arial" w:hAnsi="Arial"/>
                <w:color w:val="245bdb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d83931"/>
                <w:sz w:val="22"/>
              </w:rPr>
              <w:t>|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【XXX】模块</w:t>
            </w:r>
            <w:r>
              <w:rPr>
                <w:rFonts w:eastAsia="等线" w:ascii="Arial" w:cs="Arial" w:hAnsi="Arial"/>
                <w:color w:val="245bdb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🙏 </w:t>
            </w:r>
            <w:r>
              <w:rPr>
                <w:rFonts w:eastAsia="等线" w:ascii="Arial" w:cs="Arial" w:hAnsi="Arial"/>
                <w:color w:val="d83931"/>
                <w:sz w:val="22"/>
              </w:rPr>
              <w:t xml:space="preserve">严格遵循 </w:t>
            </w: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2.2 整体功能列表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 xml:space="preserve"> 里登记的，系统+模块+画面+功能点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3.1.1、</w:t>
      </w:r>
      <w:r>
        <w:rPr>
          <w:rFonts w:eastAsia="等线" w:ascii="Arial" w:cs="Arial" w:hAnsi="Arial"/>
          <w:b w:val="true"/>
          <w:sz w:val="28"/>
        </w:rPr>
        <w:t>数据定义</w:t>
      </w:r>
      <w:bookmarkEnd w:id="2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💾 </w:t>
            </w:r>
            <w:r>
              <w:rPr>
                <w:rFonts w:eastAsia="等线" w:ascii="Arial" w:cs="Arial" w:hAnsi="Arial"/>
                <w:color w:val="d83931"/>
                <w:sz w:val="22"/>
              </w:rPr>
              <w:t>非必填，根据实际需要，选择使用不同的数据定义（可输入类型、纯显示类型）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3.1.1.1 【XXXX】数据定义（</w:t>
      </w:r>
      <w:r>
        <w:rPr>
          <w:rFonts w:eastAsia="等线" w:ascii="Arial" w:cs="Arial" w:hAnsi="Arial"/>
          <w:b w:val="true"/>
          <w:color w:val="d83931"/>
          <w:sz w:val="24"/>
        </w:rPr>
        <w:t>可输入类型数据</w:t>
      </w:r>
      <w:r>
        <w:rPr>
          <w:rFonts w:eastAsia="等线" w:ascii="Arial" w:cs="Arial" w:hAnsi="Arial"/>
          <w:b w:val="true"/>
          <w:sz w:val="24"/>
        </w:rPr>
        <w:t>）</w:t>
      </w:r>
      <w:bookmarkEnd w:id="21"/>
    </w:p>
    <w:p>
      <w:pPr>
        <w:spacing w:before="120" w:after="120" w:line="288" w:lineRule="auto"/>
        <w:ind w:left="453"/>
      </w:pPr>
      <w:r>
        <w:object>
          <v:shape id="_x0000_i1028" style="width:414pt;height:223pt;mso-width-percent:0;mso-height-percent:0;mso-width-percent:0;mso-height-percent:0" type="#_x0000_t75" o:ole="">
            <v:imagedata r:id="rId25" o:title=""/>
          </v:shape>
          <o:OLEObject DrawAspect="Icon" ObjectID="_1718471222" ProgID="Excel.Sheet.12" ShapeID="_x0000_i1028" Type="Embed" r:id="rId24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3.1.1.2 【XXXX】数据定义（</w:t>
      </w:r>
      <w:r>
        <w:rPr>
          <w:rFonts w:eastAsia="等线" w:ascii="Arial" w:cs="Arial" w:hAnsi="Arial"/>
          <w:b w:val="true"/>
          <w:color w:val="d83931"/>
          <w:sz w:val="24"/>
        </w:rPr>
        <w:t>纯显示类型数据</w:t>
      </w:r>
      <w:r>
        <w:rPr>
          <w:rFonts w:eastAsia="等线" w:ascii="Arial" w:cs="Arial" w:hAnsi="Arial"/>
          <w:b w:val="true"/>
          <w:sz w:val="24"/>
        </w:rPr>
        <w:t>）</w:t>
      </w:r>
      <w:bookmarkEnd w:id="22"/>
    </w:p>
    <w:p>
      <w:pPr>
        <w:spacing w:before="120" w:after="120" w:line="288" w:lineRule="auto"/>
        <w:ind w:left="453"/>
      </w:pPr>
      <w:r>
        <w:object>
          <v:shape id="_x0000_i1029" style="width:414pt;height:223pt;mso-width-percent:0;mso-height-percent:0;mso-width-percent:0;mso-height-percent:0" type="#_x0000_t75" o:ole="">
            <v:imagedata r:id="rId27" o:title=""/>
          </v:shape>
          <o:OLEObject DrawAspect="Icon" ObjectID="_1718471223" ProgID="Excel.Sheet.12" ShapeID="_x0000_i1029" Type="Embed" r:id="rId26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3.1.2、功能描述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709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💻 画面交互图</w:t>
            </w:r>
          </w:p>
        </w:tc>
        <w:tc>
          <w:tcPr>
            <w:tcW w:w="7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e928"/>
              </w:rPr>
              <w:t>说明：要求按操作步骤进行画面截图，同时用红框标识本需求范围涉及到的地方，，没有请写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无</w:t>
            </w:r>
            <w:r>
              <w:rPr>
                <w:rFonts w:eastAsia="等线" w:ascii="Arial" w:cs="Arial" w:hAnsi="Arial"/>
                <w:sz w:val="22"/>
                <w:shd w:fill="ffe928"/>
              </w:rPr>
              <w:t>。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285"/>
              <w:gridCol w:w="2285"/>
              <w:gridCol w:w="2285"/>
            </w:tblGrid>
            <w:tr>
              <w:tc>
                <w:tcPr>
                  <w:tcW w:w="22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第一步：XXX画面，点击【登录】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295400" cy="1152525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0" cy="1152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第二步：XXX画面，点击【受理】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295400" cy="352425"/>
                        <wp:docPr id="2" name="Drawing 2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0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22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第三步：XXX画面，受理操作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295400" cy="352425"/>
                        <wp:docPr id="3" name="Drawing 3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0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color w:val="2ea121"/>
                      <w:sz w:val="22"/>
                    </w:rPr>
                    <w:t>数据定义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：</w:t>
                  </w:r>
                  <w:hyperlink r:id="rId31">
                    <w:r>
                      <w:rPr>
                        <w:rFonts w:eastAsia="等线" w:ascii="Arial" w:cs="Arial" w:hAnsi="Arial"/>
                        <w:color w:val="3370ff"/>
                        <w:sz w:val="22"/>
                      </w:rPr>
                      <w:t>3.1.2.1 【XXXX条件】数据定义</w:t>
                    </w:r>
                  </w:hyperlink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业务处理逻辑</w:t>
            </w:r>
          </w:p>
        </w:tc>
        <w:tc>
          <w:tcPr>
            <w:tcW w:w="7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e928"/>
              </w:rPr>
              <w:t>说明：对【按钮】 或 【链接】的业务处理逻辑进行详细描述。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【XXX】按钮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XXXX；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XXXX时，提示：</w:t>
            </w:r>
            <w:hyperlink r:id="rId32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R2211XX_01：XXXX</w:t>
              </w:r>
            </w:hyperlink>
            <w:r>
              <w:rPr>
                <w:rFonts w:eastAsia="等线" w:ascii="Arial" w:cs="Arial" w:hAnsi="Arial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3.2、【XXX】画面：XXXX功能2</w:t>
      </w:r>
      <w:bookmarkEnd w:id="2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菜单路径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：【XXX】系统</w:t>
            </w:r>
            <w:r>
              <w:rPr>
                <w:rFonts w:eastAsia="等线" w:ascii="Arial" w:cs="Arial" w:hAnsi="Arial"/>
                <w:color w:val="245bdb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d83931"/>
                <w:sz w:val="22"/>
              </w:rPr>
              <w:t>|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【XXX】模块</w:t>
            </w:r>
            <w:r>
              <w:rPr>
                <w:rFonts w:eastAsia="等线" w:ascii="Arial" w:cs="Arial" w:hAnsi="Arial"/>
                <w:color w:val="245bdb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复制上述3.1.1 至 3.1.2 目录结构续写。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四、交互原型</w:t>
      </w:r>
      <w:bookmarkEnd w:id="2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参考：</w:t>
            </w: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APP端-UI开发常用样式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 xml:space="preserve"> 、</w:t>
            </w: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WEB-UI规范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 xml:space="preserve"> 、</w:t>
            </w: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交互提示文案规范</w:t>
              </w:r>
            </w:hyperlink>
            <w:r>
              <w:rPr>
                <w:rFonts w:eastAsia="等线" w:ascii="Arial" w:cs="Arial" w:hAnsi="Arial"/>
                <w:color w:val="d83931"/>
                <w:sz w:val="22"/>
              </w:rPr>
              <w:t xml:space="preserve">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4.1 墨刀原型设计链接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4.2 交互提示文案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✔ 必填。👉 提示文案编号已设置公式，自动获取，无需手动填写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0" style="width:414pt;height:198pt;mso-width-percent:0;mso-height-percent:0;mso-width-percent:0;mso-height-percent:0" type="#_x0000_t75" o:ole="">
            <v:imagedata r:id="rId37" o:title=""/>
          </v:shape>
          <o:OLEObject DrawAspect="Icon" ObjectID="_1718471224" ProgID="Excel.Sheet.12" ShapeID="_x0000_i1030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五、数据需求</w:t>
      </w:r>
      <w:bookmarkEnd w:id="2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非必填。针对需要埋点或者存量数据处理及数据权限控制相关的需求描述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2415"/>
        <w:gridCol w:w="514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数据指标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XX埋点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XXXX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XXX存量数据处理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7659">
    <w:lvl>
      <w:start w:val="1"/>
      <w:numFmt w:val="decimal"/>
      <w:suff w:val="tab"/>
      <w:lvlText w:val="%1."/>
      <w:rPr>
        <w:color w:val="3370ff"/>
      </w:rPr>
    </w:lvl>
  </w:abstractNum>
  <w:abstractNum w:abstractNumId="407660">
    <w:lvl>
      <w:start w:val="2"/>
      <w:numFmt w:val="decimal"/>
      <w:suff w:val="tab"/>
      <w:lvlText w:val="%1."/>
      <w:rPr>
        <w:color w:val="3370ff"/>
      </w:rPr>
    </w:lvl>
  </w:abstractNum>
  <w:abstractNum w:abstractNumId="407661">
    <w:lvl>
      <w:start w:val="3"/>
      <w:numFmt w:val="decimal"/>
      <w:suff w:val="tab"/>
      <w:lvlText w:val="%1."/>
      <w:rPr>
        <w:color w:val="3370ff"/>
      </w:rPr>
    </w:lvl>
  </w:abstractNum>
  <w:abstractNum w:abstractNumId="407662">
    <w:lvl>
      <w:start w:val="4"/>
      <w:numFmt w:val="decimal"/>
      <w:suff w:val="tab"/>
      <w:lvlText w:val="%1."/>
      <w:rPr>
        <w:color w:val="3370ff"/>
      </w:rPr>
    </w:lvl>
  </w:abstractNum>
  <w:abstractNum w:abstractNumId="407663">
    <w:lvl>
      <w:start w:val="5"/>
      <w:numFmt w:val="decimal"/>
      <w:suff w:val="tab"/>
      <w:lvlText w:val="%1."/>
      <w:rPr>
        <w:color w:val="3370ff"/>
      </w:rPr>
    </w:lvl>
  </w:abstractNum>
  <w:abstractNum w:abstractNumId="407664">
    <w:lvl>
      <w:start w:val="1"/>
      <w:numFmt w:val="decimal"/>
      <w:suff w:val="tab"/>
      <w:lvlText w:val="%1."/>
      <w:rPr>
        <w:color w:val="3370ff"/>
      </w:rPr>
    </w:lvl>
  </w:abstractNum>
  <w:abstractNum w:abstractNumId="407665">
    <w:lvl>
      <w:start w:val="1"/>
      <w:numFmt w:val="decimal"/>
      <w:suff w:val="tab"/>
      <w:lvlText w:val="%1."/>
      <w:rPr>
        <w:color w:val="3370ff"/>
      </w:rPr>
    </w:lvl>
  </w:abstractNum>
  <w:abstractNum w:abstractNumId="40766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07659"/>
  </w:num>
  <w:num w:numId="2">
    <w:abstractNumId w:val="407660"/>
  </w:num>
  <w:num w:numId="3">
    <w:abstractNumId w:val="407661"/>
  </w:num>
  <w:num w:numId="4">
    <w:abstractNumId w:val="407662"/>
  </w:num>
  <w:num w:numId="5">
    <w:abstractNumId w:val="407663"/>
  </w:num>
  <w:num w:numId="6">
    <w:abstractNumId w:val="407664"/>
  </w:num>
  <w:num w:numId="7">
    <w:abstractNumId w:val="407665"/>
  </w:num>
  <w:num w:numId="8">
    <w:abstractNumId w:val="4076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shixiucai.feishu.cn/wiki/wikcnsJrH8xr65LmMP4KdyXYxhe#doxcnshRvKDRJrdRZYB5HKI0uze" TargetMode="External" Type="http://schemas.openxmlformats.org/officeDocument/2006/relationships/hyperlink"/><Relationship Id="rId11" Target="https://shixiucai.feishu.cn/wiki/wikcntfoXV7rWsabhz14okBvVgc?table=tblZ57eAALzGz7z1&amp;view=veweOItODk" TargetMode="External" Type="http://schemas.openxmlformats.org/officeDocument/2006/relationships/hyperlink"/><Relationship Id="rId12" Target="https://shixiucai.feishu.cn/wiki/wikcnnbSnArQXOP7I4exzKWub8V?table=tblo4HzlSa4xllLX&amp;view=vewMnpNgGD" TargetMode="External" Type="http://schemas.openxmlformats.org/officeDocument/2006/relationships/hyperlink"/><Relationship Id="rId13" Target="embeddings/Microsoft_Excel_Worksheet1.xlsx" Type="http://schemas.openxmlformats.org/officeDocument/2006/relationships/package"/><Relationship Id="rId14" Target="media/image1.png" Type="http://schemas.openxmlformats.org/officeDocument/2006/relationships/image"/><Relationship Id="rId15" Target="embeddings/Microsoft_Excel_Worksheet2.xlsx" Type="http://schemas.openxmlformats.org/officeDocument/2006/relationships/package"/><Relationship Id="rId16" Target="media/image2.png" Type="http://schemas.openxmlformats.org/officeDocument/2006/relationships/image"/><Relationship Id="rId17" Target="embeddings/Microsoft_Excel_Worksheet3.xlsx" Type="http://schemas.openxmlformats.org/officeDocument/2006/relationships/package"/><Relationship Id="rId18" Target="media/image3.png" Type="http://schemas.openxmlformats.org/officeDocument/2006/relationships/image"/><Relationship Id="rId19" Target="https://shixiucai.feishu.cn/wiki/wikcnZF08RHCfCW7m2sh38tvUIc" TargetMode="External" Type="http://schemas.openxmlformats.org/officeDocument/2006/relationships/hyperlink"/><Relationship Id="rId2" Target="styles.xml" Type="http://schemas.openxmlformats.org/officeDocument/2006/relationships/styles"/><Relationship Id="rId20" Target="media/image4.png" Type="http://schemas.openxmlformats.org/officeDocument/2006/relationships/image"/><Relationship Id="rId21" Target="https://shixiucai.feishu.cn/wiki/wikcnsJrH8xr65LmMP4KdyXYxhe#doxcn2phh9TlfIvc1VUKD1MYGXe" TargetMode="External" Type="http://schemas.openxmlformats.org/officeDocument/2006/relationships/hyperlink"/><Relationship Id="rId22" Target="https://shixiucai.feishu.cn/wiki/wikcnsJrH8xr65LmMP4KdyXYxhe#doxcnTL3NARwprI5gB2IjLDLF1f" TargetMode="External" Type="http://schemas.openxmlformats.org/officeDocument/2006/relationships/hyperlink"/><Relationship Id="rId23" Target="https://shixiucai.feishu.cn/wiki/wikcnRHZURks1CPyoAafr2es2ig#GmS8duECqogmmQxslVXcqMGHnhh" TargetMode="External" Type="http://schemas.openxmlformats.org/officeDocument/2006/relationships/hyperlink"/><Relationship Id="rId24" Target="embeddings/Microsoft_Excel_Worksheet4.xlsx" Type="http://schemas.openxmlformats.org/officeDocument/2006/relationships/package"/><Relationship Id="rId25" Target="media/image5.png" Type="http://schemas.openxmlformats.org/officeDocument/2006/relationships/image"/><Relationship Id="rId26" Target="embeddings/Microsoft_Excel_Worksheet5.xlsx" Type="http://schemas.openxmlformats.org/officeDocument/2006/relationships/package"/><Relationship Id="rId27" Target="media/image6.png" Type="http://schemas.openxmlformats.org/officeDocument/2006/relationships/image"/><Relationship Id="rId28" Target="media/image7.png" Type="http://schemas.openxmlformats.org/officeDocument/2006/relationships/image"/><Relationship Id="rId29" Target="media/image8.png" Type="http://schemas.openxmlformats.org/officeDocument/2006/relationships/image"/><Relationship Id="rId3" Target="footer1.xml" Type="http://schemas.openxmlformats.org/officeDocument/2006/relationships/footer"/><Relationship Id="rId30" Target="media/image9.png" Type="http://schemas.openxmlformats.org/officeDocument/2006/relationships/image"/><Relationship Id="rId31" Target="https://shixiucai.feishu.cn/wiki/wikcnsJrH8xr65LmMP4KdyXYxhe#doxcnji1mNTw6qKtRKl5rv9piKd" TargetMode="External" Type="http://schemas.openxmlformats.org/officeDocument/2006/relationships/hyperlink"/><Relationship Id="rId32" Target="https://shixiucai.feishu.cn/wiki/wikcnsJrH8xr65LmMP4KdyXYxhe#doxcn7ztVEeQFSBPFGxGBO1qiVc" TargetMode="External" Type="http://schemas.openxmlformats.org/officeDocument/2006/relationships/hyperlink"/><Relationship Id="rId33" Target="https://shixiucai.feishu.cn/wiki/wikcn6Ef0Sg8D0cDSVADWFKMvcc" TargetMode="External" Type="http://schemas.openxmlformats.org/officeDocument/2006/relationships/hyperlink"/><Relationship Id="rId34" Target="https://shixiucai.feishu.cn/wiki/wikcnyca725NxLjb4Hm4aJq5dHd" TargetMode="External" Type="http://schemas.openxmlformats.org/officeDocument/2006/relationships/hyperlink"/><Relationship Id="rId35" Target="https://shixiucai.feishu.cn/wiki/wikcns9ljlSOhekYTSCFlHxHYHc" TargetMode="External" Type="http://schemas.openxmlformats.org/officeDocument/2006/relationships/hyperlink"/><Relationship Id="rId36" Target="embeddings/Microsoft_Excel_Worksheet6.xlsx" Type="http://schemas.openxmlformats.org/officeDocument/2006/relationships/package"/><Relationship Id="rId37" Target="media/image10.png" Type="http://schemas.openxmlformats.org/officeDocument/2006/relationships/image"/><Relationship Id="rId38" Target="header1.xml" Type="http://schemas.openxmlformats.org/officeDocument/2006/relationships/header"/><Relationship Id="rId4" Target="numbering.xml" Type="http://schemas.openxmlformats.org/officeDocument/2006/relationships/numbering"/><Relationship Id="rId5" Target="https://shixiucai.feishu.cn/wiki/wikcnsJrH8xr65LmMP4KdyXYxhe#doxcnL6uj5AocQeRdzyDxKh7aIe" TargetMode="External" Type="http://schemas.openxmlformats.org/officeDocument/2006/relationships/hyperlink"/><Relationship Id="rId6" Target="https://shixiucai.feishu.cn/wiki/wikcnsJrH8xr65LmMP4KdyXYxhe#doxcnPbDQ01ETBZDTNhKuqj5o5e" TargetMode="External" Type="http://schemas.openxmlformats.org/officeDocument/2006/relationships/hyperlink"/><Relationship Id="rId7" Target="https://shixiucai.feishu.cn/wiki/wikcnsJrH8xr65LmMP4KdyXYxhe#doxcnshRvKDRJrdRZYB5HKI0uze" TargetMode="External" Type="http://schemas.openxmlformats.org/officeDocument/2006/relationships/hyperlink"/><Relationship Id="rId8" Target="https://shixiucai.feishu.cn/wiki/wikcnsJrH8xr65LmMP4KdyXYxhe#doxcngi6CviGbcsHdqUpigXLMMc" TargetMode="External" Type="http://schemas.openxmlformats.org/officeDocument/2006/relationships/hyperlink"/><Relationship Id="rId9" Target="https://shixiucai.feishu.cn/wiki/wikcnsJrH8xr65LmMP4KdyXYxhe#doxcn7ztVEeQFSBPFGxGBO1qiV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2026-03-27T13:43:26Z</dcterms:created>
  <dc:creator>Apache POI</dc:creator>
</cp:coreProperties>
</file>