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75A" w:rsidRPr="0093675A" w:rsidRDefault="0093675A" w:rsidP="0093675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3675A">
        <w:rPr>
          <w:rFonts w:ascii="Arial" w:eastAsia="宋体" w:hAnsi="Arial" w:cs="Arial"/>
          <w:color w:val="333333"/>
          <w:kern w:val="0"/>
          <w:szCs w:val="21"/>
        </w:rPr>
        <w:t xml:space="preserve">     </w:t>
      </w:r>
      <w:r w:rsidRPr="0093675A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93675A">
        <w:rPr>
          <w:rFonts w:ascii="Arial" w:eastAsia="宋体" w:hAnsi="Arial" w:cs="Arial"/>
          <w:color w:val="333333"/>
          <w:kern w:val="0"/>
          <w:szCs w:val="21"/>
        </w:rPr>
        <w:t>1</w:t>
      </w:r>
      <w:r w:rsidRPr="0093675A">
        <w:rPr>
          <w:rFonts w:ascii="Arial" w:eastAsia="宋体" w:hAnsi="Arial" w:cs="Arial"/>
          <w:color w:val="333333"/>
          <w:kern w:val="0"/>
          <w:szCs w:val="21"/>
        </w:rPr>
        <w:t>）多线程模型</w:t>
      </w:r>
    </w:p>
    <w:p w:rsidR="0093675A" w:rsidRPr="0093675A" w:rsidRDefault="0093675A" w:rsidP="0093675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C:\Users\Administrator.WIN-6M4104HV6H4\AppData\Roaming\Tencent\Users\353319690\QQ\WinTemp\RichOle\T}10{9XO[8Z(_3EB1B{W]`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Dbe/W2&#10;MwMAADoGAAAOAAAAAAAAAAAAAAAAAC4CAABkcnMvZTJvRG9jLnhtbFBLAQItABQABgAIAAAAIQBM&#10;oOks2AAAAAMBAAAPAAAAAAAAAAAAAAAAAI0FAABkcnMvZG93bnJldi54bWxQSwUGAAAAAAQABADz&#10;AAAAkgYAAAAA&#10;" filled="f" stroked="f">
                <o:lock v:ext="edit" aspectratio="t"/>
                <w10:anchorlock/>
              </v:rect>
            </w:pict>
          </mc:Fallback>
        </mc:AlternateContent>
      </w:r>
    </w:p>
    <w:p w:rsidR="0093675A" w:rsidRPr="0093675A" w:rsidRDefault="0093675A" w:rsidP="00936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05400" cy="3657600"/>
            <wp:effectExtent l="0" t="0" r="0" b="0"/>
            <wp:docPr id="3" name="图片 3" descr="http://my.csdn.net/uploads/201206/13/1339594965_90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y.csdn.net/uploads/201206/13/1339594965_909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675A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93675A" w:rsidRPr="0093675A" w:rsidRDefault="0093675A" w:rsidP="0093675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C:\Users\Administrator.WIN-6M4104HV6H4\AppData\Roaming\Tencent\Users\353319690\QQ\WinTemp\RichOle\T}10{9XO[8Z(_3EB1B{W]`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CaceZm&#10;MwMAADoGAAAOAAAAAAAAAAAAAAAAAC4CAABkcnMvZTJvRG9jLnhtbFBLAQItABQABgAIAAAAIQBM&#10;oOks2AAAAAMBAAAPAAAAAAAAAAAAAAAAAI0FAABkcnMvZG93bnJldi54bWxQSwUGAAAAAAQABADz&#10;AAAAkgYAAAAA&#10;" filled="f" stroked="f">
                <o:lock v:ext="edit" aspectratio="t"/>
                <w10:anchorlock/>
              </v:rect>
            </w:pict>
          </mc:Fallback>
        </mc:AlternateContent>
      </w:r>
    </w:p>
    <w:p w:rsidR="0093675A" w:rsidRPr="0093675A" w:rsidRDefault="0093675A" w:rsidP="0093675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3675A">
        <w:rPr>
          <w:rFonts w:ascii="Arial" w:eastAsia="宋体" w:hAnsi="Arial" w:cs="Arial"/>
          <w:color w:val="333333"/>
          <w:kern w:val="0"/>
          <w:szCs w:val="21"/>
        </w:rPr>
        <w:t>这种模式固定线程数量，吞吐量是接近每个线程的吞吐量</w:t>
      </w:r>
      <w:r w:rsidRPr="0093675A">
        <w:rPr>
          <w:rFonts w:ascii="Arial" w:eastAsia="宋体" w:hAnsi="Arial" w:cs="Arial"/>
          <w:color w:val="333333"/>
          <w:kern w:val="0"/>
          <w:szCs w:val="21"/>
        </w:rPr>
        <w:t>*</w:t>
      </w:r>
      <w:r w:rsidRPr="0093675A">
        <w:rPr>
          <w:rFonts w:ascii="Arial" w:eastAsia="宋体" w:hAnsi="Arial" w:cs="Arial"/>
          <w:color w:val="333333"/>
          <w:kern w:val="0"/>
          <w:szCs w:val="21"/>
        </w:rPr>
        <w:t>线程数。不具有伸缩性，伸缩性不强，在高负载下能力有很大限制。对于负载不大的情况下的同步数据访问应用还是比较广泛的。</w:t>
      </w:r>
    </w:p>
    <w:p w:rsidR="0093675A" w:rsidRPr="0093675A" w:rsidRDefault="0093675A" w:rsidP="0093675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3675A">
        <w:rPr>
          <w:rFonts w:ascii="Arial" w:eastAsia="宋体" w:hAnsi="Arial" w:cs="Arial"/>
          <w:color w:val="333333"/>
          <w:kern w:val="0"/>
          <w:szCs w:val="21"/>
        </w:rPr>
        <w:t xml:space="preserve">                   </w:t>
      </w:r>
      <w:r w:rsidRPr="0093675A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93675A">
        <w:rPr>
          <w:rFonts w:ascii="Arial" w:eastAsia="宋体" w:hAnsi="Arial" w:cs="Arial"/>
          <w:color w:val="333333"/>
          <w:kern w:val="0"/>
          <w:szCs w:val="21"/>
        </w:rPr>
        <w:t>2</w:t>
      </w:r>
      <w:r w:rsidRPr="0093675A">
        <w:rPr>
          <w:rFonts w:ascii="Arial" w:eastAsia="宋体" w:hAnsi="Arial" w:cs="Arial"/>
          <w:color w:val="333333"/>
          <w:kern w:val="0"/>
          <w:szCs w:val="21"/>
        </w:rPr>
        <w:t>）多线程模型二</w:t>
      </w:r>
    </w:p>
    <w:p w:rsidR="0093675A" w:rsidRPr="0093675A" w:rsidRDefault="0093675A" w:rsidP="0093675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3675A">
        <w:rPr>
          <w:rFonts w:ascii="Arial" w:eastAsia="宋体" w:hAnsi="Arial" w:cs="Arial"/>
          <w:color w:val="333333"/>
          <w:kern w:val="0"/>
          <w:szCs w:val="21"/>
        </w:rPr>
        <w:lastRenderedPageBreak/>
        <w:t>                  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829175" cy="3648075"/>
            <wp:effectExtent l="0" t="0" r="9525" b="9525"/>
            <wp:docPr id="1" name="图片 1" descr="http://my.csdn.net/uploads/201206/13/1339595006_70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y.csdn.net/uploads/201206/13/1339595006_702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75A" w:rsidRPr="0093675A" w:rsidRDefault="0093675A" w:rsidP="0093675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3675A">
        <w:rPr>
          <w:rFonts w:ascii="Arial" w:eastAsia="宋体" w:hAnsi="Arial" w:cs="Arial"/>
          <w:color w:val="333333"/>
          <w:kern w:val="0"/>
          <w:szCs w:val="21"/>
        </w:rPr>
        <w:t xml:space="preserve">                   </w:t>
      </w:r>
      <w:r w:rsidRPr="0093675A">
        <w:rPr>
          <w:rFonts w:ascii="Arial" w:eastAsia="宋体" w:hAnsi="Arial" w:cs="Arial"/>
          <w:color w:val="333333"/>
          <w:kern w:val="0"/>
          <w:szCs w:val="21"/>
        </w:rPr>
        <w:t>这种模型是一个线程负责调度任务到不同的线程，通常维护一个线程池，线程池的线程数量可以伸缩，由调度线程决定。回报也通过调度线程来处理，线程与线程之间通过共享内存来获取其他方式来通信都可。但是其最高的线程数量也有限制。</w:t>
      </w:r>
    </w:p>
    <w:p w:rsidR="006E5E81" w:rsidRDefault="0093675A">
      <w:bookmarkStart w:id="0" w:name="_GoBack"/>
      <w:bookmarkEnd w:id="0"/>
    </w:p>
    <w:sectPr w:rsidR="006E5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D32"/>
    <w:rsid w:val="003E59F7"/>
    <w:rsid w:val="00723AE2"/>
    <w:rsid w:val="0093675A"/>
    <w:rsid w:val="009A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67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3675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367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67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3675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367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0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</Words>
  <Characters>240</Characters>
  <Application>Microsoft Office Word</Application>
  <DocSecurity>0</DocSecurity>
  <Lines>2</Lines>
  <Paragraphs>1</Paragraphs>
  <ScaleCrop>false</ScaleCrop>
  <Company>Microsoft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2014-03-01T04:49:00Z</dcterms:created>
  <dcterms:modified xsi:type="dcterms:W3CDTF">2014-03-01T04:51:00Z</dcterms:modified>
</cp:coreProperties>
</file>