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2359F" w14:textId="77777777" w:rsidR="00307216" w:rsidRDefault="00307216" w:rsidP="00307216">
      <w:pPr>
        <w:ind w:firstLine="0"/>
        <w:rPr>
          <w:rFonts w:cs="Times New Roman"/>
          <w:sz w:val="28"/>
        </w:rPr>
      </w:pPr>
      <w:bookmarkStart w:id="0" w:name="_Hlk193552196"/>
      <w:bookmarkEnd w:id="0"/>
      <w:r>
        <w:rPr>
          <w:rFonts w:cs="Times New Roman"/>
          <w:sz w:val="28"/>
        </w:rPr>
        <w:t>МИНИСТЕРСТВО ОБРАЗОВАНИЯ И НАУКИ РЕСПУБЛИКИ БЕЛАРУСЬ</w:t>
      </w:r>
    </w:p>
    <w:p w14:paraId="797FD413" w14:textId="77777777" w:rsidR="00307216" w:rsidRDefault="00307216" w:rsidP="00307216">
      <w:pPr>
        <w:ind w:firstLine="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   БЕЛОРУССКИЙ НАЦИОНАЛЬНЫЙ ТЕХНИЧЕСКИЙ УНИВЕРСИТЕТ</w:t>
      </w:r>
    </w:p>
    <w:p w14:paraId="37F7C966" w14:textId="77777777" w:rsidR="00307216" w:rsidRDefault="00307216" w:rsidP="00307216">
      <w:pPr>
        <w:ind w:firstLine="0"/>
        <w:rPr>
          <w:rFonts w:cs="Times New Roman"/>
          <w:sz w:val="28"/>
        </w:rPr>
      </w:pPr>
    </w:p>
    <w:p w14:paraId="37F6287E" w14:textId="77777777" w:rsidR="00307216" w:rsidRDefault="00307216" w:rsidP="00307216">
      <w:pPr>
        <w:ind w:firstLine="0"/>
        <w:jc w:val="center"/>
        <w:rPr>
          <w:sz w:val="28"/>
          <w:szCs w:val="28"/>
        </w:rPr>
      </w:pPr>
      <w:r w:rsidRPr="000F4665">
        <w:rPr>
          <w:sz w:val="28"/>
          <w:szCs w:val="28"/>
        </w:rPr>
        <w:t>Факультет информационных технологий и робототехники (ФИТР)</w:t>
      </w:r>
    </w:p>
    <w:p w14:paraId="797C4CD3" w14:textId="77777777" w:rsidR="00307216" w:rsidRPr="000F4665" w:rsidRDefault="00307216" w:rsidP="00307216">
      <w:pPr>
        <w:ind w:firstLine="0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систем и технологий</w:t>
      </w:r>
    </w:p>
    <w:p w14:paraId="309C3FCD" w14:textId="77777777" w:rsidR="00307216" w:rsidRDefault="00307216" w:rsidP="00307216">
      <w:pPr>
        <w:ind w:firstLine="0"/>
        <w:jc w:val="center"/>
        <w:rPr>
          <w:rFonts w:cs="Times New Roman"/>
        </w:rPr>
      </w:pPr>
      <w:r>
        <w:rPr>
          <w:rFonts w:cs="Times New Roman"/>
        </w:rPr>
        <w:br/>
      </w:r>
    </w:p>
    <w:p w14:paraId="75486CC4" w14:textId="77777777" w:rsidR="00307216" w:rsidRDefault="00307216" w:rsidP="00307216">
      <w:pPr>
        <w:ind w:firstLine="0"/>
        <w:jc w:val="center"/>
        <w:rPr>
          <w:rFonts w:cs="Times New Roman"/>
        </w:rPr>
      </w:pPr>
    </w:p>
    <w:p w14:paraId="76819E79" w14:textId="77777777" w:rsidR="00307216" w:rsidRDefault="00307216" w:rsidP="00307216">
      <w:pPr>
        <w:ind w:firstLine="0"/>
        <w:jc w:val="center"/>
        <w:rPr>
          <w:rFonts w:cs="Times New Roman"/>
        </w:rPr>
      </w:pPr>
    </w:p>
    <w:p w14:paraId="65A99126" w14:textId="77777777" w:rsidR="00307216" w:rsidRDefault="00307216" w:rsidP="00307216">
      <w:pPr>
        <w:ind w:firstLine="0"/>
        <w:jc w:val="center"/>
        <w:rPr>
          <w:rFonts w:cs="Times New Roman"/>
        </w:rPr>
      </w:pPr>
    </w:p>
    <w:p w14:paraId="35324F20" w14:textId="77777777" w:rsidR="00307216" w:rsidRDefault="00307216" w:rsidP="00307216">
      <w:pPr>
        <w:ind w:firstLine="0"/>
        <w:jc w:val="center"/>
        <w:rPr>
          <w:rFonts w:cs="Times New Roman"/>
        </w:rPr>
      </w:pPr>
    </w:p>
    <w:p w14:paraId="66123CD0" w14:textId="77777777" w:rsidR="00307216" w:rsidRDefault="00307216" w:rsidP="00307216">
      <w:pPr>
        <w:ind w:firstLine="0"/>
        <w:jc w:val="center"/>
        <w:rPr>
          <w:rFonts w:cs="Times New Roman"/>
        </w:rPr>
      </w:pPr>
    </w:p>
    <w:p w14:paraId="64B3EE9F" w14:textId="77777777" w:rsidR="00307216" w:rsidRDefault="00307216" w:rsidP="00307216">
      <w:pPr>
        <w:ind w:firstLine="0"/>
        <w:jc w:val="center"/>
        <w:rPr>
          <w:rFonts w:cs="Times New Roman"/>
        </w:rPr>
      </w:pPr>
    </w:p>
    <w:p w14:paraId="65D63BA7" w14:textId="77777777" w:rsidR="00307216" w:rsidRDefault="00307216" w:rsidP="00307216">
      <w:pPr>
        <w:ind w:firstLine="0"/>
        <w:jc w:val="center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14:paraId="66BB531A" w14:textId="77777777" w:rsidR="00307216" w:rsidRDefault="00307216" w:rsidP="00E821A0">
      <w:pPr>
        <w:ind w:firstLine="0"/>
        <w:jc w:val="center"/>
        <w:rPr>
          <w:b/>
          <w:bCs/>
          <w:sz w:val="32"/>
          <w:szCs w:val="32"/>
        </w:rPr>
      </w:pPr>
      <w:r>
        <w:rPr>
          <w:rFonts w:cs="Times New Roman"/>
        </w:rPr>
        <w:br/>
      </w:r>
      <w:r>
        <w:rPr>
          <w:b/>
          <w:bCs/>
          <w:sz w:val="32"/>
          <w:szCs w:val="32"/>
        </w:rPr>
        <w:t xml:space="preserve">       </w:t>
      </w:r>
      <w:r w:rsidRPr="000F4665">
        <w:rPr>
          <w:b/>
          <w:bCs/>
          <w:sz w:val="32"/>
          <w:szCs w:val="32"/>
        </w:rPr>
        <w:t>КУРСОВОЙ ПРОЕКТ</w:t>
      </w:r>
    </w:p>
    <w:p w14:paraId="3B6FF9B1" w14:textId="77777777" w:rsidR="00307216" w:rsidRPr="000F4665" w:rsidRDefault="00307216" w:rsidP="00307216">
      <w:pPr>
        <w:jc w:val="center"/>
        <w:rPr>
          <w:b/>
          <w:bCs/>
          <w:sz w:val="32"/>
          <w:szCs w:val="32"/>
        </w:rPr>
      </w:pPr>
    </w:p>
    <w:p w14:paraId="51CACEB2" w14:textId="3D0FB906" w:rsidR="00307216" w:rsidRDefault="00307216" w:rsidP="00E821A0">
      <w:pPr>
        <w:ind w:firstLine="0"/>
        <w:jc w:val="center"/>
        <w:rPr>
          <w:sz w:val="28"/>
          <w:szCs w:val="28"/>
        </w:rPr>
      </w:pPr>
      <w:r w:rsidRPr="000F4665">
        <w:rPr>
          <w:sz w:val="28"/>
          <w:szCs w:val="28"/>
        </w:rPr>
        <w:t>По дисциплине: «</w:t>
      </w:r>
      <w:r w:rsidR="00E821A0">
        <w:rPr>
          <w:sz w:val="28"/>
          <w:szCs w:val="28"/>
        </w:rPr>
        <w:t>Системное программирование</w:t>
      </w:r>
      <w:r w:rsidRPr="000F4665">
        <w:rPr>
          <w:sz w:val="28"/>
          <w:szCs w:val="28"/>
        </w:rPr>
        <w:t>»</w:t>
      </w:r>
    </w:p>
    <w:p w14:paraId="6C6862DF" w14:textId="77777777" w:rsidR="00307216" w:rsidRDefault="00307216" w:rsidP="00307216">
      <w:pPr>
        <w:jc w:val="center"/>
        <w:rPr>
          <w:sz w:val="28"/>
          <w:szCs w:val="28"/>
        </w:rPr>
      </w:pPr>
    </w:p>
    <w:p w14:paraId="7BA5E78A" w14:textId="34EBB9E6" w:rsidR="00307216" w:rsidRPr="000F4665" w:rsidRDefault="00307216" w:rsidP="00E821A0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E821A0">
        <w:rPr>
          <w:sz w:val="28"/>
          <w:szCs w:val="28"/>
        </w:rPr>
        <w:t xml:space="preserve">Брокер сообщений в экосистеме </w:t>
      </w:r>
      <w:r w:rsidR="00E821A0">
        <w:rPr>
          <w:sz w:val="28"/>
          <w:szCs w:val="28"/>
          <w:lang w:val="en-US"/>
        </w:rPr>
        <w:t>Linux</w:t>
      </w:r>
      <w:r w:rsidR="00E821A0" w:rsidRPr="00E821A0">
        <w:rPr>
          <w:sz w:val="28"/>
          <w:szCs w:val="28"/>
        </w:rPr>
        <w:t xml:space="preserve">, </w:t>
      </w:r>
      <w:r w:rsidR="00E821A0">
        <w:rPr>
          <w:sz w:val="28"/>
          <w:szCs w:val="28"/>
        </w:rPr>
        <w:t xml:space="preserve">модуль </w:t>
      </w:r>
      <w:r w:rsidR="00E821A0" w:rsidRPr="00E821A0">
        <w:rPr>
          <w:sz w:val="28"/>
          <w:szCs w:val="28"/>
        </w:rPr>
        <w:t>“</w:t>
      </w:r>
      <w:r w:rsidR="00E821A0">
        <w:rPr>
          <w:sz w:val="28"/>
          <w:szCs w:val="28"/>
        </w:rPr>
        <w:t>Хранение сообщений</w:t>
      </w:r>
      <w:r w:rsidR="00E821A0" w:rsidRPr="00E821A0">
        <w:rPr>
          <w:sz w:val="28"/>
          <w:szCs w:val="28"/>
        </w:rPr>
        <w:t>”</w:t>
      </w:r>
      <w:r>
        <w:rPr>
          <w:sz w:val="28"/>
          <w:szCs w:val="28"/>
        </w:rPr>
        <w:t>»</w:t>
      </w:r>
    </w:p>
    <w:p w14:paraId="26B093F1" w14:textId="77777777" w:rsidR="00307216" w:rsidRDefault="00307216" w:rsidP="00307216">
      <w:pPr>
        <w:ind w:firstLine="0"/>
        <w:jc w:val="center"/>
        <w:rPr>
          <w:rFonts w:cs="Times New Roman"/>
          <w:b/>
          <w:i/>
          <w:sz w:val="28"/>
        </w:rPr>
      </w:pPr>
      <w:r>
        <w:rPr>
          <w:rFonts w:cs="Times New Roman"/>
          <w:b/>
          <w:i/>
          <w:sz w:val="28"/>
        </w:rPr>
        <w:br/>
      </w:r>
    </w:p>
    <w:p w14:paraId="29108724" w14:textId="77777777" w:rsidR="00307216" w:rsidRDefault="00307216" w:rsidP="00E821A0">
      <w:pPr>
        <w:ind w:firstLine="0"/>
        <w:rPr>
          <w:rFonts w:cs="Times New Roman"/>
          <w:b/>
          <w:i/>
          <w:sz w:val="28"/>
        </w:rPr>
      </w:pPr>
    </w:p>
    <w:p w14:paraId="7A1D4591" w14:textId="77777777" w:rsidR="00307216" w:rsidRDefault="00307216" w:rsidP="00307216">
      <w:pPr>
        <w:ind w:left="4253"/>
        <w:rPr>
          <w:rFonts w:cs="Times New Roman"/>
          <w:b/>
          <w:i/>
          <w:sz w:val="28"/>
        </w:rPr>
      </w:pPr>
    </w:p>
    <w:p w14:paraId="5002D58B" w14:textId="77777777" w:rsidR="00307216" w:rsidRDefault="00307216" w:rsidP="00307216">
      <w:pPr>
        <w:ind w:left="4253"/>
        <w:rPr>
          <w:rFonts w:cs="Times New Roman"/>
          <w:b/>
          <w:i/>
          <w:sz w:val="28"/>
        </w:rPr>
      </w:pPr>
    </w:p>
    <w:p w14:paraId="17C717BB" w14:textId="77777777" w:rsidR="00307216" w:rsidRDefault="00307216" w:rsidP="00307216">
      <w:pPr>
        <w:ind w:left="4253"/>
        <w:rPr>
          <w:rFonts w:cs="Times New Roman"/>
          <w:b/>
          <w:i/>
          <w:sz w:val="28"/>
        </w:rPr>
      </w:pPr>
    </w:p>
    <w:p w14:paraId="41C92E3C" w14:textId="77777777" w:rsidR="003B2F74" w:rsidRDefault="003B2F74" w:rsidP="00307216">
      <w:pPr>
        <w:jc w:val="right"/>
        <w:rPr>
          <w:rFonts w:cs="Times New Roman"/>
          <w:b/>
          <w:i/>
          <w:sz w:val="28"/>
          <w:lang w:val="ru-BY"/>
        </w:rPr>
      </w:pPr>
    </w:p>
    <w:p w14:paraId="4BE6196E" w14:textId="5223C854" w:rsidR="00307216" w:rsidRDefault="00307216" w:rsidP="00307216">
      <w:pPr>
        <w:jc w:val="right"/>
        <w:rPr>
          <w:rFonts w:cs="Times New Roman"/>
          <w:b/>
          <w:i/>
          <w:sz w:val="28"/>
        </w:rPr>
      </w:pPr>
      <w:r>
        <w:rPr>
          <w:rFonts w:cs="Times New Roman"/>
          <w:b/>
          <w:i/>
          <w:sz w:val="28"/>
        </w:rPr>
        <w:br/>
      </w:r>
      <w:r>
        <w:rPr>
          <w:rFonts w:cs="Times New Roman"/>
          <w:b/>
          <w:i/>
          <w:sz w:val="28"/>
        </w:rPr>
        <w:br/>
        <w:t xml:space="preserve">  </w:t>
      </w:r>
    </w:p>
    <w:tbl>
      <w:tblPr>
        <w:tblpPr w:leftFromText="180" w:rightFromText="180" w:vertAnchor="text" w:horzAnchor="margin" w:tblpXSpec="center" w:tblpY="140"/>
        <w:tblW w:w="104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2"/>
        <w:gridCol w:w="2598"/>
        <w:gridCol w:w="4813"/>
      </w:tblGrid>
      <w:tr w:rsidR="00307216" w:rsidRPr="009E2EAE" w14:paraId="71220AE3" w14:textId="77777777" w:rsidTr="00D31863">
        <w:tc>
          <w:tcPr>
            <w:tcW w:w="30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A6927" w14:textId="77777777" w:rsidR="00307216" w:rsidRPr="009E2EAE" w:rsidRDefault="00307216" w:rsidP="00DA49F2">
            <w:pPr>
              <w:suppressAutoHyphens/>
              <w:autoSpaceDN w:val="0"/>
              <w:snapToGrid w:val="0"/>
              <w:spacing w:line="256" w:lineRule="auto"/>
              <w:ind w:firstLine="0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  <w:r w:rsidRPr="009E2EAE"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  <w:t>Исполнитель:</w:t>
            </w:r>
          </w:p>
        </w:tc>
        <w:tc>
          <w:tcPr>
            <w:tcW w:w="25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0CEFD" w14:textId="77777777" w:rsidR="00307216" w:rsidRPr="009E2EAE" w:rsidRDefault="00307216" w:rsidP="00DA49F2">
            <w:pPr>
              <w:suppressAutoHyphens/>
              <w:autoSpaceDN w:val="0"/>
              <w:snapToGrid w:val="0"/>
              <w:spacing w:line="256" w:lineRule="auto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</w:p>
        </w:tc>
        <w:tc>
          <w:tcPr>
            <w:tcW w:w="48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1A73D" w14:textId="77777777" w:rsidR="00307216" w:rsidRPr="009E2EAE" w:rsidRDefault="00307216" w:rsidP="00DA49F2">
            <w:pPr>
              <w:suppressAutoHyphens/>
              <w:autoSpaceDN w:val="0"/>
              <w:snapToGrid w:val="0"/>
              <w:spacing w:line="256" w:lineRule="auto"/>
              <w:ind w:firstLine="0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 xml:space="preserve"> </w:t>
            </w:r>
            <w:r w:rsidRPr="009E2EAE"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студент</w:t>
            </w:r>
            <w:r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ка</w:t>
            </w:r>
            <w:r w:rsidRPr="009E2EAE"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 xml:space="preserve"> группы </w:t>
            </w:r>
            <w:r>
              <w:rPr>
                <w:rFonts w:eastAsia="Times New Roman" w:cs="Times New Roman"/>
                <w:color w:val="000000"/>
                <w:kern w:val="3"/>
                <w:sz w:val="28"/>
                <w:szCs w:val="24"/>
                <w:lang w:eastAsia="zh-CN"/>
              </w:rPr>
              <w:t>10701322</w:t>
            </w:r>
          </w:p>
          <w:p w14:paraId="7F199537" w14:textId="20B71820" w:rsidR="00307216" w:rsidRPr="00307216" w:rsidRDefault="00307216" w:rsidP="00DA49F2">
            <w:pPr>
              <w:suppressAutoHyphens/>
              <w:autoSpaceDN w:val="0"/>
              <w:spacing w:line="256" w:lineRule="auto"/>
              <w:ind w:firstLine="0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val="ru-BY" w:eastAsia="zh-CN"/>
              </w:rPr>
            </w:pPr>
            <w:r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 xml:space="preserve"> </w:t>
            </w:r>
            <w:r w:rsidR="00DA49F2"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Ю</w:t>
            </w:r>
            <w:r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val="ru-BY" w:eastAsia="zh-CN"/>
              </w:rPr>
              <w:t xml:space="preserve">.В. </w:t>
            </w:r>
            <w:r w:rsidR="00DA49F2"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Махонина</w:t>
            </w:r>
          </w:p>
          <w:p w14:paraId="137E58D1" w14:textId="77777777" w:rsidR="00307216" w:rsidRPr="009E2EAE" w:rsidRDefault="00307216" w:rsidP="00DA49F2">
            <w:pPr>
              <w:suppressAutoHyphens/>
              <w:autoSpaceDN w:val="0"/>
              <w:spacing w:line="256" w:lineRule="auto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</w:p>
        </w:tc>
      </w:tr>
      <w:tr w:rsidR="00307216" w:rsidRPr="009E2EAE" w14:paraId="286441D9" w14:textId="77777777" w:rsidTr="00D31863">
        <w:tc>
          <w:tcPr>
            <w:tcW w:w="30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892D0" w14:textId="77777777" w:rsidR="00307216" w:rsidRPr="009E2EAE" w:rsidRDefault="00307216" w:rsidP="00DA49F2">
            <w:pPr>
              <w:suppressAutoHyphens/>
              <w:autoSpaceDN w:val="0"/>
              <w:snapToGrid w:val="0"/>
              <w:spacing w:line="256" w:lineRule="auto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</w:p>
          <w:p w14:paraId="5DF50236" w14:textId="77777777" w:rsidR="00307216" w:rsidRPr="009E2EAE" w:rsidRDefault="00307216" w:rsidP="00DA49F2">
            <w:pPr>
              <w:suppressAutoHyphens/>
              <w:autoSpaceDN w:val="0"/>
              <w:spacing w:line="256" w:lineRule="auto"/>
              <w:ind w:firstLine="0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  <w:r w:rsidRPr="009E2EAE"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  <w:t>Преподаватель:</w:t>
            </w:r>
          </w:p>
        </w:tc>
        <w:tc>
          <w:tcPr>
            <w:tcW w:w="25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2CADB" w14:textId="77777777" w:rsidR="00307216" w:rsidRPr="009E2EAE" w:rsidRDefault="00307216" w:rsidP="00DA49F2">
            <w:pPr>
              <w:suppressAutoHyphens/>
              <w:autoSpaceDN w:val="0"/>
              <w:snapToGrid w:val="0"/>
              <w:spacing w:line="256" w:lineRule="auto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</w:p>
        </w:tc>
        <w:tc>
          <w:tcPr>
            <w:tcW w:w="48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E2FD" w14:textId="77777777" w:rsidR="00307216" w:rsidRPr="009E2EAE" w:rsidRDefault="00307216" w:rsidP="00DA49F2">
            <w:pPr>
              <w:suppressAutoHyphens/>
              <w:autoSpaceDN w:val="0"/>
              <w:snapToGrid w:val="0"/>
              <w:spacing w:line="256" w:lineRule="auto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</w:p>
          <w:p w14:paraId="616CDCEC" w14:textId="4ACB529C" w:rsidR="00307216" w:rsidRPr="00E821A0" w:rsidRDefault="00307216" w:rsidP="00DA49F2">
            <w:pPr>
              <w:suppressAutoHyphens/>
              <w:autoSpaceDN w:val="0"/>
              <w:spacing w:line="256" w:lineRule="auto"/>
              <w:ind w:firstLine="0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 xml:space="preserve"> </w:t>
            </w:r>
            <w:r w:rsidR="00E821A0"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Азаревич В.А.</w:t>
            </w:r>
          </w:p>
        </w:tc>
      </w:tr>
    </w:tbl>
    <w:p w14:paraId="293EDBD4" w14:textId="77777777" w:rsidR="00307216" w:rsidRDefault="00307216" w:rsidP="00307216">
      <w:r>
        <w:rPr>
          <w:rFonts w:cs="Times New Roman"/>
          <w:b/>
          <w:i/>
          <w:sz w:val="28"/>
        </w:rPr>
        <w:t xml:space="preserve">                                                     </w:t>
      </w:r>
    </w:p>
    <w:p w14:paraId="6B841E1E" w14:textId="77777777" w:rsidR="00307216" w:rsidRDefault="00307216" w:rsidP="00307216"/>
    <w:p w14:paraId="5E195FC8" w14:textId="77777777" w:rsidR="00307216" w:rsidRDefault="00307216" w:rsidP="00307216">
      <w:pPr>
        <w:rPr>
          <w:lang w:val="ru-BY"/>
        </w:rPr>
      </w:pPr>
    </w:p>
    <w:p w14:paraId="3C638CF8" w14:textId="77777777" w:rsidR="003B2F74" w:rsidRPr="003B2F74" w:rsidRDefault="003B2F74" w:rsidP="00307216">
      <w:pPr>
        <w:rPr>
          <w:lang w:val="ru-BY"/>
        </w:rPr>
      </w:pPr>
    </w:p>
    <w:p w14:paraId="0E7C6E4D" w14:textId="77777777" w:rsidR="00307216" w:rsidRDefault="00307216" w:rsidP="00307216">
      <w:pPr>
        <w:ind w:firstLine="0"/>
      </w:pPr>
    </w:p>
    <w:p w14:paraId="56A03000" w14:textId="77777777" w:rsidR="00307216" w:rsidRDefault="00307216" w:rsidP="00307216"/>
    <w:p w14:paraId="5A5E5A66" w14:textId="77777777" w:rsidR="00307216" w:rsidRDefault="00307216" w:rsidP="00307216"/>
    <w:p w14:paraId="244CFD7D" w14:textId="5C99D5AC" w:rsidR="003B2F74" w:rsidRPr="00E821A0" w:rsidRDefault="00307216" w:rsidP="00FF3B71">
      <w:pPr>
        <w:ind w:firstLine="0"/>
        <w:jc w:val="center"/>
        <w:rPr>
          <w:sz w:val="32"/>
          <w:szCs w:val="32"/>
        </w:rPr>
      </w:pPr>
      <w:r w:rsidRPr="00640C93">
        <w:rPr>
          <w:sz w:val="32"/>
          <w:szCs w:val="32"/>
        </w:rPr>
        <w:t>Минск 202</w:t>
      </w:r>
      <w:r w:rsidR="0002241C">
        <w:rPr>
          <w:rFonts w:cs="Times New Roman"/>
          <w:b/>
          <w:bCs/>
          <w:noProof/>
          <w:sz w:val="26"/>
          <w:szCs w:val="26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2BDA9" wp14:editId="190D8744">
                <wp:simplePos x="0" y="0"/>
                <wp:positionH relativeFrom="column">
                  <wp:posOffset>800100</wp:posOffset>
                </wp:positionH>
                <wp:positionV relativeFrom="paragraph">
                  <wp:posOffset>-469900</wp:posOffset>
                </wp:positionV>
                <wp:extent cx="5443220" cy="444500"/>
                <wp:effectExtent l="0" t="0" r="24130" b="12700"/>
                <wp:wrapNone/>
                <wp:docPr id="1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220" cy="44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86481" id="Прямоугольник 1" o:spid="_x0000_s1026" style="position:absolute;margin-left:63pt;margin-top:-37pt;width:428.6pt;height: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" fillcolor="white [3212]" strokecolor="white [3212]" strokeweight="1pt"/>
            </w:pict>
          </mc:Fallback>
        </mc:AlternateContent>
      </w:r>
      <w:r w:rsidR="00E821A0">
        <w:rPr>
          <w:sz w:val="32"/>
          <w:szCs w:val="32"/>
        </w:rPr>
        <w:t>5</w:t>
      </w:r>
    </w:p>
    <w:p w14:paraId="507B3668" w14:textId="1E1ED667" w:rsidR="009A3FA1" w:rsidRDefault="00FF3B71" w:rsidP="009A3FA1">
      <w:pPr>
        <w:ind w:firstLine="0"/>
        <w:rPr>
          <w:rFonts w:cs="Times New Roman"/>
          <w:sz w:val="28"/>
        </w:rPr>
      </w:pPr>
      <w:r>
        <w:rPr>
          <w:rFonts w:cs="Times New Roman"/>
          <w:b/>
          <w:bCs/>
          <w:noProof/>
          <w:sz w:val="26"/>
          <w:szCs w:val="26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38C5A" wp14:editId="67262211">
                <wp:simplePos x="0" y="0"/>
                <wp:positionH relativeFrom="column">
                  <wp:posOffset>5928360</wp:posOffset>
                </wp:positionH>
                <wp:positionV relativeFrom="paragraph">
                  <wp:posOffset>-365760</wp:posOffset>
                </wp:positionV>
                <wp:extent cx="160020" cy="205740"/>
                <wp:effectExtent l="0" t="0" r="11430" b="22860"/>
                <wp:wrapNone/>
                <wp:docPr id="1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19A50" id="Прямоугольник 1" o:spid="_x0000_s1026" style="position:absolute;margin-left:466.8pt;margin-top:-28.8pt;width:12.6pt;height:1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" fillcolor="white [3212]" strokecolor="white [3212]" strokeweight="1pt"/>
            </w:pict>
          </mc:Fallback>
        </mc:AlternateContent>
      </w:r>
      <w:r w:rsidR="009A3FA1">
        <w:rPr>
          <w:rFonts w:cs="Times New Roman"/>
          <w:sz w:val="28"/>
        </w:rPr>
        <w:t>МИНИСТЕРСТВО ОБРАЗОВАНИЯ И НАУКИ РЕСПУБЛИКИ БЕЛАРУСЬ</w:t>
      </w:r>
    </w:p>
    <w:p w14:paraId="21E303BB" w14:textId="77777777" w:rsidR="009A3FA1" w:rsidRDefault="009A3FA1" w:rsidP="009A3FA1">
      <w:pPr>
        <w:ind w:firstLine="0"/>
        <w:rPr>
          <w:rFonts w:cs="Times New Roman"/>
          <w:sz w:val="28"/>
        </w:rPr>
      </w:pPr>
      <w:r>
        <w:rPr>
          <w:rFonts w:cs="Times New Roman"/>
          <w:sz w:val="28"/>
        </w:rPr>
        <w:t xml:space="preserve">   БЕЛОРУССКИЙ НАЦИОНАЛЬНЫЙ ТЕХНИЧЕСКИЙ УНИВЕРСИТЕТ</w:t>
      </w:r>
    </w:p>
    <w:p w14:paraId="1D12EF82" w14:textId="77777777" w:rsidR="009A3FA1" w:rsidRDefault="009A3FA1" w:rsidP="009A3FA1">
      <w:pPr>
        <w:ind w:firstLine="0"/>
        <w:rPr>
          <w:rFonts w:cs="Times New Roman"/>
          <w:sz w:val="28"/>
        </w:rPr>
      </w:pPr>
    </w:p>
    <w:p w14:paraId="7A7B0825" w14:textId="77777777" w:rsidR="009A3FA1" w:rsidRDefault="009A3FA1" w:rsidP="009A3FA1">
      <w:pPr>
        <w:ind w:firstLine="0"/>
        <w:jc w:val="center"/>
        <w:rPr>
          <w:sz w:val="28"/>
          <w:szCs w:val="28"/>
        </w:rPr>
      </w:pPr>
      <w:r w:rsidRPr="000F4665">
        <w:rPr>
          <w:sz w:val="28"/>
          <w:szCs w:val="28"/>
        </w:rPr>
        <w:t>Факультет информационных технологий и робототехники (ФИТР)</w:t>
      </w:r>
    </w:p>
    <w:p w14:paraId="5CF45CF0" w14:textId="77777777" w:rsidR="009A3FA1" w:rsidRPr="000F4665" w:rsidRDefault="009A3FA1" w:rsidP="009A3FA1">
      <w:pPr>
        <w:ind w:firstLine="0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систем и технологий</w:t>
      </w:r>
    </w:p>
    <w:p w14:paraId="259E59CD" w14:textId="77777777" w:rsidR="009A3FA1" w:rsidRDefault="009A3FA1" w:rsidP="009A3FA1">
      <w:pPr>
        <w:ind w:firstLine="0"/>
        <w:jc w:val="center"/>
        <w:rPr>
          <w:rFonts w:cs="Times New Roman"/>
        </w:rPr>
      </w:pPr>
      <w:r>
        <w:rPr>
          <w:rFonts w:cs="Times New Roman"/>
        </w:rPr>
        <w:br/>
      </w:r>
    </w:p>
    <w:p w14:paraId="46E7D58E" w14:textId="77777777" w:rsidR="009A3FA1" w:rsidRDefault="009A3FA1" w:rsidP="009A3FA1">
      <w:pPr>
        <w:ind w:firstLine="0"/>
        <w:jc w:val="center"/>
        <w:rPr>
          <w:rFonts w:cs="Times New Roman"/>
        </w:rPr>
      </w:pPr>
    </w:p>
    <w:p w14:paraId="46F87862" w14:textId="77777777" w:rsidR="009A3FA1" w:rsidRDefault="009A3FA1" w:rsidP="009A3FA1">
      <w:pPr>
        <w:ind w:firstLine="0"/>
        <w:jc w:val="center"/>
        <w:rPr>
          <w:rFonts w:cs="Times New Roman"/>
        </w:rPr>
      </w:pPr>
    </w:p>
    <w:p w14:paraId="452F3299" w14:textId="77777777" w:rsidR="009A3FA1" w:rsidRDefault="009A3FA1" w:rsidP="009A3FA1">
      <w:pPr>
        <w:ind w:firstLine="0"/>
        <w:jc w:val="center"/>
        <w:rPr>
          <w:rFonts w:cs="Times New Roman"/>
        </w:rPr>
      </w:pPr>
    </w:p>
    <w:p w14:paraId="40D1F48F" w14:textId="77777777" w:rsidR="009A3FA1" w:rsidRDefault="009A3FA1" w:rsidP="008E25E4">
      <w:pPr>
        <w:ind w:firstLine="0"/>
        <w:rPr>
          <w:rFonts w:cs="Times New Roman"/>
        </w:rPr>
      </w:pPr>
    </w:p>
    <w:p w14:paraId="519FE93D" w14:textId="77777777" w:rsidR="009A3FA1" w:rsidRDefault="009A3FA1" w:rsidP="009A3FA1">
      <w:pPr>
        <w:ind w:firstLine="0"/>
        <w:jc w:val="center"/>
        <w:rPr>
          <w:rFonts w:cs="Times New Roman"/>
        </w:rPr>
      </w:pPr>
    </w:p>
    <w:p w14:paraId="7EC3BA73" w14:textId="77777777" w:rsidR="009A3FA1" w:rsidRDefault="009A3FA1" w:rsidP="009A3FA1">
      <w:pPr>
        <w:ind w:firstLine="0"/>
        <w:jc w:val="center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14:paraId="35D4C032" w14:textId="6F048296" w:rsidR="009A3FA1" w:rsidRDefault="009A3FA1" w:rsidP="009A3FA1">
      <w:pPr>
        <w:jc w:val="center"/>
        <w:rPr>
          <w:b/>
          <w:bCs/>
          <w:sz w:val="32"/>
          <w:szCs w:val="32"/>
        </w:rPr>
      </w:pPr>
      <w:r>
        <w:rPr>
          <w:rFonts w:cs="Times New Roman"/>
        </w:rPr>
        <w:br/>
      </w:r>
      <w:r>
        <w:rPr>
          <w:b/>
          <w:bCs/>
          <w:sz w:val="32"/>
          <w:szCs w:val="32"/>
        </w:rPr>
        <w:t xml:space="preserve">       ПОЯСНИТЕЛЬНАЯ ЗАПИСКА </w:t>
      </w:r>
    </w:p>
    <w:p w14:paraId="72BB6F9E" w14:textId="77777777" w:rsidR="008E25E4" w:rsidRPr="008E25E4" w:rsidRDefault="008E25E4" w:rsidP="009A3FA1">
      <w:pPr>
        <w:jc w:val="center"/>
        <w:rPr>
          <w:b/>
          <w:bCs/>
          <w:szCs w:val="24"/>
        </w:rPr>
      </w:pPr>
    </w:p>
    <w:p w14:paraId="3DDDFFBA" w14:textId="466C1F8C" w:rsidR="009A3FA1" w:rsidRDefault="008E25E4" w:rsidP="009A3F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</w:t>
      </w:r>
      <w:r w:rsidR="009A3FA1">
        <w:rPr>
          <w:b/>
          <w:bCs/>
          <w:sz w:val="32"/>
          <w:szCs w:val="32"/>
        </w:rPr>
        <w:t xml:space="preserve"> курсовому проекту</w:t>
      </w:r>
    </w:p>
    <w:p w14:paraId="2CC3EDD7" w14:textId="77777777" w:rsidR="008E25E4" w:rsidRPr="008E25E4" w:rsidRDefault="008E25E4" w:rsidP="009A3FA1">
      <w:pPr>
        <w:jc w:val="center"/>
        <w:rPr>
          <w:b/>
          <w:bCs/>
          <w:szCs w:val="24"/>
        </w:rPr>
      </w:pPr>
    </w:p>
    <w:p w14:paraId="08A859F1" w14:textId="79BA3206" w:rsidR="009A3FA1" w:rsidRDefault="009A3FA1" w:rsidP="009A3FA1">
      <w:pPr>
        <w:jc w:val="center"/>
        <w:rPr>
          <w:sz w:val="28"/>
          <w:szCs w:val="28"/>
        </w:rPr>
      </w:pPr>
      <w:r w:rsidRPr="000F4665">
        <w:rPr>
          <w:sz w:val="28"/>
          <w:szCs w:val="28"/>
        </w:rPr>
        <w:t>По дисциплине: «</w:t>
      </w:r>
      <w:r w:rsidR="00E821A0">
        <w:rPr>
          <w:sz w:val="28"/>
          <w:szCs w:val="28"/>
        </w:rPr>
        <w:t>Системное программирование</w:t>
      </w:r>
      <w:r w:rsidRPr="000F4665">
        <w:rPr>
          <w:sz w:val="28"/>
          <w:szCs w:val="28"/>
        </w:rPr>
        <w:t>»</w:t>
      </w:r>
    </w:p>
    <w:p w14:paraId="3D8F1E16" w14:textId="77777777" w:rsidR="009A3FA1" w:rsidRDefault="009A3FA1" w:rsidP="009A3FA1">
      <w:pPr>
        <w:jc w:val="center"/>
        <w:rPr>
          <w:sz w:val="28"/>
          <w:szCs w:val="28"/>
        </w:rPr>
      </w:pPr>
    </w:p>
    <w:p w14:paraId="3681F9ED" w14:textId="2DFE5D1F" w:rsidR="009A3FA1" w:rsidRPr="000F4665" w:rsidRDefault="009A3FA1" w:rsidP="009A3FA1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E821A0">
        <w:rPr>
          <w:sz w:val="28"/>
          <w:szCs w:val="28"/>
        </w:rPr>
        <w:t xml:space="preserve">Брокер сообщений в экосистеме </w:t>
      </w:r>
      <w:r w:rsidR="00E821A0">
        <w:rPr>
          <w:sz w:val="28"/>
          <w:szCs w:val="28"/>
          <w:lang w:val="en-US"/>
        </w:rPr>
        <w:t>Linux</w:t>
      </w:r>
      <w:r w:rsidR="00E821A0" w:rsidRPr="00E821A0">
        <w:rPr>
          <w:sz w:val="28"/>
          <w:szCs w:val="28"/>
        </w:rPr>
        <w:t xml:space="preserve">, </w:t>
      </w:r>
      <w:r w:rsidR="00E821A0">
        <w:rPr>
          <w:sz w:val="28"/>
          <w:szCs w:val="28"/>
        </w:rPr>
        <w:t xml:space="preserve">модуль </w:t>
      </w:r>
      <w:r w:rsidR="00E821A0" w:rsidRPr="00E821A0">
        <w:rPr>
          <w:sz w:val="28"/>
          <w:szCs w:val="28"/>
        </w:rPr>
        <w:t>“</w:t>
      </w:r>
      <w:r w:rsidR="00E821A0">
        <w:rPr>
          <w:sz w:val="28"/>
          <w:szCs w:val="28"/>
        </w:rPr>
        <w:t>Хранение сообщений</w:t>
      </w:r>
      <w:r w:rsidR="00E821A0" w:rsidRPr="00E821A0">
        <w:rPr>
          <w:sz w:val="28"/>
          <w:szCs w:val="28"/>
        </w:rPr>
        <w:t>”</w:t>
      </w:r>
      <w:r w:rsidR="00E821A0">
        <w:rPr>
          <w:sz w:val="28"/>
          <w:szCs w:val="28"/>
        </w:rPr>
        <w:t>»</w:t>
      </w:r>
    </w:p>
    <w:p w14:paraId="335DBAF6" w14:textId="77777777" w:rsidR="009A3FA1" w:rsidRDefault="009A3FA1" w:rsidP="009A3FA1">
      <w:pPr>
        <w:ind w:firstLine="0"/>
        <w:jc w:val="center"/>
        <w:rPr>
          <w:rFonts w:cs="Times New Roman"/>
          <w:b/>
          <w:i/>
          <w:sz w:val="28"/>
        </w:rPr>
      </w:pPr>
      <w:r>
        <w:rPr>
          <w:rFonts w:cs="Times New Roman"/>
          <w:b/>
          <w:i/>
          <w:sz w:val="28"/>
        </w:rPr>
        <w:br/>
      </w:r>
    </w:p>
    <w:p w14:paraId="2DDA3C3F" w14:textId="77777777" w:rsidR="009A3FA1" w:rsidRDefault="009A3FA1" w:rsidP="009A3FA1">
      <w:pPr>
        <w:ind w:left="4253"/>
        <w:rPr>
          <w:rFonts w:cs="Times New Roman"/>
          <w:b/>
          <w:i/>
          <w:sz w:val="28"/>
        </w:rPr>
      </w:pPr>
    </w:p>
    <w:p w14:paraId="2845FE4D" w14:textId="77777777" w:rsidR="009A3FA1" w:rsidRDefault="009A3FA1" w:rsidP="009A3FA1">
      <w:pPr>
        <w:ind w:left="4253"/>
        <w:rPr>
          <w:rFonts w:cs="Times New Roman"/>
          <w:b/>
          <w:i/>
          <w:sz w:val="28"/>
        </w:rPr>
      </w:pPr>
    </w:p>
    <w:p w14:paraId="20399968" w14:textId="77777777" w:rsidR="009A3FA1" w:rsidRDefault="009A3FA1" w:rsidP="009A3FA1">
      <w:pPr>
        <w:ind w:left="4253"/>
        <w:rPr>
          <w:rFonts w:cs="Times New Roman"/>
          <w:b/>
          <w:i/>
          <w:sz w:val="28"/>
        </w:rPr>
      </w:pPr>
    </w:p>
    <w:p w14:paraId="5CBEDE8E" w14:textId="77777777" w:rsidR="009A3FA1" w:rsidRDefault="009A3FA1" w:rsidP="009A3FA1">
      <w:pPr>
        <w:ind w:left="4253"/>
        <w:rPr>
          <w:rFonts w:cs="Times New Roman"/>
          <w:b/>
          <w:i/>
          <w:sz w:val="28"/>
        </w:rPr>
      </w:pPr>
    </w:p>
    <w:p w14:paraId="681F7041" w14:textId="77777777" w:rsidR="009A3FA1" w:rsidRDefault="009A3FA1" w:rsidP="009A3FA1">
      <w:pPr>
        <w:jc w:val="right"/>
        <w:rPr>
          <w:rFonts w:cs="Times New Roman"/>
          <w:b/>
          <w:i/>
          <w:sz w:val="28"/>
        </w:rPr>
      </w:pPr>
      <w:r>
        <w:rPr>
          <w:rFonts w:cs="Times New Roman"/>
          <w:b/>
          <w:i/>
          <w:sz w:val="28"/>
        </w:rPr>
        <w:br/>
      </w:r>
      <w:r>
        <w:rPr>
          <w:rFonts w:cs="Times New Roman"/>
          <w:b/>
          <w:i/>
          <w:sz w:val="28"/>
        </w:rPr>
        <w:br/>
        <w:t xml:space="preserve">  </w:t>
      </w:r>
    </w:p>
    <w:tbl>
      <w:tblPr>
        <w:tblpPr w:leftFromText="180" w:rightFromText="180" w:vertAnchor="text" w:horzAnchor="margin" w:tblpXSpec="center" w:tblpY="140"/>
        <w:tblW w:w="1048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72"/>
        <w:gridCol w:w="2598"/>
        <w:gridCol w:w="4813"/>
      </w:tblGrid>
      <w:tr w:rsidR="009A3FA1" w:rsidRPr="009E2EAE" w14:paraId="7201D31F" w14:textId="77777777" w:rsidTr="00DA49F2">
        <w:tc>
          <w:tcPr>
            <w:tcW w:w="30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263B4" w14:textId="77777777" w:rsidR="009A3FA1" w:rsidRPr="009E2EAE" w:rsidRDefault="009A3FA1" w:rsidP="00DA49F2">
            <w:pPr>
              <w:suppressAutoHyphens/>
              <w:autoSpaceDN w:val="0"/>
              <w:snapToGrid w:val="0"/>
              <w:spacing w:line="256" w:lineRule="auto"/>
              <w:ind w:firstLine="0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  <w:r w:rsidRPr="009E2EAE"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  <w:t>Исполнитель:</w:t>
            </w:r>
          </w:p>
        </w:tc>
        <w:tc>
          <w:tcPr>
            <w:tcW w:w="25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7AE0E" w14:textId="77777777" w:rsidR="009A3FA1" w:rsidRPr="009E2EAE" w:rsidRDefault="009A3FA1" w:rsidP="00DA49F2">
            <w:pPr>
              <w:suppressAutoHyphens/>
              <w:autoSpaceDN w:val="0"/>
              <w:snapToGrid w:val="0"/>
              <w:spacing w:line="256" w:lineRule="auto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</w:p>
        </w:tc>
        <w:tc>
          <w:tcPr>
            <w:tcW w:w="48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D3BBB" w14:textId="77777777" w:rsidR="009A3FA1" w:rsidRPr="009E2EAE" w:rsidRDefault="009A3FA1" w:rsidP="00DA49F2">
            <w:pPr>
              <w:suppressAutoHyphens/>
              <w:autoSpaceDN w:val="0"/>
              <w:snapToGrid w:val="0"/>
              <w:spacing w:line="256" w:lineRule="auto"/>
              <w:ind w:firstLine="0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 xml:space="preserve"> </w:t>
            </w:r>
            <w:r w:rsidRPr="009E2EAE"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студент</w:t>
            </w:r>
            <w:r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ка</w:t>
            </w:r>
            <w:r w:rsidRPr="009E2EAE"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 xml:space="preserve"> группы </w:t>
            </w:r>
            <w:r>
              <w:rPr>
                <w:rFonts w:eastAsia="Times New Roman" w:cs="Times New Roman"/>
                <w:color w:val="000000"/>
                <w:kern w:val="3"/>
                <w:sz w:val="28"/>
                <w:szCs w:val="24"/>
                <w:lang w:eastAsia="zh-CN"/>
              </w:rPr>
              <w:t>10701322</w:t>
            </w:r>
          </w:p>
          <w:p w14:paraId="4BA95D4F" w14:textId="4842FB07" w:rsidR="009A3FA1" w:rsidRPr="00307216" w:rsidRDefault="009A3FA1" w:rsidP="00DA49F2">
            <w:pPr>
              <w:suppressAutoHyphens/>
              <w:autoSpaceDN w:val="0"/>
              <w:spacing w:line="256" w:lineRule="auto"/>
              <w:ind w:firstLine="0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val="ru-BY" w:eastAsia="zh-CN"/>
              </w:rPr>
            </w:pPr>
            <w:r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 xml:space="preserve"> </w:t>
            </w:r>
            <w:r w:rsidR="00DA49F2"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Ю</w:t>
            </w:r>
            <w:r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val="ru-BY" w:eastAsia="zh-CN"/>
              </w:rPr>
              <w:t xml:space="preserve">.В. </w:t>
            </w:r>
            <w:r w:rsidR="00DA49F2"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Махонина</w:t>
            </w:r>
          </w:p>
          <w:p w14:paraId="3B6D7A83" w14:textId="77777777" w:rsidR="009A3FA1" w:rsidRPr="009E2EAE" w:rsidRDefault="009A3FA1" w:rsidP="00DA49F2">
            <w:pPr>
              <w:suppressAutoHyphens/>
              <w:autoSpaceDN w:val="0"/>
              <w:spacing w:line="256" w:lineRule="auto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</w:p>
        </w:tc>
      </w:tr>
      <w:tr w:rsidR="009A3FA1" w:rsidRPr="009E2EAE" w14:paraId="3E7D1269" w14:textId="77777777" w:rsidTr="00DA49F2">
        <w:tc>
          <w:tcPr>
            <w:tcW w:w="307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D3CCE" w14:textId="77777777" w:rsidR="009A3FA1" w:rsidRPr="009E2EAE" w:rsidRDefault="009A3FA1" w:rsidP="00DA49F2">
            <w:pPr>
              <w:suppressAutoHyphens/>
              <w:autoSpaceDN w:val="0"/>
              <w:snapToGrid w:val="0"/>
              <w:spacing w:line="256" w:lineRule="auto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</w:p>
          <w:p w14:paraId="55E27E15" w14:textId="77777777" w:rsidR="009A3FA1" w:rsidRPr="009E2EAE" w:rsidRDefault="009A3FA1" w:rsidP="00DA49F2">
            <w:pPr>
              <w:suppressAutoHyphens/>
              <w:autoSpaceDN w:val="0"/>
              <w:spacing w:line="256" w:lineRule="auto"/>
              <w:ind w:firstLine="0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  <w:r w:rsidRPr="009E2EAE"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  <w:t>Преподаватель:</w:t>
            </w:r>
          </w:p>
        </w:tc>
        <w:tc>
          <w:tcPr>
            <w:tcW w:w="259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BBDE6" w14:textId="77777777" w:rsidR="009A3FA1" w:rsidRPr="009E2EAE" w:rsidRDefault="009A3FA1" w:rsidP="00DA49F2">
            <w:pPr>
              <w:suppressAutoHyphens/>
              <w:autoSpaceDN w:val="0"/>
              <w:snapToGrid w:val="0"/>
              <w:spacing w:line="256" w:lineRule="auto"/>
              <w:rPr>
                <w:rFonts w:eastAsia="Times New Roman" w:cs="Times New Roman"/>
                <w:kern w:val="3"/>
                <w:sz w:val="28"/>
                <w:szCs w:val="28"/>
                <w:lang w:eastAsia="zh-CN"/>
              </w:rPr>
            </w:pPr>
          </w:p>
        </w:tc>
        <w:tc>
          <w:tcPr>
            <w:tcW w:w="48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10B53" w14:textId="77777777" w:rsidR="009A3FA1" w:rsidRPr="009E2EAE" w:rsidRDefault="009A3FA1" w:rsidP="00DA49F2">
            <w:pPr>
              <w:suppressAutoHyphens/>
              <w:autoSpaceDN w:val="0"/>
              <w:snapToGrid w:val="0"/>
              <w:spacing w:line="256" w:lineRule="auto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</w:pPr>
          </w:p>
          <w:p w14:paraId="4F9C6936" w14:textId="4314497E" w:rsidR="009A3FA1" w:rsidRPr="00307216" w:rsidRDefault="009A3FA1" w:rsidP="00DA49F2">
            <w:pPr>
              <w:suppressAutoHyphens/>
              <w:autoSpaceDN w:val="0"/>
              <w:spacing w:line="256" w:lineRule="auto"/>
              <w:ind w:firstLine="0"/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val="ru-BY" w:eastAsia="zh-CN"/>
              </w:rPr>
            </w:pPr>
            <w:r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 xml:space="preserve"> </w:t>
            </w:r>
            <w:r w:rsidR="00E821A0"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eastAsia="zh-CN"/>
              </w:rPr>
              <w:t>Азаревич В.А.</w:t>
            </w:r>
            <w:r>
              <w:rPr>
                <w:rFonts w:eastAsia="Times New Roman" w:cs="Times New Roman"/>
                <w:color w:val="000000"/>
                <w:kern w:val="3"/>
                <w:sz w:val="28"/>
                <w:szCs w:val="28"/>
                <w:lang w:val="ru-BY" w:eastAsia="zh-CN"/>
              </w:rPr>
              <w:t xml:space="preserve"> </w:t>
            </w:r>
          </w:p>
        </w:tc>
      </w:tr>
    </w:tbl>
    <w:p w14:paraId="5F381F28" w14:textId="77777777" w:rsidR="009A3FA1" w:rsidRDefault="009A3FA1" w:rsidP="009A3FA1">
      <w:r>
        <w:rPr>
          <w:rFonts w:cs="Times New Roman"/>
          <w:b/>
          <w:i/>
          <w:sz w:val="28"/>
        </w:rPr>
        <w:t xml:space="preserve">                                                     </w:t>
      </w:r>
    </w:p>
    <w:p w14:paraId="071039A5" w14:textId="77777777" w:rsidR="009A3FA1" w:rsidRDefault="009A3FA1" w:rsidP="009A3FA1"/>
    <w:p w14:paraId="148028F0" w14:textId="77777777" w:rsidR="009A3FA1" w:rsidRDefault="009A3FA1" w:rsidP="009A3FA1">
      <w:pPr>
        <w:jc w:val="right"/>
      </w:pPr>
    </w:p>
    <w:p w14:paraId="13AF494B" w14:textId="77777777" w:rsidR="009A3FA1" w:rsidRDefault="009A3FA1" w:rsidP="009A3FA1"/>
    <w:p w14:paraId="469B8E60" w14:textId="77777777" w:rsidR="009A3FA1" w:rsidRDefault="009A3FA1" w:rsidP="009A3FA1">
      <w:pPr>
        <w:ind w:firstLine="0"/>
      </w:pPr>
    </w:p>
    <w:p w14:paraId="3652A628" w14:textId="77777777" w:rsidR="009A3FA1" w:rsidRDefault="009A3FA1" w:rsidP="008E25E4">
      <w:pPr>
        <w:ind w:firstLine="0"/>
      </w:pPr>
    </w:p>
    <w:p w14:paraId="1843D4BB" w14:textId="44CA1508" w:rsidR="00307216" w:rsidRPr="00E821A0" w:rsidRDefault="009A3FA1" w:rsidP="00DA49F2">
      <w:pPr>
        <w:ind w:firstLine="0"/>
        <w:jc w:val="center"/>
        <w:rPr>
          <w:sz w:val="32"/>
          <w:szCs w:val="32"/>
        </w:rPr>
      </w:pPr>
      <w:r w:rsidRPr="00640C93">
        <w:rPr>
          <w:sz w:val="32"/>
          <w:szCs w:val="32"/>
        </w:rPr>
        <w:t>Минск 202</w:t>
      </w:r>
      <w:r w:rsidR="007A245E">
        <w:rPr>
          <w:noProof/>
          <w:sz w:val="32"/>
          <w:szCs w:val="32"/>
          <w:lang w:val="ru-BY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24AE1" wp14:editId="01645822">
                <wp:simplePos x="0" y="0"/>
                <wp:positionH relativeFrom="column">
                  <wp:posOffset>5813034</wp:posOffset>
                </wp:positionH>
                <wp:positionV relativeFrom="paragraph">
                  <wp:posOffset>-366346</wp:posOffset>
                </wp:positionV>
                <wp:extent cx="140677" cy="187569"/>
                <wp:effectExtent l="0" t="0" r="12065" b="22225"/>
                <wp:wrapNone/>
                <wp:docPr id="54746718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875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rect w14:anchorId="4A62FB2D" id="Прямоугольник 1" o:spid="_x0000_s1026" style="position:absolute;margin-left:457.7pt;margin-top:-28.85pt;width:11.1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" fillcolor="white [3212]" strokecolor="white [3212]" strokeweight="1pt"/>
            </w:pict>
          </mc:Fallback>
        </mc:AlternateContent>
      </w:r>
      <w:r w:rsidR="00E821A0">
        <w:rPr>
          <w:sz w:val="32"/>
          <w:szCs w:val="32"/>
        </w:rPr>
        <w:t>5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 w:eastAsia="en-US"/>
        </w:rPr>
        <w:id w:val="-1755501310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6"/>
          <w:szCs w:val="26"/>
        </w:rPr>
      </w:sdtEndPr>
      <w:sdtContent>
        <w:p w14:paraId="00B8A2FB" w14:textId="51E6CBA2" w:rsidR="00DB0F6B" w:rsidRPr="00B02CFD" w:rsidRDefault="00C128CB" w:rsidP="007A245E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02CFD"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  <w14:ligatures w14:val="standardContextua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ABF42F" wp14:editId="1697E8AE">
                    <wp:simplePos x="0" y="0"/>
                    <wp:positionH relativeFrom="column">
                      <wp:posOffset>5928360</wp:posOffset>
                    </wp:positionH>
                    <wp:positionV relativeFrom="paragraph">
                      <wp:posOffset>-388620</wp:posOffset>
                    </wp:positionV>
                    <wp:extent cx="160020" cy="205740"/>
                    <wp:effectExtent l="0" t="0" r="11430" b="22860"/>
                    <wp:wrapNone/>
                    <wp:docPr id="1169717059" name="Прямоугольник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0020" cy="2057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du="http://schemas.microsoft.com/office/word/2023/wordml/word16du" xmlns:oel="http://schemas.microsoft.com/office/2019/extlst">
                <w:pict>
                  <v:rect w14:anchorId="1C7BC978" id="Прямоугольник 1" o:spid="_x0000_s1026" style="position:absolute;margin-left:466.8pt;margin-top:-30.6pt;width:12.6pt;height:1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" fillcolor="white [3212]" strokecolor="white [3212]" strokeweight="1pt"/>
                </w:pict>
              </mc:Fallback>
            </mc:AlternateContent>
          </w:r>
          <w:r w:rsidR="007A245E" w:rsidRPr="00B02CF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35050EE" w14:textId="5A44378F" w:rsidR="00C340A0" w:rsidRPr="00C340A0" w:rsidRDefault="0024337E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r w:rsidRPr="00B02CFD">
            <w:rPr>
              <w:rFonts w:cs="Times New Roman"/>
              <w:sz w:val="28"/>
              <w:szCs w:val="28"/>
            </w:rPr>
            <w:fldChar w:fldCharType="begin"/>
          </w:r>
          <w:r w:rsidRPr="00B02CFD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B02CFD">
            <w:rPr>
              <w:rFonts w:cs="Times New Roman"/>
              <w:sz w:val="28"/>
              <w:szCs w:val="28"/>
            </w:rPr>
            <w:fldChar w:fldCharType="separate"/>
          </w:r>
          <w:hyperlink w:anchor="_Toc193571552" w:history="1">
            <w:r w:rsidR="00C340A0" w:rsidRPr="00C340A0">
              <w:rPr>
                <w:rStyle w:val="a8"/>
                <w:rFonts w:cs="Times New Roman"/>
                <w:b/>
                <w:bCs/>
                <w:noProof/>
                <w:sz w:val="28"/>
                <w:szCs w:val="28"/>
                <w:lang w:val="ru-BY"/>
              </w:rPr>
              <w:t>ВВЕДЕНИЕ</w:t>
            </w:r>
            <w:r w:rsidR="00C340A0" w:rsidRPr="00C340A0">
              <w:rPr>
                <w:noProof/>
                <w:webHidden/>
                <w:sz w:val="28"/>
                <w:szCs w:val="28"/>
              </w:rPr>
              <w:tab/>
            </w:r>
            <w:r w:rsidR="00C340A0" w:rsidRPr="00C340A0">
              <w:rPr>
                <w:noProof/>
                <w:webHidden/>
                <w:sz w:val="28"/>
                <w:szCs w:val="28"/>
              </w:rPr>
              <w:fldChar w:fldCharType="begin"/>
            </w:r>
            <w:r w:rsidR="00C340A0" w:rsidRPr="00C340A0">
              <w:rPr>
                <w:noProof/>
                <w:webHidden/>
                <w:sz w:val="28"/>
                <w:szCs w:val="28"/>
              </w:rPr>
              <w:instrText xml:space="preserve"> PAGEREF _Toc193571552 \h </w:instrText>
            </w:r>
            <w:r w:rsidR="00C340A0" w:rsidRPr="00C340A0">
              <w:rPr>
                <w:noProof/>
                <w:webHidden/>
                <w:sz w:val="28"/>
                <w:szCs w:val="28"/>
              </w:rPr>
            </w:r>
            <w:r w:rsidR="00C340A0" w:rsidRPr="00C340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340A0" w:rsidRPr="00C340A0">
              <w:rPr>
                <w:noProof/>
                <w:webHidden/>
                <w:sz w:val="28"/>
                <w:szCs w:val="28"/>
              </w:rPr>
              <w:t>4</w:t>
            </w:r>
            <w:r w:rsidR="00C340A0" w:rsidRPr="00C340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D7B6D" w14:textId="7EB23488" w:rsidR="00C340A0" w:rsidRPr="00C340A0" w:rsidRDefault="00C340A0">
          <w:pPr>
            <w:pStyle w:val="21"/>
            <w:tabs>
              <w:tab w:val="left" w:pos="1440"/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3571553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lang w:val="ru-BY"/>
              </w:rPr>
              <w:t>1</w:t>
            </w:r>
            <w:r w:rsidRPr="00C340A0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lang w:val="ru-BY"/>
              </w:rPr>
              <w:t>Описание и анализ предметной области. Обзор аналогов</w:t>
            </w:r>
            <w:r w:rsidRPr="00C340A0">
              <w:rPr>
                <w:noProof/>
                <w:webHidden/>
                <w:sz w:val="28"/>
                <w:szCs w:val="28"/>
              </w:rPr>
              <w:tab/>
            </w:r>
            <w:r w:rsidRPr="00C340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</w:rPr>
              <w:instrText xml:space="preserve"> PAGEREF _Toc193571553 \h </w:instrText>
            </w:r>
            <w:r w:rsidRPr="00C340A0">
              <w:rPr>
                <w:noProof/>
                <w:webHidden/>
                <w:sz w:val="28"/>
                <w:szCs w:val="28"/>
              </w:rPr>
            </w:r>
            <w:r w:rsidRPr="00C340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</w:rPr>
              <w:t>5</w:t>
            </w:r>
            <w:r w:rsidRPr="00C340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4CA94" w14:textId="72551AEA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lang w:val="ru-BY" w:eastAsia="ru-BY"/>
            </w:rPr>
          </w:pPr>
          <w:hyperlink w:anchor="_Toc193571554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lang w:val="ru-BY"/>
              </w:rPr>
              <w:t>1.1 Описание и анализ предметной области</w:t>
            </w:r>
            <w:r w:rsidRPr="00C340A0">
              <w:rPr>
                <w:noProof/>
                <w:webHidden/>
                <w:sz w:val="28"/>
                <w:szCs w:val="28"/>
              </w:rPr>
              <w:tab/>
            </w:r>
            <w:r w:rsidRPr="00C340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</w:rPr>
              <w:instrText xml:space="preserve"> PAGEREF _Toc193571554 \h </w:instrText>
            </w:r>
            <w:r w:rsidRPr="00C340A0">
              <w:rPr>
                <w:noProof/>
                <w:webHidden/>
                <w:sz w:val="28"/>
                <w:szCs w:val="28"/>
              </w:rPr>
            </w:r>
            <w:r w:rsidRPr="00C340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</w:rPr>
              <w:t>5</w:t>
            </w:r>
            <w:r w:rsidRPr="00C340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C82A1" w14:textId="4AC0F8A0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lang w:val="ru-BY" w:eastAsia="ru-BY"/>
            </w:rPr>
          </w:pPr>
          <w:hyperlink w:anchor="_Toc193571555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lang w:val="ru-BY"/>
              </w:rPr>
              <w:t>1.2 Обзор аналогов</w:t>
            </w:r>
            <w:r w:rsidRPr="00C340A0">
              <w:rPr>
                <w:noProof/>
                <w:webHidden/>
                <w:sz w:val="28"/>
                <w:szCs w:val="28"/>
              </w:rPr>
              <w:tab/>
            </w:r>
            <w:r w:rsidRPr="00C340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</w:rPr>
              <w:instrText xml:space="preserve"> PAGEREF _Toc193571555 \h </w:instrText>
            </w:r>
            <w:r w:rsidRPr="00C340A0">
              <w:rPr>
                <w:noProof/>
                <w:webHidden/>
                <w:sz w:val="28"/>
                <w:szCs w:val="28"/>
              </w:rPr>
            </w:r>
            <w:r w:rsidRPr="00C340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</w:rPr>
              <w:t>6</w:t>
            </w:r>
            <w:r w:rsidRPr="00C340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C45C9" w14:textId="01EB0299" w:rsidR="00C340A0" w:rsidRPr="00C340A0" w:rsidRDefault="00C340A0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3571556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lang w:val="ru-BY"/>
              </w:rPr>
              <w:t>2 Требования к программному обеспечению</w:t>
            </w:r>
            <w:r w:rsidRPr="00C340A0">
              <w:rPr>
                <w:noProof/>
                <w:webHidden/>
                <w:sz w:val="28"/>
                <w:szCs w:val="28"/>
              </w:rPr>
              <w:tab/>
            </w:r>
            <w:r w:rsidRPr="00C340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</w:rPr>
              <w:instrText xml:space="preserve"> PAGEREF _Toc193571556 \h </w:instrText>
            </w:r>
            <w:r w:rsidRPr="00C340A0">
              <w:rPr>
                <w:noProof/>
                <w:webHidden/>
                <w:sz w:val="28"/>
                <w:szCs w:val="28"/>
              </w:rPr>
            </w:r>
            <w:r w:rsidRPr="00C340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</w:rPr>
              <w:t>8</w:t>
            </w:r>
            <w:r w:rsidRPr="00C340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E0E0D" w14:textId="5BF9FD22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lang w:val="ru-BY" w:eastAsia="ru-BY"/>
            </w:rPr>
          </w:pPr>
          <w:hyperlink w:anchor="_Toc193571557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lang w:val="ru-BY"/>
              </w:rPr>
              <w:t>2.1 Требования к системе</w:t>
            </w:r>
            <w:r w:rsidRPr="00C340A0">
              <w:rPr>
                <w:noProof/>
                <w:webHidden/>
                <w:sz w:val="28"/>
                <w:szCs w:val="28"/>
              </w:rPr>
              <w:tab/>
            </w:r>
            <w:r w:rsidRPr="00C340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</w:rPr>
              <w:instrText xml:space="preserve"> PAGEREF _Toc193571557 \h </w:instrText>
            </w:r>
            <w:r w:rsidRPr="00C340A0">
              <w:rPr>
                <w:noProof/>
                <w:webHidden/>
                <w:sz w:val="28"/>
                <w:szCs w:val="28"/>
              </w:rPr>
            </w:r>
            <w:r w:rsidRPr="00C340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</w:rPr>
              <w:t>8</w:t>
            </w:r>
            <w:r w:rsidRPr="00C340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E0759" w14:textId="12971D59" w:rsidR="00C340A0" w:rsidRPr="00C340A0" w:rsidRDefault="00C340A0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3571558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</w:rPr>
              <w:t>3 Изучение доступных библиотек для решения поставленной задачи. Ознакомление с документацией и примерами использования выбранной библиотеки.</w:t>
            </w:r>
            <w:r w:rsidRPr="00C340A0">
              <w:rPr>
                <w:noProof/>
                <w:webHidden/>
                <w:sz w:val="28"/>
                <w:szCs w:val="28"/>
              </w:rPr>
              <w:tab/>
            </w:r>
            <w:r w:rsidRPr="00C340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</w:rPr>
              <w:instrText xml:space="preserve"> PAGEREF _Toc193571558 \h </w:instrText>
            </w:r>
            <w:r w:rsidRPr="00C340A0">
              <w:rPr>
                <w:noProof/>
                <w:webHidden/>
                <w:sz w:val="28"/>
                <w:szCs w:val="28"/>
              </w:rPr>
            </w:r>
            <w:r w:rsidRPr="00C340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</w:rPr>
              <w:t>10</w:t>
            </w:r>
            <w:r w:rsidRPr="00C340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6CE07D" w14:textId="45ADD429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lang w:val="ru-BY" w:eastAsia="ru-BY"/>
            </w:rPr>
          </w:pPr>
          <w:hyperlink w:anchor="_Toc193571559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</w:rPr>
              <w:t xml:space="preserve">3.1 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lang w:val="en-US"/>
              </w:rPr>
              <w:t>JDBC</w:t>
            </w:r>
            <w:r w:rsidRPr="00C340A0">
              <w:rPr>
                <w:noProof/>
                <w:webHidden/>
                <w:sz w:val="28"/>
                <w:szCs w:val="28"/>
              </w:rPr>
              <w:tab/>
            </w:r>
            <w:r w:rsidRPr="00C340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</w:rPr>
              <w:instrText xml:space="preserve"> PAGEREF _Toc193571559 \h </w:instrText>
            </w:r>
            <w:r w:rsidRPr="00C340A0">
              <w:rPr>
                <w:noProof/>
                <w:webHidden/>
                <w:sz w:val="28"/>
                <w:szCs w:val="28"/>
              </w:rPr>
            </w:r>
            <w:r w:rsidRPr="00C340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</w:rPr>
              <w:t>10</w:t>
            </w:r>
            <w:r w:rsidRPr="00C340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CD853" w14:textId="6C70D07D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lang w:val="ru-BY" w:eastAsia="ru-BY"/>
            </w:rPr>
          </w:pPr>
          <w:hyperlink w:anchor="_Toc193571560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</w:rPr>
              <w:t xml:space="preserve">3.2 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lang w:val="en-US"/>
              </w:rPr>
              <w:t>JavaFX</w:t>
            </w:r>
            <w:r w:rsidRPr="00C340A0">
              <w:rPr>
                <w:noProof/>
                <w:webHidden/>
                <w:sz w:val="28"/>
                <w:szCs w:val="28"/>
              </w:rPr>
              <w:tab/>
            </w:r>
            <w:r w:rsidRPr="00C340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</w:rPr>
              <w:instrText xml:space="preserve"> PAGEREF _Toc193571560 \h </w:instrText>
            </w:r>
            <w:r w:rsidRPr="00C340A0">
              <w:rPr>
                <w:noProof/>
                <w:webHidden/>
                <w:sz w:val="28"/>
                <w:szCs w:val="28"/>
              </w:rPr>
            </w:r>
            <w:r w:rsidRPr="00C340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</w:rPr>
              <w:t>12</w:t>
            </w:r>
            <w:r w:rsidRPr="00C340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33DBD8" w14:textId="21B0C0AB" w:rsidR="00C340A0" w:rsidRPr="00C340A0" w:rsidRDefault="00C340A0">
          <w:pPr>
            <w:pStyle w:val="21"/>
            <w:tabs>
              <w:tab w:val="left" w:pos="1440"/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3571561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lang w:val="ru-BY"/>
              </w:rPr>
              <w:t>4</w:t>
            </w:r>
            <w:r w:rsidRPr="00C340A0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val="ru-BY" w:eastAsia="ru-BY"/>
              </w:rPr>
              <w:tab/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lang w:val="ru-BY"/>
              </w:rPr>
              <w:t xml:space="preserve">Проектирование 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</w:rPr>
              <w:t>программного обеспечения</w:t>
            </w:r>
            <w:r w:rsidRPr="00C340A0">
              <w:rPr>
                <w:noProof/>
                <w:webHidden/>
                <w:sz w:val="28"/>
                <w:szCs w:val="28"/>
              </w:rPr>
              <w:tab/>
            </w:r>
            <w:r w:rsidRPr="00C340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</w:rPr>
              <w:instrText xml:space="preserve"> PAGEREF _Toc193571561 \h </w:instrText>
            </w:r>
            <w:r w:rsidRPr="00C340A0">
              <w:rPr>
                <w:noProof/>
                <w:webHidden/>
                <w:sz w:val="28"/>
                <w:szCs w:val="28"/>
              </w:rPr>
            </w:r>
            <w:r w:rsidRPr="00C340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</w:rPr>
              <w:t>14</w:t>
            </w:r>
            <w:r w:rsidRPr="00C340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5B253" w14:textId="0B6BACBD" w:rsidR="00C340A0" w:rsidRPr="00C340A0" w:rsidRDefault="00C340A0">
          <w:pPr>
            <w:pStyle w:val="31"/>
            <w:tabs>
              <w:tab w:val="left" w:pos="1920"/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lang w:val="ru-BY" w:eastAsia="ru-BY"/>
            </w:rPr>
          </w:pPr>
          <w:hyperlink w:anchor="_Toc193571562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lang w:val="ru-BY"/>
              </w:rPr>
              <w:t>4.1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8"/>
                <w:szCs w:val="28"/>
                <w:lang w:val="en-US" w:eastAsia="ru-BY"/>
              </w:rPr>
              <w:t xml:space="preserve"> 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lang w:val="ru-BY"/>
              </w:rPr>
              <w:t>Диаграммы вариантов использования</w:t>
            </w:r>
            <w:r w:rsidRPr="00C340A0">
              <w:rPr>
                <w:noProof/>
                <w:webHidden/>
                <w:sz w:val="28"/>
                <w:szCs w:val="28"/>
              </w:rPr>
              <w:tab/>
            </w:r>
            <w:r w:rsidRPr="00C340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</w:rPr>
              <w:instrText xml:space="preserve"> PAGEREF _Toc193571562 \h </w:instrText>
            </w:r>
            <w:r w:rsidRPr="00C340A0">
              <w:rPr>
                <w:noProof/>
                <w:webHidden/>
                <w:sz w:val="28"/>
                <w:szCs w:val="28"/>
              </w:rPr>
            </w:r>
            <w:r w:rsidRPr="00C340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</w:rPr>
              <w:t>14</w:t>
            </w:r>
            <w:r w:rsidRPr="00C340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71795" w14:textId="7AFA808E" w:rsidR="00C340A0" w:rsidRPr="00C340A0" w:rsidRDefault="00C340A0">
          <w:pPr>
            <w:pStyle w:val="31"/>
            <w:tabs>
              <w:tab w:val="left" w:pos="1920"/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lang w:val="ru-BY" w:eastAsia="ru-BY"/>
            </w:rPr>
          </w:pPr>
          <w:hyperlink w:anchor="_Toc193571563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lang w:val="ru-BY"/>
              </w:rPr>
              <w:t>4.2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8"/>
                <w:szCs w:val="28"/>
                <w:lang w:val="en-US" w:eastAsia="ru-BY"/>
              </w:rPr>
              <w:t xml:space="preserve"> 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</w:rPr>
              <w:t>Проектирование базы данных</w:t>
            </w:r>
            <w:r w:rsidRPr="00C340A0">
              <w:rPr>
                <w:noProof/>
                <w:webHidden/>
                <w:sz w:val="28"/>
                <w:szCs w:val="28"/>
              </w:rPr>
              <w:tab/>
            </w:r>
            <w:r w:rsidRPr="00C340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</w:rPr>
              <w:instrText xml:space="preserve"> PAGEREF _Toc193571563 \h </w:instrText>
            </w:r>
            <w:r w:rsidRPr="00C340A0">
              <w:rPr>
                <w:noProof/>
                <w:webHidden/>
                <w:sz w:val="28"/>
                <w:szCs w:val="28"/>
              </w:rPr>
            </w:r>
            <w:r w:rsidRPr="00C340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</w:rPr>
              <w:t>15</w:t>
            </w:r>
            <w:r w:rsidRPr="00C340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08B84" w14:textId="3C9A420D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lang w:val="ru-BY" w:eastAsia="ru-BY"/>
            </w:rPr>
          </w:pPr>
          <w:hyperlink w:anchor="_Toc193571564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</w:rPr>
              <w:t xml:space="preserve">4.3 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lang w:val="ru-BY"/>
              </w:rPr>
              <w:t xml:space="preserve">Архитектура 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</w:rPr>
              <w:t>программного обеспечения</w:t>
            </w:r>
            <w:r w:rsidRPr="00C340A0">
              <w:rPr>
                <w:noProof/>
                <w:webHidden/>
                <w:sz w:val="28"/>
                <w:szCs w:val="28"/>
              </w:rPr>
              <w:tab/>
            </w:r>
            <w:r w:rsidRPr="00C340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</w:rPr>
              <w:instrText xml:space="preserve"> PAGEREF _Toc193571564 \h </w:instrText>
            </w:r>
            <w:r w:rsidRPr="00C340A0">
              <w:rPr>
                <w:noProof/>
                <w:webHidden/>
                <w:sz w:val="28"/>
                <w:szCs w:val="28"/>
              </w:rPr>
            </w:r>
            <w:r w:rsidRPr="00C340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</w:rPr>
              <w:t>17</w:t>
            </w:r>
            <w:r w:rsidRPr="00C340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51F5F" w14:textId="7E95E897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highlight w:val="yellow"/>
              <w:lang w:val="ru-BY" w:eastAsia="ru-BY"/>
            </w:rPr>
          </w:pPr>
          <w:hyperlink w:anchor="_Toc193571565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 xml:space="preserve">4.4 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  <w:lang w:val="ru-BY"/>
              </w:rPr>
              <w:t xml:space="preserve">Проектирование 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основных классов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_Toc193571565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18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60313FE0" w14:textId="61E04DDF" w:rsidR="00C340A0" w:rsidRPr="00C340A0" w:rsidRDefault="00C340A0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highlight w:val="yellow"/>
              <w:lang w:val="ru-BY" w:eastAsia="ru-BY"/>
            </w:rPr>
          </w:pPr>
          <w:hyperlink w:anchor="_Toc193571566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5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  <w:lang w:val="ru-BY"/>
              </w:rPr>
              <w:t xml:space="preserve"> Реализация 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программного обеспечения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_Toc193571566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19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5C6C4F56" w14:textId="7C80D1BE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highlight w:val="yellow"/>
              <w:lang w:val="ru-BY" w:eastAsia="ru-BY"/>
            </w:rPr>
          </w:pPr>
          <w:hyperlink w:anchor="_Toc193571567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5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  <w:lang w:val="ru-BY"/>
              </w:rPr>
              <w:t xml:space="preserve">.1 Реализация 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серверной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  <w:lang w:val="ru-BY"/>
              </w:rPr>
              <w:t xml:space="preserve"> части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_Toc193571567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19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422C83B6" w14:textId="58DACEC0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highlight w:val="yellow"/>
              <w:lang w:val="ru-BY" w:eastAsia="ru-BY"/>
            </w:rPr>
          </w:pPr>
          <w:hyperlink w:anchor="_Toc193571568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5.3 Система контроля версий, удаленный репозиторий хранения версий разрабатываемой программы. Стратегия разработки.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_Toc193571568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19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bookmarkStart w:id="1" w:name="_GoBack"/>
        <w:p w14:paraId="40C5C56B" w14:textId="5782FDCF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highlight w:val="yellow"/>
              <w:lang w:val="ru-BY" w:eastAsia="ru-BY"/>
            </w:rPr>
          </w:pPr>
          <w:r w:rsidRPr="00C340A0">
            <w:rPr>
              <w:rStyle w:val="a8"/>
              <w:noProof/>
              <w:sz w:val="28"/>
              <w:szCs w:val="28"/>
              <w:highlight w:val="yellow"/>
            </w:rPr>
            <w:fldChar w:fldCharType="begin"/>
          </w:r>
          <w:r w:rsidRPr="00C340A0">
            <w:rPr>
              <w:rStyle w:val="a8"/>
              <w:noProof/>
              <w:sz w:val="28"/>
              <w:szCs w:val="28"/>
              <w:highlight w:val="yellow"/>
            </w:rPr>
            <w:instrText xml:space="preserve"> </w:instrText>
          </w:r>
          <w:r w:rsidRPr="00C340A0">
            <w:rPr>
              <w:noProof/>
              <w:sz w:val="28"/>
              <w:szCs w:val="28"/>
              <w:highlight w:val="yellow"/>
            </w:rPr>
            <w:instrText>HYPERLINK \l "_Toc193571569"</w:instrText>
          </w:r>
          <w:r w:rsidRPr="00C340A0">
            <w:rPr>
              <w:rStyle w:val="a8"/>
              <w:noProof/>
              <w:sz w:val="28"/>
              <w:szCs w:val="28"/>
              <w:highlight w:val="yellow"/>
            </w:rPr>
            <w:instrText xml:space="preserve"> </w:instrText>
          </w:r>
          <w:r w:rsidRPr="00C340A0">
            <w:rPr>
              <w:rStyle w:val="a8"/>
              <w:noProof/>
              <w:sz w:val="28"/>
              <w:szCs w:val="28"/>
              <w:highlight w:val="yellow"/>
            </w:rPr>
          </w:r>
          <w:r w:rsidRPr="00C340A0">
            <w:rPr>
              <w:rStyle w:val="a8"/>
              <w:noProof/>
              <w:sz w:val="28"/>
              <w:szCs w:val="28"/>
              <w:highlight w:val="yellow"/>
            </w:rPr>
            <w:fldChar w:fldCharType="separate"/>
          </w:r>
          <w:r w:rsidRPr="00C340A0">
            <w:rPr>
              <w:rStyle w:val="a8"/>
              <w:rFonts w:cs="Times New Roman"/>
              <w:noProof/>
              <w:sz w:val="28"/>
              <w:szCs w:val="28"/>
              <w:highlight w:val="yellow"/>
            </w:rPr>
            <w:t>5.4 Безопасность. Шифрование данных. Защита от SQL-инъекций и других уязвимостей.</w:t>
          </w:r>
          <w:r w:rsidRPr="00C340A0">
            <w:rPr>
              <w:noProof/>
              <w:webHidden/>
              <w:sz w:val="28"/>
              <w:szCs w:val="28"/>
              <w:highlight w:val="yellow"/>
            </w:rPr>
            <w:tab/>
          </w:r>
          <w:r w:rsidRPr="00C340A0">
            <w:rPr>
              <w:noProof/>
              <w:webHidden/>
              <w:sz w:val="28"/>
              <w:szCs w:val="28"/>
              <w:highlight w:val="yellow"/>
            </w:rPr>
            <w:fldChar w:fldCharType="begin"/>
          </w:r>
          <w:r w:rsidRPr="00C340A0">
            <w:rPr>
              <w:noProof/>
              <w:webHidden/>
              <w:sz w:val="28"/>
              <w:szCs w:val="28"/>
              <w:highlight w:val="yellow"/>
            </w:rPr>
            <w:instrText xml:space="preserve"> PAGEREF _Toc193571569 \h </w:instrText>
          </w:r>
          <w:r w:rsidRPr="00C340A0">
            <w:rPr>
              <w:noProof/>
              <w:webHidden/>
              <w:sz w:val="28"/>
              <w:szCs w:val="28"/>
              <w:highlight w:val="yellow"/>
            </w:rPr>
          </w:r>
          <w:r w:rsidRPr="00C340A0">
            <w:rPr>
              <w:noProof/>
              <w:webHidden/>
              <w:sz w:val="28"/>
              <w:szCs w:val="28"/>
              <w:highlight w:val="yellow"/>
            </w:rPr>
            <w:fldChar w:fldCharType="separate"/>
          </w:r>
          <w:r w:rsidRPr="00C340A0">
            <w:rPr>
              <w:noProof/>
              <w:webHidden/>
              <w:sz w:val="28"/>
              <w:szCs w:val="28"/>
              <w:highlight w:val="yellow"/>
            </w:rPr>
            <w:t>19</w:t>
          </w:r>
          <w:r w:rsidRPr="00C340A0">
            <w:rPr>
              <w:noProof/>
              <w:webHidden/>
              <w:sz w:val="28"/>
              <w:szCs w:val="28"/>
              <w:highlight w:val="yellow"/>
            </w:rPr>
            <w:fldChar w:fldCharType="end"/>
          </w:r>
          <w:r w:rsidRPr="00C340A0">
            <w:rPr>
              <w:rStyle w:val="a8"/>
              <w:noProof/>
              <w:sz w:val="28"/>
              <w:szCs w:val="28"/>
              <w:highlight w:val="yellow"/>
            </w:rPr>
            <w:fldChar w:fldCharType="end"/>
          </w:r>
        </w:p>
        <w:bookmarkEnd w:id="1"/>
        <w:p w14:paraId="7E336DB6" w14:textId="2B295BD4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highlight w:val="yellow"/>
              <w:lang w:val="ru-BY" w:eastAsia="ru-BY"/>
            </w:rPr>
          </w:pPr>
          <w:r w:rsidRPr="00C340A0">
            <w:rPr>
              <w:rStyle w:val="a8"/>
              <w:noProof/>
              <w:sz w:val="28"/>
              <w:szCs w:val="28"/>
              <w:highlight w:val="yellow"/>
            </w:rPr>
            <w:fldChar w:fldCharType="begin"/>
          </w:r>
          <w:r w:rsidRPr="00C340A0">
            <w:rPr>
              <w:rStyle w:val="a8"/>
              <w:noProof/>
              <w:sz w:val="28"/>
              <w:szCs w:val="28"/>
              <w:highlight w:val="yellow"/>
            </w:rPr>
            <w:instrText xml:space="preserve"> </w:instrText>
          </w:r>
          <w:r w:rsidRPr="00C340A0">
            <w:rPr>
              <w:noProof/>
              <w:sz w:val="28"/>
              <w:szCs w:val="28"/>
              <w:highlight w:val="yellow"/>
            </w:rPr>
            <w:instrText>HYPERLINK \l "_Toc193571570"</w:instrText>
          </w:r>
          <w:r w:rsidRPr="00C340A0">
            <w:rPr>
              <w:rStyle w:val="a8"/>
              <w:noProof/>
              <w:sz w:val="28"/>
              <w:szCs w:val="28"/>
              <w:highlight w:val="yellow"/>
            </w:rPr>
            <w:instrText xml:space="preserve"> </w:instrText>
          </w:r>
          <w:r w:rsidRPr="00C340A0">
            <w:rPr>
              <w:rStyle w:val="a8"/>
              <w:noProof/>
              <w:sz w:val="28"/>
              <w:szCs w:val="28"/>
              <w:highlight w:val="yellow"/>
            </w:rPr>
          </w:r>
          <w:r w:rsidRPr="00C340A0">
            <w:rPr>
              <w:rStyle w:val="a8"/>
              <w:noProof/>
              <w:sz w:val="28"/>
              <w:szCs w:val="28"/>
              <w:highlight w:val="yellow"/>
            </w:rPr>
            <w:fldChar w:fldCharType="separate"/>
          </w:r>
          <w:r w:rsidRPr="00C340A0">
            <w:rPr>
              <w:rStyle w:val="a8"/>
              <w:rFonts w:cs="Times New Roman"/>
              <w:noProof/>
              <w:sz w:val="28"/>
              <w:szCs w:val="28"/>
              <w:highlight w:val="yellow"/>
            </w:rPr>
            <w:t>5.5 Механизмы межпроцессного взаимодействия (проецирование файлов, разделяемая память, сокеты, очереди сообщений, сигналы).</w:t>
          </w:r>
          <w:r w:rsidRPr="00C340A0">
            <w:rPr>
              <w:noProof/>
              <w:webHidden/>
              <w:sz w:val="28"/>
              <w:szCs w:val="28"/>
              <w:highlight w:val="yellow"/>
            </w:rPr>
            <w:tab/>
          </w:r>
          <w:r w:rsidRPr="00C340A0">
            <w:rPr>
              <w:noProof/>
              <w:webHidden/>
              <w:sz w:val="28"/>
              <w:szCs w:val="28"/>
              <w:highlight w:val="yellow"/>
            </w:rPr>
            <w:fldChar w:fldCharType="begin"/>
          </w:r>
          <w:r w:rsidRPr="00C340A0">
            <w:rPr>
              <w:noProof/>
              <w:webHidden/>
              <w:sz w:val="28"/>
              <w:szCs w:val="28"/>
              <w:highlight w:val="yellow"/>
            </w:rPr>
            <w:instrText xml:space="preserve"> PAGEREF _Toc193571570 \h </w:instrText>
          </w:r>
          <w:r w:rsidRPr="00C340A0">
            <w:rPr>
              <w:noProof/>
              <w:webHidden/>
              <w:sz w:val="28"/>
              <w:szCs w:val="28"/>
              <w:highlight w:val="yellow"/>
            </w:rPr>
          </w:r>
          <w:r w:rsidRPr="00C340A0">
            <w:rPr>
              <w:noProof/>
              <w:webHidden/>
              <w:sz w:val="28"/>
              <w:szCs w:val="28"/>
              <w:highlight w:val="yellow"/>
            </w:rPr>
            <w:fldChar w:fldCharType="separate"/>
          </w:r>
          <w:r w:rsidRPr="00C340A0">
            <w:rPr>
              <w:noProof/>
              <w:webHidden/>
              <w:sz w:val="28"/>
              <w:szCs w:val="28"/>
              <w:highlight w:val="yellow"/>
            </w:rPr>
            <w:t>19</w:t>
          </w:r>
          <w:r w:rsidRPr="00C340A0">
            <w:rPr>
              <w:noProof/>
              <w:webHidden/>
              <w:sz w:val="28"/>
              <w:szCs w:val="28"/>
              <w:highlight w:val="yellow"/>
            </w:rPr>
            <w:fldChar w:fldCharType="end"/>
          </w:r>
          <w:r w:rsidRPr="00C340A0">
            <w:rPr>
              <w:rStyle w:val="a8"/>
              <w:noProof/>
              <w:sz w:val="28"/>
              <w:szCs w:val="28"/>
              <w:highlight w:val="yellow"/>
            </w:rPr>
            <w:fldChar w:fldCharType="end"/>
          </w:r>
        </w:p>
        <w:p w14:paraId="1604E923" w14:textId="50F58265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highlight w:val="yellow"/>
              <w:lang w:val="ru-BY" w:eastAsia="ru-BY"/>
            </w:rPr>
          </w:pPr>
          <w:hyperlink w:anchor="_Toc193571571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5.6 Многозадачность и многопоточность, а также средства их синхронизации (семафоры, мьютексы).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_Toc193571571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19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5570ADAB" w14:textId="465EEDB8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highlight w:val="yellow"/>
              <w:lang w:val="ru-BY" w:eastAsia="ru-BY"/>
            </w:rPr>
          </w:pPr>
          <w:hyperlink w:anchor="_Toc193571572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5.7 Модуль приложения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_Toc193571572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19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5EC35DAC" w14:textId="0FA207D9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highlight w:val="yellow"/>
              <w:lang w:val="ru-BY" w:eastAsia="ru-BY"/>
            </w:rPr>
          </w:pPr>
          <w:hyperlink w:anchor="_Toc193571573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5.8 Пользовательские библиотеки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_Toc193571573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19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07ED868D" w14:textId="64806B87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highlight w:val="yellow"/>
              <w:lang w:val="ru-BY" w:eastAsia="ru-BY"/>
            </w:rPr>
          </w:pPr>
          <w:hyperlink w:anchor="_Toc193571574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5.9 Жерналирование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_Toc193571574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19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3E4F7463" w14:textId="05FC3456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highlight w:val="yellow"/>
              <w:lang w:val="ru-BY" w:eastAsia="ru-BY"/>
            </w:rPr>
          </w:pPr>
          <w:hyperlink w:anchor="_Toc193571575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5.10 Развертывание приложения, создание установочного пакета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_Toc193571575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19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0930D767" w14:textId="109DB90A" w:rsidR="00C340A0" w:rsidRPr="00C340A0" w:rsidRDefault="00C340A0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highlight w:val="yellow"/>
              <w:lang w:val="ru-BY" w:eastAsia="ru-BY"/>
            </w:rPr>
          </w:pPr>
          <w:hyperlink w:anchor="_Toc193571576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6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  <w:lang w:val="ru-BY"/>
              </w:rPr>
              <w:t xml:space="preserve"> 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Тестирование программного обеспечения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_Toc193571576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20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31C4514D" w14:textId="5089EF87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highlight w:val="yellow"/>
              <w:lang w:val="ru-BY" w:eastAsia="ru-BY"/>
            </w:rPr>
          </w:pPr>
          <w:hyperlink w:anchor="_Toc193571577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6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  <w:lang w:val="ru-BY"/>
              </w:rPr>
              <w:t xml:space="preserve">.1 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Тесты для проверки функциональности системы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_Toc193571577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20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536FCA5E" w14:textId="2A83A03A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highlight w:val="yellow"/>
              <w:lang w:val="ru-BY" w:eastAsia="ru-BY"/>
            </w:rPr>
          </w:pPr>
          <w:hyperlink w:anchor="_Toc193571578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6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  <w:lang w:val="ru-BY"/>
              </w:rPr>
              <w:t>.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2 Т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  <w:lang w:val="ru-BY"/>
              </w:rPr>
              <w:t>естирование на различных конфигурациях и сценариях использования.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_Toc193571578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20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02B3585C" w14:textId="51C7F723" w:rsidR="00C340A0" w:rsidRPr="00C340A0" w:rsidRDefault="00C340A0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highlight w:val="yellow"/>
              <w:lang w:val="ru-BY" w:eastAsia="ru-BY"/>
            </w:rPr>
          </w:pPr>
          <w:hyperlink w:anchor="_Toc193571579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7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  <w:lang w:val="ru-BY"/>
              </w:rPr>
              <w:t xml:space="preserve"> 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Документация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_Toc193571579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21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35517D97" w14:textId="1C0B3D42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highlight w:val="yellow"/>
              <w:lang w:val="ru-BY" w:eastAsia="ru-BY"/>
            </w:rPr>
          </w:pPr>
          <w:hyperlink w:anchor="_Toc193571580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7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  <w:lang w:val="ru-BY"/>
              </w:rPr>
              <w:t xml:space="preserve">.1 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Документация по установке и использованию приложения.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_Toc193571580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21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124BDE3B" w14:textId="1721ADC1" w:rsidR="00C340A0" w:rsidRPr="00C340A0" w:rsidRDefault="00C340A0">
          <w:pPr>
            <w:pStyle w:val="3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iCs w:val="0"/>
              <w:noProof/>
              <w:sz w:val="28"/>
              <w:szCs w:val="28"/>
              <w:highlight w:val="yellow"/>
              <w:lang w:val="ru-BY" w:eastAsia="ru-BY"/>
            </w:rPr>
          </w:pPr>
          <w:hyperlink w:anchor="_Toc193571581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7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  <w:lang w:val="ru-BY"/>
              </w:rPr>
              <w:t>.</w:t>
            </w:r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</w:rPr>
              <w:t>2 Описание структуры кода и основные функции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_Toc193571581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21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039935C9" w14:textId="3645C3AC" w:rsidR="00C340A0" w:rsidRPr="00C340A0" w:rsidRDefault="00C340A0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highlight w:val="yellow"/>
              <w:lang w:val="ru-BY" w:eastAsia="ru-BY"/>
            </w:rPr>
          </w:pPr>
          <w:hyperlink w:anchor="_Toc193571582" w:history="1">
            <w:r w:rsidRPr="00C340A0">
              <w:rPr>
                <w:rStyle w:val="a8"/>
                <w:rFonts w:cs="Times New Roman"/>
                <w:b/>
                <w:bCs/>
                <w:noProof/>
                <w:sz w:val="28"/>
                <w:szCs w:val="28"/>
                <w:highlight w:val="yellow"/>
                <w:lang w:val="ru-BY"/>
              </w:rPr>
              <w:t>ЗАКЛЮЧЕНИЕ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_Toc193571582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22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27B103E9" w14:textId="2F531650" w:rsidR="00C340A0" w:rsidRPr="00C340A0" w:rsidRDefault="00C340A0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highlight w:val="yellow"/>
              <w:lang w:val="ru-BY" w:eastAsia="ru-BY"/>
            </w:rPr>
          </w:pPr>
          <w:hyperlink w:anchor="_Toc193571583" w:history="1">
            <w:r w:rsidRPr="00C340A0">
              <w:rPr>
                <w:rStyle w:val="a8"/>
                <w:rFonts w:cs="Times New Roman"/>
                <w:b/>
                <w:bCs/>
                <w:noProof/>
                <w:sz w:val="28"/>
                <w:szCs w:val="28"/>
                <w:highlight w:val="yellow"/>
                <w:lang w:val="ru-BY"/>
              </w:rPr>
              <w:t>СПИСОК ИСПОЛЬЗОВАННОЙ ЛИТЕРАТУРЫ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_Toc193571583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23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4CEFDBB5" w14:textId="40E44276" w:rsidR="00C340A0" w:rsidRPr="00C340A0" w:rsidRDefault="00C340A0">
          <w:pPr>
            <w:pStyle w:val="21"/>
            <w:tabs>
              <w:tab w:val="right" w:leader="dot" w:pos="9486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BY" w:eastAsia="ru-BY"/>
            </w:rPr>
          </w:pPr>
          <w:hyperlink w:anchor="_Toc193571584" w:history="1">
            <w:r w:rsidRPr="00C340A0">
              <w:rPr>
                <w:rStyle w:val="a8"/>
                <w:rFonts w:cs="Times New Roman"/>
                <w:noProof/>
                <w:sz w:val="28"/>
                <w:szCs w:val="28"/>
                <w:highlight w:val="yellow"/>
                <w:lang w:val="ru-BY"/>
              </w:rPr>
              <w:t>ПРИЛОЖЕНИЕ А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ab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begin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instrText xml:space="preserve"> PAGEREF _Toc193571584 \h </w:instrTex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separate"/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t>24</w:t>
            </w:r>
            <w:r w:rsidRPr="00C340A0">
              <w:rPr>
                <w:noProof/>
                <w:webHidden/>
                <w:sz w:val="28"/>
                <w:szCs w:val="28"/>
                <w:highlight w:val="yellow"/>
              </w:rPr>
              <w:fldChar w:fldCharType="end"/>
            </w:r>
          </w:hyperlink>
        </w:p>
        <w:p w14:paraId="7357219D" w14:textId="28CC9555" w:rsidR="00307216" w:rsidRPr="00CC5D66" w:rsidRDefault="0024337E" w:rsidP="0035068F">
          <w:pPr>
            <w:spacing w:line="276" w:lineRule="auto"/>
            <w:ind w:firstLine="0"/>
            <w:rPr>
              <w:rFonts w:cs="Times New Roman"/>
              <w:sz w:val="26"/>
              <w:szCs w:val="26"/>
            </w:rPr>
          </w:pPr>
          <w:r w:rsidRPr="00B02CFD">
            <w:rPr>
              <w:rFonts w:cs="Times New Roman"/>
              <w:sz w:val="28"/>
              <w:szCs w:val="28"/>
            </w:rPr>
            <w:fldChar w:fldCharType="end"/>
          </w:r>
        </w:p>
      </w:sdtContent>
    </w:sdt>
    <w:p w14:paraId="2A51D39E" w14:textId="26B212C8" w:rsidR="007C3101" w:rsidRPr="00166AFC" w:rsidRDefault="00307216" w:rsidP="00C02094">
      <w:pPr>
        <w:pStyle w:val="2"/>
        <w:pageBreakBefore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BY"/>
        </w:rPr>
      </w:pPr>
      <w:bookmarkStart w:id="2" w:name="_Toc193571552"/>
      <w:r w:rsidRPr="00166AFC">
        <w:rPr>
          <w:rFonts w:ascii="Times New Roman" w:hAnsi="Times New Roman" w:cs="Times New Roman"/>
          <w:b/>
          <w:bCs/>
          <w:color w:val="auto"/>
          <w:sz w:val="28"/>
          <w:szCs w:val="28"/>
          <w:lang w:val="ru-BY"/>
        </w:rPr>
        <w:lastRenderedPageBreak/>
        <w:t>ВВЕДЕНИЕ</w:t>
      </w:r>
      <w:bookmarkEnd w:id="2"/>
    </w:p>
    <w:p w14:paraId="747E518D" w14:textId="1A4D5600" w:rsidR="00307216" w:rsidRPr="00166AFC" w:rsidRDefault="00307216" w:rsidP="00046A2F">
      <w:pPr>
        <w:ind w:firstLine="0"/>
        <w:rPr>
          <w:rFonts w:cs="Times New Roman"/>
          <w:sz w:val="28"/>
          <w:szCs w:val="28"/>
          <w:lang w:val="ru-BY"/>
        </w:rPr>
      </w:pPr>
    </w:p>
    <w:p w14:paraId="4ECD51C0" w14:textId="0422AD5D" w:rsidR="00046A2F" w:rsidRPr="00046A2F" w:rsidRDefault="00046A2F" w:rsidP="00046A2F">
      <w:pPr>
        <w:rPr>
          <w:rFonts w:cs="Times New Roman"/>
          <w:sz w:val="28"/>
          <w:szCs w:val="28"/>
          <w:lang w:val="ru-BY"/>
        </w:rPr>
      </w:pPr>
      <w:r w:rsidRPr="00046A2F">
        <w:rPr>
          <w:rFonts w:cs="Times New Roman"/>
          <w:sz w:val="28"/>
          <w:szCs w:val="28"/>
          <w:lang w:val="ru-BY"/>
        </w:rPr>
        <w:t>В современном цифровом мире обмен информацией между программными компонентами играет ключевую роль в обеспечении стабильной работы и быстрого реагирования на события. С увеличением объёма передаваемых данных и усложнением архитектуры программных систем растёт потребность в надёжных и масштабируемых средствах обмена сообщениями. Одним из решений является разработка брокера сообщений – системы, которая обеспечивает эффективное и безопасное взаимодействие между различными сервисами и приложениями.</w:t>
      </w:r>
    </w:p>
    <w:p w14:paraId="09008F7E" w14:textId="416175D1" w:rsidR="00046A2F" w:rsidRPr="00046A2F" w:rsidRDefault="00046A2F" w:rsidP="00046A2F">
      <w:pPr>
        <w:rPr>
          <w:rFonts w:cs="Times New Roman"/>
          <w:sz w:val="28"/>
          <w:szCs w:val="28"/>
          <w:lang w:val="ru-BY"/>
        </w:rPr>
      </w:pPr>
      <w:r w:rsidRPr="00046A2F">
        <w:rPr>
          <w:rFonts w:cs="Times New Roman"/>
          <w:sz w:val="28"/>
          <w:szCs w:val="28"/>
          <w:lang w:val="ru-BY"/>
        </w:rPr>
        <w:t xml:space="preserve">Разработанная система «Брокер сообщений в экосистеме </w:t>
      </w:r>
      <w:proofErr w:type="spellStart"/>
      <w:r w:rsidRPr="00046A2F">
        <w:rPr>
          <w:rFonts w:cs="Times New Roman"/>
          <w:sz w:val="28"/>
          <w:szCs w:val="28"/>
          <w:lang w:val="ru-BY"/>
        </w:rPr>
        <w:t>Linux</w:t>
      </w:r>
      <w:proofErr w:type="spellEnd"/>
      <w:r w:rsidRPr="00046A2F">
        <w:rPr>
          <w:rFonts w:cs="Times New Roman"/>
          <w:sz w:val="28"/>
          <w:szCs w:val="28"/>
          <w:lang w:val="ru-BY"/>
        </w:rPr>
        <w:t xml:space="preserve">» ориентирована на создание надёжного инструмента для передачи, обработки и хранения сообщений как внутри распределённой системы, так и при интеграции с внешними сервисами. В рамках данного проекта особое внимание уделено модулю «Хранение сообщений», который отвечает за долговременную и безопасную фиксацию передаваемых данных. Реализация этого модуля предусматривает использование языка программирования </w:t>
      </w:r>
      <w:proofErr w:type="spellStart"/>
      <w:r w:rsidRPr="00046A2F">
        <w:rPr>
          <w:rFonts w:cs="Times New Roman"/>
          <w:sz w:val="28"/>
          <w:szCs w:val="28"/>
          <w:lang w:val="ru-BY"/>
        </w:rPr>
        <w:t>Java</w:t>
      </w:r>
      <w:proofErr w:type="spellEnd"/>
      <w:r w:rsidRPr="00046A2F">
        <w:rPr>
          <w:rFonts w:cs="Times New Roman"/>
          <w:sz w:val="28"/>
          <w:szCs w:val="28"/>
          <w:lang w:val="ru-BY"/>
        </w:rPr>
        <w:t xml:space="preserve"> для построения логики приложения и SQL-базы данных для организации системы хранения, что обеспечивает высокую производительность, масштабируемость и совместимость с существующими решениями в </w:t>
      </w:r>
      <w:proofErr w:type="spellStart"/>
      <w:r w:rsidRPr="00046A2F">
        <w:rPr>
          <w:rFonts w:cs="Times New Roman"/>
          <w:sz w:val="28"/>
          <w:szCs w:val="28"/>
          <w:lang w:val="ru-BY"/>
        </w:rPr>
        <w:t>Unix</w:t>
      </w:r>
      <w:proofErr w:type="spellEnd"/>
      <w:r w:rsidRPr="00046A2F">
        <w:rPr>
          <w:rFonts w:cs="Times New Roman"/>
          <w:sz w:val="28"/>
          <w:szCs w:val="28"/>
          <w:lang w:val="ru-BY"/>
        </w:rPr>
        <w:t>-подобных системах.</w:t>
      </w:r>
    </w:p>
    <w:p w14:paraId="51D34F5F" w14:textId="52F1B322" w:rsidR="00046A2F" w:rsidRPr="00046A2F" w:rsidRDefault="00046A2F" w:rsidP="00046A2F">
      <w:pPr>
        <w:rPr>
          <w:rFonts w:cs="Times New Roman"/>
          <w:sz w:val="28"/>
          <w:szCs w:val="28"/>
          <w:lang w:val="ru-BY"/>
        </w:rPr>
      </w:pPr>
      <w:r w:rsidRPr="00046A2F">
        <w:rPr>
          <w:rFonts w:cs="Times New Roman"/>
          <w:sz w:val="28"/>
          <w:szCs w:val="28"/>
          <w:lang w:val="ru-BY"/>
        </w:rPr>
        <w:t xml:space="preserve">Актуальность разработки данного модуля определяется увеличением спроса на системы обмена сообщениями, способные работать в режиме реального времени, а также требовательностью к сохранности и целостности данных. Накопление сообщений, их маршрутизация и последующая обработка требуют надёжного хранения, которое должно обеспечивать быстрый доступ к информации с возможностью последующего анализа и аудита. Кроме того, использование экосистемы </w:t>
      </w:r>
      <w:proofErr w:type="spellStart"/>
      <w:r w:rsidRPr="00046A2F">
        <w:rPr>
          <w:rFonts w:cs="Times New Roman"/>
          <w:sz w:val="28"/>
          <w:szCs w:val="28"/>
          <w:lang w:val="ru-BY"/>
        </w:rPr>
        <w:t>Linux</w:t>
      </w:r>
      <w:proofErr w:type="spellEnd"/>
      <w:r w:rsidRPr="00046A2F">
        <w:rPr>
          <w:rFonts w:cs="Times New Roman"/>
          <w:sz w:val="28"/>
          <w:szCs w:val="28"/>
          <w:lang w:val="ru-BY"/>
        </w:rPr>
        <w:t xml:space="preserve"> предоставляет преимущества в виде стабильности, безопасности и эффективности при работе с серверными приложениями.</w:t>
      </w:r>
    </w:p>
    <w:p w14:paraId="28BC6707" w14:textId="1D7201E2" w:rsidR="00046A2F" w:rsidRPr="00046A2F" w:rsidRDefault="00046A2F" w:rsidP="00046A2F">
      <w:pPr>
        <w:rPr>
          <w:rFonts w:cs="Times New Roman"/>
          <w:sz w:val="28"/>
          <w:szCs w:val="28"/>
          <w:lang w:val="ru-BY"/>
        </w:rPr>
      </w:pPr>
      <w:r w:rsidRPr="00046A2F">
        <w:rPr>
          <w:rFonts w:cs="Times New Roman"/>
          <w:sz w:val="28"/>
          <w:szCs w:val="28"/>
          <w:lang w:val="ru-BY"/>
        </w:rPr>
        <w:t>Основными задачами, решаемыми в рамках разработки модуля «Хранение сообщений», являются:</w:t>
      </w:r>
    </w:p>
    <w:p w14:paraId="6855DB89" w14:textId="63353FDC" w:rsidR="00046A2F" w:rsidRPr="00046A2F" w:rsidRDefault="00D42C3C" w:rsidP="00046A2F">
      <w:pPr>
        <w:pStyle w:val="a9"/>
        <w:numPr>
          <w:ilvl w:val="0"/>
          <w:numId w:val="6"/>
        </w:numPr>
        <w:ind w:left="0" w:firstLine="567"/>
        <w:rPr>
          <w:rFonts w:cs="Times New Roman"/>
          <w:sz w:val="28"/>
          <w:szCs w:val="28"/>
          <w:lang w:val="ru-BY"/>
        </w:rPr>
      </w:pPr>
      <w:r>
        <w:rPr>
          <w:rFonts w:cs="Times New Roman"/>
          <w:sz w:val="28"/>
          <w:szCs w:val="28"/>
        </w:rPr>
        <w:t>П</w:t>
      </w:r>
      <w:proofErr w:type="spellStart"/>
      <w:r w:rsidR="00046A2F" w:rsidRPr="00046A2F">
        <w:rPr>
          <w:rFonts w:cs="Times New Roman"/>
          <w:sz w:val="28"/>
          <w:szCs w:val="28"/>
          <w:lang w:val="ru-BY"/>
        </w:rPr>
        <w:t>остроение</w:t>
      </w:r>
      <w:proofErr w:type="spellEnd"/>
      <w:r w:rsidR="00046A2F" w:rsidRPr="00046A2F">
        <w:rPr>
          <w:rFonts w:cs="Times New Roman"/>
          <w:sz w:val="28"/>
          <w:szCs w:val="28"/>
          <w:lang w:val="ru-BY"/>
        </w:rPr>
        <w:t xml:space="preserve"> структурированной и масштабируемой базы данных, способной обрабатывать большой объём информации;</w:t>
      </w:r>
    </w:p>
    <w:p w14:paraId="2120BB8C" w14:textId="01BB39C0" w:rsidR="00046A2F" w:rsidRPr="00046A2F" w:rsidRDefault="00D42C3C" w:rsidP="00046A2F">
      <w:pPr>
        <w:pStyle w:val="a9"/>
        <w:numPr>
          <w:ilvl w:val="0"/>
          <w:numId w:val="6"/>
        </w:numPr>
        <w:ind w:left="0" w:firstLine="567"/>
        <w:rPr>
          <w:rFonts w:cs="Times New Roman"/>
          <w:sz w:val="28"/>
          <w:szCs w:val="28"/>
          <w:lang w:val="ru-BY"/>
        </w:rPr>
      </w:pPr>
      <w:r>
        <w:rPr>
          <w:rFonts w:cs="Times New Roman"/>
          <w:sz w:val="28"/>
          <w:szCs w:val="28"/>
        </w:rPr>
        <w:t>О</w:t>
      </w:r>
      <w:proofErr w:type="spellStart"/>
      <w:r w:rsidR="00046A2F" w:rsidRPr="00046A2F">
        <w:rPr>
          <w:rFonts w:cs="Times New Roman"/>
          <w:sz w:val="28"/>
          <w:szCs w:val="28"/>
          <w:lang w:val="ru-BY"/>
        </w:rPr>
        <w:t>беспечение</w:t>
      </w:r>
      <w:proofErr w:type="spellEnd"/>
      <w:r w:rsidR="00046A2F" w:rsidRPr="00046A2F">
        <w:rPr>
          <w:rFonts w:cs="Times New Roman"/>
          <w:sz w:val="28"/>
          <w:szCs w:val="28"/>
          <w:lang w:val="ru-BY"/>
        </w:rPr>
        <w:t xml:space="preserve"> целостности и безопасности данных посредством реализации механизма контроля доступа и использования внешних ключей;</w:t>
      </w:r>
    </w:p>
    <w:p w14:paraId="2C4CCB7A" w14:textId="3E1CEE24" w:rsidR="00046A2F" w:rsidRPr="00046A2F" w:rsidRDefault="00D42C3C" w:rsidP="00046A2F">
      <w:pPr>
        <w:pStyle w:val="a9"/>
        <w:numPr>
          <w:ilvl w:val="0"/>
          <w:numId w:val="6"/>
        </w:numPr>
        <w:ind w:left="0" w:firstLine="567"/>
        <w:rPr>
          <w:rFonts w:cs="Times New Roman"/>
          <w:sz w:val="28"/>
          <w:szCs w:val="28"/>
          <w:lang w:val="ru-BY"/>
        </w:rPr>
      </w:pPr>
      <w:r>
        <w:rPr>
          <w:rFonts w:cs="Times New Roman"/>
          <w:sz w:val="28"/>
          <w:szCs w:val="28"/>
        </w:rPr>
        <w:t>О</w:t>
      </w:r>
      <w:proofErr w:type="spellStart"/>
      <w:r w:rsidR="00046A2F" w:rsidRPr="00046A2F">
        <w:rPr>
          <w:rFonts w:cs="Times New Roman"/>
          <w:sz w:val="28"/>
          <w:szCs w:val="28"/>
          <w:lang w:val="ru-BY"/>
        </w:rPr>
        <w:t>птимизация</w:t>
      </w:r>
      <w:proofErr w:type="spellEnd"/>
      <w:r w:rsidR="00046A2F" w:rsidRPr="00046A2F">
        <w:rPr>
          <w:rFonts w:cs="Times New Roman"/>
          <w:sz w:val="28"/>
          <w:szCs w:val="28"/>
          <w:lang w:val="ru-BY"/>
        </w:rPr>
        <w:t xml:space="preserve"> работы системы через применение современных методов кэширования, многоуровневой архитектуры и транзакционной обработки операций;</w:t>
      </w:r>
    </w:p>
    <w:p w14:paraId="562C6375" w14:textId="572C3FA5" w:rsidR="00307216" w:rsidRPr="00046A2F" w:rsidRDefault="00D42C3C" w:rsidP="00046A2F">
      <w:pPr>
        <w:pStyle w:val="a9"/>
        <w:numPr>
          <w:ilvl w:val="0"/>
          <w:numId w:val="6"/>
        </w:numPr>
        <w:ind w:left="0" w:firstLine="567"/>
        <w:rPr>
          <w:rFonts w:cs="Times New Roman"/>
          <w:sz w:val="28"/>
          <w:szCs w:val="28"/>
          <w:lang w:val="ru-BY"/>
        </w:rPr>
      </w:pPr>
      <w:r>
        <w:rPr>
          <w:rFonts w:cs="Times New Roman"/>
          <w:sz w:val="28"/>
          <w:szCs w:val="28"/>
        </w:rPr>
        <w:t>И</w:t>
      </w:r>
      <w:proofErr w:type="spellStart"/>
      <w:r w:rsidR="00046A2F" w:rsidRPr="00046A2F">
        <w:rPr>
          <w:rFonts w:cs="Times New Roman"/>
          <w:sz w:val="28"/>
          <w:szCs w:val="28"/>
          <w:lang w:val="ru-BY"/>
        </w:rPr>
        <w:t>нтеграция</w:t>
      </w:r>
      <w:proofErr w:type="spellEnd"/>
      <w:r w:rsidR="00046A2F" w:rsidRPr="00046A2F">
        <w:rPr>
          <w:rFonts w:cs="Times New Roman"/>
          <w:sz w:val="28"/>
          <w:szCs w:val="28"/>
          <w:lang w:val="ru-BY"/>
        </w:rPr>
        <w:t xml:space="preserve"> с другими компонентами брокера сообщений для создания единой архитектуры, позволяющей обеспечить стабильное взаимодействие между модулями.</w:t>
      </w:r>
    </w:p>
    <w:p w14:paraId="4251CCE7" w14:textId="77777777" w:rsidR="00DB0F6B" w:rsidRPr="00166AFC" w:rsidRDefault="00DB0F6B" w:rsidP="009776C4">
      <w:pPr>
        <w:rPr>
          <w:rFonts w:cs="Times New Roman"/>
          <w:sz w:val="28"/>
          <w:szCs w:val="28"/>
          <w:lang w:val="ru-BY"/>
        </w:rPr>
      </w:pPr>
    </w:p>
    <w:p w14:paraId="6796FF49" w14:textId="0C63CA66" w:rsidR="00DB0F6B" w:rsidRPr="00166AFC" w:rsidRDefault="00DB0F6B" w:rsidP="009776C4">
      <w:pPr>
        <w:rPr>
          <w:rFonts w:cs="Times New Roman"/>
          <w:sz w:val="28"/>
          <w:szCs w:val="28"/>
          <w:lang w:val="ru-BY"/>
        </w:rPr>
      </w:pPr>
      <w:r w:rsidRPr="00166AFC">
        <w:rPr>
          <w:rFonts w:cs="Times New Roman"/>
          <w:sz w:val="28"/>
          <w:szCs w:val="28"/>
          <w:lang w:val="ru-BY"/>
        </w:rPr>
        <w:br w:type="page"/>
      </w:r>
    </w:p>
    <w:p w14:paraId="4EAF490A" w14:textId="41DA6F30" w:rsidR="00A9781B" w:rsidRPr="00166AFC" w:rsidRDefault="00DB0F6B" w:rsidP="00043BC8">
      <w:pPr>
        <w:pStyle w:val="2"/>
        <w:numPr>
          <w:ilvl w:val="0"/>
          <w:numId w:val="2"/>
        </w:numPr>
        <w:ind w:left="0" w:firstLine="567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bookmarkStart w:id="3" w:name="_Toc193571553"/>
      <w:r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lastRenderedPageBreak/>
        <w:t xml:space="preserve">Описание и анализ предметной области. </w:t>
      </w:r>
      <w:r w:rsidR="00A9781B"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>Обз</w:t>
      </w:r>
      <w:r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>ор аналогов</w:t>
      </w:r>
      <w:bookmarkEnd w:id="3"/>
    </w:p>
    <w:p w14:paraId="6FE829F4" w14:textId="3A27AE7C" w:rsidR="00A9781B" w:rsidRDefault="00A9781B" w:rsidP="00E821A0">
      <w:pPr>
        <w:ind w:firstLine="567"/>
        <w:rPr>
          <w:rFonts w:cs="Times New Roman"/>
          <w:sz w:val="28"/>
          <w:szCs w:val="28"/>
          <w:lang w:val="ru-BY"/>
        </w:rPr>
      </w:pPr>
    </w:p>
    <w:p w14:paraId="19C6B835" w14:textId="3FCD21DA" w:rsidR="00C02201" w:rsidRPr="00C02201" w:rsidRDefault="00C02201" w:rsidP="00C02201">
      <w:pPr>
        <w:ind w:firstLine="567"/>
        <w:rPr>
          <w:rFonts w:cs="Times New Roman"/>
          <w:sz w:val="28"/>
          <w:szCs w:val="28"/>
          <w:lang w:val="ru-BY"/>
        </w:rPr>
      </w:pPr>
      <w:r w:rsidRPr="00C02201">
        <w:rPr>
          <w:rFonts w:cs="Times New Roman"/>
          <w:sz w:val="28"/>
          <w:szCs w:val="28"/>
          <w:lang w:val="ru-BY"/>
        </w:rPr>
        <w:t xml:space="preserve">В условиях современного развития информационных технологий распределённые системы и </w:t>
      </w:r>
      <w:proofErr w:type="spellStart"/>
      <w:r w:rsidRPr="00C02201">
        <w:rPr>
          <w:rFonts w:cs="Times New Roman"/>
          <w:sz w:val="28"/>
          <w:szCs w:val="28"/>
          <w:lang w:val="ru-BY"/>
        </w:rPr>
        <w:t>микросервисная</w:t>
      </w:r>
      <w:proofErr w:type="spellEnd"/>
      <w:r w:rsidRPr="00C02201">
        <w:rPr>
          <w:rFonts w:cs="Times New Roman"/>
          <w:sz w:val="28"/>
          <w:szCs w:val="28"/>
          <w:lang w:val="ru-BY"/>
        </w:rPr>
        <w:t xml:space="preserve"> архитектура становятся стандартом построения корпоративных приложений. Одной из ключевых составляющих таких систем является механизм обмена сообщениями между различными компонентами, что позволяет обеспечить гибкость, масштабируемость и отказоустойчивость. Именно в этой связи разработка брокера сообщений приобретает особую актуальность. Брокер сообщений представляет собой программное обеспечение, которое принимает, обрабатывает, сохраняет и пересылает сообщения между отправителями и получателями, обеспечивая асинхронное взаимодействие компонентов системы.</w:t>
      </w:r>
    </w:p>
    <w:p w14:paraId="1F5D9C0C" w14:textId="77959048" w:rsidR="00C02201" w:rsidRDefault="00C02201" w:rsidP="00C02201">
      <w:pPr>
        <w:ind w:firstLine="567"/>
        <w:rPr>
          <w:rFonts w:cs="Times New Roman"/>
          <w:sz w:val="28"/>
          <w:szCs w:val="28"/>
          <w:lang w:val="ru-BY"/>
        </w:rPr>
      </w:pPr>
      <w:r w:rsidRPr="00C02201">
        <w:rPr>
          <w:rFonts w:cs="Times New Roman"/>
          <w:sz w:val="28"/>
          <w:szCs w:val="28"/>
          <w:lang w:val="ru-BY"/>
        </w:rPr>
        <w:t xml:space="preserve">В экосистеме </w:t>
      </w:r>
      <w:proofErr w:type="spellStart"/>
      <w:r w:rsidRPr="00C02201">
        <w:rPr>
          <w:rFonts w:cs="Times New Roman"/>
          <w:sz w:val="28"/>
          <w:szCs w:val="28"/>
          <w:lang w:val="ru-BY"/>
        </w:rPr>
        <w:t>Linux</w:t>
      </w:r>
      <w:proofErr w:type="spellEnd"/>
      <w:r w:rsidRPr="00C02201">
        <w:rPr>
          <w:rFonts w:cs="Times New Roman"/>
          <w:sz w:val="28"/>
          <w:szCs w:val="28"/>
          <w:lang w:val="ru-BY"/>
        </w:rPr>
        <w:t xml:space="preserve"> данная технология имеет важное значение за счёт высокой стабильности, безопасности и широкого набора инструментов для разработки распределённых приложений. Модуль «Хранение сообщений», являющийся составной частью брокера, отвечает за долговременное и структурированное хранение информации, поступающей от различных источников. Он обеспечивает сохранность данных, контроль целостности сообщений, а также быстрый доступ к записям для последующей обработки. Модуль должен учитывать большие объёмы данных, гарантировать транзакционную целостность и поддерживать высокую скорость операций чтения и записи.</w:t>
      </w:r>
    </w:p>
    <w:p w14:paraId="15CB7A83" w14:textId="77777777" w:rsidR="00C02201" w:rsidRPr="00166AFC" w:rsidRDefault="00C02201" w:rsidP="00E821A0">
      <w:pPr>
        <w:ind w:firstLine="567"/>
        <w:rPr>
          <w:rFonts w:cs="Times New Roman"/>
          <w:sz w:val="28"/>
          <w:szCs w:val="28"/>
          <w:lang w:val="ru-BY"/>
        </w:rPr>
      </w:pPr>
    </w:p>
    <w:p w14:paraId="30CBAF7B" w14:textId="2C75A8FA" w:rsidR="00897991" w:rsidRPr="00166AFC" w:rsidRDefault="003078ED" w:rsidP="00E821A0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bookmarkStart w:id="4" w:name="_Toc193571554"/>
      <w:r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 xml:space="preserve">1.1 </w:t>
      </w:r>
      <w:r w:rsidR="00897991"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>Описание и анализ предметной области</w:t>
      </w:r>
      <w:bookmarkEnd w:id="4"/>
    </w:p>
    <w:p w14:paraId="2ED8355F" w14:textId="77777777" w:rsidR="00897991" w:rsidRPr="00166AFC" w:rsidRDefault="00897991" w:rsidP="00E821A0">
      <w:pPr>
        <w:ind w:firstLine="567"/>
        <w:rPr>
          <w:rFonts w:cs="Times New Roman"/>
          <w:sz w:val="28"/>
          <w:szCs w:val="28"/>
          <w:lang w:val="ru-BY"/>
        </w:rPr>
      </w:pPr>
    </w:p>
    <w:p w14:paraId="67C03C70" w14:textId="07776BCE" w:rsidR="00C02201" w:rsidRPr="00C02201" w:rsidRDefault="00C02201" w:rsidP="00C02201">
      <w:pPr>
        <w:pStyle w:val="a9"/>
        <w:tabs>
          <w:tab w:val="clear" w:pos="851"/>
          <w:tab w:val="left" w:pos="1418"/>
        </w:tabs>
        <w:spacing w:line="276" w:lineRule="auto"/>
        <w:ind w:left="0" w:firstLine="567"/>
        <w:rPr>
          <w:rFonts w:cs="Times New Roman"/>
          <w:sz w:val="28"/>
          <w:szCs w:val="28"/>
          <w:lang w:val="ru-BY"/>
        </w:rPr>
      </w:pPr>
      <w:r w:rsidRPr="00C02201">
        <w:rPr>
          <w:rFonts w:cs="Times New Roman"/>
          <w:sz w:val="28"/>
          <w:szCs w:val="28"/>
          <w:lang w:val="ru-BY"/>
        </w:rPr>
        <w:t xml:space="preserve">Одним из основных аспектов анализа предметной области является необходимость обработки сообщений в режиме реального времени с возможностью проведения последующего аудита. В современных системах обмена информацией важно не только доставлять сообщение от отправителя к получателю, но и сохранять временные метки, статусы обработки, а также </w:t>
      </w:r>
      <w:proofErr w:type="spellStart"/>
      <w:r w:rsidRPr="00C02201">
        <w:rPr>
          <w:rFonts w:cs="Times New Roman"/>
          <w:sz w:val="28"/>
          <w:szCs w:val="28"/>
          <w:lang w:val="ru-BY"/>
        </w:rPr>
        <w:t>логи</w:t>
      </w:r>
      <w:proofErr w:type="spellEnd"/>
      <w:r w:rsidRPr="00C02201">
        <w:rPr>
          <w:rFonts w:cs="Times New Roman"/>
          <w:sz w:val="28"/>
          <w:szCs w:val="28"/>
          <w:lang w:val="ru-BY"/>
        </w:rPr>
        <w:t xml:space="preserve"> с информацией о возникших ошибках или задержках. Это позволяет анализировать работу системы, оптимизировать маршруты передачи данных и проводить диагностику проблем. Таким образом, модуль хранения сообщений влияет на общую надёжность и масштабируемость всей инфраструктуры брокера, что требует тщательного подхода к проектированию базы данных и архитектуры приложения.</w:t>
      </w:r>
    </w:p>
    <w:p w14:paraId="04735CF5" w14:textId="4A37BE7A" w:rsidR="00C02201" w:rsidRPr="00C02201" w:rsidRDefault="00C02201" w:rsidP="00C02201">
      <w:pPr>
        <w:pStyle w:val="a9"/>
        <w:tabs>
          <w:tab w:val="clear" w:pos="851"/>
          <w:tab w:val="left" w:pos="1418"/>
        </w:tabs>
        <w:spacing w:line="276" w:lineRule="auto"/>
        <w:ind w:left="0" w:firstLine="567"/>
        <w:rPr>
          <w:rFonts w:cs="Times New Roman"/>
          <w:sz w:val="28"/>
          <w:szCs w:val="28"/>
          <w:lang w:val="ru-BY"/>
        </w:rPr>
      </w:pPr>
      <w:r w:rsidRPr="00C02201">
        <w:rPr>
          <w:rFonts w:cs="Times New Roman"/>
          <w:sz w:val="28"/>
          <w:szCs w:val="28"/>
          <w:lang w:val="ru-BY"/>
        </w:rPr>
        <w:t xml:space="preserve">Другим важным направлением анализа является согласованность и отказоустойчивость системы. При работе с большими объёмами сообщений возможны сбои и потери данных, поэтому крайне важно предусмотреть механизмы восстановления и обработки ошибок. Использование транзакций в СУБД, репликация данных и разработка механизмов резервного копирования позволяют обеспечить высокую степень защиты информации и </w:t>
      </w:r>
      <w:r w:rsidRPr="00C02201">
        <w:rPr>
          <w:rFonts w:cs="Times New Roman"/>
          <w:sz w:val="28"/>
          <w:szCs w:val="28"/>
          <w:lang w:val="ru-BY"/>
        </w:rPr>
        <w:lastRenderedPageBreak/>
        <w:t>минимизировать время простоя системы. Эти особенности особенно актуальны для систем, функционирующих в условиях высокой нагрузочной интенсивности, например, в финансовых системах или онлайн-платформах для электронной коммерции.</w:t>
      </w:r>
    </w:p>
    <w:p w14:paraId="1D205772" w14:textId="620D6172" w:rsidR="00C02201" w:rsidRPr="00C02201" w:rsidRDefault="00C02201" w:rsidP="00C02201">
      <w:pPr>
        <w:pStyle w:val="a9"/>
        <w:tabs>
          <w:tab w:val="clear" w:pos="851"/>
          <w:tab w:val="left" w:pos="1418"/>
        </w:tabs>
        <w:spacing w:line="276" w:lineRule="auto"/>
        <w:ind w:left="0" w:firstLine="567"/>
        <w:rPr>
          <w:rFonts w:cs="Times New Roman"/>
          <w:sz w:val="28"/>
          <w:szCs w:val="28"/>
          <w:lang w:val="ru-BY"/>
        </w:rPr>
      </w:pPr>
      <w:r w:rsidRPr="00C02201">
        <w:rPr>
          <w:rFonts w:cs="Times New Roman"/>
          <w:sz w:val="28"/>
          <w:szCs w:val="28"/>
          <w:lang w:val="ru-BY"/>
        </w:rPr>
        <w:t>Немаловажным аспектом является и безопасность хранения сообщений. Наряду с обеспечением целостности данных должна быть реализована комплексная система контроля доступа, включающая аутентификацию пользователей и разграничение прав для различных слоёв системы. В современных реализациях брокеров сообщений используется шифрование данных при передаче и хранении, что позволяет защитить информацию от несанкционированного доступа и хакерских атак. Это становится особенно актуально в условиях растущего числа кибератак и угроз информационной безопасности.</w:t>
      </w:r>
    </w:p>
    <w:p w14:paraId="53D06F94" w14:textId="4D921215" w:rsidR="00897991" w:rsidRPr="00166AFC" w:rsidRDefault="00C02201" w:rsidP="00C02201">
      <w:pPr>
        <w:pStyle w:val="a9"/>
        <w:tabs>
          <w:tab w:val="clear" w:pos="851"/>
          <w:tab w:val="left" w:pos="1418"/>
        </w:tabs>
        <w:spacing w:line="276" w:lineRule="auto"/>
        <w:ind w:left="0" w:firstLine="567"/>
        <w:rPr>
          <w:rFonts w:cs="Times New Roman"/>
          <w:sz w:val="28"/>
          <w:szCs w:val="28"/>
          <w:lang w:val="ru-BY"/>
        </w:rPr>
      </w:pPr>
      <w:r w:rsidRPr="00C02201">
        <w:rPr>
          <w:rFonts w:cs="Times New Roman"/>
          <w:sz w:val="28"/>
          <w:szCs w:val="28"/>
          <w:lang w:val="ru-BY"/>
        </w:rPr>
        <w:t xml:space="preserve">Эффективная обработка сообщений во многом зависит от архитектурных решений, реализуемых в модуле хранения. Применение </w:t>
      </w:r>
      <w:proofErr w:type="spellStart"/>
      <w:r w:rsidRPr="00C02201">
        <w:rPr>
          <w:rFonts w:cs="Times New Roman"/>
          <w:sz w:val="28"/>
          <w:szCs w:val="28"/>
          <w:lang w:val="ru-BY"/>
        </w:rPr>
        <w:t>реляцио</w:t>
      </w:r>
      <w:proofErr w:type="spellEnd"/>
      <w:r w:rsidR="00303D01">
        <w:rPr>
          <w:rFonts w:cs="Times New Roman"/>
          <w:sz w:val="28"/>
          <w:szCs w:val="28"/>
        </w:rPr>
        <w:t>н</w:t>
      </w:r>
      <w:r w:rsidRPr="00C02201">
        <w:rPr>
          <w:rFonts w:cs="Times New Roman"/>
          <w:sz w:val="28"/>
          <w:szCs w:val="28"/>
          <w:lang w:val="ru-BY"/>
        </w:rPr>
        <w:t>н</w:t>
      </w:r>
      <w:r w:rsidR="00303D01">
        <w:rPr>
          <w:rFonts w:cs="Times New Roman"/>
          <w:sz w:val="28"/>
          <w:szCs w:val="28"/>
        </w:rPr>
        <w:t>ой</w:t>
      </w:r>
      <w:r w:rsidRPr="00C02201">
        <w:rPr>
          <w:rFonts w:cs="Times New Roman"/>
          <w:sz w:val="28"/>
          <w:szCs w:val="28"/>
          <w:lang w:val="ru-BY"/>
        </w:rPr>
        <w:t xml:space="preserve"> баз</w:t>
      </w:r>
      <w:r w:rsidR="00303D01">
        <w:rPr>
          <w:rFonts w:cs="Times New Roman"/>
          <w:sz w:val="28"/>
          <w:szCs w:val="28"/>
        </w:rPr>
        <w:t>ы</w:t>
      </w:r>
      <w:r w:rsidRPr="00C02201">
        <w:rPr>
          <w:rFonts w:cs="Times New Roman"/>
          <w:sz w:val="28"/>
          <w:szCs w:val="28"/>
          <w:lang w:val="ru-BY"/>
        </w:rPr>
        <w:t xml:space="preserve"> данных, так</w:t>
      </w:r>
      <w:r w:rsidR="00303D01">
        <w:rPr>
          <w:rFonts w:cs="Times New Roman"/>
          <w:sz w:val="28"/>
          <w:szCs w:val="28"/>
        </w:rPr>
        <w:t>ой</w:t>
      </w:r>
      <w:r w:rsidRPr="00C02201">
        <w:rPr>
          <w:rFonts w:cs="Times New Roman"/>
          <w:sz w:val="28"/>
          <w:szCs w:val="28"/>
          <w:lang w:val="ru-BY"/>
        </w:rPr>
        <w:t xml:space="preserve"> как </w:t>
      </w:r>
      <w:proofErr w:type="spellStart"/>
      <w:r w:rsidRPr="00C02201">
        <w:rPr>
          <w:rFonts w:cs="Times New Roman"/>
          <w:sz w:val="28"/>
          <w:szCs w:val="28"/>
          <w:lang w:val="ru-BY"/>
        </w:rPr>
        <w:t>MySQL</w:t>
      </w:r>
      <w:proofErr w:type="spellEnd"/>
      <w:r w:rsidR="00303D01">
        <w:rPr>
          <w:rFonts w:cs="Times New Roman"/>
          <w:sz w:val="28"/>
          <w:szCs w:val="28"/>
        </w:rPr>
        <w:t xml:space="preserve"> </w:t>
      </w:r>
      <w:r w:rsidRPr="00C02201">
        <w:rPr>
          <w:rFonts w:cs="Times New Roman"/>
          <w:sz w:val="28"/>
          <w:szCs w:val="28"/>
          <w:lang w:val="ru-BY"/>
        </w:rPr>
        <w:t xml:space="preserve">позволяет использовать преимущества транзакционной модели, в то время как комбинация с </w:t>
      </w:r>
      <w:proofErr w:type="spellStart"/>
      <w:r w:rsidRPr="00C02201">
        <w:rPr>
          <w:rFonts w:cs="Times New Roman"/>
          <w:sz w:val="28"/>
          <w:szCs w:val="28"/>
          <w:lang w:val="ru-BY"/>
        </w:rPr>
        <w:t>NoSQL</w:t>
      </w:r>
      <w:proofErr w:type="spellEnd"/>
      <w:r w:rsidRPr="00C02201">
        <w:rPr>
          <w:rFonts w:cs="Times New Roman"/>
          <w:sz w:val="28"/>
          <w:szCs w:val="28"/>
          <w:lang w:val="ru-BY"/>
        </w:rPr>
        <w:t>-системами даёт возможность организации горизонтального масштабирования. В перспективе возможна интеграция с системами распределённого кэширования, что дополнительно ускоряет операции выборки данных. Таким образом, анализ предметной области показывает, что разработка модульного решения для хранения сообщений должна учитывать множество факторов – от скорости обработки и экономии ресурсов до безопасности и отказоустойчивости.</w:t>
      </w:r>
    </w:p>
    <w:p w14:paraId="0CAADF1A" w14:textId="77777777" w:rsidR="00047EBE" w:rsidRPr="00166AFC" w:rsidRDefault="00047EBE" w:rsidP="00E821A0">
      <w:pPr>
        <w:pStyle w:val="a9"/>
        <w:tabs>
          <w:tab w:val="clear" w:pos="851"/>
          <w:tab w:val="left" w:pos="1418"/>
        </w:tabs>
        <w:ind w:left="0" w:firstLine="567"/>
        <w:rPr>
          <w:rFonts w:cs="Times New Roman"/>
          <w:sz w:val="28"/>
          <w:szCs w:val="28"/>
        </w:rPr>
      </w:pPr>
    </w:p>
    <w:p w14:paraId="3BFB1EFF" w14:textId="040DA977" w:rsidR="00C02201" w:rsidRDefault="00897991" w:rsidP="00C02201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bookmarkStart w:id="5" w:name="_Toc193571555"/>
      <w:r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>1.2 Обзор аналогов</w:t>
      </w:r>
      <w:bookmarkEnd w:id="5"/>
    </w:p>
    <w:p w14:paraId="1B2AECE2" w14:textId="13421AB8" w:rsidR="00C02201" w:rsidRDefault="00C02201" w:rsidP="00C02201">
      <w:pPr>
        <w:rPr>
          <w:lang w:val="ru-BY"/>
        </w:rPr>
      </w:pPr>
    </w:p>
    <w:p w14:paraId="6A07C402" w14:textId="44134475" w:rsidR="00C02201" w:rsidRPr="00C02201" w:rsidRDefault="00C02201" w:rsidP="00C02201">
      <w:pPr>
        <w:rPr>
          <w:sz w:val="28"/>
          <w:szCs w:val="28"/>
          <w:lang w:val="ru-BY"/>
        </w:rPr>
      </w:pPr>
      <w:r w:rsidRPr="00C02201">
        <w:rPr>
          <w:sz w:val="28"/>
          <w:szCs w:val="28"/>
          <w:lang w:val="ru-BY"/>
        </w:rPr>
        <w:t xml:space="preserve">При сравнительном анализе аналогов ключевыми критериями являются производительность, масштабируемость, удобство интеграции и наличие механизмов мониторинга и безопасности. В контексте разрабатываемой системы для </w:t>
      </w:r>
      <w:proofErr w:type="spellStart"/>
      <w:r w:rsidRPr="00C02201">
        <w:rPr>
          <w:sz w:val="28"/>
          <w:szCs w:val="28"/>
          <w:lang w:val="ru-BY"/>
        </w:rPr>
        <w:t>Linux</w:t>
      </w:r>
      <w:proofErr w:type="spellEnd"/>
      <w:r w:rsidRPr="00C02201">
        <w:rPr>
          <w:sz w:val="28"/>
          <w:szCs w:val="28"/>
          <w:lang w:val="ru-BY"/>
        </w:rPr>
        <w:t xml:space="preserve">, модуль «Хранение сообщений» может быть выполнен с использованием традиционной SQL-базы данных, где упор делается на транзакционную целостность, поддержку внешних ключей и возможность аудита. Такой подход обеспечивает высокую надежность и предсказуемость поведения системы, что особенно важно при работе с критически важными данными. Кроме того, использование проверенных технологий, таких как </w:t>
      </w:r>
      <w:proofErr w:type="spellStart"/>
      <w:r w:rsidRPr="00C02201">
        <w:rPr>
          <w:sz w:val="28"/>
          <w:szCs w:val="28"/>
          <w:lang w:val="ru-BY"/>
        </w:rPr>
        <w:t>MySQL</w:t>
      </w:r>
      <w:proofErr w:type="spellEnd"/>
      <w:r w:rsidRPr="00C02201">
        <w:rPr>
          <w:sz w:val="28"/>
          <w:szCs w:val="28"/>
          <w:lang w:val="ru-BY"/>
        </w:rPr>
        <w:t xml:space="preserve"> или </w:t>
      </w:r>
      <w:proofErr w:type="spellStart"/>
      <w:r w:rsidRPr="00C02201">
        <w:rPr>
          <w:sz w:val="28"/>
          <w:szCs w:val="28"/>
          <w:lang w:val="ru-BY"/>
        </w:rPr>
        <w:t>PostgreSQL</w:t>
      </w:r>
      <w:proofErr w:type="spellEnd"/>
      <w:r w:rsidRPr="00C02201">
        <w:rPr>
          <w:sz w:val="28"/>
          <w:szCs w:val="28"/>
          <w:lang w:val="ru-BY"/>
        </w:rPr>
        <w:t>, позволяет воспользоваться обширной документацией и сообществом разработчиков, что ускоряет процесс внедрения и эксплуатации системы.</w:t>
      </w:r>
    </w:p>
    <w:p w14:paraId="0180F71B" w14:textId="77777777" w:rsidR="00C02201" w:rsidRPr="00C02201" w:rsidRDefault="00C02201" w:rsidP="00C02201">
      <w:pPr>
        <w:rPr>
          <w:sz w:val="28"/>
          <w:szCs w:val="28"/>
          <w:lang w:val="ru-BY"/>
        </w:rPr>
      </w:pPr>
      <w:r w:rsidRPr="00C02201">
        <w:rPr>
          <w:sz w:val="28"/>
          <w:szCs w:val="28"/>
          <w:lang w:val="ru-BY"/>
        </w:rPr>
        <w:t xml:space="preserve">Одной из важных задач при выборе архитектурного решения является обеспечение совместимости с уже существующими системами и компонентами. В ряде случаев может оказаться целесообразным выстроить </w:t>
      </w:r>
      <w:r w:rsidRPr="00C02201">
        <w:rPr>
          <w:sz w:val="28"/>
          <w:szCs w:val="28"/>
          <w:lang w:val="ru-BY"/>
        </w:rPr>
        <w:lastRenderedPageBreak/>
        <w:t xml:space="preserve">систему хранения сообщений в виде </w:t>
      </w:r>
      <w:proofErr w:type="spellStart"/>
      <w:r w:rsidRPr="00C02201">
        <w:rPr>
          <w:sz w:val="28"/>
          <w:szCs w:val="28"/>
          <w:lang w:val="ru-BY"/>
        </w:rPr>
        <w:t>микросервиса</w:t>
      </w:r>
      <w:proofErr w:type="spellEnd"/>
      <w:r w:rsidRPr="00C02201">
        <w:rPr>
          <w:sz w:val="28"/>
          <w:szCs w:val="28"/>
          <w:lang w:val="ru-BY"/>
        </w:rPr>
        <w:t>, который отдельно отвечает за долговременное хранение и обратную связь с брокером сообщений. Такой подход позволяет масштабировать систему по мере роста объема передаваемой информации, а также внедрить дополнительные механизмы анализа, мониторинга и восстановления данных. Анализ аналогов показывает, что интеграция с облачными решениями и использование кластерных технологий становится актуальной тенденцией, позволяющей достигать высокой отказоустойчивости и производительности.</w:t>
      </w:r>
    </w:p>
    <w:p w14:paraId="63109339" w14:textId="77777777" w:rsidR="00C02201" w:rsidRPr="00C02201" w:rsidRDefault="00C02201" w:rsidP="00C02201">
      <w:pPr>
        <w:ind w:firstLine="0"/>
        <w:rPr>
          <w:lang w:val="ru-BY"/>
        </w:rPr>
      </w:pPr>
    </w:p>
    <w:p w14:paraId="17C7079B" w14:textId="2BA0D5E8" w:rsidR="00C02201" w:rsidRPr="00C02201" w:rsidRDefault="00C02201" w:rsidP="00C02201">
      <w:pPr>
        <w:pStyle w:val="a9"/>
        <w:numPr>
          <w:ilvl w:val="2"/>
          <w:numId w:val="2"/>
        </w:numPr>
        <w:jc w:val="left"/>
        <w:rPr>
          <w:rFonts w:cs="Times New Roman"/>
          <w:sz w:val="28"/>
          <w:szCs w:val="28"/>
        </w:rPr>
      </w:pPr>
      <w:proofErr w:type="spellStart"/>
      <w:r w:rsidRPr="00C02201">
        <w:rPr>
          <w:rFonts w:cs="Times New Roman"/>
          <w:sz w:val="28"/>
          <w:szCs w:val="28"/>
        </w:rPr>
        <w:t>Apache</w:t>
      </w:r>
      <w:proofErr w:type="spellEnd"/>
      <w:r w:rsidRPr="00C02201">
        <w:rPr>
          <w:rFonts w:cs="Times New Roman"/>
          <w:sz w:val="28"/>
          <w:szCs w:val="28"/>
        </w:rPr>
        <w:t xml:space="preserve"> </w:t>
      </w:r>
      <w:proofErr w:type="spellStart"/>
      <w:r w:rsidRPr="00C02201">
        <w:rPr>
          <w:rFonts w:cs="Times New Roman"/>
          <w:sz w:val="28"/>
          <w:szCs w:val="28"/>
        </w:rPr>
        <w:t>Kafka</w:t>
      </w:r>
      <w:proofErr w:type="spellEnd"/>
    </w:p>
    <w:p w14:paraId="020C4432" w14:textId="77777777" w:rsidR="00C02201" w:rsidRPr="00C02201" w:rsidRDefault="00C02201" w:rsidP="00C02201">
      <w:pPr>
        <w:pStyle w:val="a9"/>
        <w:ind w:left="1571" w:firstLine="0"/>
        <w:jc w:val="left"/>
        <w:rPr>
          <w:rFonts w:cs="Times New Roman"/>
          <w:sz w:val="28"/>
          <w:szCs w:val="28"/>
        </w:rPr>
      </w:pPr>
    </w:p>
    <w:p w14:paraId="44ADA28D" w14:textId="0DECDAFC" w:rsidR="00C02201" w:rsidRDefault="00C02201" w:rsidP="00C02201">
      <w:pPr>
        <w:ind w:firstLine="567"/>
        <w:jc w:val="left"/>
        <w:rPr>
          <w:rFonts w:cs="Times New Roman"/>
          <w:sz w:val="28"/>
          <w:szCs w:val="28"/>
        </w:rPr>
      </w:pPr>
      <w:r w:rsidRPr="00C02201">
        <w:rPr>
          <w:rFonts w:cs="Times New Roman"/>
          <w:sz w:val="28"/>
          <w:szCs w:val="28"/>
        </w:rPr>
        <w:t xml:space="preserve">На современном рынке существует множество решений для обмена сообщениями и хранения данных, каждое из которых обладает своими особенностями, преимуществами и недостатками. Одним из наиболее известных аналогов является </w:t>
      </w:r>
      <w:proofErr w:type="spellStart"/>
      <w:r w:rsidRPr="00C02201">
        <w:rPr>
          <w:rFonts w:cs="Times New Roman"/>
          <w:sz w:val="28"/>
          <w:szCs w:val="28"/>
        </w:rPr>
        <w:t>Apache</w:t>
      </w:r>
      <w:proofErr w:type="spellEnd"/>
      <w:r w:rsidRPr="00C02201">
        <w:rPr>
          <w:rFonts w:cs="Times New Roman"/>
          <w:sz w:val="28"/>
          <w:szCs w:val="28"/>
        </w:rPr>
        <w:t xml:space="preserve"> </w:t>
      </w:r>
      <w:proofErr w:type="spellStart"/>
      <w:r w:rsidRPr="00C02201">
        <w:rPr>
          <w:rFonts w:cs="Times New Roman"/>
          <w:sz w:val="28"/>
          <w:szCs w:val="28"/>
        </w:rPr>
        <w:t>Kafka</w:t>
      </w:r>
      <w:proofErr w:type="spellEnd"/>
      <w:r w:rsidRPr="00C02201">
        <w:rPr>
          <w:rFonts w:cs="Times New Roman"/>
          <w:sz w:val="28"/>
          <w:szCs w:val="28"/>
        </w:rPr>
        <w:t xml:space="preserve">. Это распределённая платформа для стриминговой обработки данных, которая позволяет обрабатывать и хранить огромные объёмы сообщений в режиме реального времени. </w:t>
      </w:r>
      <w:proofErr w:type="spellStart"/>
      <w:r w:rsidRPr="00C02201">
        <w:rPr>
          <w:rFonts w:cs="Times New Roman"/>
          <w:sz w:val="28"/>
          <w:szCs w:val="28"/>
        </w:rPr>
        <w:t>Kafka</w:t>
      </w:r>
      <w:proofErr w:type="spellEnd"/>
      <w:r w:rsidRPr="00C02201">
        <w:rPr>
          <w:rFonts w:cs="Times New Roman"/>
          <w:sz w:val="28"/>
          <w:szCs w:val="28"/>
        </w:rPr>
        <w:t xml:space="preserve"> обладает высокой производительностью, масштабируемостью и надежностью благодаря горизонтальному масштабированию и возможности репликации данных. Однако, её сложная настройка и необходимость глубокого понимания принципов распределённых систем требуют определённых знаний и опыта.</w:t>
      </w:r>
    </w:p>
    <w:p w14:paraId="7C91D8BD" w14:textId="0234D2A9" w:rsidR="00C02201" w:rsidRDefault="00C02201" w:rsidP="00C02201">
      <w:pPr>
        <w:ind w:firstLine="567"/>
        <w:jc w:val="left"/>
        <w:rPr>
          <w:rFonts w:cs="Times New Roman"/>
          <w:sz w:val="28"/>
          <w:szCs w:val="28"/>
        </w:rPr>
      </w:pPr>
    </w:p>
    <w:p w14:paraId="3F824495" w14:textId="5677EE2E" w:rsidR="00C02201" w:rsidRDefault="00C02201" w:rsidP="00C02201">
      <w:pPr>
        <w:ind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1.2.2 </w:t>
      </w:r>
      <w:proofErr w:type="spellStart"/>
      <w:r w:rsidRPr="00C02201">
        <w:rPr>
          <w:rFonts w:cs="Times New Roman"/>
          <w:sz w:val="28"/>
          <w:szCs w:val="28"/>
        </w:rPr>
        <w:t>RabbitMQ</w:t>
      </w:r>
      <w:proofErr w:type="spellEnd"/>
    </w:p>
    <w:p w14:paraId="6D5A48EF" w14:textId="77777777" w:rsidR="00C02201" w:rsidRPr="00C02201" w:rsidRDefault="00C02201" w:rsidP="00C02201">
      <w:pPr>
        <w:ind w:firstLine="567"/>
        <w:jc w:val="left"/>
        <w:rPr>
          <w:rFonts w:cs="Times New Roman"/>
          <w:sz w:val="28"/>
          <w:szCs w:val="28"/>
        </w:rPr>
      </w:pPr>
    </w:p>
    <w:p w14:paraId="3BFE3BDA" w14:textId="6C57302E" w:rsidR="00C02201" w:rsidRDefault="00C02201" w:rsidP="00C02201">
      <w:pPr>
        <w:ind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Еще одно </w:t>
      </w:r>
      <w:r w:rsidRPr="00C02201">
        <w:rPr>
          <w:rFonts w:cs="Times New Roman"/>
          <w:sz w:val="28"/>
          <w:szCs w:val="28"/>
        </w:rPr>
        <w:t>популярн</w:t>
      </w:r>
      <w:r>
        <w:rPr>
          <w:rFonts w:cs="Times New Roman"/>
          <w:sz w:val="28"/>
          <w:szCs w:val="28"/>
        </w:rPr>
        <w:t xml:space="preserve">ое решение </w:t>
      </w:r>
      <w:proofErr w:type="spellStart"/>
      <w:r w:rsidRPr="00C02201">
        <w:rPr>
          <w:rFonts w:cs="Times New Roman"/>
          <w:sz w:val="28"/>
          <w:szCs w:val="28"/>
        </w:rPr>
        <w:t>RabbitMQ</w:t>
      </w:r>
      <w:proofErr w:type="spellEnd"/>
      <w:r w:rsidRPr="00C02201">
        <w:rPr>
          <w:rFonts w:cs="Times New Roman"/>
          <w:sz w:val="28"/>
          <w:szCs w:val="28"/>
        </w:rPr>
        <w:t xml:space="preserve"> – брокер сообщений, реализованный по стандарту AMQP. </w:t>
      </w:r>
      <w:proofErr w:type="spellStart"/>
      <w:r w:rsidRPr="00C02201">
        <w:rPr>
          <w:rFonts w:cs="Times New Roman"/>
          <w:sz w:val="28"/>
          <w:szCs w:val="28"/>
        </w:rPr>
        <w:t>RabbitMQ</w:t>
      </w:r>
      <w:proofErr w:type="spellEnd"/>
      <w:r w:rsidRPr="00C02201">
        <w:rPr>
          <w:rFonts w:cs="Times New Roman"/>
          <w:sz w:val="28"/>
          <w:szCs w:val="28"/>
        </w:rPr>
        <w:t xml:space="preserve"> применяет подход очередей, что обеспечивает упорядоченную доставку сообщений. Он легко настраивается, поддерживает множество протоколов обмена данными и может быть интегрирован с разными технологиями. К недостаткам можно отнести сравнительно меньшую скорость обработки при очень высокой нагрузке, что может стать ограничивающим фактором в крупных системах.</w:t>
      </w:r>
    </w:p>
    <w:p w14:paraId="67E04314" w14:textId="217A4589" w:rsidR="00C02201" w:rsidRDefault="00C02201" w:rsidP="00C02201">
      <w:pPr>
        <w:ind w:firstLine="567"/>
        <w:jc w:val="left"/>
        <w:rPr>
          <w:rFonts w:cs="Times New Roman"/>
          <w:sz w:val="28"/>
          <w:szCs w:val="28"/>
        </w:rPr>
      </w:pPr>
    </w:p>
    <w:p w14:paraId="6ACA687E" w14:textId="325A4AFD" w:rsidR="00C02201" w:rsidRDefault="00C02201" w:rsidP="00C02201">
      <w:pPr>
        <w:ind w:firstLine="56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1.2.3 </w:t>
      </w:r>
      <w:proofErr w:type="spellStart"/>
      <w:r w:rsidRPr="00C02201">
        <w:rPr>
          <w:rFonts w:cs="Times New Roman"/>
          <w:sz w:val="28"/>
          <w:szCs w:val="28"/>
        </w:rPr>
        <w:t>ActiveMQ</w:t>
      </w:r>
      <w:proofErr w:type="spellEnd"/>
    </w:p>
    <w:p w14:paraId="7D10B6C6" w14:textId="77777777" w:rsidR="00C02201" w:rsidRPr="00C02201" w:rsidRDefault="00C02201" w:rsidP="00C02201">
      <w:pPr>
        <w:ind w:firstLine="567"/>
        <w:jc w:val="left"/>
        <w:rPr>
          <w:rFonts w:cs="Times New Roman"/>
          <w:sz w:val="28"/>
          <w:szCs w:val="28"/>
        </w:rPr>
      </w:pPr>
    </w:p>
    <w:p w14:paraId="2D2E1EC3" w14:textId="7E676277" w:rsidR="00966E81" w:rsidRPr="00166AFC" w:rsidRDefault="00C02201" w:rsidP="00C02201">
      <w:pPr>
        <w:ind w:firstLine="567"/>
        <w:jc w:val="left"/>
        <w:rPr>
          <w:rFonts w:cs="Times New Roman"/>
          <w:sz w:val="28"/>
          <w:szCs w:val="28"/>
        </w:rPr>
      </w:pPr>
      <w:r w:rsidRPr="00C02201">
        <w:rPr>
          <w:rFonts w:cs="Times New Roman"/>
          <w:sz w:val="28"/>
          <w:szCs w:val="28"/>
        </w:rPr>
        <w:t xml:space="preserve">Еще одним аналогом служит </w:t>
      </w:r>
      <w:proofErr w:type="spellStart"/>
      <w:r w:rsidRPr="00C02201">
        <w:rPr>
          <w:rFonts w:cs="Times New Roman"/>
          <w:sz w:val="28"/>
          <w:szCs w:val="28"/>
        </w:rPr>
        <w:t>ActiveMQ</w:t>
      </w:r>
      <w:proofErr w:type="spellEnd"/>
      <w:r w:rsidRPr="00C02201">
        <w:rPr>
          <w:rFonts w:cs="Times New Roman"/>
          <w:sz w:val="28"/>
          <w:szCs w:val="28"/>
        </w:rPr>
        <w:t xml:space="preserve"> – брокер сообщений, разработанный с упором на простоту интеграции с </w:t>
      </w:r>
      <w:proofErr w:type="spellStart"/>
      <w:r w:rsidRPr="00C02201">
        <w:rPr>
          <w:rFonts w:cs="Times New Roman"/>
          <w:sz w:val="28"/>
          <w:szCs w:val="28"/>
        </w:rPr>
        <w:t>Java</w:t>
      </w:r>
      <w:proofErr w:type="spellEnd"/>
      <w:r w:rsidRPr="00C02201">
        <w:rPr>
          <w:rFonts w:cs="Times New Roman"/>
          <w:sz w:val="28"/>
          <w:szCs w:val="28"/>
        </w:rPr>
        <w:t xml:space="preserve">-системами. </w:t>
      </w:r>
      <w:proofErr w:type="spellStart"/>
      <w:r w:rsidRPr="00C02201">
        <w:rPr>
          <w:rFonts w:cs="Times New Roman"/>
          <w:sz w:val="28"/>
          <w:szCs w:val="28"/>
        </w:rPr>
        <w:t>ActiveMQ</w:t>
      </w:r>
      <w:proofErr w:type="spellEnd"/>
      <w:r w:rsidRPr="00C02201">
        <w:rPr>
          <w:rFonts w:cs="Times New Roman"/>
          <w:sz w:val="28"/>
          <w:szCs w:val="28"/>
        </w:rPr>
        <w:t xml:space="preserve"> широко используется в корпоративных приложениях благодаря своей гибкости в настройке, возможности работы с различными протоколами и поддержке кластеризации. Его архитектура позволяет использовать как традиционные реляционные базы данных, так и </w:t>
      </w:r>
      <w:proofErr w:type="spellStart"/>
      <w:r w:rsidRPr="00C02201">
        <w:rPr>
          <w:rFonts w:cs="Times New Roman"/>
          <w:sz w:val="28"/>
          <w:szCs w:val="28"/>
        </w:rPr>
        <w:t>NoSQL</w:t>
      </w:r>
      <w:proofErr w:type="spellEnd"/>
      <w:r w:rsidRPr="00C02201">
        <w:rPr>
          <w:rFonts w:cs="Times New Roman"/>
          <w:sz w:val="28"/>
          <w:szCs w:val="28"/>
        </w:rPr>
        <w:t xml:space="preserve">-хранилища для долговременного хранения сообщений. Несмотря на это, при экстремальных нагрузках </w:t>
      </w:r>
      <w:proofErr w:type="spellStart"/>
      <w:r w:rsidRPr="00C02201">
        <w:rPr>
          <w:rFonts w:cs="Times New Roman"/>
          <w:sz w:val="28"/>
          <w:szCs w:val="28"/>
        </w:rPr>
        <w:t>ActiveMQ</w:t>
      </w:r>
      <w:proofErr w:type="spellEnd"/>
      <w:r w:rsidRPr="00C02201">
        <w:rPr>
          <w:rFonts w:cs="Times New Roman"/>
          <w:sz w:val="28"/>
          <w:szCs w:val="28"/>
        </w:rPr>
        <w:t xml:space="preserve"> показывает меньшую производительность по сравнению с </w:t>
      </w:r>
      <w:proofErr w:type="spellStart"/>
      <w:r w:rsidRPr="00C02201">
        <w:rPr>
          <w:rFonts w:cs="Times New Roman"/>
          <w:sz w:val="28"/>
          <w:szCs w:val="28"/>
        </w:rPr>
        <w:t>Kafka</w:t>
      </w:r>
      <w:proofErr w:type="spellEnd"/>
      <w:r w:rsidRPr="00C02201">
        <w:rPr>
          <w:rFonts w:cs="Times New Roman"/>
          <w:sz w:val="28"/>
          <w:szCs w:val="28"/>
        </w:rPr>
        <w:t>, что требует адаптации конфигурации при масштабировании.</w:t>
      </w:r>
    </w:p>
    <w:p w14:paraId="67C22C1E" w14:textId="764BA562" w:rsidR="000D5886" w:rsidRPr="00166AFC" w:rsidRDefault="000D5886" w:rsidP="00C02201">
      <w:pPr>
        <w:ind w:firstLine="0"/>
        <w:rPr>
          <w:rFonts w:cs="Times New Roman"/>
          <w:sz w:val="28"/>
          <w:szCs w:val="28"/>
          <w:lang w:val="ru-BY"/>
        </w:rPr>
      </w:pPr>
      <w:r w:rsidRPr="00166AFC">
        <w:rPr>
          <w:rFonts w:cs="Times New Roman"/>
          <w:sz w:val="28"/>
          <w:szCs w:val="28"/>
          <w:lang w:val="ru-BY"/>
        </w:rPr>
        <w:br w:type="page"/>
      </w:r>
    </w:p>
    <w:p w14:paraId="33AA5859" w14:textId="4D15C44B" w:rsidR="000D5886" w:rsidRPr="00166AFC" w:rsidRDefault="000D5886" w:rsidP="009C1DE2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bookmarkStart w:id="6" w:name="_Toc193571556"/>
      <w:r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lastRenderedPageBreak/>
        <w:t xml:space="preserve">2 </w:t>
      </w:r>
      <w:r w:rsidR="00891ED9"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>Требования к программному обеспечению</w:t>
      </w:r>
      <w:bookmarkEnd w:id="6"/>
    </w:p>
    <w:p w14:paraId="2411CED0" w14:textId="77777777" w:rsidR="0073580E" w:rsidRPr="00166AFC" w:rsidRDefault="0073580E" w:rsidP="009776C4">
      <w:pPr>
        <w:rPr>
          <w:rFonts w:cs="Times New Roman"/>
          <w:sz w:val="28"/>
          <w:szCs w:val="28"/>
          <w:lang w:val="ru-BY"/>
        </w:rPr>
      </w:pPr>
    </w:p>
    <w:p w14:paraId="0F28B587" w14:textId="0D8E5167" w:rsidR="00B01697" w:rsidRPr="00B01697" w:rsidRDefault="00B01697" w:rsidP="009C1DE2">
      <w:pPr>
        <w:ind w:firstLine="567"/>
        <w:rPr>
          <w:rFonts w:cs="Times New Roman"/>
          <w:sz w:val="28"/>
          <w:szCs w:val="28"/>
        </w:rPr>
      </w:pPr>
      <w:r w:rsidRPr="00B01697">
        <w:rPr>
          <w:rFonts w:cs="Times New Roman"/>
          <w:sz w:val="28"/>
          <w:szCs w:val="28"/>
        </w:rPr>
        <w:t xml:space="preserve">Проект «Брокер сообщений в экосистеме </w:t>
      </w:r>
      <w:proofErr w:type="spellStart"/>
      <w:r w:rsidRPr="00B01697">
        <w:rPr>
          <w:rFonts w:cs="Times New Roman"/>
          <w:sz w:val="28"/>
          <w:szCs w:val="28"/>
        </w:rPr>
        <w:t>Linux</w:t>
      </w:r>
      <w:proofErr w:type="spellEnd"/>
      <w:r w:rsidRPr="00B01697">
        <w:rPr>
          <w:rFonts w:cs="Times New Roman"/>
          <w:sz w:val="28"/>
          <w:szCs w:val="28"/>
        </w:rPr>
        <w:t>» направлен на создание надёжного и масштабируемого решения для организации обмена информацией между сервисами и компонентами информационных систем. Модуль «Хранение сообщений» является критически важной составляющей общей системы, так как отвечает за долговременное и целостное сохранение, обработку и последующую выборку сообщений, поступающих от различных источников.</w:t>
      </w:r>
    </w:p>
    <w:p w14:paraId="5ABFDEF1" w14:textId="27D581BC" w:rsidR="00B01697" w:rsidRPr="00B01697" w:rsidRDefault="00B01697" w:rsidP="009C1DE2">
      <w:pPr>
        <w:ind w:firstLine="567"/>
        <w:rPr>
          <w:rFonts w:cs="Times New Roman"/>
          <w:sz w:val="28"/>
          <w:szCs w:val="28"/>
        </w:rPr>
      </w:pPr>
      <w:r w:rsidRPr="00B01697">
        <w:rPr>
          <w:rFonts w:cs="Times New Roman"/>
          <w:sz w:val="28"/>
          <w:szCs w:val="28"/>
        </w:rPr>
        <w:t>Целью данного модуля является обеспечение:</w:t>
      </w:r>
    </w:p>
    <w:p w14:paraId="4C0C20A0" w14:textId="7AC5C927" w:rsidR="00B01697" w:rsidRPr="00B01697" w:rsidRDefault="00303D01" w:rsidP="00B01697">
      <w:pPr>
        <w:pStyle w:val="a9"/>
        <w:numPr>
          <w:ilvl w:val="0"/>
          <w:numId w:val="7"/>
        </w:numPr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</w:t>
      </w:r>
      <w:r w:rsidR="00B01697" w:rsidRPr="00B01697">
        <w:rPr>
          <w:rFonts w:cs="Times New Roman"/>
          <w:sz w:val="28"/>
          <w:szCs w:val="28"/>
        </w:rPr>
        <w:t>табильного и корректного переноса сообщений из входящих потоков в хранилище с гарантией сохранности данных;</w:t>
      </w:r>
    </w:p>
    <w:p w14:paraId="7A5CA1A1" w14:textId="1EB91701" w:rsidR="00B01697" w:rsidRPr="00B01697" w:rsidRDefault="00303D01" w:rsidP="00B01697">
      <w:pPr>
        <w:pStyle w:val="a9"/>
        <w:numPr>
          <w:ilvl w:val="0"/>
          <w:numId w:val="7"/>
        </w:numPr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</w:t>
      </w:r>
      <w:r w:rsidR="00B01697" w:rsidRPr="00B01697">
        <w:rPr>
          <w:rFonts w:cs="Times New Roman"/>
          <w:sz w:val="28"/>
          <w:szCs w:val="28"/>
        </w:rPr>
        <w:t>озможность анализа истории сообщений, их статусов и временных меток для диагностики и аудита системы;</w:t>
      </w:r>
    </w:p>
    <w:p w14:paraId="3790B181" w14:textId="77777777" w:rsidR="00F44946" w:rsidRPr="00166AFC" w:rsidRDefault="00F44946" w:rsidP="009776C4">
      <w:pPr>
        <w:rPr>
          <w:rFonts w:cs="Times New Roman"/>
          <w:sz w:val="28"/>
          <w:szCs w:val="28"/>
          <w:lang w:val="ru-BY"/>
        </w:rPr>
      </w:pPr>
    </w:p>
    <w:p w14:paraId="6BBC4DB9" w14:textId="12EBBDFA" w:rsidR="000D5886" w:rsidRPr="00166AFC" w:rsidRDefault="000D5886" w:rsidP="009C1DE2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bookmarkStart w:id="7" w:name="_Toc193571557"/>
      <w:r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 xml:space="preserve">2.1 Требования к </w:t>
      </w:r>
      <w:r w:rsidR="005B0A45"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>системе</w:t>
      </w:r>
      <w:bookmarkEnd w:id="7"/>
    </w:p>
    <w:p w14:paraId="265DA08B" w14:textId="77777777" w:rsidR="00691776" w:rsidRPr="00166AFC" w:rsidRDefault="00691776" w:rsidP="009C1DE2">
      <w:pPr>
        <w:ind w:firstLine="567"/>
        <w:rPr>
          <w:rFonts w:cs="Times New Roman"/>
          <w:sz w:val="28"/>
          <w:szCs w:val="28"/>
          <w:lang w:val="ru-BY"/>
        </w:rPr>
      </w:pPr>
    </w:p>
    <w:p w14:paraId="5719BD2F" w14:textId="7E4AFF5A" w:rsidR="005B0A45" w:rsidRDefault="005B0A45" w:rsidP="009C1DE2">
      <w:pPr>
        <w:ind w:firstLine="567"/>
        <w:rPr>
          <w:rFonts w:cs="Times New Roman"/>
          <w:sz w:val="28"/>
          <w:szCs w:val="28"/>
          <w:lang w:val="ru-BY"/>
        </w:rPr>
      </w:pPr>
      <w:r w:rsidRPr="00166AFC">
        <w:rPr>
          <w:rFonts w:cs="Times New Roman"/>
          <w:sz w:val="28"/>
          <w:szCs w:val="28"/>
          <w:lang w:val="ru-BY"/>
        </w:rPr>
        <w:t>2.1.1 Типы пользователей</w:t>
      </w:r>
    </w:p>
    <w:p w14:paraId="1E331CE7" w14:textId="29E8917A" w:rsidR="009C1DE2" w:rsidRDefault="009C1DE2" w:rsidP="009C1DE2">
      <w:pPr>
        <w:ind w:firstLine="567"/>
        <w:rPr>
          <w:rFonts w:cs="Times New Roman"/>
          <w:sz w:val="28"/>
          <w:szCs w:val="28"/>
          <w:lang w:val="ru-BY"/>
        </w:rPr>
      </w:pPr>
    </w:p>
    <w:p w14:paraId="705E5D73" w14:textId="1C69A10B" w:rsidR="006E5EB2" w:rsidRPr="009C1DE2" w:rsidRDefault="009C1DE2" w:rsidP="006E5EB2">
      <w:pPr>
        <w:ind w:firstLine="567"/>
        <w:rPr>
          <w:rFonts w:cs="Times New Roman"/>
          <w:sz w:val="28"/>
          <w:szCs w:val="28"/>
        </w:rPr>
      </w:pPr>
      <w:r w:rsidRPr="009C1DE2">
        <w:rPr>
          <w:rFonts w:cs="Times New Roman"/>
          <w:sz w:val="28"/>
          <w:szCs w:val="28"/>
          <w:lang w:val="ru-BY"/>
        </w:rPr>
        <w:t>Для обеспечения корректной работы модуля «Хранение сообщений» предполагается взаимодействие следующих групп пользователе</w:t>
      </w:r>
      <w:r>
        <w:rPr>
          <w:rFonts w:cs="Times New Roman"/>
          <w:sz w:val="28"/>
          <w:szCs w:val="28"/>
        </w:rPr>
        <w:t>й:</w:t>
      </w:r>
    </w:p>
    <w:p w14:paraId="54C78C02" w14:textId="58D49BD0" w:rsidR="009C1DE2" w:rsidRPr="009C1DE2" w:rsidRDefault="009C1DE2" w:rsidP="009C1DE2">
      <w:pPr>
        <w:pStyle w:val="a9"/>
        <w:numPr>
          <w:ilvl w:val="0"/>
          <w:numId w:val="9"/>
        </w:numPr>
        <w:ind w:left="0" w:firstLine="567"/>
        <w:rPr>
          <w:rFonts w:cs="Times New Roman"/>
          <w:sz w:val="28"/>
          <w:szCs w:val="28"/>
          <w:lang w:val="ru-BY"/>
        </w:rPr>
      </w:pPr>
      <w:r>
        <w:rPr>
          <w:rFonts w:cs="Times New Roman"/>
          <w:sz w:val="28"/>
          <w:szCs w:val="28"/>
        </w:rPr>
        <w:t xml:space="preserve"> </w:t>
      </w:r>
      <w:r w:rsidRPr="009C1DE2">
        <w:rPr>
          <w:rFonts w:cs="Times New Roman"/>
          <w:sz w:val="28"/>
          <w:szCs w:val="28"/>
          <w:lang w:val="ru-BY"/>
        </w:rPr>
        <w:t>Системный администратор</w:t>
      </w:r>
    </w:p>
    <w:p w14:paraId="3D33DCB5" w14:textId="4E45F91E" w:rsidR="009C1DE2" w:rsidRPr="009C1DE2" w:rsidRDefault="009C1DE2" w:rsidP="009C1DE2">
      <w:pPr>
        <w:ind w:firstLine="567"/>
        <w:rPr>
          <w:rFonts w:cs="Times New Roman"/>
          <w:sz w:val="28"/>
          <w:szCs w:val="28"/>
          <w:lang w:val="ru-BY"/>
        </w:rPr>
      </w:pPr>
      <w:r w:rsidRPr="009C1DE2">
        <w:rPr>
          <w:rFonts w:cs="Times New Roman"/>
          <w:sz w:val="28"/>
          <w:szCs w:val="28"/>
          <w:lang w:val="ru-BY"/>
        </w:rPr>
        <w:t>Роль: Управление настройками модуля, мониторинг работы системы, обновление конфигурации базы данных и обеспечение безопасности доступа.</w:t>
      </w:r>
    </w:p>
    <w:p w14:paraId="2157B5A2" w14:textId="490C6999" w:rsidR="006E5EB2" w:rsidRDefault="009C1DE2" w:rsidP="006E5EB2">
      <w:pPr>
        <w:ind w:firstLine="567"/>
        <w:rPr>
          <w:rFonts w:cs="Times New Roman"/>
          <w:sz w:val="28"/>
          <w:szCs w:val="28"/>
          <w:lang w:val="ru-BY"/>
        </w:rPr>
      </w:pPr>
      <w:r w:rsidRPr="009C1DE2">
        <w:rPr>
          <w:rFonts w:cs="Times New Roman"/>
          <w:sz w:val="28"/>
          <w:szCs w:val="28"/>
          <w:lang w:val="ru-BY"/>
        </w:rPr>
        <w:t>Задачи: Настройка подключения к SQL-серверу, резервное копирование данных и логирование событий для последующего аудита.</w:t>
      </w:r>
    </w:p>
    <w:p w14:paraId="61397FF9" w14:textId="329728DE" w:rsidR="009C1DE2" w:rsidRPr="009C1DE2" w:rsidRDefault="009C1DE2" w:rsidP="009C1DE2">
      <w:pPr>
        <w:pStyle w:val="a9"/>
        <w:numPr>
          <w:ilvl w:val="0"/>
          <w:numId w:val="10"/>
        </w:numPr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П</w:t>
      </w:r>
      <w:r w:rsidRPr="009C1DE2">
        <w:rPr>
          <w:rFonts w:cs="Times New Roman"/>
          <w:sz w:val="28"/>
          <w:szCs w:val="28"/>
        </w:rPr>
        <w:t>ользователь</w:t>
      </w:r>
    </w:p>
    <w:p w14:paraId="7A04BC4D" w14:textId="437B7047" w:rsidR="009C1DE2" w:rsidRPr="009C1DE2" w:rsidRDefault="009C1DE2" w:rsidP="009C1DE2">
      <w:pPr>
        <w:pStyle w:val="a9"/>
        <w:ind w:left="0" w:firstLine="567"/>
        <w:rPr>
          <w:rFonts w:cs="Times New Roman"/>
          <w:sz w:val="28"/>
          <w:szCs w:val="28"/>
        </w:rPr>
      </w:pPr>
      <w:r w:rsidRPr="009C1DE2">
        <w:rPr>
          <w:rFonts w:cs="Times New Roman"/>
          <w:sz w:val="28"/>
          <w:szCs w:val="28"/>
        </w:rPr>
        <w:t>Роль: Получение информации о статусе сообщений, осуществление запросов к модулю для проверки истории обработки.</w:t>
      </w:r>
    </w:p>
    <w:p w14:paraId="035DCF6F" w14:textId="22B8D86D" w:rsidR="009C1DE2" w:rsidRPr="009C1DE2" w:rsidRDefault="009C1DE2" w:rsidP="009C1DE2">
      <w:pPr>
        <w:pStyle w:val="a9"/>
        <w:ind w:left="0" w:firstLine="567"/>
        <w:rPr>
          <w:rFonts w:cs="Times New Roman"/>
          <w:sz w:val="28"/>
          <w:szCs w:val="28"/>
        </w:rPr>
      </w:pPr>
      <w:r w:rsidRPr="009C1DE2">
        <w:rPr>
          <w:rFonts w:cs="Times New Roman"/>
          <w:sz w:val="28"/>
          <w:szCs w:val="28"/>
        </w:rPr>
        <w:t>Задачи: Использование предоставленных интерфейсов для просмотра отчётов, анализа передачи данных и получения актуальной информации о сообщениях.</w:t>
      </w:r>
    </w:p>
    <w:p w14:paraId="67C1A38A" w14:textId="77777777" w:rsidR="009C1DE2" w:rsidRPr="00166AFC" w:rsidRDefault="009C1DE2" w:rsidP="009C1DE2">
      <w:pPr>
        <w:ind w:firstLine="567"/>
        <w:rPr>
          <w:rFonts w:cs="Times New Roman"/>
          <w:sz w:val="28"/>
          <w:szCs w:val="28"/>
          <w:lang w:val="ru-BY"/>
        </w:rPr>
      </w:pPr>
    </w:p>
    <w:p w14:paraId="633A522D" w14:textId="16ACF361" w:rsidR="005B0A45" w:rsidRDefault="005B0A45" w:rsidP="009C1DE2">
      <w:pPr>
        <w:ind w:firstLine="567"/>
        <w:rPr>
          <w:rFonts w:cs="Times New Roman"/>
          <w:sz w:val="28"/>
          <w:szCs w:val="28"/>
          <w:lang w:val="ru-BY"/>
        </w:rPr>
      </w:pPr>
      <w:r w:rsidRPr="00166AFC">
        <w:rPr>
          <w:rFonts w:cs="Times New Roman"/>
          <w:sz w:val="28"/>
          <w:szCs w:val="28"/>
          <w:lang w:val="ru-BY"/>
        </w:rPr>
        <w:t>2.1.2 Функциональные требования</w:t>
      </w:r>
    </w:p>
    <w:p w14:paraId="040180F2" w14:textId="48BC79F0" w:rsidR="00A94677" w:rsidRDefault="00A94677" w:rsidP="009C1DE2">
      <w:pPr>
        <w:ind w:firstLine="567"/>
        <w:rPr>
          <w:rFonts w:cs="Times New Roman"/>
          <w:sz w:val="28"/>
          <w:szCs w:val="28"/>
          <w:lang w:val="ru-BY"/>
        </w:rPr>
      </w:pPr>
    </w:p>
    <w:p w14:paraId="48BECDD6" w14:textId="10CB2D38" w:rsidR="00A94677" w:rsidRPr="00A94677" w:rsidRDefault="00A94677" w:rsidP="00A94677">
      <w:pPr>
        <w:pStyle w:val="a9"/>
        <w:numPr>
          <w:ilvl w:val="0"/>
          <w:numId w:val="10"/>
        </w:numPr>
        <w:ind w:left="0" w:firstLine="567"/>
        <w:rPr>
          <w:rFonts w:cs="Times New Roman"/>
          <w:sz w:val="28"/>
          <w:szCs w:val="28"/>
          <w:lang w:val="ru-BY"/>
        </w:rPr>
      </w:pPr>
      <w:r>
        <w:rPr>
          <w:rFonts w:cs="Times New Roman"/>
          <w:sz w:val="28"/>
          <w:szCs w:val="28"/>
        </w:rPr>
        <w:t xml:space="preserve"> </w:t>
      </w:r>
      <w:r w:rsidRPr="00A94677">
        <w:rPr>
          <w:rFonts w:cs="Times New Roman"/>
          <w:sz w:val="28"/>
          <w:szCs w:val="28"/>
          <w:lang w:val="ru-BY"/>
        </w:rPr>
        <w:t>Приём и валидация сообщений</w:t>
      </w:r>
    </w:p>
    <w:p w14:paraId="28C47E73" w14:textId="0CDEC001" w:rsidR="006E5EB2" w:rsidRPr="006E5EB2" w:rsidRDefault="00A94677" w:rsidP="006E5EB2">
      <w:pPr>
        <w:ind w:firstLine="567"/>
        <w:rPr>
          <w:rFonts w:cs="Times New Roman"/>
          <w:sz w:val="28"/>
          <w:szCs w:val="28"/>
          <w:lang w:val="ru-BY"/>
        </w:rPr>
      </w:pPr>
      <w:r w:rsidRPr="00A94677">
        <w:rPr>
          <w:rFonts w:cs="Times New Roman"/>
          <w:sz w:val="28"/>
          <w:szCs w:val="28"/>
          <w:lang w:val="ru-BY"/>
        </w:rPr>
        <w:t>Модуль должен принимать входящие сообщения, передаваемые через сетевые протоколы (</w:t>
      </w:r>
      <w:proofErr w:type="spellStart"/>
      <w:r w:rsidRPr="00A94677">
        <w:rPr>
          <w:rFonts w:cs="Times New Roman"/>
          <w:sz w:val="28"/>
          <w:szCs w:val="28"/>
          <w:lang w:val="ru-BY"/>
        </w:rPr>
        <w:t>WebSocket</w:t>
      </w:r>
      <w:proofErr w:type="spellEnd"/>
      <w:r w:rsidRPr="00A94677">
        <w:rPr>
          <w:rFonts w:cs="Times New Roman"/>
          <w:sz w:val="28"/>
          <w:szCs w:val="28"/>
          <w:lang w:val="ru-BY"/>
        </w:rPr>
        <w:t>)</w:t>
      </w:r>
      <w:r>
        <w:rPr>
          <w:rFonts w:cs="Times New Roman"/>
          <w:sz w:val="28"/>
          <w:szCs w:val="28"/>
        </w:rPr>
        <w:t xml:space="preserve">. </w:t>
      </w:r>
      <w:r w:rsidRPr="00A94677">
        <w:rPr>
          <w:rFonts w:cs="Times New Roman"/>
          <w:sz w:val="28"/>
          <w:szCs w:val="28"/>
          <w:lang w:val="ru-BY"/>
        </w:rPr>
        <w:t>Предусмотреть валидацию сообщений по ключевым параметрам (наличие обязательных полей, корректность структурированной информации, статусов и валидность временных меток).</w:t>
      </w:r>
    </w:p>
    <w:p w14:paraId="54954495" w14:textId="5F8CCC53" w:rsidR="00A94677" w:rsidRPr="00A94677" w:rsidRDefault="00A94677" w:rsidP="00A94677">
      <w:pPr>
        <w:pStyle w:val="a9"/>
        <w:numPr>
          <w:ilvl w:val="0"/>
          <w:numId w:val="10"/>
        </w:numPr>
        <w:ind w:left="0" w:firstLine="567"/>
        <w:rPr>
          <w:rFonts w:cs="Times New Roman"/>
          <w:sz w:val="28"/>
          <w:szCs w:val="28"/>
          <w:lang w:val="ru-BY"/>
        </w:rPr>
      </w:pPr>
      <w:r>
        <w:rPr>
          <w:rFonts w:cs="Times New Roman"/>
          <w:sz w:val="28"/>
          <w:szCs w:val="28"/>
        </w:rPr>
        <w:t xml:space="preserve"> </w:t>
      </w:r>
      <w:r w:rsidRPr="00A94677">
        <w:rPr>
          <w:rFonts w:cs="Times New Roman"/>
          <w:sz w:val="28"/>
          <w:szCs w:val="28"/>
          <w:lang w:val="ru-BY"/>
        </w:rPr>
        <w:t>Хранение сообщений в базе данных</w:t>
      </w:r>
    </w:p>
    <w:p w14:paraId="7ED3CCB8" w14:textId="3773DC98" w:rsidR="006E5EB2" w:rsidRPr="00A94677" w:rsidRDefault="00A94677" w:rsidP="006E5EB2">
      <w:pPr>
        <w:ind w:firstLine="567"/>
        <w:rPr>
          <w:rFonts w:cs="Times New Roman"/>
          <w:sz w:val="28"/>
          <w:szCs w:val="28"/>
          <w:lang w:val="ru-BY"/>
        </w:rPr>
      </w:pPr>
      <w:r w:rsidRPr="00A94677">
        <w:rPr>
          <w:rFonts w:cs="Times New Roman"/>
          <w:sz w:val="28"/>
          <w:szCs w:val="28"/>
          <w:lang w:val="ru-BY"/>
        </w:rPr>
        <w:t>Запись сообщений с указанием всех атрибутов: идентификатор сообщения, информация об отправителе и получателе, статус, время создания и обновления.</w:t>
      </w:r>
      <w:r>
        <w:rPr>
          <w:rFonts w:cs="Times New Roman"/>
          <w:sz w:val="28"/>
          <w:szCs w:val="28"/>
        </w:rPr>
        <w:t xml:space="preserve"> </w:t>
      </w:r>
      <w:r w:rsidRPr="00A94677">
        <w:rPr>
          <w:rFonts w:cs="Times New Roman"/>
          <w:sz w:val="28"/>
          <w:szCs w:val="28"/>
          <w:lang w:val="ru-BY"/>
        </w:rPr>
        <w:t xml:space="preserve">Обеспечение целостности данных с помощью транзакций и </w:t>
      </w:r>
      <w:r w:rsidRPr="00A94677">
        <w:rPr>
          <w:rFonts w:cs="Times New Roman"/>
          <w:sz w:val="28"/>
          <w:szCs w:val="28"/>
          <w:lang w:val="ru-BY"/>
        </w:rPr>
        <w:lastRenderedPageBreak/>
        <w:t>внешних ключей.</w:t>
      </w:r>
      <w:r>
        <w:rPr>
          <w:rFonts w:cs="Times New Roman"/>
          <w:sz w:val="28"/>
          <w:szCs w:val="28"/>
        </w:rPr>
        <w:t xml:space="preserve"> </w:t>
      </w:r>
      <w:r w:rsidRPr="00A94677">
        <w:rPr>
          <w:rFonts w:cs="Times New Roman"/>
          <w:sz w:val="28"/>
          <w:szCs w:val="28"/>
          <w:lang w:val="ru-BY"/>
        </w:rPr>
        <w:t>Поддержка истории изменений статуса сообщений (с возможностью аудита и восстановления информации).</w:t>
      </w:r>
    </w:p>
    <w:p w14:paraId="100E84EA" w14:textId="378780E4" w:rsidR="00A94677" w:rsidRPr="00A94677" w:rsidRDefault="00A94677" w:rsidP="00A94677">
      <w:pPr>
        <w:pStyle w:val="a9"/>
        <w:numPr>
          <w:ilvl w:val="0"/>
          <w:numId w:val="10"/>
        </w:numPr>
        <w:ind w:left="0" w:firstLine="567"/>
        <w:rPr>
          <w:rFonts w:cs="Times New Roman"/>
          <w:sz w:val="28"/>
          <w:szCs w:val="28"/>
          <w:lang w:val="ru-BY"/>
        </w:rPr>
      </w:pPr>
      <w:r>
        <w:rPr>
          <w:rFonts w:cs="Times New Roman"/>
          <w:sz w:val="28"/>
          <w:szCs w:val="28"/>
        </w:rPr>
        <w:t xml:space="preserve"> </w:t>
      </w:r>
      <w:r w:rsidRPr="00A94677">
        <w:rPr>
          <w:rFonts w:cs="Times New Roman"/>
          <w:sz w:val="28"/>
          <w:szCs w:val="28"/>
          <w:lang w:val="ru-BY"/>
        </w:rPr>
        <w:t>Обеспечение доступа к данным</w:t>
      </w:r>
    </w:p>
    <w:p w14:paraId="6427629B" w14:textId="72E274C7" w:rsidR="006E5EB2" w:rsidRPr="00A94677" w:rsidRDefault="00A94677" w:rsidP="006E5EB2">
      <w:pPr>
        <w:ind w:firstLine="567"/>
        <w:rPr>
          <w:rFonts w:cs="Times New Roman"/>
          <w:sz w:val="28"/>
          <w:szCs w:val="28"/>
          <w:lang w:val="ru-BY"/>
        </w:rPr>
      </w:pPr>
      <w:r w:rsidRPr="00A94677">
        <w:rPr>
          <w:rFonts w:cs="Times New Roman"/>
          <w:sz w:val="28"/>
          <w:szCs w:val="28"/>
          <w:lang w:val="ru-BY"/>
        </w:rPr>
        <w:t>Реализовать API для выборки сообщений по различным критериям: временной диапазон, определённый статус, отправитель или получатель.</w:t>
      </w:r>
      <w:r>
        <w:rPr>
          <w:rFonts w:cs="Times New Roman"/>
          <w:sz w:val="28"/>
          <w:szCs w:val="28"/>
        </w:rPr>
        <w:t xml:space="preserve"> </w:t>
      </w:r>
      <w:r w:rsidRPr="00A94677">
        <w:rPr>
          <w:rFonts w:cs="Times New Roman"/>
          <w:sz w:val="28"/>
          <w:szCs w:val="28"/>
          <w:lang w:val="ru-BY"/>
        </w:rPr>
        <w:t>Предусмотреть возможность сортировки и фильтрации данных для ускорения обработки запросов.</w:t>
      </w:r>
    </w:p>
    <w:p w14:paraId="7A9DF2AD" w14:textId="64688484" w:rsidR="00A94677" w:rsidRPr="00A94677" w:rsidRDefault="00A94677" w:rsidP="00A94677">
      <w:pPr>
        <w:pStyle w:val="a9"/>
        <w:numPr>
          <w:ilvl w:val="0"/>
          <w:numId w:val="10"/>
        </w:numPr>
        <w:ind w:left="0" w:firstLine="567"/>
        <w:rPr>
          <w:rFonts w:cs="Times New Roman"/>
          <w:sz w:val="28"/>
          <w:szCs w:val="28"/>
          <w:lang w:val="ru-BY"/>
        </w:rPr>
      </w:pPr>
      <w:r>
        <w:rPr>
          <w:rFonts w:cs="Times New Roman"/>
          <w:sz w:val="28"/>
          <w:szCs w:val="28"/>
        </w:rPr>
        <w:t xml:space="preserve"> </w:t>
      </w:r>
      <w:r w:rsidRPr="00A94677">
        <w:rPr>
          <w:rFonts w:cs="Times New Roman"/>
          <w:sz w:val="28"/>
          <w:szCs w:val="28"/>
          <w:lang w:val="ru-BY"/>
        </w:rPr>
        <w:t>Обработка ошибок и логирование</w:t>
      </w:r>
    </w:p>
    <w:p w14:paraId="61BA8D80" w14:textId="3C4A8E48" w:rsidR="006E5EB2" w:rsidRPr="00A7096C" w:rsidRDefault="00A94677" w:rsidP="006E5EB2">
      <w:pPr>
        <w:ind w:firstLine="567"/>
        <w:rPr>
          <w:rFonts w:cs="Times New Roman"/>
          <w:sz w:val="28"/>
          <w:szCs w:val="28"/>
        </w:rPr>
      </w:pPr>
      <w:r w:rsidRPr="00A94677">
        <w:rPr>
          <w:rFonts w:cs="Times New Roman"/>
          <w:sz w:val="28"/>
          <w:szCs w:val="28"/>
          <w:lang w:val="ru-BY"/>
        </w:rPr>
        <w:t>В случае возникновения ошибок при записи или обновлении данных система должна регистрировать подробные сообщения об ошибках (лог)</w:t>
      </w:r>
      <w:r w:rsidR="00A7096C">
        <w:rPr>
          <w:rFonts w:cs="Times New Roman"/>
          <w:sz w:val="28"/>
          <w:szCs w:val="28"/>
        </w:rPr>
        <w:t>.</w:t>
      </w:r>
    </w:p>
    <w:p w14:paraId="31DE7852" w14:textId="18B0A60E" w:rsidR="00A94677" w:rsidRPr="00A94677" w:rsidRDefault="00A94677" w:rsidP="00A94677">
      <w:pPr>
        <w:pStyle w:val="a9"/>
        <w:numPr>
          <w:ilvl w:val="0"/>
          <w:numId w:val="10"/>
        </w:numPr>
        <w:ind w:left="0" w:firstLine="567"/>
        <w:rPr>
          <w:rFonts w:cs="Times New Roman"/>
          <w:sz w:val="28"/>
          <w:szCs w:val="28"/>
          <w:lang w:val="ru-BY"/>
        </w:rPr>
      </w:pPr>
      <w:r>
        <w:rPr>
          <w:rFonts w:cs="Times New Roman"/>
          <w:sz w:val="28"/>
          <w:szCs w:val="28"/>
        </w:rPr>
        <w:t xml:space="preserve"> </w:t>
      </w:r>
      <w:r w:rsidRPr="00A94677">
        <w:rPr>
          <w:rFonts w:cs="Times New Roman"/>
          <w:sz w:val="28"/>
          <w:szCs w:val="28"/>
          <w:lang w:val="ru-BY"/>
        </w:rPr>
        <w:t>Интеграция с модулем маршрутизации</w:t>
      </w:r>
    </w:p>
    <w:p w14:paraId="6632C4E2" w14:textId="43EC5C3A" w:rsidR="006E5EB2" w:rsidRPr="00A94677" w:rsidRDefault="00A94677" w:rsidP="006E5EB2">
      <w:pPr>
        <w:ind w:firstLine="567"/>
        <w:rPr>
          <w:rFonts w:cs="Times New Roman"/>
          <w:sz w:val="28"/>
          <w:szCs w:val="28"/>
          <w:lang w:val="ru-BY"/>
        </w:rPr>
      </w:pPr>
      <w:r w:rsidRPr="00A94677">
        <w:rPr>
          <w:rFonts w:cs="Times New Roman"/>
          <w:sz w:val="28"/>
          <w:szCs w:val="28"/>
          <w:lang w:val="ru-BY"/>
        </w:rPr>
        <w:t>После успешного сохранения сообщения модуль должен передавать информацию в компонент маршрутизации, который занимается дальнейшей доставкой.</w:t>
      </w:r>
      <w:r>
        <w:rPr>
          <w:rFonts w:cs="Times New Roman"/>
          <w:sz w:val="28"/>
          <w:szCs w:val="28"/>
        </w:rPr>
        <w:t xml:space="preserve"> </w:t>
      </w:r>
      <w:r w:rsidRPr="00A94677">
        <w:rPr>
          <w:rFonts w:cs="Times New Roman"/>
          <w:sz w:val="28"/>
          <w:szCs w:val="28"/>
          <w:lang w:val="ru-BY"/>
        </w:rPr>
        <w:t>Обеспечить синхронизацию состояния сообщения между модулями посредством обновления статуса.</w:t>
      </w:r>
    </w:p>
    <w:p w14:paraId="3CEFD977" w14:textId="4BDF225B" w:rsidR="00A94677" w:rsidRPr="00A94677" w:rsidRDefault="00A94677" w:rsidP="00A94677">
      <w:pPr>
        <w:pStyle w:val="a9"/>
        <w:numPr>
          <w:ilvl w:val="0"/>
          <w:numId w:val="10"/>
        </w:numPr>
        <w:ind w:left="0" w:firstLine="567"/>
        <w:rPr>
          <w:rFonts w:cs="Times New Roman"/>
          <w:sz w:val="28"/>
          <w:szCs w:val="28"/>
          <w:lang w:val="ru-BY"/>
        </w:rPr>
      </w:pPr>
      <w:r>
        <w:rPr>
          <w:rFonts w:cs="Times New Roman"/>
          <w:sz w:val="28"/>
          <w:szCs w:val="28"/>
        </w:rPr>
        <w:t xml:space="preserve"> </w:t>
      </w:r>
      <w:r w:rsidRPr="00A94677">
        <w:rPr>
          <w:rFonts w:cs="Times New Roman"/>
          <w:sz w:val="28"/>
          <w:szCs w:val="28"/>
          <w:lang w:val="ru-BY"/>
        </w:rPr>
        <w:t>Администрирование и отчётность</w:t>
      </w:r>
    </w:p>
    <w:p w14:paraId="019EC49B" w14:textId="14A80E0D" w:rsidR="00A94677" w:rsidRPr="00166AFC" w:rsidRDefault="00A94677" w:rsidP="00A94677">
      <w:pPr>
        <w:ind w:firstLine="567"/>
        <w:rPr>
          <w:rFonts w:cs="Times New Roman"/>
          <w:sz w:val="28"/>
          <w:szCs w:val="28"/>
          <w:lang w:val="ru-BY"/>
        </w:rPr>
      </w:pPr>
      <w:r w:rsidRPr="00A94677">
        <w:rPr>
          <w:rFonts w:cs="Times New Roman"/>
          <w:sz w:val="28"/>
          <w:szCs w:val="28"/>
          <w:lang w:val="ru-BY"/>
        </w:rPr>
        <w:t>Обеспечить интерфейсы для просмотра текущего состояния системы, отчётов по количеству обработанных сообщений, ошибок и статистики по времени обработки.</w:t>
      </w:r>
      <w:r>
        <w:rPr>
          <w:rFonts w:cs="Times New Roman"/>
          <w:sz w:val="28"/>
          <w:szCs w:val="28"/>
        </w:rPr>
        <w:t xml:space="preserve"> </w:t>
      </w:r>
      <w:r w:rsidRPr="00A94677">
        <w:rPr>
          <w:rFonts w:cs="Times New Roman"/>
          <w:sz w:val="28"/>
          <w:szCs w:val="28"/>
          <w:lang w:val="ru-BY"/>
        </w:rPr>
        <w:t>Реализовать возможность ручного вмешательства (изменение статусов, повторная обработка сообщений) через административные инструменты.</w:t>
      </w:r>
    </w:p>
    <w:p w14:paraId="78B58846" w14:textId="3B9B195D" w:rsidR="004568D7" w:rsidRPr="00166AFC" w:rsidRDefault="004568D7" w:rsidP="009C1DE2">
      <w:pPr>
        <w:ind w:firstLine="567"/>
        <w:rPr>
          <w:rFonts w:cs="Times New Roman"/>
          <w:sz w:val="28"/>
          <w:szCs w:val="28"/>
          <w:lang w:val="ru-BY"/>
        </w:rPr>
      </w:pPr>
    </w:p>
    <w:p w14:paraId="718E6E5C" w14:textId="13621694" w:rsidR="006E5EB2" w:rsidRPr="006E5EB2" w:rsidRDefault="005B0A45" w:rsidP="006E5EB2">
      <w:pPr>
        <w:pStyle w:val="a9"/>
        <w:numPr>
          <w:ilvl w:val="2"/>
          <w:numId w:val="1"/>
        </w:numPr>
        <w:ind w:left="0" w:firstLine="567"/>
        <w:rPr>
          <w:rFonts w:cs="Times New Roman"/>
          <w:sz w:val="28"/>
          <w:szCs w:val="28"/>
          <w:lang w:val="ru-BY"/>
        </w:rPr>
      </w:pPr>
      <w:r w:rsidRPr="00166AFC">
        <w:rPr>
          <w:rFonts w:cs="Times New Roman"/>
          <w:sz w:val="28"/>
          <w:szCs w:val="28"/>
          <w:lang w:val="ru-BY"/>
        </w:rPr>
        <w:t xml:space="preserve">Нефункциональные требования </w:t>
      </w:r>
    </w:p>
    <w:p w14:paraId="4F58B387" w14:textId="77777777" w:rsidR="006E5EB2" w:rsidRPr="00166AFC" w:rsidRDefault="006E5EB2" w:rsidP="009776C4">
      <w:pPr>
        <w:pStyle w:val="a9"/>
        <w:tabs>
          <w:tab w:val="clear" w:pos="851"/>
        </w:tabs>
        <w:spacing w:line="259" w:lineRule="auto"/>
        <w:ind w:left="0" w:firstLine="1843"/>
        <w:rPr>
          <w:rFonts w:cs="Times New Roman"/>
          <w:sz w:val="28"/>
          <w:szCs w:val="28"/>
          <w:lang w:val="ru-BY" w:eastAsia="ru-RU"/>
        </w:rPr>
      </w:pPr>
    </w:p>
    <w:p w14:paraId="64A60012" w14:textId="65AB9632" w:rsidR="006E5EB2" w:rsidRPr="006E5EB2" w:rsidRDefault="006E5EB2" w:rsidP="006E5EB2">
      <w:pPr>
        <w:pStyle w:val="a9"/>
        <w:numPr>
          <w:ilvl w:val="0"/>
          <w:numId w:val="10"/>
        </w:numPr>
        <w:ind w:left="0" w:firstLine="567"/>
        <w:rPr>
          <w:rFonts w:cs="Times New Roman"/>
          <w:sz w:val="28"/>
          <w:szCs w:val="28"/>
          <w:lang w:val="ru-BY"/>
        </w:rPr>
      </w:pPr>
      <w:r>
        <w:rPr>
          <w:rFonts w:cs="Times New Roman"/>
          <w:sz w:val="28"/>
          <w:szCs w:val="28"/>
        </w:rPr>
        <w:t xml:space="preserve"> </w:t>
      </w:r>
      <w:r w:rsidRPr="006E5EB2">
        <w:rPr>
          <w:rFonts w:cs="Times New Roman"/>
          <w:sz w:val="28"/>
          <w:szCs w:val="28"/>
          <w:lang w:val="ru-BY"/>
        </w:rPr>
        <w:t>Производительность</w:t>
      </w:r>
    </w:p>
    <w:p w14:paraId="107515C7" w14:textId="031006EB" w:rsidR="006E5EB2" w:rsidRPr="006E5EB2" w:rsidRDefault="006E5EB2" w:rsidP="006E5EB2">
      <w:pPr>
        <w:ind w:firstLine="567"/>
        <w:rPr>
          <w:rFonts w:cs="Times New Roman"/>
          <w:sz w:val="28"/>
          <w:szCs w:val="28"/>
        </w:rPr>
      </w:pPr>
      <w:r w:rsidRPr="006E5EB2">
        <w:rPr>
          <w:rFonts w:cs="Times New Roman"/>
          <w:sz w:val="28"/>
          <w:szCs w:val="28"/>
          <w:lang w:val="ru-BY"/>
        </w:rPr>
        <w:t xml:space="preserve">Модуль должен обрабатывать </w:t>
      </w:r>
      <w:r>
        <w:rPr>
          <w:rFonts w:cs="Times New Roman"/>
          <w:sz w:val="28"/>
          <w:szCs w:val="28"/>
        </w:rPr>
        <w:t xml:space="preserve">более 10 сообщений в режиме реального времени с минимальной задержкой. </w:t>
      </w:r>
      <w:r w:rsidRPr="006E5EB2">
        <w:rPr>
          <w:rFonts w:cs="Times New Roman"/>
          <w:sz w:val="28"/>
          <w:szCs w:val="28"/>
          <w:lang w:val="ru-BY"/>
        </w:rPr>
        <w:t>Время обработки и выборки сообщений не должно превышать установлен</w:t>
      </w:r>
      <w:r>
        <w:rPr>
          <w:rFonts w:cs="Times New Roman"/>
          <w:sz w:val="28"/>
          <w:szCs w:val="28"/>
        </w:rPr>
        <w:t>ого порогового значения в 500 миллисекунд.</w:t>
      </w:r>
    </w:p>
    <w:p w14:paraId="421FFBA4" w14:textId="6E43169C" w:rsidR="006E5EB2" w:rsidRPr="006E5EB2" w:rsidRDefault="006E5EB2" w:rsidP="006E5EB2">
      <w:pPr>
        <w:pStyle w:val="a9"/>
        <w:numPr>
          <w:ilvl w:val="0"/>
          <w:numId w:val="10"/>
        </w:numPr>
        <w:ind w:left="0" w:firstLine="567"/>
        <w:rPr>
          <w:rFonts w:cs="Times New Roman"/>
          <w:sz w:val="28"/>
          <w:szCs w:val="28"/>
          <w:lang w:val="ru-BY"/>
        </w:rPr>
      </w:pPr>
      <w:r>
        <w:rPr>
          <w:rFonts w:cs="Times New Roman"/>
          <w:sz w:val="28"/>
          <w:szCs w:val="28"/>
        </w:rPr>
        <w:t xml:space="preserve"> </w:t>
      </w:r>
      <w:r w:rsidRPr="006E5EB2">
        <w:rPr>
          <w:rFonts w:cs="Times New Roman"/>
          <w:sz w:val="28"/>
          <w:szCs w:val="28"/>
          <w:lang w:val="ru-BY"/>
        </w:rPr>
        <w:t>Надёжность и отказоустойчивость</w:t>
      </w:r>
    </w:p>
    <w:p w14:paraId="6B1DE10C" w14:textId="390058D4" w:rsidR="00897991" w:rsidRDefault="006E5EB2" w:rsidP="006E5EB2">
      <w:pPr>
        <w:tabs>
          <w:tab w:val="clear" w:pos="851"/>
          <w:tab w:val="left" w:pos="567"/>
        </w:tabs>
        <w:ind w:firstLine="567"/>
        <w:rPr>
          <w:rFonts w:cs="Times New Roman"/>
          <w:sz w:val="28"/>
          <w:szCs w:val="28"/>
          <w:lang w:val="ru-BY"/>
        </w:rPr>
      </w:pPr>
      <w:r w:rsidRPr="006E5EB2">
        <w:rPr>
          <w:rFonts w:cs="Times New Roman"/>
          <w:sz w:val="28"/>
          <w:szCs w:val="28"/>
          <w:lang w:val="ru-BY"/>
        </w:rPr>
        <w:t>Система должна гарантировать 100% целостность данных при любом виде операций, используя механизмы транзакций и резервного копирования.</w:t>
      </w:r>
      <w:r>
        <w:rPr>
          <w:rFonts w:cs="Times New Roman"/>
          <w:sz w:val="28"/>
          <w:szCs w:val="28"/>
        </w:rPr>
        <w:t xml:space="preserve"> </w:t>
      </w:r>
      <w:r w:rsidRPr="006E5EB2">
        <w:rPr>
          <w:rFonts w:cs="Times New Roman"/>
          <w:sz w:val="28"/>
          <w:szCs w:val="28"/>
          <w:lang w:val="ru-BY"/>
        </w:rPr>
        <w:t>Обработка ошибок должна быть автоматизирована: в случае сбоев система должна восстанавливать соединения, проводить повторные попытки записи и своевременно оповещать оператора о критических ошибках.</w:t>
      </w:r>
    </w:p>
    <w:p w14:paraId="5D5C80AD" w14:textId="77777777" w:rsidR="006E5EB2" w:rsidRDefault="006E5EB2" w:rsidP="006E5EB2">
      <w:pPr>
        <w:tabs>
          <w:tab w:val="clear" w:pos="851"/>
          <w:tab w:val="left" w:pos="567"/>
        </w:tabs>
        <w:ind w:firstLine="567"/>
        <w:rPr>
          <w:rFonts w:cs="Times New Roman"/>
          <w:sz w:val="28"/>
          <w:szCs w:val="28"/>
          <w:lang w:val="ru-BY"/>
        </w:rPr>
      </w:pPr>
    </w:p>
    <w:p w14:paraId="08C17FEF" w14:textId="613CC1A1" w:rsidR="006E5EB2" w:rsidRPr="00D81F71" w:rsidRDefault="006E5EB2" w:rsidP="00D81F71">
      <w:pPr>
        <w:pStyle w:val="a9"/>
        <w:numPr>
          <w:ilvl w:val="0"/>
          <w:numId w:val="10"/>
        </w:numPr>
        <w:ind w:left="0" w:firstLine="567"/>
        <w:rPr>
          <w:rFonts w:cs="Times New Roman"/>
          <w:sz w:val="28"/>
          <w:szCs w:val="28"/>
          <w:lang w:val="ru-BY"/>
        </w:rPr>
      </w:pPr>
      <w:r>
        <w:rPr>
          <w:rFonts w:cs="Times New Roman"/>
          <w:sz w:val="28"/>
          <w:szCs w:val="28"/>
        </w:rPr>
        <w:t xml:space="preserve"> </w:t>
      </w:r>
      <w:r w:rsidRPr="006E5EB2">
        <w:rPr>
          <w:rFonts w:cs="Times New Roman"/>
          <w:sz w:val="28"/>
          <w:szCs w:val="28"/>
          <w:lang w:val="ru-BY"/>
        </w:rPr>
        <w:t>Безопасность</w:t>
      </w:r>
    </w:p>
    <w:p w14:paraId="6175AA5C" w14:textId="72DD2543" w:rsidR="006E5EB2" w:rsidRDefault="006E5EB2" w:rsidP="006E5EB2">
      <w:pPr>
        <w:tabs>
          <w:tab w:val="clear" w:pos="851"/>
          <w:tab w:val="left" w:pos="567"/>
        </w:tabs>
        <w:ind w:firstLine="567"/>
        <w:rPr>
          <w:rFonts w:cs="Times New Roman"/>
          <w:sz w:val="28"/>
          <w:szCs w:val="28"/>
          <w:lang w:val="ru-BY"/>
        </w:rPr>
      </w:pPr>
      <w:r w:rsidRPr="006E5EB2">
        <w:rPr>
          <w:rFonts w:cs="Times New Roman"/>
          <w:sz w:val="28"/>
          <w:szCs w:val="28"/>
          <w:lang w:val="ru-BY"/>
        </w:rPr>
        <w:t>Обеспечить механизм аутентификации и авторизации пользователей, взаимодействующих с модулем, чтобы предотвратить несанкционированный доступ.</w:t>
      </w:r>
      <w:r>
        <w:rPr>
          <w:rFonts w:cs="Times New Roman"/>
          <w:sz w:val="28"/>
          <w:szCs w:val="28"/>
        </w:rPr>
        <w:t xml:space="preserve"> </w:t>
      </w:r>
      <w:r w:rsidRPr="006E5EB2">
        <w:rPr>
          <w:rFonts w:cs="Times New Roman"/>
          <w:sz w:val="28"/>
          <w:szCs w:val="28"/>
          <w:lang w:val="ru-BY"/>
        </w:rPr>
        <w:t>Реализовать шифрование данных при передаче и хранении, обеспечить соответствие стандартам безопасности в информационных системах.</w:t>
      </w:r>
    </w:p>
    <w:p w14:paraId="2294ED66" w14:textId="7F2FA206" w:rsidR="00D81F71" w:rsidRPr="00D81F71" w:rsidRDefault="00D81F71" w:rsidP="00D81F71">
      <w:pPr>
        <w:pStyle w:val="a9"/>
        <w:numPr>
          <w:ilvl w:val="0"/>
          <w:numId w:val="10"/>
        </w:numPr>
        <w:ind w:left="0" w:firstLine="567"/>
        <w:rPr>
          <w:rFonts w:cs="Times New Roman"/>
          <w:sz w:val="28"/>
          <w:szCs w:val="28"/>
          <w:lang w:val="ru-BY"/>
        </w:rPr>
      </w:pPr>
      <w:r>
        <w:rPr>
          <w:rFonts w:cs="Times New Roman"/>
          <w:sz w:val="28"/>
          <w:szCs w:val="28"/>
        </w:rPr>
        <w:t xml:space="preserve"> </w:t>
      </w:r>
      <w:r w:rsidRPr="00D81F71">
        <w:rPr>
          <w:rFonts w:cs="Times New Roman"/>
          <w:sz w:val="28"/>
          <w:szCs w:val="28"/>
          <w:lang w:val="ru-BY"/>
        </w:rPr>
        <w:t>Удобство использования</w:t>
      </w:r>
    </w:p>
    <w:p w14:paraId="2A65CABF" w14:textId="23FDC470" w:rsidR="00897991" w:rsidRPr="00A7096C" w:rsidRDefault="00D81F71" w:rsidP="00A7096C">
      <w:pPr>
        <w:tabs>
          <w:tab w:val="clear" w:pos="851"/>
          <w:tab w:val="left" w:pos="567"/>
        </w:tabs>
        <w:ind w:firstLine="567"/>
        <w:rPr>
          <w:rFonts w:cs="Times New Roman"/>
          <w:sz w:val="28"/>
          <w:szCs w:val="28"/>
        </w:rPr>
      </w:pPr>
      <w:r w:rsidRPr="00D81F71">
        <w:rPr>
          <w:rFonts w:cs="Times New Roman"/>
          <w:sz w:val="28"/>
          <w:szCs w:val="28"/>
          <w:lang w:val="ru-BY"/>
        </w:rPr>
        <w:t>Предусмотреть интуитивно понятный административный интерфейс (или консольное приложение) для мониторинга состояния системы, управления сообщениями и подготовки отчётов</w:t>
      </w:r>
      <w:r w:rsidR="00A7096C">
        <w:rPr>
          <w:rFonts w:cs="Times New Roman"/>
          <w:sz w:val="28"/>
          <w:szCs w:val="28"/>
        </w:rPr>
        <w:t>.</w:t>
      </w:r>
    </w:p>
    <w:p w14:paraId="69D5F82C" w14:textId="258DFE24" w:rsidR="00166AFC" w:rsidRPr="00166AFC" w:rsidRDefault="00166AFC" w:rsidP="00637BDB">
      <w:pPr>
        <w:pStyle w:val="2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3571558"/>
      <w:r w:rsidRPr="00166AFC">
        <w:rPr>
          <w:rFonts w:ascii="Times New Roman" w:hAnsi="Times New Roman" w:cs="Times New Roman"/>
          <w:color w:val="auto"/>
          <w:sz w:val="28"/>
          <w:szCs w:val="28"/>
        </w:rPr>
        <w:lastRenderedPageBreak/>
        <w:t>3 Изучение доступных библиотек для решения поставленной задачи. Ознакомление с документацией и примерами использования выбранной библиотеки.</w:t>
      </w:r>
      <w:bookmarkEnd w:id="8"/>
    </w:p>
    <w:p w14:paraId="082B86F9" w14:textId="46861444" w:rsidR="00166AFC" w:rsidRDefault="00166AFC" w:rsidP="00166AFC">
      <w:pPr>
        <w:ind w:firstLine="567"/>
        <w:rPr>
          <w:rFonts w:cs="Times New Roman"/>
          <w:sz w:val="28"/>
          <w:szCs w:val="28"/>
        </w:rPr>
      </w:pPr>
    </w:p>
    <w:p w14:paraId="20C44CBF" w14:textId="0181C27F" w:rsidR="00637BDB" w:rsidRDefault="00375AD1" w:rsidP="00166AFC">
      <w:pPr>
        <w:ind w:firstLine="567"/>
        <w:rPr>
          <w:rFonts w:cs="Times New Roman"/>
          <w:sz w:val="28"/>
          <w:szCs w:val="28"/>
        </w:rPr>
      </w:pPr>
      <w:r w:rsidRPr="00375AD1">
        <w:rPr>
          <w:rFonts w:cs="Times New Roman"/>
          <w:sz w:val="28"/>
          <w:szCs w:val="28"/>
        </w:rPr>
        <w:t xml:space="preserve">При реализации модуля «Хранение сообщений» ключевыми аспектами являются работа с базой данных и обеспечение удобного пользовательского интерфейса для мониторинга, конфигурации и отладки функциональности. В рамках данной задачи особый интерес представляют две библиотеки: JDBC и </w:t>
      </w:r>
      <w:proofErr w:type="spellStart"/>
      <w:r w:rsidRPr="00375AD1">
        <w:rPr>
          <w:rFonts w:cs="Times New Roman"/>
          <w:sz w:val="28"/>
          <w:szCs w:val="28"/>
        </w:rPr>
        <w:t>JavaFX</w:t>
      </w:r>
      <w:proofErr w:type="spellEnd"/>
      <w:r w:rsidRPr="00375AD1">
        <w:rPr>
          <w:rFonts w:cs="Times New Roman"/>
          <w:sz w:val="28"/>
          <w:szCs w:val="28"/>
        </w:rPr>
        <w:t>.</w:t>
      </w:r>
    </w:p>
    <w:p w14:paraId="6A0F2F9E" w14:textId="63A2A40D" w:rsidR="00375AD1" w:rsidRDefault="00375AD1" w:rsidP="00375AD1">
      <w:pPr>
        <w:ind w:firstLine="567"/>
        <w:rPr>
          <w:rFonts w:cs="Times New Roman"/>
          <w:sz w:val="28"/>
          <w:szCs w:val="28"/>
        </w:rPr>
      </w:pPr>
    </w:p>
    <w:p w14:paraId="717C825A" w14:textId="0D5C8A5A" w:rsidR="00375AD1" w:rsidRPr="00375AD1" w:rsidRDefault="00375AD1" w:rsidP="00375AD1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3571559"/>
      <w:r w:rsidRPr="00375AD1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Pr="00375AD1">
        <w:rPr>
          <w:rFonts w:ascii="Times New Roman" w:hAnsi="Times New Roman" w:cs="Times New Roman"/>
          <w:color w:val="auto"/>
          <w:sz w:val="28"/>
          <w:szCs w:val="28"/>
          <w:lang w:val="en-US"/>
        </w:rPr>
        <w:t>JDBC</w:t>
      </w:r>
      <w:bookmarkEnd w:id="9"/>
    </w:p>
    <w:p w14:paraId="3234553F" w14:textId="1CB70E5B" w:rsidR="00375AD1" w:rsidRDefault="00375AD1" w:rsidP="00375AD1">
      <w:pPr>
        <w:ind w:firstLine="567"/>
        <w:rPr>
          <w:rFonts w:cs="Times New Roman"/>
          <w:sz w:val="28"/>
          <w:szCs w:val="28"/>
        </w:rPr>
      </w:pPr>
    </w:p>
    <w:p w14:paraId="35AE82F0" w14:textId="5938A170" w:rsidR="00375AD1" w:rsidRDefault="00375AD1" w:rsidP="00375AD1">
      <w:pPr>
        <w:ind w:firstLine="567"/>
        <w:rPr>
          <w:rFonts w:cs="Times New Roman"/>
          <w:sz w:val="28"/>
          <w:szCs w:val="28"/>
        </w:rPr>
      </w:pPr>
      <w:proofErr w:type="spellStart"/>
      <w:r w:rsidRPr="00375AD1">
        <w:rPr>
          <w:rFonts w:cs="Times New Roman"/>
          <w:sz w:val="28"/>
          <w:szCs w:val="28"/>
        </w:rPr>
        <w:t>Java</w:t>
      </w:r>
      <w:proofErr w:type="spellEnd"/>
      <w:r w:rsidRPr="00375AD1">
        <w:rPr>
          <w:rFonts w:cs="Times New Roman"/>
          <w:sz w:val="28"/>
          <w:szCs w:val="28"/>
        </w:rPr>
        <w:t xml:space="preserve"> </w:t>
      </w:r>
      <w:proofErr w:type="spellStart"/>
      <w:r w:rsidRPr="00375AD1">
        <w:rPr>
          <w:rFonts w:cs="Times New Roman"/>
          <w:sz w:val="28"/>
          <w:szCs w:val="28"/>
        </w:rPr>
        <w:t>Database</w:t>
      </w:r>
      <w:proofErr w:type="spellEnd"/>
      <w:r w:rsidRPr="00375AD1">
        <w:rPr>
          <w:rFonts w:cs="Times New Roman"/>
          <w:sz w:val="28"/>
          <w:szCs w:val="28"/>
        </w:rPr>
        <w:t xml:space="preserve"> </w:t>
      </w:r>
      <w:proofErr w:type="spellStart"/>
      <w:r w:rsidRPr="00375AD1">
        <w:rPr>
          <w:rFonts w:cs="Times New Roman"/>
          <w:sz w:val="28"/>
          <w:szCs w:val="28"/>
        </w:rPr>
        <w:t>Connectivity</w:t>
      </w:r>
      <w:proofErr w:type="spellEnd"/>
      <w:r w:rsidRPr="00375AD1">
        <w:rPr>
          <w:rFonts w:cs="Times New Roman"/>
          <w:sz w:val="28"/>
          <w:szCs w:val="28"/>
        </w:rPr>
        <w:t xml:space="preserve"> (JDBC) является стандартным API для доступа к реляционным базам данных из приложений на </w:t>
      </w:r>
      <w:proofErr w:type="spellStart"/>
      <w:r w:rsidRPr="00375AD1">
        <w:rPr>
          <w:rFonts w:cs="Times New Roman"/>
          <w:sz w:val="28"/>
          <w:szCs w:val="28"/>
        </w:rPr>
        <w:t>Java</w:t>
      </w:r>
      <w:proofErr w:type="spellEnd"/>
      <w:r w:rsidRPr="00375AD1">
        <w:rPr>
          <w:rFonts w:cs="Times New Roman"/>
          <w:sz w:val="28"/>
          <w:szCs w:val="28"/>
        </w:rPr>
        <w:t>. Его применение оправдано в случаях, когда требуется эффективное взаимодействие с базой данных, выполнение SQL-запросов, управление транзакциями и обработка результатов запросов. В контексте модуля «Хранение сообщений» использование JDBC позволяет непосредственно обращаться к таблицам для сохранения, выборки и обновления информации.</w:t>
      </w:r>
    </w:p>
    <w:p w14:paraId="6C963481" w14:textId="302E8386" w:rsidR="00375AD1" w:rsidRDefault="00375AD1" w:rsidP="00375AD1">
      <w:pPr>
        <w:ind w:firstLine="567"/>
        <w:rPr>
          <w:rFonts w:cs="Times New Roman"/>
          <w:sz w:val="28"/>
          <w:szCs w:val="28"/>
        </w:rPr>
      </w:pPr>
      <w:r w:rsidRPr="00375AD1">
        <w:rPr>
          <w:rFonts w:cs="Times New Roman"/>
          <w:sz w:val="28"/>
          <w:szCs w:val="28"/>
        </w:rPr>
        <w:t>JDBC предоставляет достаточно низкоуровневый доступ к данным, что даёт разработчику полный контроль над процессом выполнения запросов. При этом понятие "слабой связности" между приложением и базой данных позволяет гибко адаптировать систему под изменяющиеся бизнес-требования, оптимизировать запросы и повышать производительность при необходимости.</w:t>
      </w:r>
    </w:p>
    <w:p w14:paraId="037880A7" w14:textId="466AC1F7" w:rsidR="00375AD1" w:rsidRDefault="00375AD1" w:rsidP="00375AD1">
      <w:pPr>
        <w:ind w:firstLine="567"/>
        <w:rPr>
          <w:rFonts w:cs="Times New Roman"/>
          <w:sz w:val="28"/>
          <w:szCs w:val="28"/>
        </w:rPr>
      </w:pPr>
      <w:proofErr w:type="spellStart"/>
      <w:r w:rsidRPr="00375AD1">
        <w:rPr>
          <w:rFonts w:cs="Times New Roman"/>
          <w:sz w:val="28"/>
          <w:szCs w:val="28"/>
        </w:rPr>
        <w:t>Oracle</w:t>
      </w:r>
      <w:proofErr w:type="spellEnd"/>
      <w:r w:rsidRPr="00375AD1">
        <w:rPr>
          <w:rFonts w:cs="Times New Roman"/>
          <w:sz w:val="28"/>
          <w:szCs w:val="28"/>
        </w:rPr>
        <w:t xml:space="preserve"> и другие поставщики СУБД (например, </w:t>
      </w:r>
      <w:proofErr w:type="spellStart"/>
      <w:r w:rsidRPr="00375AD1">
        <w:rPr>
          <w:rFonts w:cs="Times New Roman"/>
          <w:sz w:val="28"/>
          <w:szCs w:val="28"/>
        </w:rPr>
        <w:t>MySQL</w:t>
      </w:r>
      <w:proofErr w:type="spellEnd"/>
      <w:r w:rsidRPr="00375AD1">
        <w:rPr>
          <w:rFonts w:cs="Times New Roman"/>
          <w:sz w:val="28"/>
          <w:szCs w:val="28"/>
        </w:rPr>
        <w:t xml:space="preserve">, </w:t>
      </w:r>
      <w:proofErr w:type="spellStart"/>
      <w:r w:rsidRPr="00375AD1">
        <w:rPr>
          <w:rFonts w:cs="Times New Roman"/>
          <w:sz w:val="28"/>
          <w:szCs w:val="28"/>
        </w:rPr>
        <w:t>PostgreSQL</w:t>
      </w:r>
      <w:proofErr w:type="spellEnd"/>
      <w:r w:rsidRPr="00375AD1">
        <w:rPr>
          <w:rFonts w:cs="Times New Roman"/>
          <w:sz w:val="28"/>
          <w:szCs w:val="28"/>
        </w:rPr>
        <w:t>) предоставляют обширную документацию по JDBC. Документация голосит о следующих ключевых понятиях:</w:t>
      </w:r>
    </w:p>
    <w:p w14:paraId="2F4BE614" w14:textId="2A16B1DA" w:rsidR="00375AD1" w:rsidRPr="00375AD1" w:rsidRDefault="00375AD1" w:rsidP="00375AD1">
      <w:pPr>
        <w:pStyle w:val="a9"/>
        <w:numPr>
          <w:ilvl w:val="0"/>
          <w:numId w:val="12"/>
        </w:numPr>
        <w:ind w:left="0" w:firstLine="567"/>
        <w:rPr>
          <w:rFonts w:cs="Times New Roman"/>
          <w:sz w:val="28"/>
          <w:szCs w:val="28"/>
        </w:rPr>
      </w:pPr>
      <w:r w:rsidRPr="00375AD1">
        <w:rPr>
          <w:rFonts w:cs="Times New Roman"/>
          <w:sz w:val="28"/>
          <w:szCs w:val="28"/>
        </w:rPr>
        <w:t xml:space="preserve"> </w:t>
      </w:r>
      <w:proofErr w:type="spellStart"/>
      <w:r w:rsidRPr="00375AD1">
        <w:rPr>
          <w:rFonts w:cs="Times New Roman"/>
          <w:sz w:val="28"/>
          <w:szCs w:val="28"/>
        </w:rPr>
        <w:t>Connection</w:t>
      </w:r>
      <w:proofErr w:type="spellEnd"/>
      <w:r w:rsidRPr="00375AD1">
        <w:rPr>
          <w:rFonts w:cs="Times New Roman"/>
          <w:sz w:val="28"/>
          <w:szCs w:val="28"/>
        </w:rPr>
        <w:t>: Объект, который устанавливает связь с базой данных через JDBC-драйвер.</w:t>
      </w:r>
    </w:p>
    <w:p w14:paraId="0D0FC3C6" w14:textId="43B1D448" w:rsidR="00375AD1" w:rsidRPr="00375AD1" w:rsidRDefault="00375AD1" w:rsidP="00375AD1">
      <w:pPr>
        <w:pStyle w:val="a9"/>
        <w:numPr>
          <w:ilvl w:val="0"/>
          <w:numId w:val="12"/>
        </w:numPr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375AD1">
        <w:rPr>
          <w:rFonts w:cs="Times New Roman"/>
          <w:sz w:val="28"/>
          <w:szCs w:val="28"/>
        </w:rPr>
        <w:t>Statement</w:t>
      </w:r>
      <w:proofErr w:type="spellEnd"/>
      <w:r w:rsidRPr="00375AD1">
        <w:rPr>
          <w:rFonts w:cs="Times New Roman"/>
          <w:sz w:val="28"/>
          <w:szCs w:val="28"/>
        </w:rPr>
        <w:t>/</w:t>
      </w:r>
      <w:proofErr w:type="spellStart"/>
      <w:r w:rsidRPr="00375AD1">
        <w:rPr>
          <w:rFonts w:cs="Times New Roman"/>
          <w:sz w:val="28"/>
          <w:szCs w:val="28"/>
        </w:rPr>
        <w:t>PreparedStatement</w:t>
      </w:r>
      <w:proofErr w:type="spellEnd"/>
      <w:r w:rsidRPr="00375AD1">
        <w:rPr>
          <w:rFonts w:cs="Times New Roman"/>
          <w:sz w:val="28"/>
          <w:szCs w:val="28"/>
        </w:rPr>
        <w:t xml:space="preserve">: Объекты для выполнения SQL-запросов. </w:t>
      </w:r>
      <w:proofErr w:type="spellStart"/>
      <w:r w:rsidRPr="00375AD1">
        <w:rPr>
          <w:rFonts w:cs="Times New Roman"/>
          <w:sz w:val="28"/>
          <w:szCs w:val="28"/>
        </w:rPr>
        <w:t>PreparedStatement</w:t>
      </w:r>
      <w:proofErr w:type="spellEnd"/>
      <w:r w:rsidRPr="00375AD1">
        <w:rPr>
          <w:rFonts w:cs="Times New Roman"/>
          <w:sz w:val="28"/>
          <w:szCs w:val="28"/>
        </w:rPr>
        <w:t xml:space="preserve"> особенно полезен, когда требуется выполнять один и тот же запрос с разными параметрами для предотвращения SQL-инъекций.</w:t>
      </w:r>
    </w:p>
    <w:p w14:paraId="51F9B948" w14:textId="06C37B21" w:rsidR="00375AD1" w:rsidRPr="00F604DF" w:rsidRDefault="00375AD1" w:rsidP="00F604DF">
      <w:pPr>
        <w:pStyle w:val="a9"/>
        <w:numPr>
          <w:ilvl w:val="0"/>
          <w:numId w:val="12"/>
        </w:numPr>
        <w:ind w:left="0" w:firstLine="567"/>
        <w:rPr>
          <w:rFonts w:cs="Times New Roman"/>
          <w:sz w:val="28"/>
          <w:szCs w:val="28"/>
        </w:rPr>
      </w:pPr>
      <w:r w:rsidRPr="00375AD1">
        <w:rPr>
          <w:rFonts w:cs="Times New Roman"/>
          <w:sz w:val="28"/>
          <w:szCs w:val="28"/>
        </w:rPr>
        <w:t xml:space="preserve"> </w:t>
      </w:r>
      <w:proofErr w:type="spellStart"/>
      <w:r w:rsidRPr="00375AD1">
        <w:rPr>
          <w:rFonts w:cs="Times New Roman"/>
          <w:sz w:val="28"/>
          <w:szCs w:val="28"/>
        </w:rPr>
        <w:t>ResultSet</w:t>
      </w:r>
      <w:proofErr w:type="spellEnd"/>
      <w:r w:rsidRPr="00375AD1">
        <w:rPr>
          <w:rFonts w:cs="Times New Roman"/>
          <w:sz w:val="28"/>
          <w:szCs w:val="28"/>
        </w:rPr>
        <w:t>: Представление возвращаемых данных запросов. Оно позволяет последовательно перебрать строки результата.</w:t>
      </w:r>
    </w:p>
    <w:p w14:paraId="538C0C74" w14:textId="3C331A75" w:rsidR="00F604DF" w:rsidRDefault="00F604DF" w:rsidP="00F604DF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</w:rPr>
        <w:t>Пример ниже</w:t>
      </w:r>
      <w:r w:rsidRPr="00F604DF">
        <w:rPr>
          <w:rFonts w:cs="Times New Roman"/>
          <w:sz w:val="28"/>
          <w:szCs w:val="28"/>
        </w:rPr>
        <w:t xml:space="preserve"> демонстрирует, как установить соединение с базой данных, создать объект </w:t>
      </w:r>
      <w:r w:rsidRPr="00F604DF">
        <w:rPr>
          <w:rFonts w:cs="Times New Roman"/>
          <w:sz w:val="28"/>
          <w:szCs w:val="28"/>
          <w:lang w:val="en-US"/>
        </w:rPr>
        <w:t>Statement</w:t>
      </w:r>
      <w:r w:rsidRPr="00F604DF">
        <w:rPr>
          <w:rFonts w:cs="Times New Roman"/>
          <w:sz w:val="28"/>
          <w:szCs w:val="28"/>
        </w:rPr>
        <w:t xml:space="preserve">, выполнить запрос и обработать результаты. Код взят из общих примеров, представленных в документации </w:t>
      </w:r>
      <w:r w:rsidRPr="00F604DF">
        <w:rPr>
          <w:rFonts w:cs="Times New Roman"/>
          <w:sz w:val="28"/>
          <w:szCs w:val="28"/>
          <w:lang w:val="en-US"/>
        </w:rPr>
        <w:t>JDBC</w:t>
      </w:r>
      <w:r w:rsidRPr="00F604DF">
        <w:rPr>
          <w:rFonts w:cs="Times New Roman"/>
          <w:sz w:val="28"/>
          <w:szCs w:val="28"/>
        </w:rPr>
        <w:t>.</w:t>
      </w:r>
    </w:p>
    <w:p w14:paraId="23018CF8" w14:textId="7540A706" w:rsidR="00F604DF" w:rsidRPr="00F604DF" w:rsidRDefault="00F604DF" w:rsidP="00F604DF">
      <w:pPr>
        <w:pStyle w:val="a9"/>
        <w:numPr>
          <w:ilvl w:val="0"/>
          <w:numId w:val="14"/>
        </w:numPr>
        <w:ind w:left="0" w:firstLine="567"/>
        <w:rPr>
          <w:rFonts w:cs="Times New Roman"/>
          <w:sz w:val="28"/>
          <w:szCs w:val="28"/>
        </w:rPr>
      </w:pPr>
      <w:r w:rsidRPr="00F604DF">
        <w:rPr>
          <w:rFonts w:cs="Times New Roman"/>
          <w:sz w:val="28"/>
          <w:szCs w:val="28"/>
        </w:rPr>
        <w:t xml:space="preserve"> </w:t>
      </w:r>
      <w:proofErr w:type="spellStart"/>
      <w:r w:rsidRPr="00F604DF">
        <w:rPr>
          <w:rFonts w:cs="Times New Roman"/>
          <w:sz w:val="28"/>
          <w:szCs w:val="28"/>
        </w:rPr>
        <w:t>DriverManager.getConnection</w:t>
      </w:r>
      <w:proofErr w:type="spellEnd"/>
      <w:r w:rsidRPr="00F604DF">
        <w:rPr>
          <w:rFonts w:cs="Times New Roman"/>
          <w:sz w:val="28"/>
          <w:szCs w:val="28"/>
        </w:rPr>
        <w:t>() используется для установления соединения с базой данных.</w:t>
      </w:r>
    </w:p>
    <w:p w14:paraId="7B191FBF" w14:textId="4C547B6D" w:rsidR="00F604DF" w:rsidRPr="00F604DF" w:rsidRDefault="00F604DF" w:rsidP="00F604DF">
      <w:pPr>
        <w:pStyle w:val="a9"/>
        <w:numPr>
          <w:ilvl w:val="0"/>
          <w:numId w:val="14"/>
        </w:numPr>
        <w:ind w:left="0" w:firstLine="567"/>
        <w:rPr>
          <w:rFonts w:cs="Times New Roman"/>
          <w:sz w:val="28"/>
          <w:szCs w:val="28"/>
        </w:rPr>
      </w:pPr>
      <w:r w:rsidRPr="00F604DF">
        <w:rPr>
          <w:rFonts w:cs="Times New Roman"/>
          <w:sz w:val="28"/>
          <w:szCs w:val="28"/>
        </w:rPr>
        <w:t xml:space="preserve"> </w:t>
      </w:r>
      <w:proofErr w:type="spellStart"/>
      <w:r w:rsidRPr="00F604DF">
        <w:rPr>
          <w:rFonts w:cs="Times New Roman"/>
          <w:sz w:val="28"/>
          <w:szCs w:val="28"/>
        </w:rPr>
        <w:t>Statement</w:t>
      </w:r>
      <w:proofErr w:type="spellEnd"/>
      <w:r w:rsidRPr="00F604DF">
        <w:rPr>
          <w:rFonts w:cs="Times New Roman"/>
          <w:sz w:val="28"/>
          <w:szCs w:val="28"/>
        </w:rPr>
        <w:t xml:space="preserve"> позволяет выполнять статические SQL-запросы.</w:t>
      </w:r>
    </w:p>
    <w:p w14:paraId="794ABA41" w14:textId="600FF450" w:rsidR="00F604DF" w:rsidRPr="00F604DF" w:rsidRDefault="00F604DF" w:rsidP="00F604DF">
      <w:pPr>
        <w:pStyle w:val="a9"/>
        <w:numPr>
          <w:ilvl w:val="0"/>
          <w:numId w:val="14"/>
        </w:numPr>
        <w:ind w:left="0" w:firstLine="567"/>
        <w:rPr>
          <w:rFonts w:cs="Times New Roman"/>
          <w:sz w:val="28"/>
          <w:szCs w:val="28"/>
        </w:rPr>
      </w:pPr>
      <w:r w:rsidRPr="00F604DF">
        <w:rPr>
          <w:rFonts w:cs="Times New Roman"/>
          <w:sz w:val="28"/>
          <w:szCs w:val="28"/>
        </w:rPr>
        <w:t xml:space="preserve"> </w:t>
      </w:r>
      <w:proofErr w:type="spellStart"/>
      <w:r w:rsidRPr="00F604DF">
        <w:rPr>
          <w:rFonts w:cs="Times New Roman"/>
          <w:sz w:val="28"/>
          <w:szCs w:val="28"/>
        </w:rPr>
        <w:t>ResultSet</w:t>
      </w:r>
      <w:proofErr w:type="spellEnd"/>
      <w:r w:rsidRPr="00F604DF">
        <w:rPr>
          <w:rFonts w:cs="Times New Roman"/>
          <w:sz w:val="28"/>
          <w:szCs w:val="28"/>
        </w:rPr>
        <w:t xml:space="preserve"> возвращает результаты запроса, после чего мы их обходим с помощью метода </w:t>
      </w:r>
      <w:proofErr w:type="spellStart"/>
      <w:proofErr w:type="gramStart"/>
      <w:r w:rsidRPr="00F604DF">
        <w:rPr>
          <w:rFonts w:cs="Times New Roman"/>
          <w:sz w:val="28"/>
          <w:szCs w:val="28"/>
        </w:rPr>
        <w:t>next</w:t>
      </w:r>
      <w:proofErr w:type="spellEnd"/>
      <w:r w:rsidRPr="00F604DF">
        <w:rPr>
          <w:rFonts w:cs="Times New Roman"/>
          <w:sz w:val="28"/>
          <w:szCs w:val="28"/>
        </w:rPr>
        <w:t>(</w:t>
      </w:r>
      <w:proofErr w:type="gramEnd"/>
      <w:r w:rsidRPr="00F604DF">
        <w:rPr>
          <w:rFonts w:cs="Times New Roman"/>
          <w:sz w:val="28"/>
          <w:szCs w:val="28"/>
        </w:rPr>
        <w:t>).</w:t>
      </w:r>
    </w:p>
    <w:p w14:paraId="0F8ABBC5" w14:textId="4216838D" w:rsidR="00F604DF" w:rsidRPr="00F604DF" w:rsidRDefault="00F604DF" w:rsidP="00F604DF">
      <w:pPr>
        <w:pStyle w:val="a9"/>
        <w:numPr>
          <w:ilvl w:val="0"/>
          <w:numId w:val="14"/>
        </w:numPr>
        <w:ind w:left="0" w:firstLine="567"/>
        <w:rPr>
          <w:rFonts w:cs="Times New Roman"/>
          <w:sz w:val="28"/>
          <w:szCs w:val="28"/>
        </w:rPr>
      </w:pPr>
      <w:r w:rsidRPr="00F604DF">
        <w:rPr>
          <w:rFonts w:cs="Times New Roman"/>
          <w:sz w:val="28"/>
          <w:szCs w:val="28"/>
        </w:rPr>
        <w:lastRenderedPageBreak/>
        <w:t xml:space="preserve"> </w:t>
      </w:r>
      <w:r w:rsidRPr="00F604DF">
        <w:rPr>
          <w:rFonts w:cs="Times New Roman"/>
          <w:sz w:val="28"/>
          <w:szCs w:val="28"/>
        </w:rPr>
        <w:t xml:space="preserve">Рекомендуется использовать блок </w:t>
      </w:r>
      <w:proofErr w:type="spellStart"/>
      <w:r w:rsidRPr="00F604DF">
        <w:rPr>
          <w:rFonts w:cs="Times New Roman"/>
          <w:sz w:val="28"/>
          <w:szCs w:val="28"/>
        </w:rPr>
        <w:t>finally</w:t>
      </w:r>
      <w:proofErr w:type="spellEnd"/>
      <w:r w:rsidRPr="00F604DF">
        <w:rPr>
          <w:rFonts w:cs="Times New Roman"/>
          <w:sz w:val="28"/>
          <w:szCs w:val="28"/>
        </w:rPr>
        <w:t xml:space="preserve"> для закрытия всех ресурсов (или применять конструкцию </w:t>
      </w:r>
      <w:proofErr w:type="spellStart"/>
      <w:r w:rsidRPr="00F604DF">
        <w:rPr>
          <w:rFonts w:cs="Times New Roman"/>
          <w:sz w:val="28"/>
          <w:szCs w:val="28"/>
        </w:rPr>
        <w:t>try-with-resources</w:t>
      </w:r>
      <w:proofErr w:type="spellEnd"/>
      <w:r w:rsidRPr="00F604DF">
        <w:rPr>
          <w:rFonts w:cs="Times New Roman"/>
          <w:sz w:val="28"/>
          <w:szCs w:val="28"/>
        </w:rPr>
        <w:t xml:space="preserve">, если СУБД и версия </w:t>
      </w:r>
      <w:proofErr w:type="spellStart"/>
      <w:r w:rsidRPr="00F604DF">
        <w:rPr>
          <w:rFonts w:cs="Times New Roman"/>
          <w:sz w:val="28"/>
          <w:szCs w:val="28"/>
        </w:rPr>
        <w:t>Java</w:t>
      </w:r>
      <w:proofErr w:type="spellEnd"/>
      <w:r w:rsidRPr="00F604DF">
        <w:rPr>
          <w:rFonts w:cs="Times New Roman"/>
          <w:sz w:val="28"/>
          <w:szCs w:val="28"/>
        </w:rPr>
        <w:t xml:space="preserve"> это поддерживают).</w:t>
      </w:r>
    </w:p>
    <w:p w14:paraId="4902AE28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</w:rPr>
      </w:pPr>
    </w:p>
    <w:p w14:paraId="4C382750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import </w:t>
      </w:r>
      <w:proofErr w:type="spellStart"/>
      <w:proofErr w:type="gramStart"/>
      <w:r w:rsidRPr="00F604DF">
        <w:rPr>
          <w:rFonts w:ascii="Courier New" w:hAnsi="Courier New" w:cs="Courier New"/>
          <w:sz w:val="22"/>
          <w:lang w:val="en-US"/>
        </w:rPr>
        <w:t>java.sql.Connection</w:t>
      </w:r>
      <w:proofErr w:type="spellEnd"/>
      <w:proofErr w:type="gramEnd"/>
      <w:r w:rsidRPr="00F604DF">
        <w:rPr>
          <w:rFonts w:ascii="Courier New" w:hAnsi="Courier New" w:cs="Courier New"/>
          <w:sz w:val="22"/>
          <w:lang w:val="en-US"/>
        </w:rPr>
        <w:t>;</w:t>
      </w:r>
    </w:p>
    <w:p w14:paraId="21490876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import </w:t>
      </w:r>
      <w:proofErr w:type="spellStart"/>
      <w:proofErr w:type="gramStart"/>
      <w:r w:rsidRPr="00F604DF">
        <w:rPr>
          <w:rFonts w:ascii="Courier New" w:hAnsi="Courier New" w:cs="Courier New"/>
          <w:sz w:val="22"/>
          <w:lang w:val="en-US"/>
        </w:rPr>
        <w:t>java.sql.DriverManager</w:t>
      </w:r>
      <w:proofErr w:type="spellEnd"/>
      <w:proofErr w:type="gramEnd"/>
      <w:r w:rsidRPr="00F604DF">
        <w:rPr>
          <w:rFonts w:ascii="Courier New" w:hAnsi="Courier New" w:cs="Courier New"/>
          <w:sz w:val="22"/>
          <w:lang w:val="en-US"/>
        </w:rPr>
        <w:t>;</w:t>
      </w:r>
    </w:p>
    <w:p w14:paraId="09D65151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import </w:t>
      </w:r>
      <w:proofErr w:type="spellStart"/>
      <w:proofErr w:type="gramStart"/>
      <w:r w:rsidRPr="00F604DF">
        <w:rPr>
          <w:rFonts w:ascii="Courier New" w:hAnsi="Courier New" w:cs="Courier New"/>
          <w:sz w:val="22"/>
          <w:lang w:val="en-US"/>
        </w:rPr>
        <w:t>java.sql.ResultSet</w:t>
      </w:r>
      <w:proofErr w:type="spellEnd"/>
      <w:proofErr w:type="gramEnd"/>
      <w:r w:rsidRPr="00F604DF">
        <w:rPr>
          <w:rFonts w:ascii="Courier New" w:hAnsi="Courier New" w:cs="Courier New"/>
          <w:sz w:val="22"/>
          <w:lang w:val="en-US"/>
        </w:rPr>
        <w:t>;</w:t>
      </w:r>
    </w:p>
    <w:p w14:paraId="7DFA379C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import </w:t>
      </w:r>
      <w:proofErr w:type="spellStart"/>
      <w:proofErr w:type="gramStart"/>
      <w:r w:rsidRPr="00F604DF">
        <w:rPr>
          <w:rFonts w:ascii="Courier New" w:hAnsi="Courier New" w:cs="Courier New"/>
          <w:sz w:val="22"/>
          <w:lang w:val="en-US"/>
        </w:rPr>
        <w:t>java.sql.SQLException</w:t>
      </w:r>
      <w:proofErr w:type="spellEnd"/>
      <w:proofErr w:type="gramEnd"/>
      <w:r w:rsidRPr="00F604DF">
        <w:rPr>
          <w:rFonts w:ascii="Courier New" w:hAnsi="Courier New" w:cs="Courier New"/>
          <w:sz w:val="22"/>
          <w:lang w:val="en-US"/>
        </w:rPr>
        <w:t>;</w:t>
      </w:r>
    </w:p>
    <w:p w14:paraId="03345BCE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import </w:t>
      </w:r>
      <w:proofErr w:type="spellStart"/>
      <w:proofErr w:type="gramStart"/>
      <w:r w:rsidRPr="00F604DF">
        <w:rPr>
          <w:rFonts w:ascii="Courier New" w:hAnsi="Courier New" w:cs="Courier New"/>
          <w:sz w:val="22"/>
          <w:lang w:val="en-US"/>
        </w:rPr>
        <w:t>java.sql.Statement</w:t>
      </w:r>
      <w:proofErr w:type="spellEnd"/>
      <w:proofErr w:type="gramEnd"/>
      <w:r w:rsidRPr="00F604DF">
        <w:rPr>
          <w:rFonts w:ascii="Courier New" w:hAnsi="Courier New" w:cs="Courier New"/>
          <w:sz w:val="22"/>
          <w:lang w:val="en-US"/>
        </w:rPr>
        <w:t>;</w:t>
      </w:r>
    </w:p>
    <w:p w14:paraId="0AB29254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</w:p>
    <w:p w14:paraId="7FA46599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public class 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JdbcExample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 xml:space="preserve"> {</w:t>
      </w:r>
    </w:p>
    <w:p w14:paraId="60DAA18C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public static void </w:t>
      </w:r>
      <w:proofErr w:type="gramStart"/>
      <w:r w:rsidRPr="00F604DF">
        <w:rPr>
          <w:rFonts w:ascii="Courier New" w:hAnsi="Courier New" w:cs="Courier New"/>
          <w:sz w:val="22"/>
          <w:lang w:val="en-US"/>
        </w:rPr>
        <w:t>main(</w:t>
      </w:r>
      <w:proofErr w:type="gramEnd"/>
      <w:r w:rsidRPr="00F604DF">
        <w:rPr>
          <w:rFonts w:ascii="Courier New" w:hAnsi="Courier New" w:cs="Courier New"/>
          <w:sz w:val="22"/>
          <w:lang w:val="en-US"/>
        </w:rPr>
        <w:t xml:space="preserve">String[] 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args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>) {</w:t>
      </w:r>
    </w:p>
    <w:p w14:paraId="3E74560B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</w:t>
      </w:r>
      <w:r w:rsidRPr="00F604DF">
        <w:rPr>
          <w:rFonts w:ascii="Courier New" w:hAnsi="Courier New" w:cs="Courier New"/>
          <w:sz w:val="22"/>
        </w:rPr>
        <w:t>// URL подключения зависит от используемой СУБД.</w:t>
      </w:r>
    </w:p>
    <w:p w14:paraId="1015CA34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</w:rPr>
      </w:pPr>
      <w:r w:rsidRPr="00F604DF">
        <w:rPr>
          <w:rFonts w:ascii="Courier New" w:hAnsi="Courier New" w:cs="Courier New"/>
          <w:sz w:val="22"/>
        </w:rPr>
        <w:t xml:space="preserve">        // В примере используется </w:t>
      </w:r>
      <w:proofErr w:type="spellStart"/>
      <w:r w:rsidRPr="00F604DF">
        <w:rPr>
          <w:rFonts w:ascii="Courier New" w:hAnsi="Courier New" w:cs="Courier New"/>
          <w:sz w:val="22"/>
        </w:rPr>
        <w:t>MySQL</w:t>
      </w:r>
      <w:proofErr w:type="spellEnd"/>
      <w:r w:rsidRPr="00F604DF">
        <w:rPr>
          <w:rFonts w:ascii="Courier New" w:hAnsi="Courier New" w:cs="Courier New"/>
          <w:sz w:val="22"/>
        </w:rPr>
        <w:t>. Замените значения на свои данные.</w:t>
      </w:r>
    </w:p>
    <w:p w14:paraId="2EFAD714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</w:rPr>
        <w:t xml:space="preserve">        </w:t>
      </w:r>
      <w:r w:rsidRPr="00F604DF">
        <w:rPr>
          <w:rFonts w:ascii="Courier New" w:hAnsi="Courier New" w:cs="Courier New"/>
          <w:sz w:val="22"/>
          <w:lang w:val="en-US"/>
        </w:rPr>
        <w:t xml:space="preserve">String 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url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 xml:space="preserve"> = "</w:t>
      </w:r>
      <w:proofErr w:type="spellStart"/>
      <w:proofErr w:type="gramStart"/>
      <w:r w:rsidRPr="00F604DF">
        <w:rPr>
          <w:rFonts w:ascii="Courier New" w:hAnsi="Courier New" w:cs="Courier New"/>
          <w:sz w:val="22"/>
          <w:lang w:val="en-US"/>
        </w:rPr>
        <w:t>jdbc:mysql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>://localhost:3306/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testdb</w:t>
      </w:r>
      <w:proofErr w:type="spellEnd"/>
      <w:proofErr w:type="gramEnd"/>
      <w:r w:rsidRPr="00F604DF">
        <w:rPr>
          <w:rFonts w:ascii="Courier New" w:hAnsi="Courier New" w:cs="Courier New"/>
          <w:sz w:val="22"/>
          <w:lang w:val="en-US"/>
        </w:rPr>
        <w:t>";</w:t>
      </w:r>
    </w:p>
    <w:p w14:paraId="6819D7DB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String user = "username";</w:t>
      </w:r>
    </w:p>
    <w:p w14:paraId="427AD23D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String password = "password";</w:t>
      </w:r>
    </w:p>
    <w:p w14:paraId="7CE0344A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</w:p>
    <w:p w14:paraId="4042FBAF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Connection 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connection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 xml:space="preserve"> = null;</w:t>
      </w:r>
    </w:p>
    <w:p w14:paraId="64BE4BB4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Statement 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statement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 xml:space="preserve"> = null;</w:t>
      </w:r>
    </w:p>
    <w:p w14:paraId="736B1E24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F604DF">
        <w:rPr>
          <w:rFonts w:ascii="Courier New" w:hAnsi="Courier New" w:cs="Courier New"/>
          <w:sz w:val="22"/>
        </w:rPr>
        <w:t>ResultSet</w:t>
      </w:r>
      <w:proofErr w:type="spellEnd"/>
      <w:r w:rsidRPr="00F604DF">
        <w:rPr>
          <w:rFonts w:ascii="Courier New" w:hAnsi="Courier New" w:cs="Courier New"/>
          <w:sz w:val="22"/>
        </w:rPr>
        <w:t xml:space="preserve"> </w:t>
      </w:r>
      <w:proofErr w:type="spellStart"/>
      <w:r w:rsidRPr="00F604DF">
        <w:rPr>
          <w:rFonts w:ascii="Courier New" w:hAnsi="Courier New" w:cs="Courier New"/>
          <w:sz w:val="22"/>
        </w:rPr>
        <w:t>resultSet</w:t>
      </w:r>
      <w:proofErr w:type="spellEnd"/>
      <w:r w:rsidRPr="00F604DF">
        <w:rPr>
          <w:rFonts w:ascii="Courier New" w:hAnsi="Courier New" w:cs="Courier New"/>
          <w:sz w:val="22"/>
        </w:rPr>
        <w:t xml:space="preserve"> = </w:t>
      </w:r>
      <w:proofErr w:type="spellStart"/>
      <w:r w:rsidRPr="00F604DF">
        <w:rPr>
          <w:rFonts w:ascii="Courier New" w:hAnsi="Courier New" w:cs="Courier New"/>
          <w:sz w:val="22"/>
        </w:rPr>
        <w:t>null</w:t>
      </w:r>
      <w:proofErr w:type="spellEnd"/>
      <w:r w:rsidRPr="00F604DF">
        <w:rPr>
          <w:rFonts w:ascii="Courier New" w:hAnsi="Courier New" w:cs="Courier New"/>
          <w:sz w:val="22"/>
        </w:rPr>
        <w:t>;</w:t>
      </w:r>
    </w:p>
    <w:p w14:paraId="6F703E8A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</w:rPr>
      </w:pPr>
      <w:r w:rsidRPr="00F604DF">
        <w:rPr>
          <w:rFonts w:ascii="Courier New" w:hAnsi="Courier New" w:cs="Courier New"/>
          <w:sz w:val="22"/>
        </w:rPr>
        <w:t xml:space="preserve">        </w:t>
      </w:r>
    </w:p>
    <w:p w14:paraId="401C30E4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</w:rPr>
      </w:pPr>
      <w:r w:rsidRPr="00F604DF">
        <w:rPr>
          <w:rFonts w:ascii="Courier New" w:hAnsi="Courier New" w:cs="Courier New"/>
          <w:sz w:val="22"/>
        </w:rPr>
        <w:t xml:space="preserve">        </w:t>
      </w:r>
      <w:proofErr w:type="spellStart"/>
      <w:r w:rsidRPr="00F604DF">
        <w:rPr>
          <w:rFonts w:ascii="Courier New" w:hAnsi="Courier New" w:cs="Courier New"/>
          <w:sz w:val="22"/>
        </w:rPr>
        <w:t>try</w:t>
      </w:r>
      <w:proofErr w:type="spellEnd"/>
      <w:r w:rsidRPr="00F604DF">
        <w:rPr>
          <w:rFonts w:ascii="Courier New" w:hAnsi="Courier New" w:cs="Courier New"/>
          <w:sz w:val="22"/>
        </w:rPr>
        <w:t xml:space="preserve"> {</w:t>
      </w:r>
    </w:p>
    <w:p w14:paraId="148C5EF1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</w:rPr>
        <w:t xml:space="preserve">            </w:t>
      </w:r>
      <w:r w:rsidRPr="00F604DF">
        <w:rPr>
          <w:rFonts w:ascii="Courier New" w:hAnsi="Courier New" w:cs="Courier New"/>
          <w:sz w:val="22"/>
          <w:lang w:val="en-US"/>
        </w:rPr>
        <w:t xml:space="preserve">// </w:t>
      </w:r>
      <w:r w:rsidRPr="00F604DF">
        <w:rPr>
          <w:rFonts w:ascii="Courier New" w:hAnsi="Courier New" w:cs="Courier New"/>
          <w:sz w:val="22"/>
        </w:rPr>
        <w:t>Устанавливаем</w:t>
      </w:r>
      <w:r w:rsidRPr="00F604DF">
        <w:rPr>
          <w:rFonts w:ascii="Courier New" w:hAnsi="Courier New" w:cs="Courier New"/>
          <w:sz w:val="22"/>
          <w:lang w:val="en-US"/>
        </w:rPr>
        <w:t xml:space="preserve"> </w:t>
      </w:r>
      <w:r w:rsidRPr="00F604DF">
        <w:rPr>
          <w:rFonts w:ascii="Courier New" w:hAnsi="Courier New" w:cs="Courier New"/>
          <w:sz w:val="22"/>
        </w:rPr>
        <w:t>соединение</w:t>
      </w:r>
    </w:p>
    <w:p w14:paraId="6822FB4C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    connection = 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DriverManager.getConnection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url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>, user, password);</w:t>
      </w:r>
    </w:p>
    <w:p w14:paraId="210F71D8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    </w:t>
      </w:r>
      <w:r w:rsidRPr="00F604DF">
        <w:rPr>
          <w:rFonts w:ascii="Courier New" w:hAnsi="Courier New" w:cs="Courier New"/>
          <w:sz w:val="22"/>
        </w:rPr>
        <w:t xml:space="preserve">// Создаем объект </w:t>
      </w:r>
      <w:proofErr w:type="spellStart"/>
      <w:r w:rsidRPr="00F604DF">
        <w:rPr>
          <w:rFonts w:ascii="Courier New" w:hAnsi="Courier New" w:cs="Courier New"/>
          <w:sz w:val="22"/>
        </w:rPr>
        <w:t>Statement</w:t>
      </w:r>
      <w:proofErr w:type="spellEnd"/>
      <w:r w:rsidRPr="00F604DF">
        <w:rPr>
          <w:rFonts w:ascii="Courier New" w:hAnsi="Courier New" w:cs="Courier New"/>
          <w:sz w:val="22"/>
        </w:rPr>
        <w:t xml:space="preserve"> для выполнения запроса</w:t>
      </w:r>
    </w:p>
    <w:p w14:paraId="688F4023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</w:rPr>
        <w:t xml:space="preserve">            </w:t>
      </w:r>
      <w:r w:rsidRPr="00F604DF">
        <w:rPr>
          <w:rFonts w:ascii="Courier New" w:hAnsi="Courier New" w:cs="Courier New"/>
          <w:sz w:val="22"/>
          <w:lang w:val="en-US"/>
        </w:rPr>
        <w:t xml:space="preserve">statement = </w:t>
      </w:r>
      <w:proofErr w:type="spellStart"/>
      <w:proofErr w:type="gramStart"/>
      <w:r w:rsidRPr="00F604DF">
        <w:rPr>
          <w:rFonts w:ascii="Courier New" w:hAnsi="Courier New" w:cs="Courier New"/>
          <w:sz w:val="22"/>
          <w:lang w:val="en-US"/>
        </w:rPr>
        <w:t>connection.createStatement</w:t>
      </w:r>
      <w:proofErr w:type="spellEnd"/>
      <w:proofErr w:type="gramEnd"/>
      <w:r w:rsidRPr="00F604DF">
        <w:rPr>
          <w:rFonts w:ascii="Courier New" w:hAnsi="Courier New" w:cs="Courier New"/>
          <w:sz w:val="22"/>
          <w:lang w:val="en-US"/>
        </w:rPr>
        <w:t>();</w:t>
      </w:r>
    </w:p>
    <w:p w14:paraId="5A9C624B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    // </w:t>
      </w:r>
      <w:r w:rsidRPr="00F604DF">
        <w:rPr>
          <w:rFonts w:ascii="Courier New" w:hAnsi="Courier New" w:cs="Courier New"/>
          <w:sz w:val="22"/>
        </w:rPr>
        <w:t>Выполняем</w:t>
      </w:r>
      <w:r w:rsidRPr="00F604DF">
        <w:rPr>
          <w:rFonts w:ascii="Courier New" w:hAnsi="Courier New" w:cs="Courier New"/>
          <w:sz w:val="22"/>
          <w:lang w:val="en-US"/>
        </w:rPr>
        <w:t xml:space="preserve"> </w:t>
      </w:r>
      <w:r w:rsidRPr="00F604DF">
        <w:rPr>
          <w:rFonts w:ascii="Courier New" w:hAnsi="Courier New" w:cs="Courier New"/>
          <w:sz w:val="22"/>
        </w:rPr>
        <w:t>запрос</w:t>
      </w:r>
      <w:r w:rsidRPr="00F604DF">
        <w:rPr>
          <w:rFonts w:ascii="Courier New" w:hAnsi="Courier New" w:cs="Courier New"/>
          <w:sz w:val="22"/>
          <w:lang w:val="en-US"/>
        </w:rPr>
        <w:t xml:space="preserve"> </w:t>
      </w:r>
      <w:r w:rsidRPr="00F604DF">
        <w:rPr>
          <w:rFonts w:ascii="Courier New" w:hAnsi="Courier New" w:cs="Courier New"/>
          <w:sz w:val="22"/>
        </w:rPr>
        <w:t>к</w:t>
      </w:r>
      <w:r w:rsidRPr="00F604DF">
        <w:rPr>
          <w:rFonts w:ascii="Courier New" w:hAnsi="Courier New" w:cs="Courier New"/>
          <w:sz w:val="22"/>
          <w:lang w:val="en-US"/>
        </w:rPr>
        <w:t xml:space="preserve"> </w:t>
      </w:r>
      <w:r w:rsidRPr="00F604DF">
        <w:rPr>
          <w:rFonts w:ascii="Courier New" w:hAnsi="Courier New" w:cs="Courier New"/>
          <w:sz w:val="22"/>
        </w:rPr>
        <w:t>базе</w:t>
      </w:r>
      <w:r w:rsidRPr="00F604DF">
        <w:rPr>
          <w:rFonts w:ascii="Courier New" w:hAnsi="Courier New" w:cs="Courier New"/>
          <w:sz w:val="22"/>
          <w:lang w:val="en-US"/>
        </w:rPr>
        <w:t xml:space="preserve"> </w:t>
      </w:r>
      <w:r w:rsidRPr="00F604DF">
        <w:rPr>
          <w:rFonts w:ascii="Courier New" w:hAnsi="Courier New" w:cs="Courier New"/>
          <w:sz w:val="22"/>
        </w:rPr>
        <w:t>данных</w:t>
      </w:r>
    </w:p>
    <w:p w14:paraId="3C73C072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resultSet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F604DF">
        <w:rPr>
          <w:rFonts w:ascii="Courier New" w:hAnsi="Courier New" w:cs="Courier New"/>
          <w:sz w:val="22"/>
          <w:lang w:val="en-US"/>
        </w:rPr>
        <w:t>statement.executeQuery</w:t>
      </w:r>
      <w:proofErr w:type="spellEnd"/>
      <w:proofErr w:type="gramEnd"/>
      <w:r w:rsidRPr="00F604DF">
        <w:rPr>
          <w:rFonts w:ascii="Courier New" w:hAnsi="Courier New" w:cs="Courier New"/>
          <w:sz w:val="22"/>
          <w:lang w:val="en-US"/>
        </w:rPr>
        <w:t xml:space="preserve">("SELECT id, name FROM 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mytable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>");</w:t>
      </w:r>
    </w:p>
    <w:p w14:paraId="3FAAB027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</w:p>
    <w:p w14:paraId="1234A0BD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    </w:t>
      </w:r>
      <w:r w:rsidRPr="00F604DF">
        <w:rPr>
          <w:rFonts w:ascii="Courier New" w:hAnsi="Courier New" w:cs="Courier New"/>
          <w:sz w:val="22"/>
        </w:rPr>
        <w:t>// Обрабатываем результаты запроса</w:t>
      </w:r>
    </w:p>
    <w:p w14:paraId="08071A9A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</w:rPr>
      </w:pPr>
      <w:r w:rsidRPr="00F604DF">
        <w:rPr>
          <w:rFonts w:ascii="Courier New" w:hAnsi="Courier New" w:cs="Courier New"/>
          <w:sz w:val="22"/>
        </w:rPr>
        <w:t xml:space="preserve">            </w:t>
      </w:r>
      <w:proofErr w:type="spellStart"/>
      <w:r w:rsidRPr="00F604DF">
        <w:rPr>
          <w:rFonts w:ascii="Courier New" w:hAnsi="Courier New" w:cs="Courier New"/>
          <w:sz w:val="22"/>
        </w:rPr>
        <w:t>while</w:t>
      </w:r>
      <w:proofErr w:type="spellEnd"/>
      <w:r w:rsidRPr="00F604DF">
        <w:rPr>
          <w:rFonts w:ascii="Courier New" w:hAnsi="Courier New" w:cs="Courier New"/>
          <w:sz w:val="22"/>
        </w:rPr>
        <w:t xml:space="preserve"> (</w:t>
      </w:r>
      <w:proofErr w:type="spellStart"/>
      <w:r w:rsidRPr="00F604DF">
        <w:rPr>
          <w:rFonts w:ascii="Courier New" w:hAnsi="Courier New" w:cs="Courier New"/>
          <w:sz w:val="22"/>
        </w:rPr>
        <w:t>resultSet.next</w:t>
      </w:r>
      <w:proofErr w:type="spellEnd"/>
      <w:r w:rsidRPr="00F604DF">
        <w:rPr>
          <w:rFonts w:ascii="Courier New" w:hAnsi="Courier New" w:cs="Courier New"/>
          <w:sz w:val="22"/>
        </w:rPr>
        <w:t>()) {</w:t>
      </w:r>
    </w:p>
    <w:p w14:paraId="1394324E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</w:rPr>
        <w:t xml:space="preserve">                </w:t>
      </w:r>
      <w:r w:rsidRPr="00F604DF">
        <w:rPr>
          <w:rFonts w:ascii="Courier New" w:hAnsi="Courier New" w:cs="Courier New"/>
          <w:sz w:val="22"/>
          <w:lang w:val="en-US"/>
        </w:rPr>
        <w:t xml:space="preserve">int id = 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resultSet.getInt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>("id");</w:t>
      </w:r>
    </w:p>
    <w:p w14:paraId="375AA231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        String name = 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resultSet.getString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>("name");</w:t>
      </w:r>
    </w:p>
    <w:p w14:paraId="2B0D130F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        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System.out.println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>("ID: " + id + ", Name: " + name);</w:t>
      </w:r>
    </w:p>
    <w:p w14:paraId="2FA0F773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    }</w:t>
      </w:r>
    </w:p>
    <w:p w14:paraId="4D41B7D1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} catch (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SQLException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 xml:space="preserve"> ex) {</w:t>
      </w:r>
    </w:p>
    <w:p w14:paraId="6D3599E0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    </w:t>
      </w:r>
      <w:proofErr w:type="spellStart"/>
      <w:proofErr w:type="gramStart"/>
      <w:r w:rsidRPr="00F604DF">
        <w:rPr>
          <w:rFonts w:ascii="Courier New" w:hAnsi="Courier New" w:cs="Courier New"/>
          <w:sz w:val="22"/>
          <w:lang w:val="en-US"/>
        </w:rPr>
        <w:t>ex.printStackTrace</w:t>
      </w:r>
      <w:proofErr w:type="spellEnd"/>
      <w:proofErr w:type="gramEnd"/>
      <w:r w:rsidRPr="00F604DF">
        <w:rPr>
          <w:rFonts w:ascii="Courier New" w:hAnsi="Courier New" w:cs="Courier New"/>
          <w:sz w:val="22"/>
          <w:lang w:val="en-US"/>
        </w:rPr>
        <w:t>();</w:t>
      </w:r>
    </w:p>
    <w:p w14:paraId="3C5D151F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</w:t>
      </w:r>
      <w:r w:rsidRPr="00F604DF">
        <w:rPr>
          <w:rFonts w:ascii="Courier New" w:hAnsi="Courier New" w:cs="Courier New"/>
          <w:sz w:val="22"/>
        </w:rPr>
        <w:t xml:space="preserve">} </w:t>
      </w:r>
      <w:proofErr w:type="spellStart"/>
      <w:r w:rsidRPr="00F604DF">
        <w:rPr>
          <w:rFonts w:ascii="Courier New" w:hAnsi="Courier New" w:cs="Courier New"/>
          <w:sz w:val="22"/>
        </w:rPr>
        <w:t>finally</w:t>
      </w:r>
      <w:proofErr w:type="spellEnd"/>
      <w:r w:rsidRPr="00F604DF">
        <w:rPr>
          <w:rFonts w:ascii="Courier New" w:hAnsi="Courier New" w:cs="Courier New"/>
          <w:sz w:val="22"/>
        </w:rPr>
        <w:t xml:space="preserve"> {</w:t>
      </w:r>
    </w:p>
    <w:p w14:paraId="5A000BB8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</w:rPr>
      </w:pPr>
      <w:r w:rsidRPr="00F604DF">
        <w:rPr>
          <w:rFonts w:ascii="Courier New" w:hAnsi="Courier New" w:cs="Courier New"/>
          <w:sz w:val="22"/>
        </w:rPr>
        <w:t xml:space="preserve">            // Закрываем все ресурсы в </w:t>
      </w:r>
      <w:proofErr w:type="spellStart"/>
      <w:r w:rsidRPr="00F604DF">
        <w:rPr>
          <w:rFonts w:ascii="Courier New" w:hAnsi="Courier New" w:cs="Courier New"/>
          <w:sz w:val="22"/>
        </w:rPr>
        <w:t>finally</w:t>
      </w:r>
      <w:proofErr w:type="spellEnd"/>
      <w:r w:rsidRPr="00F604DF">
        <w:rPr>
          <w:rFonts w:ascii="Courier New" w:hAnsi="Courier New" w:cs="Courier New"/>
          <w:sz w:val="22"/>
        </w:rPr>
        <w:t>-блоке для корректного освобождения памяти</w:t>
      </w:r>
    </w:p>
    <w:p w14:paraId="4ECE7A4B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</w:rPr>
        <w:t xml:space="preserve">            </w:t>
      </w:r>
      <w:r w:rsidRPr="00F604DF">
        <w:rPr>
          <w:rFonts w:ascii="Courier New" w:hAnsi="Courier New" w:cs="Courier New"/>
          <w:sz w:val="22"/>
          <w:lang w:val="en-US"/>
        </w:rPr>
        <w:t xml:space="preserve">try </w:t>
      </w:r>
      <w:proofErr w:type="gramStart"/>
      <w:r w:rsidRPr="00F604DF">
        <w:rPr>
          <w:rFonts w:ascii="Courier New" w:hAnsi="Courier New" w:cs="Courier New"/>
          <w:sz w:val="22"/>
          <w:lang w:val="en-US"/>
        </w:rPr>
        <w:t>{ if</w:t>
      </w:r>
      <w:proofErr w:type="gramEnd"/>
      <w:r w:rsidRPr="00F604DF">
        <w:rPr>
          <w:rFonts w:ascii="Courier New" w:hAnsi="Courier New" w:cs="Courier New"/>
          <w:sz w:val="22"/>
          <w:lang w:val="en-US"/>
        </w:rPr>
        <w:t xml:space="preserve"> (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resultSet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 xml:space="preserve"> != null) 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resultSet.close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>(); } catch (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SQLException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 xml:space="preserve"> e) { 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e.printStackTrace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>(); }</w:t>
      </w:r>
    </w:p>
    <w:p w14:paraId="62367107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    try </w:t>
      </w:r>
      <w:proofErr w:type="gramStart"/>
      <w:r w:rsidRPr="00F604DF">
        <w:rPr>
          <w:rFonts w:ascii="Courier New" w:hAnsi="Courier New" w:cs="Courier New"/>
          <w:sz w:val="22"/>
          <w:lang w:val="en-US"/>
        </w:rPr>
        <w:t>{ if</w:t>
      </w:r>
      <w:proofErr w:type="gramEnd"/>
      <w:r w:rsidRPr="00F604DF">
        <w:rPr>
          <w:rFonts w:ascii="Courier New" w:hAnsi="Courier New" w:cs="Courier New"/>
          <w:sz w:val="22"/>
          <w:lang w:val="en-US"/>
        </w:rPr>
        <w:t xml:space="preserve"> (statement != null) 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statement.close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>(); } catch (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SQLException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 xml:space="preserve"> e) { 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e.printStackTrace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>(); }</w:t>
      </w:r>
    </w:p>
    <w:p w14:paraId="5D9AF4F4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  <w:lang w:val="en-US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    try </w:t>
      </w:r>
      <w:proofErr w:type="gramStart"/>
      <w:r w:rsidRPr="00F604DF">
        <w:rPr>
          <w:rFonts w:ascii="Courier New" w:hAnsi="Courier New" w:cs="Courier New"/>
          <w:sz w:val="22"/>
          <w:lang w:val="en-US"/>
        </w:rPr>
        <w:t>{ if</w:t>
      </w:r>
      <w:proofErr w:type="gramEnd"/>
      <w:r w:rsidRPr="00F604DF">
        <w:rPr>
          <w:rFonts w:ascii="Courier New" w:hAnsi="Courier New" w:cs="Courier New"/>
          <w:sz w:val="22"/>
          <w:lang w:val="en-US"/>
        </w:rPr>
        <w:t xml:space="preserve"> (connection != null) 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connection.close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>(); } catch (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SQLException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 xml:space="preserve"> e) { </w:t>
      </w:r>
      <w:proofErr w:type="spellStart"/>
      <w:r w:rsidRPr="00F604DF">
        <w:rPr>
          <w:rFonts w:ascii="Courier New" w:hAnsi="Courier New" w:cs="Courier New"/>
          <w:sz w:val="22"/>
          <w:lang w:val="en-US"/>
        </w:rPr>
        <w:t>e.printStackTrace</w:t>
      </w:r>
      <w:proofErr w:type="spellEnd"/>
      <w:r w:rsidRPr="00F604DF">
        <w:rPr>
          <w:rFonts w:ascii="Courier New" w:hAnsi="Courier New" w:cs="Courier New"/>
          <w:sz w:val="22"/>
          <w:lang w:val="en-US"/>
        </w:rPr>
        <w:t>(); }</w:t>
      </w:r>
    </w:p>
    <w:p w14:paraId="1CB4258F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</w:rPr>
      </w:pPr>
      <w:r w:rsidRPr="00F604DF">
        <w:rPr>
          <w:rFonts w:ascii="Courier New" w:hAnsi="Courier New" w:cs="Courier New"/>
          <w:sz w:val="22"/>
          <w:lang w:val="en-US"/>
        </w:rPr>
        <w:t xml:space="preserve">        </w:t>
      </w:r>
      <w:r w:rsidRPr="00F604DF">
        <w:rPr>
          <w:rFonts w:ascii="Courier New" w:hAnsi="Courier New" w:cs="Courier New"/>
          <w:sz w:val="22"/>
        </w:rPr>
        <w:t>}</w:t>
      </w:r>
    </w:p>
    <w:p w14:paraId="4611AE86" w14:textId="77777777" w:rsidR="00F604DF" w:rsidRPr="00F604DF" w:rsidRDefault="00F604DF" w:rsidP="00F604DF">
      <w:pPr>
        <w:ind w:firstLine="567"/>
        <w:rPr>
          <w:rFonts w:ascii="Courier New" w:hAnsi="Courier New" w:cs="Courier New"/>
          <w:sz w:val="22"/>
        </w:rPr>
      </w:pPr>
      <w:r w:rsidRPr="00F604DF">
        <w:rPr>
          <w:rFonts w:ascii="Courier New" w:hAnsi="Courier New" w:cs="Courier New"/>
          <w:sz w:val="22"/>
        </w:rPr>
        <w:t xml:space="preserve">    }</w:t>
      </w:r>
    </w:p>
    <w:p w14:paraId="34E6C943" w14:textId="2F6120C6" w:rsidR="00F604DF" w:rsidRPr="00F604DF" w:rsidRDefault="00F604DF" w:rsidP="00F604DF">
      <w:pPr>
        <w:ind w:firstLine="567"/>
        <w:rPr>
          <w:rFonts w:ascii="Courier New" w:hAnsi="Courier New" w:cs="Courier New"/>
          <w:sz w:val="22"/>
        </w:rPr>
      </w:pPr>
      <w:r w:rsidRPr="00F604DF">
        <w:rPr>
          <w:rFonts w:ascii="Courier New" w:hAnsi="Courier New" w:cs="Courier New"/>
          <w:sz w:val="22"/>
        </w:rPr>
        <w:t>}</w:t>
      </w:r>
    </w:p>
    <w:p w14:paraId="4FDE2ED8" w14:textId="77777777" w:rsidR="00F604DF" w:rsidRPr="00F604DF" w:rsidRDefault="00F604DF" w:rsidP="00375AD1">
      <w:pPr>
        <w:ind w:firstLine="0"/>
        <w:rPr>
          <w:rFonts w:cs="Times New Roman"/>
          <w:sz w:val="28"/>
          <w:szCs w:val="28"/>
        </w:rPr>
      </w:pPr>
    </w:p>
    <w:p w14:paraId="3AF8ADCC" w14:textId="1D87F340" w:rsidR="00375AD1" w:rsidRPr="00375AD1" w:rsidRDefault="00375AD1" w:rsidP="00375AD1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93571560"/>
      <w:r w:rsidRPr="00375AD1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3.2 </w:t>
      </w:r>
      <w:r w:rsidRPr="00375AD1">
        <w:rPr>
          <w:rFonts w:ascii="Times New Roman" w:hAnsi="Times New Roman" w:cs="Times New Roman"/>
          <w:color w:val="auto"/>
          <w:sz w:val="28"/>
          <w:szCs w:val="28"/>
          <w:lang w:val="en-US"/>
        </w:rPr>
        <w:t>JavaFX</w:t>
      </w:r>
      <w:bookmarkEnd w:id="10"/>
    </w:p>
    <w:p w14:paraId="038B964D" w14:textId="1D11B65B" w:rsidR="00375AD1" w:rsidRPr="00375AD1" w:rsidRDefault="00375AD1" w:rsidP="00375AD1">
      <w:pPr>
        <w:ind w:firstLine="567"/>
        <w:rPr>
          <w:rFonts w:cs="Times New Roman"/>
          <w:sz w:val="28"/>
          <w:szCs w:val="28"/>
        </w:rPr>
      </w:pPr>
    </w:p>
    <w:p w14:paraId="4B8D853E" w14:textId="6DAE3086" w:rsidR="00375AD1" w:rsidRDefault="00375AD1" w:rsidP="00375AD1">
      <w:pPr>
        <w:ind w:firstLine="567"/>
        <w:rPr>
          <w:rFonts w:cs="Times New Roman"/>
          <w:sz w:val="28"/>
          <w:szCs w:val="28"/>
        </w:rPr>
      </w:pPr>
      <w:proofErr w:type="spellStart"/>
      <w:r w:rsidRPr="00375AD1">
        <w:rPr>
          <w:rFonts w:cs="Times New Roman"/>
          <w:sz w:val="28"/>
          <w:szCs w:val="28"/>
        </w:rPr>
        <w:t>JavaFX</w:t>
      </w:r>
      <w:proofErr w:type="spellEnd"/>
      <w:r w:rsidRPr="00375AD1">
        <w:rPr>
          <w:rFonts w:cs="Times New Roman"/>
          <w:sz w:val="28"/>
          <w:szCs w:val="28"/>
        </w:rPr>
        <w:t xml:space="preserve"> – это современная платформа для создания графических пользовательских интерфейсов (GUI) на </w:t>
      </w:r>
      <w:proofErr w:type="spellStart"/>
      <w:r w:rsidRPr="00375AD1">
        <w:rPr>
          <w:rFonts w:cs="Times New Roman"/>
          <w:sz w:val="28"/>
          <w:szCs w:val="28"/>
        </w:rPr>
        <w:t>Java</w:t>
      </w:r>
      <w:proofErr w:type="spellEnd"/>
      <w:r w:rsidRPr="00375AD1">
        <w:rPr>
          <w:rFonts w:cs="Times New Roman"/>
          <w:sz w:val="28"/>
          <w:szCs w:val="28"/>
        </w:rPr>
        <w:t xml:space="preserve">. Эта библиотека отлично подходит для разработки приложений с богатым функционалом, привлекательным дизайном и высокой интерактивностью. В контексте модуля «Хранение сообщений» </w:t>
      </w:r>
      <w:proofErr w:type="spellStart"/>
      <w:r w:rsidRPr="00375AD1">
        <w:rPr>
          <w:rFonts w:cs="Times New Roman"/>
          <w:sz w:val="28"/>
          <w:szCs w:val="28"/>
        </w:rPr>
        <w:t>JavaFX</w:t>
      </w:r>
      <w:proofErr w:type="spellEnd"/>
      <w:r w:rsidRPr="00375AD1">
        <w:rPr>
          <w:rFonts w:cs="Times New Roman"/>
          <w:sz w:val="28"/>
          <w:szCs w:val="28"/>
        </w:rPr>
        <w:t xml:space="preserve"> может использоваться для визуализации данных, мониторинга системы, а также для создания административных панелей, где можно просматривать аудиторские записи, </w:t>
      </w:r>
      <w:proofErr w:type="spellStart"/>
      <w:r w:rsidRPr="00375AD1">
        <w:rPr>
          <w:rFonts w:cs="Times New Roman"/>
          <w:sz w:val="28"/>
          <w:szCs w:val="28"/>
        </w:rPr>
        <w:t>логи</w:t>
      </w:r>
      <w:proofErr w:type="spellEnd"/>
      <w:r w:rsidRPr="00375AD1">
        <w:rPr>
          <w:rFonts w:cs="Times New Roman"/>
          <w:sz w:val="28"/>
          <w:szCs w:val="28"/>
        </w:rPr>
        <w:t xml:space="preserve"> ошибок и статус сообщений.</w:t>
      </w:r>
    </w:p>
    <w:p w14:paraId="1229434C" w14:textId="0A2899FF" w:rsidR="00375AD1" w:rsidRPr="00375AD1" w:rsidRDefault="00375AD1" w:rsidP="00375AD1">
      <w:pPr>
        <w:ind w:firstLine="567"/>
        <w:rPr>
          <w:rFonts w:cs="Times New Roman"/>
          <w:sz w:val="28"/>
          <w:szCs w:val="28"/>
        </w:rPr>
      </w:pPr>
      <w:proofErr w:type="spellStart"/>
      <w:r w:rsidRPr="00375AD1">
        <w:rPr>
          <w:rFonts w:cs="Times New Roman"/>
          <w:sz w:val="28"/>
          <w:szCs w:val="28"/>
        </w:rPr>
        <w:t>JavaFX</w:t>
      </w:r>
      <w:proofErr w:type="spellEnd"/>
      <w:r w:rsidRPr="00375AD1">
        <w:rPr>
          <w:rFonts w:cs="Times New Roman"/>
          <w:sz w:val="28"/>
          <w:szCs w:val="28"/>
        </w:rPr>
        <w:t xml:space="preserve"> имеет обширную документацию на официальном сайте </w:t>
      </w:r>
      <w:proofErr w:type="spellStart"/>
      <w:r w:rsidRPr="00375AD1">
        <w:rPr>
          <w:rFonts w:cs="Times New Roman"/>
          <w:sz w:val="28"/>
          <w:szCs w:val="28"/>
        </w:rPr>
        <w:t>Oracle</w:t>
      </w:r>
      <w:proofErr w:type="spellEnd"/>
      <w:r w:rsidRPr="00375AD1">
        <w:rPr>
          <w:rFonts w:cs="Times New Roman"/>
          <w:sz w:val="28"/>
          <w:szCs w:val="28"/>
        </w:rPr>
        <w:t>, где подробно описаны основы работы с библиотекой, компоненты пользовательского интерфейса, а также механизмы связывания данных. Основные элементы, на которые стоит обратить внимание:</w:t>
      </w:r>
    </w:p>
    <w:p w14:paraId="3C730F87" w14:textId="79710681" w:rsidR="00375AD1" w:rsidRPr="00375AD1" w:rsidRDefault="000A5274" w:rsidP="00375AD1">
      <w:pPr>
        <w:pStyle w:val="a9"/>
        <w:numPr>
          <w:ilvl w:val="0"/>
          <w:numId w:val="13"/>
        </w:numPr>
        <w:ind w:left="0" w:firstLine="567"/>
        <w:rPr>
          <w:rFonts w:cs="Times New Roman"/>
          <w:sz w:val="28"/>
          <w:szCs w:val="28"/>
        </w:rPr>
      </w:pPr>
      <w:r w:rsidRPr="000A5274">
        <w:rPr>
          <w:rFonts w:cs="Times New Roman"/>
          <w:sz w:val="28"/>
          <w:szCs w:val="28"/>
        </w:rPr>
        <w:t xml:space="preserve"> </w:t>
      </w:r>
      <w:proofErr w:type="spellStart"/>
      <w:r w:rsidR="00375AD1" w:rsidRPr="00375AD1">
        <w:rPr>
          <w:rFonts w:cs="Times New Roman"/>
          <w:sz w:val="28"/>
          <w:szCs w:val="28"/>
        </w:rPr>
        <w:t>Stage</w:t>
      </w:r>
      <w:proofErr w:type="spellEnd"/>
      <w:r w:rsidR="00375AD1" w:rsidRPr="00375AD1">
        <w:rPr>
          <w:rFonts w:cs="Times New Roman"/>
          <w:sz w:val="28"/>
          <w:szCs w:val="28"/>
        </w:rPr>
        <w:t xml:space="preserve"> и </w:t>
      </w:r>
      <w:proofErr w:type="spellStart"/>
      <w:r w:rsidR="00375AD1" w:rsidRPr="00375AD1">
        <w:rPr>
          <w:rFonts w:cs="Times New Roman"/>
          <w:sz w:val="28"/>
          <w:szCs w:val="28"/>
        </w:rPr>
        <w:t>Scene</w:t>
      </w:r>
      <w:proofErr w:type="spellEnd"/>
      <w:r w:rsidR="00375AD1" w:rsidRPr="00375AD1">
        <w:rPr>
          <w:rFonts w:cs="Times New Roman"/>
          <w:sz w:val="28"/>
          <w:szCs w:val="28"/>
        </w:rPr>
        <w:t>: Основные контейнеры, которые представляют окно приложения и его содержимое.</w:t>
      </w:r>
    </w:p>
    <w:p w14:paraId="75FF9884" w14:textId="00137D86" w:rsidR="00375AD1" w:rsidRPr="00375AD1" w:rsidRDefault="000A5274" w:rsidP="00375AD1">
      <w:pPr>
        <w:pStyle w:val="a9"/>
        <w:numPr>
          <w:ilvl w:val="0"/>
          <w:numId w:val="13"/>
        </w:numPr>
        <w:ind w:left="0" w:firstLine="567"/>
        <w:rPr>
          <w:rFonts w:cs="Times New Roman"/>
          <w:sz w:val="28"/>
          <w:szCs w:val="28"/>
        </w:rPr>
      </w:pPr>
      <w:r w:rsidRPr="000A5274">
        <w:rPr>
          <w:rFonts w:cs="Times New Roman"/>
          <w:sz w:val="28"/>
          <w:szCs w:val="28"/>
        </w:rPr>
        <w:t xml:space="preserve"> </w:t>
      </w:r>
      <w:r w:rsidR="00375AD1" w:rsidRPr="00375AD1">
        <w:rPr>
          <w:rFonts w:cs="Times New Roman"/>
          <w:sz w:val="28"/>
          <w:szCs w:val="28"/>
        </w:rPr>
        <w:t xml:space="preserve">FXML: XML-язык для описания интерфейсов, который позволяет отделить логику от представления. FXML помогает быстро </w:t>
      </w:r>
      <w:proofErr w:type="spellStart"/>
      <w:r w:rsidR="00375AD1" w:rsidRPr="00375AD1">
        <w:rPr>
          <w:rFonts w:cs="Times New Roman"/>
          <w:sz w:val="28"/>
          <w:szCs w:val="28"/>
        </w:rPr>
        <w:t>прототипировать</w:t>
      </w:r>
      <w:proofErr w:type="spellEnd"/>
      <w:r w:rsidR="00375AD1" w:rsidRPr="00375AD1">
        <w:rPr>
          <w:rFonts w:cs="Times New Roman"/>
          <w:sz w:val="28"/>
          <w:szCs w:val="28"/>
        </w:rPr>
        <w:t xml:space="preserve"> и изменять внешний вид интерфейса без необходимости перекомпиляции кода.</w:t>
      </w:r>
    </w:p>
    <w:p w14:paraId="4E88694F" w14:textId="3C8DCF3A" w:rsidR="00375AD1" w:rsidRDefault="000A5274" w:rsidP="00375AD1">
      <w:pPr>
        <w:pStyle w:val="a9"/>
        <w:numPr>
          <w:ilvl w:val="0"/>
          <w:numId w:val="13"/>
        </w:numPr>
        <w:ind w:left="0" w:firstLine="567"/>
        <w:rPr>
          <w:rFonts w:cs="Times New Roman"/>
          <w:sz w:val="28"/>
          <w:szCs w:val="28"/>
        </w:rPr>
      </w:pPr>
      <w:r w:rsidRPr="000A5274">
        <w:rPr>
          <w:rFonts w:cs="Times New Roman"/>
          <w:sz w:val="28"/>
          <w:szCs w:val="28"/>
        </w:rPr>
        <w:t xml:space="preserve"> </w:t>
      </w:r>
      <w:proofErr w:type="spellStart"/>
      <w:r w:rsidR="00375AD1" w:rsidRPr="00375AD1">
        <w:rPr>
          <w:rFonts w:cs="Times New Roman"/>
          <w:sz w:val="28"/>
          <w:szCs w:val="28"/>
        </w:rPr>
        <w:t>Контролы</w:t>
      </w:r>
      <w:proofErr w:type="spellEnd"/>
      <w:r w:rsidR="00375AD1" w:rsidRPr="00375AD1">
        <w:rPr>
          <w:rFonts w:cs="Times New Roman"/>
          <w:sz w:val="28"/>
          <w:szCs w:val="28"/>
        </w:rPr>
        <w:t xml:space="preserve"> и компоненты: Таблицы, формы, кнопки, поля ввода и прочие элементы, позволяющие реализовать функциональность администрирования и мониторинга.</w:t>
      </w:r>
    </w:p>
    <w:p w14:paraId="2753AC27" w14:textId="481082FE" w:rsidR="00FB144B" w:rsidRDefault="00FB144B" w:rsidP="00FB144B">
      <w:pPr>
        <w:pStyle w:val="a9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Пример ниже</w:t>
      </w:r>
      <w:r w:rsidRPr="00FB144B">
        <w:rPr>
          <w:rFonts w:cs="Times New Roman"/>
          <w:sz w:val="28"/>
          <w:szCs w:val="28"/>
        </w:rPr>
        <w:t xml:space="preserve"> демонстрирует создание простого окна с надписью. Пример взят из официальной документации и учебных руководств по </w:t>
      </w:r>
      <w:proofErr w:type="spellStart"/>
      <w:r w:rsidRPr="00FB144B">
        <w:rPr>
          <w:rFonts w:cs="Times New Roman"/>
          <w:sz w:val="28"/>
          <w:szCs w:val="28"/>
        </w:rPr>
        <w:t>JavaFX</w:t>
      </w:r>
      <w:proofErr w:type="spellEnd"/>
      <w:r w:rsidRPr="00FB144B">
        <w:rPr>
          <w:rFonts w:cs="Times New Roman"/>
          <w:sz w:val="28"/>
          <w:szCs w:val="28"/>
        </w:rPr>
        <w:t>.</w:t>
      </w:r>
    </w:p>
    <w:p w14:paraId="3C7E2011" w14:textId="0B30EFB1" w:rsidR="00FB144B" w:rsidRDefault="00FB144B" w:rsidP="00FB144B">
      <w:pPr>
        <w:pStyle w:val="a9"/>
        <w:ind w:left="0" w:firstLine="567"/>
        <w:rPr>
          <w:rFonts w:cs="Times New Roman"/>
          <w:sz w:val="28"/>
          <w:szCs w:val="28"/>
        </w:rPr>
      </w:pPr>
    </w:p>
    <w:p w14:paraId="38E31B0F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import </w:t>
      </w:r>
      <w:proofErr w:type="spellStart"/>
      <w:r w:rsidRPr="00FB144B">
        <w:rPr>
          <w:rFonts w:ascii="Courier New" w:hAnsi="Courier New" w:cs="Courier New"/>
          <w:sz w:val="22"/>
          <w:lang w:val="en-US"/>
        </w:rPr>
        <w:t>javafx.</w:t>
      </w:r>
      <w:proofErr w:type="gramStart"/>
      <w:r w:rsidRPr="00FB144B">
        <w:rPr>
          <w:rFonts w:ascii="Courier New" w:hAnsi="Courier New" w:cs="Courier New"/>
          <w:sz w:val="22"/>
          <w:lang w:val="en-US"/>
        </w:rPr>
        <w:t>application.Application</w:t>
      </w:r>
      <w:proofErr w:type="spellEnd"/>
      <w:proofErr w:type="gramEnd"/>
      <w:r w:rsidRPr="00FB144B">
        <w:rPr>
          <w:rFonts w:ascii="Courier New" w:hAnsi="Courier New" w:cs="Courier New"/>
          <w:sz w:val="22"/>
          <w:lang w:val="en-US"/>
        </w:rPr>
        <w:t>;</w:t>
      </w:r>
    </w:p>
    <w:p w14:paraId="7B91D5ED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import </w:t>
      </w:r>
      <w:proofErr w:type="spellStart"/>
      <w:proofErr w:type="gramStart"/>
      <w:r w:rsidRPr="00FB144B">
        <w:rPr>
          <w:rFonts w:ascii="Courier New" w:hAnsi="Courier New" w:cs="Courier New"/>
          <w:sz w:val="22"/>
          <w:lang w:val="en-US"/>
        </w:rPr>
        <w:t>javafx.scene</w:t>
      </w:r>
      <w:proofErr w:type="gramEnd"/>
      <w:r w:rsidRPr="00FB144B">
        <w:rPr>
          <w:rFonts w:ascii="Courier New" w:hAnsi="Courier New" w:cs="Courier New"/>
          <w:sz w:val="22"/>
          <w:lang w:val="en-US"/>
        </w:rPr>
        <w:t>.Scene</w:t>
      </w:r>
      <w:proofErr w:type="spellEnd"/>
      <w:r w:rsidRPr="00FB144B">
        <w:rPr>
          <w:rFonts w:ascii="Courier New" w:hAnsi="Courier New" w:cs="Courier New"/>
          <w:sz w:val="22"/>
          <w:lang w:val="en-US"/>
        </w:rPr>
        <w:t>;</w:t>
      </w:r>
    </w:p>
    <w:p w14:paraId="24C8F03E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import </w:t>
      </w:r>
      <w:proofErr w:type="spellStart"/>
      <w:proofErr w:type="gramStart"/>
      <w:r w:rsidRPr="00FB144B">
        <w:rPr>
          <w:rFonts w:ascii="Courier New" w:hAnsi="Courier New" w:cs="Courier New"/>
          <w:sz w:val="22"/>
          <w:lang w:val="en-US"/>
        </w:rPr>
        <w:t>javafx.scene</w:t>
      </w:r>
      <w:proofErr w:type="gramEnd"/>
      <w:r w:rsidRPr="00FB144B">
        <w:rPr>
          <w:rFonts w:ascii="Courier New" w:hAnsi="Courier New" w:cs="Courier New"/>
          <w:sz w:val="22"/>
          <w:lang w:val="en-US"/>
        </w:rPr>
        <w:t>.control.Label</w:t>
      </w:r>
      <w:proofErr w:type="spellEnd"/>
      <w:r w:rsidRPr="00FB144B">
        <w:rPr>
          <w:rFonts w:ascii="Courier New" w:hAnsi="Courier New" w:cs="Courier New"/>
          <w:sz w:val="22"/>
          <w:lang w:val="en-US"/>
        </w:rPr>
        <w:t>;</w:t>
      </w:r>
    </w:p>
    <w:p w14:paraId="4BB539D6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import </w:t>
      </w:r>
      <w:proofErr w:type="spellStart"/>
      <w:proofErr w:type="gramStart"/>
      <w:r w:rsidRPr="00FB144B">
        <w:rPr>
          <w:rFonts w:ascii="Courier New" w:hAnsi="Courier New" w:cs="Courier New"/>
          <w:sz w:val="22"/>
          <w:lang w:val="en-US"/>
        </w:rPr>
        <w:t>javafx.scene</w:t>
      </w:r>
      <w:proofErr w:type="gramEnd"/>
      <w:r w:rsidRPr="00FB144B">
        <w:rPr>
          <w:rFonts w:ascii="Courier New" w:hAnsi="Courier New" w:cs="Courier New"/>
          <w:sz w:val="22"/>
          <w:lang w:val="en-US"/>
        </w:rPr>
        <w:t>.layout.StackPane</w:t>
      </w:r>
      <w:proofErr w:type="spellEnd"/>
      <w:r w:rsidRPr="00FB144B">
        <w:rPr>
          <w:rFonts w:ascii="Courier New" w:hAnsi="Courier New" w:cs="Courier New"/>
          <w:sz w:val="22"/>
          <w:lang w:val="en-US"/>
        </w:rPr>
        <w:t>;</w:t>
      </w:r>
    </w:p>
    <w:p w14:paraId="0278B33E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import </w:t>
      </w:r>
      <w:proofErr w:type="spellStart"/>
      <w:proofErr w:type="gramStart"/>
      <w:r w:rsidRPr="00FB144B">
        <w:rPr>
          <w:rFonts w:ascii="Courier New" w:hAnsi="Courier New" w:cs="Courier New"/>
          <w:sz w:val="22"/>
          <w:lang w:val="en-US"/>
        </w:rPr>
        <w:t>javafx.stage</w:t>
      </w:r>
      <w:proofErr w:type="gramEnd"/>
      <w:r w:rsidRPr="00FB144B">
        <w:rPr>
          <w:rFonts w:ascii="Courier New" w:hAnsi="Courier New" w:cs="Courier New"/>
          <w:sz w:val="22"/>
          <w:lang w:val="en-US"/>
        </w:rPr>
        <w:t>.Stage</w:t>
      </w:r>
      <w:proofErr w:type="spellEnd"/>
      <w:r w:rsidRPr="00FB144B">
        <w:rPr>
          <w:rFonts w:ascii="Courier New" w:hAnsi="Courier New" w:cs="Courier New"/>
          <w:sz w:val="22"/>
          <w:lang w:val="en-US"/>
        </w:rPr>
        <w:t>;</w:t>
      </w:r>
    </w:p>
    <w:p w14:paraId="6B810599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</w:p>
    <w:p w14:paraId="4FC0A1A4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public class </w:t>
      </w:r>
      <w:proofErr w:type="spellStart"/>
      <w:r w:rsidRPr="00FB144B">
        <w:rPr>
          <w:rFonts w:ascii="Courier New" w:hAnsi="Courier New" w:cs="Courier New"/>
          <w:sz w:val="22"/>
          <w:lang w:val="en-US"/>
        </w:rPr>
        <w:t>HelloJavaFX</w:t>
      </w:r>
      <w:proofErr w:type="spellEnd"/>
      <w:r w:rsidRPr="00FB144B">
        <w:rPr>
          <w:rFonts w:ascii="Courier New" w:hAnsi="Courier New" w:cs="Courier New"/>
          <w:sz w:val="22"/>
          <w:lang w:val="en-US"/>
        </w:rPr>
        <w:t xml:space="preserve"> extends Application {</w:t>
      </w:r>
    </w:p>
    <w:p w14:paraId="2C05E014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</w:p>
    <w:p w14:paraId="78722E63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    @Override</w:t>
      </w:r>
    </w:p>
    <w:p w14:paraId="4F6A84F9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    public void </w:t>
      </w:r>
      <w:proofErr w:type="gramStart"/>
      <w:r w:rsidRPr="00FB144B">
        <w:rPr>
          <w:rFonts w:ascii="Courier New" w:hAnsi="Courier New" w:cs="Courier New"/>
          <w:sz w:val="22"/>
          <w:lang w:val="en-US"/>
        </w:rPr>
        <w:t>start(</w:t>
      </w:r>
      <w:proofErr w:type="gramEnd"/>
      <w:r w:rsidRPr="00FB144B">
        <w:rPr>
          <w:rFonts w:ascii="Courier New" w:hAnsi="Courier New" w:cs="Courier New"/>
          <w:sz w:val="22"/>
          <w:lang w:val="en-US"/>
        </w:rPr>
        <w:t xml:space="preserve">Stage </w:t>
      </w:r>
      <w:proofErr w:type="spellStart"/>
      <w:r w:rsidRPr="00FB144B">
        <w:rPr>
          <w:rFonts w:ascii="Courier New" w:hAnsi="Courier New" w:cs="Courier New"/>
          <w:sz w:val="22"/>
          <w:lang w:val="en-US"/>
        </w:rPr>
        <w:t>primaryStage</w:t>
      </w:r>
      <w:proofErr w:type="spellEnd"/>
      <w:r w:rsidRPr="00FB144B">
        <w:rPr>
          <w:rFonts w:ascii="Courier New" w:hAnsi="Courier New" w:cs="Courier New"/>
          <w:sz w:val="22"/>
          <w:lang w:val="en-US"/>
        </w:rPr>
        <w:t>) {</w:t>
      </w:r>
    </w:p>
    <w:p w14:paraId="447C2BC8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        </w:t>
      </w:r>
      <w:r w:rsidRPr="00FB144B">
        <w:rPr>
          <w:rFonts w:ascii="Courier New" w:hAnsi="Courier New" w:cs="Courier New"/>
          <w:sz w:val="22"/>
        </w:rPr>
        <w:t xml:space="preserve">// Создаем элемент управления </w:t>
      </w:r>
      <w:proofErr w:type="spellStart"/>
      <w:r w:rsidRPr="00FB144B">
        <w:rPr>
          <w:rFonts w:ascii="Courier New" w:hAnsi="Courier New" w:cs="Courier New"/>
          <w:sz w:val="22"/>
        </w:rPr>
        <w:t>Label</w:t>
      </w:r>
      <w:proofErr w:type="spellEnd"/>
      <w:r w:rsidRPr="00FB144B">
        <w:rPr>
          <w:rFonts w:ascii="Courier New" w:hAnsi="Courier New" w:cs="Courier New"/>
          <w:sz w:val="22"/>
        </w:rPr>
        <w:t xml:space="preserve"> с приветственным текстом</w:t>
      </w:r>
    </w:p>
    <w:p w14:paraId="6AA88400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</w:rPr>
        <w:t xml:space="preserve">        </w:t>
      </w:r>
      <w:r w:rsidRPr="00FB144B">
        <w:rPr>
          <w:rFonts w:ascii="Courier New" w:hAnsi="Courier New" w:cs="Courier New"/>
          <w:sz w:val="22"/>
          <w:lang w:val="en-US"/>
        </w:rPr>
        <w:t xml:space="preserve">Label </w:t>
      </w:r>
      <w:proofErr w:type="spellStart"/>
      <w:r w:rsidRPr="00FB144B">
        <w:rPr>
          <w:rFonts w:ascii="Courier New" w:hAnsi="Courier New" w:cs="Courier New"/>
          <w:sz w:val="22"/>
          <w:lang w:val="en-US"/>
        </w:rPr>
        <w:t>helloLabel</w:t>
      </w:r>
      <w:proofErr w:type="spellEnd"/>
      <w:r w:rsidRPr="00FB144B"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 w:rsidRPr="00FB144B">
        <w:rPr>
          <w:rFonts w:ascii="Courier New" w:hAnsi="Courier New" w:cs="Courier New"/>
          <w:sz w:val="22"/>
          <w:lang w:val="en-US"/>
        </w:rPr>
        <w:t>Label(</w:t>
      </w:r>
      <w:proofErr w:type="gramEnd"/>
      <w:r w:rsidRPr="00FB144B">
        <w:rPr>
          <w:rFonts w:ascii="Courier New" w:hAnsi="Courier New" w:cs="Courier New"/>
          <w:sz w:val="22"/>
          <w:lang w:val="en-US"/>
        </w:rPr>
        <w:t>"Hello, JavaFX!");</w:t>
      </w:r>
    </w:p>
    <w:p w14:paraId="5DDCE6DD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        </w:t>
      </w:r>
    </w:p>
    <w:p w14:paraId="7E919794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        </w:t>
      </w:r>
      <w:r w:rsidRPr="00FB144B">
        <w:rPr>
          <w:rFonts w:ascii="Courier New" w:hAnsi="Courier New" w:cs="Courier New"/>
          <w:sz w:val="22"/>
        </w:rPr>
        <w:t xml:space="preserve">// Используем </w:t>
      </w:r>
      <w:proofErr w:type="spellStart"/>
      <w:r w:rsidRPr="00FB144B">
        <w:rPr>
          <w:rFonts w:ascii="Courier New" w:hAnsi="Courier New" w:cs="Courier New"/>
          <w:sz w:val="22"/>
        </w:rPr>
        <w:t>StackPane</w:t>
      </w:r>
      <w:proofErr w:type="spellEnd"/>
      <w:r w:rsidRPr="00FB144B">
        <w:rPr>
          <w:rFonts w:ascii="Courier New" w:hAnsi="Courier New" w:cs="Courier New"/>
          <w:sz w:val="22"/>
        </w:rPr>
        <w:t xml:space="preserve"> как корневой элемент сцены</w:t>
      </w:r>
    </w:p>
    <w:p w14:paraId="32710D2A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</w:rPr>
        <w:t xml:space="preserve">        </w:t>
      </w:r>
      <w:proofErr w:type="spellStart"/>
      <w:r w:rsidRPr="00FB144B">
        <w:rPr>
          <w:rFonts w:ascii="Courier New" w:hAnsi="Courier New" w:cs="Courier New"/>
          <w:sz w:val="22"/>
          <w:lang w:val="en-US"/>
        </w:rPr>
        <w:t>StackPane</w:t>
      </w:r>
      <w:proofErr w:type="spellEnd"/>
      <w:r w:rsidRPr="00FB144B">
        <w:rPr>
          <w:rFonts w:ascii="Courier New" w:hAnsi="Courier New" w:cs="Courier New"/>
          <w:sz w:val="22"/>
          <w:lang w:val="en-US"/>
        </w:rPr>
        <w:t xml:space="preserve"> root = new </w:t>
      </w:r>
      <w:proofErr w:type="spellStart"/>
      <w:proofErr w:type="gramStart"/>
      <w:r w:rsidRPr="00FB144B">
        <w:rPr>
          <w:rFonts w:ascii="Courier New" w:hAnsi="Courier New" w:cs="Courier New"/>
          <w:sz w:val="22"/>
          <w:lang w:val="en-US"/>
        </w:rPr>
        <w:t>StackPane</w:t>
      </w:r>
      <w:proofErr w:type="spellEnd"/>
      <w:r w:rsidRPr="00FB144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FB144B">
        <w:rPr>
          <w:rFonts w:ascii="Courier New" w:hAnsi="Courier New" w:cs="Courier New"/>
          <w:sz w:val="22"/>
          <w:lang w:val="en-US"/>
        </w:rPr>
        <w:t>);</w:t>
      </w:r>
    </w:p>
    <w:p w14:paraId="3612DC99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FB144B">
        <w:rPr>
          <w:rFonts w:ascii="Courier New" w:hAnsi="Courier New" w:cs="Courier New"/>
          <w:sz w:val="22"/>
          <w:lang w:val="en-US"/>
        </w:rPr>
        <w:t>root.getChildren</w:t>
      </w:r>
      <w:proofErr w:type="spellEnd"/>
      <w:proofErr w:type="gramEnd"/>
      <w:r w:rsidRPr="00FB144B">
        <w:rPr>
          <w:rFonts w:ascii="Courier New" w:hAnsi="Courier New" w:cs="Courier New"/>
          <w:sz w:val="22"/>
          <w:lang w:val="en-US"/>
        </w:rPr>
        <w:t>().add(</w:t>
      </w:r>
      <w:proofErr w:type="spellStart"/>
      <w:r w:rsidRPr="00FB144B">
        <w:rPr>
          <w:rFonts w:ascii="Courier New" w:hAnsi="Courier New" w:cs="Courier New"/>
          <w:sz w:val="22"/>
          <w:lang w:val="en-US"/>
        </w:rPr>
        <w:t>helloLabel</w:t>
      </w:r>
      <w:proofErr w:type="spellEnd"/>
      <w:r w:rsidRPr="00FB144B">
        <w:rPr>
          <w:rFonts w:ascii="Courier New" w:hAnsi="Courier New" w:cs="Courier New"/>
          <w:sz w:val="22"/>
          <w:lang w:val="en-US"/>
        </w:rPr>
        <w:t>);</w:t>
      </w:r>
    </w:p>
    <w:p w14:paraId="0CA5B958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        </w:t>
      </w:r>
    </w:p>
    <w:p w14:paraId="4CC41DB0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        // </w:t>
      </w:r>
      <w:r w:rsidRPr="00FB144B">
        <w:rPr>
          <w:rFonts w:ascii="Courier New" w:hAnsi="Courier New" w:cs="Courier New"/>
          <w:sz w:val="22"/>
        </w:rPr>
        <w:t>Создаем</w:t>
      </w:r>
      <w:r w:rsidRPr="00FB144B">
        <w:rPr>
          <w:rFonts w:ascii="Courier New" w:hAnsi="Courier New" w:cs="Courier New"/>
          <w:sz w:val="22"/>
          <w:lang w:val="en-US"/>
        </w:rPr>
        <w:t xml:space="preserve"> </w:t>
      </w:r>
      <w:r w:rsidRPr="00FB144B">
        <w:rPr>
          <w:rFonts w:ascii="Courier New" w:hAnsi="Courier New" w:cs="Courier New"/>
          <w:sz w:val="22"/>
        </w:rPr>
        <w:t>сцену</w:t>
      </w:r>
      <w:r w:rsidRPr="00FB144B">
        <w:rPr>
          <w:rFonts w:ascii="Courier New" w:hAnsi="Courier New" w:cs="Courier New"/>
          <w:sz w:val="22"/>
          <w:lang w:val="en-US"/>
        </w:rPr>
        <w:t xml:space="preserve">, </w:t>
      </w:r>
      <w:r w:rsidRPr="00FB144B">
        <w:rPr>
          <w:rFonts w:ascii="Courier New" w:hAnsi="Courier New" w:cs="Courier New"/>
          <w:sz w:val="22"/>
        </w:rPr>
        <w:t>задавая</w:t>
      </w:r>
      <w:r w:rsidRPr="00FB144B">
        <w:rPr>
          <w:rFonts w:ascii="Courier New" w:hAnsi="Courier New" w:cs="Courier New"/>
          <w:sz w:val="22"/>
          <w:lang w:val="en-US"/>
        </w:rPr>
        <w:t xml:space="preserve"> </w:t>
      </w:r>
      <w:r w:rsidRPr="00FB144B">
        <w:rPr>
          <w:rFonts w:ascii="Courier New" w:hAnsi="Courier New" w:cs="Courier New"/>
          <w:sz w:val="22"/>
        </w:rPr>
        <w:t>размеры</w:t>
      </w:r>
      <w:r w:rsidRPr="00FB144B">
        <w:rPr>
          <w:rFonts w:ascii="Courier New" w:hAnsi="Courier New" w:cs="Courier New"/>
          <w:sz w:val="22"/>
          <w:lang w:val="en-US"/>
        </w:rPr>
        <w:t xml:space="preserve"> </w:t>
      </w:r>
      <w:r w:rsidRPr="00FB144B">
        <w:rPr>
          <w:rFonts w:ascii="Courier New" w:hAnsi="Courier New" w:cs="Courier New"/>
          <w:sz w:val="22"/>
        </w:rPr>
        <w:t>окна</w:t>
      </w:r>
    </w:p>
    <w:p w14:paraId="1AB3D609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        Scene </w:t>
      </w:r>
      <w:proofErr w:type="spellStart"/>
      <w:r w:rsidRPr="00FB144B">
        <w:rPr>
          <w:rFonts w:ascii="Courier New" w:hAnsi="Courier New" w:cs="Courier New"/>
          <w:sz w:val="22"/>
          <w:lang w:val="en-US"/>
        </w:rPr>
        <w:t>scene</w:t>
      </w:r>
      <w:proofErr w:type="spellEnd"/>
      <w:r w:rsidRPr="00FB144B">
        <w:rPr>
          <w:rFonts w:ascii="Courier New" w:hAnsi="Courier New" w:cs="Courier New"/>
          <w:sz w:val="22"/>
          <w:lang w:val="en-US"/>
        </w:rPr>
        <w:t xml:space="preserve"> = new </w:t>
      </w:r>
      <w:proofErr w:type="gramStart"/>
      <w:r w:rsidRPr="00FB144B">
        <w:rPr>
          <w:rFonts w:ascii="Courier New" w:hAnsi="Courier New" w:cs="Courier New"/>
          <w:sz w:val="22"/>
          <w:lang w:val="en-US"/>
        </w:rPr>
        <w:t>Scene(</w:t>
      </w:r>
      <w:proofErr w:type="gramEnd"/>
      <w:r w:rsidRPr="00FB144B">
        <w:rPr>
          <w:rFonts w:ascii="Courier New" w:hAnsi="Courier New" w:cs="Courier New"/>
          <w:sz w:val="22"/>
          <w:lang w:val="en-US"/>
        </w:rPr>
        <w:t>root, 300, 200);</w:t>
      </w:r>
    </w:p>
    <w:p w14:paraId="0026DCBB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        </w:t>
      </w:r>
    </w:p>
    <w:p w14:paraId="6DEEB405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        // </w:t>
      </w:r>
      <w:r w:rsidRPr="00FB144B">
        <w:rPr>
          <w:rFonts w:ascii="Courier New" w:hAnsi="Courier New" w:cs="Courier New"/>
          <w:sz w:val="22"/>
        </w:rPr>
        <w:t>Настраиваем</w:t>
      </w:r>
      <w:r w:rsidRPr="00FB144B">
        <w:rPr>
          <w:rFonts w:ascii="Courier New" w:hAnsi="Courier New" w:cs="Courier New"/>
          <w:sz w:val="22"/>
          <w:lang w:val="en-US"/>
        </w:rPr>
        <w:t xml:space="preserve"> </w:t>
      </w:r>
      <w:r w:rsidRPr="00FB144B">
        <w:rPr>
          <w:rFonts w:ascii="Courier New" w:hAnsi="Courier New" w:cs="Courier New"/>
          <w:sz w:val="22"/>
        </w:rPr>
        <w:t>окно</w:t>
      </w:r>
      <w:r w:rsidRPr="00FB144B">
        <w:rPr>
          <w:rFonts w:ascii="Courier New" w:hAnsi="Courier New" w:cs="Courier New"/>
          <w:sz w:val="22"/>
          <w:lang w:val="en-US"/>
        </w:rPr>
        <w:t xml:space="preserve"> </w:t>
      </w:r>
      <w:r w:rsidRPr="00FB144B">
        <w:rPr>
          <w:rFonts w:ascii="Courier New" w:hAnsi="Courier New" w:cs="Courier New"/>
          <w:sz w:val="22"/>
        </w:rPr>
        <w:t>приложения</w:t>
      </w:r>
      <w:r w:rsidRPr="00FB144B">
        <w:rPr>
          <w:rFonts w:ascii="Courier New" w:hAnsi="Courier New" w:cs="Courier New"/>
          <w:sz w:val="22"/>
          <w:lang w:val="en-US"/>
        </w:rPr>
        <w:t xml:space="preserve"> (Stage)</w:t>
      </w:r>
    </w:p>
    <w:p w14:paraId="797D0599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FB144B">
        <w:rPr>
          <w:rFonts w:ascii="Courier New" w:hAnsi="Courier New" w:cs="Courier New"/>
          <w:sz w:val="22"/>
          <w:lang w:val="en-US"/>
        </w:rPr>
        <w:t>primaryStage.setTitle</w:t>
      </w:r>
      <w:proofErr w:type="spellEnd"/>
      <w:r w:rsidRPr="00FB144B">
        <w:rPr>
          <w:rFonts w:ascii="Courier New" w:hAnsi="Courier New" w:cs="Courier New"/>
          <w:sz w:val="22"/>
          <w:lang w:val="en-US"/>
        </w:rPr>
        <w:t>("</w:t>
      </w:r>
      <w:r w:rsidRPr="00FB144B">
        <w:rPr>
          <w:rFonts w:ascii="Courier New" w:hAnsi="Courier New" w:cs="Courier New"/>
          <w:sz w:val="22"/>
        </w:rPr>
        <w:t>Пример</w:t>
      </w:r>
      <w:r w:rsidRPr="00FB144B">
        <w:rPr>
          <w:rFonts w:ascii="Courier New" w:hAnsi="Courier New" w:cs="Courier New"/>
          <w:sz w:val="22"/>
          <w:lang w:val="en-US"/>
        </w:rPr>
        <w:t xml:space="preserve"> JavaFX");</w:t>
      </w:r>
    </w:p>
    <w:p w14:paraId="4C4CA875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FB144B">
        <w:rPr>
          <w:rFonts w:ascii="Courier New" w:hAnsi="Courier New" w:cs="Courier New"/>
          <w:sz w:val="22"/>
          <w:lang w:val="en-US"/>
        </w:rPr>
        <w:t>primaryStage.setScene</w:t>
      </w:r>
      <w:proofErr w:type="spellEnd"/>
      <w:r w:rsidRPr="00FB144B">
        <w:rPr>
          <w:rFonts w:ascii="Courier New" w:hAnsi="Courier New" w:cs="Courier New"/>
          <w:sz w:val="22"/>
          <w:lang w:val="en-US"/>
        </w:rPr>
        <w:t>(scene);</w:t>
      </w:r>
    </w:p>
    <w:p w14:paraId="33E75D4E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FB144B">
        <w:rPr>
          <w:rFonts w:ascii="Courier New" w:hAnsi="Courier New" w:cs="Courier New"/>
          <w:sz w:val="22"/>
          <w:lang w:val="en-US"/>
        </w:rPr>
        <w:t>primaryStage.show</w:t>
      </w:r>
      <w:proofErr w:type="spellEnd"/>
      <w:r w:rsidRPr="00FB144B">
        <w:rPr>
          <w:rFonts w:ascii="Courier New" w:hAnsi="Courier New" w:cs="Courier New"/>
          <w:sz w:val="22"/>
          <w:lang w:val="en-US"/>
        </w:rPr>
        <w:t>();</w:t>
      </w:r>
    </w:p>
    <w:p w14:paraId="4DF35A25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lastRenderedPageBreak/>
        <w:t xml:space="preserve">    }</w:t>
      </w:r>
    </w:p>
    <w:p w14:paraId="0BD60AFF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    </w:t>
      </w:r>
    </w:p>
    <w:p w14:paraId="2D708C0A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  <w:lang w:val="en-US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    public static void </w:t>
      </w:r>
      <w:proofErr w:type="gramStart"/>
      <w:r w:rsidRPr="00FB144B">
        <w:rPr>
          <w:rFonts w:ascii="Courier New" w:hAnsi="Courier New" w:cs="Courier New"/>
          <w:sz w:val="22"/>
          <w:lang w:val="en-US"/>
        </w:rPr>
        <w:t>main(</w:t>
      </w:r>
      <w:proofErr w:type="gramEnd"/>
      <w:r w:rsidRPr="00FB144B">
        <w:rPr>
          <w:rFonts w:ascii="Courier New" w:hAnsi="Courier New" w:cs="Courier New"/>
          <w:sz w:val="22"/>
          <w:lang w:val="en-US"/>
        </w:rPr>
        <w:t xml:space="preserve">String[] </w:t>
      </w:r>
      <w:proofErr w:type="spellStart"/>
      <w:r w:rsidRPr="00FB144B">
        <w:rPr>
          <w:rFonts w:ascii="Courier New" w:hAnsi="Courier New" w:cs="Courier New"/>
          <w:sz w:val="22"/>
          <w:lang w:val="en-US"/>
        </w:rPr>
        <w:t>args</w:t>
      </w:r>
      <w:proofErr w:type="spellEnd"/>
      <w:r w:rsidRPr="00FB144B">
        <w:rPr>
          <w:rFonts w:ascii="Courier New" w:hAnsi="Courier New" w:cs="Courier New"/>
          <w:sz w:val="22"/>
          <w:lang w:val="en-US"/>
        </w:rPr>
        <w:t>) {</w:t>
      </w:r>
    </w:p>
    <w:p w14:paraId="51B92656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</w:rPr>
      </w:pPr>
      <w:r w:rsidRPr="00FB144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FB144B">
        <w:rPr>
          <w:rFonts w:ascii="Courier New" w:hAnsi="Courier New" w:cs="Courier New"/>
          <w:sz w:val="22"/>
        </w:rPr>
        <w:t>launch</w:t>
      </w:r>
      <w:proofErr w:type="spellEnd"/>
      <w:r w:rsidRPr="00FB144B">
        <w:rPr>
          <w:rFonts w:ascii="Courier New" w:hAnsi="Courier New" w:cs="Courier New"/>
          <w:sz w:val="22"/>
        </w:rPr>
        <w:t>(</w:t>
      </w:r>
      <w:proofErr w:type="spellStart"/>
      <w:r w:rsidRPr="00FB144B">
        <w:rPr>
          <w:rFonts w:ascii="Courier New" w:hAnsi="Courier New" w:cs="Courier New"/>
          <w:sz w:val="22"/>
        </w:rPr>
        <w:t>args</w:t>
      </w:r>
      <w:proofErr w:type="spellEnd"/>
      <w:r w:rsidRPr="00FB144B">
        <w:rPr>
          <w:rFonts w:ascii="Courier New" w:hAnsi="Courier New" w:cs="Courier New"/>
          <w:sz w:val="22"/>
        </w:rPr>
        <w:t>);</w:t>
      </w:r>
    </w:p>
    <w:p w14:paraId="47008EC1" w14:textId="77777777" w:rsidR="00FB144B" w:rsidRPr="00FB144B" w:rsidRDefault="00FB144B" w:rsidP="00FB144B">
      <w:pPr>
        <w:pStyle w:val="a9"/>
        <w:ind w:firstLine="567"/>
        <w:rPr>
          <w:rFonts w:ascii="Courier New" w:hAnsi="Courier New" w:cs="Courier New"/>
          <w:sz w:val="22"/>
        </w:rPr>
      </w:pPr>
      <w:r w:rsidRPr="00FB144B">
        <w:rPr>
          <w:rFonts w:ascii="Courier New" w:hAnsi="Courier New" w:cs="Courier New"/>
          <w:sz w:val="22"/>
        </w:rPr>
        <w:t xml:space="preserve">    }</w:t>
      </w:r>
    </w:p>
    <w:p w14:paraId="6F680415" w14:textId="7B714FF6" w:rsidR="00FB144B" w:rsidRPr="00FB144B" w:rsidRDefault="00FB144B" w:rsidP="00FB144B">
      <w:pPr>
        <w:pStyle w:val="a9"/>
        <w:ind w:left="0" w:firstLine="567"/>
        <w:rPr>
          <w:rFonts w:ascii="Courier New" w:hAnsi="Courier New" w:cs="Courier New"/>
          <w:sz w:val="22"/>
        </w:rPr>
      </w:pPr>
      <w:r w:rsidRPr="00FB144B">
        <w:rPr>
          <w:rFonts w:ascii="Courier New" w:hAnsi="Courier New" w:cs="Courier New"/>
          <w:sz w:val="22"/>
        </w:rPr>
        <w:t>}</w:t>
      </w:r>
    </w:p>
    <w:p w14:paraId="56674D4A" w14:textId="77777777" w:rsidR="00FB144B" w:rsidRDefault="00FB144B" w:rsidP="00FB144B">
      <w:pPr>
        <w:pStyle w:val="a9"/>
        <w:ind w:left="0" w:firstLine="567"/>
        <w:rPr>
          <w:rFonts w:cs="Times New Roman"/>
          <w:sz w:val="28"/>
          <w:szCs w:val="28"/>
        </w:rPr>
      </w:pPr>
    </w:p>
    <w:p w14:paraId="08957099" w14:textId="5E167D6B" w:rsidR="00FB144B" w:rsidRPr="00FB144B" w:rsidRDefault="00FB144B" w:rsidP="00FB144B">
      <w:pPr>
        <w:pStyle w:val="a9"/>
        <w:numPr>
          <w:ilvl w:val="0"/>
          <w:numId w:val="13"/>
        </w:numPr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FB144B">
        <w:rPr>
          <w:rFonts w:cs="Times New Roman"/>
          <w:sz w:val="28"/>
          <w:szCs w:val="28"/>
        </w:rPr>
        <w:t xml:space="preserve">Метод </w:t>
      </w:r>
      <w:proofErr w:type="spellStart"/>
      <w:proofErr w:type="gramStart"/>
      <w:r w:rsidRPr="00FB144B">
        <w:rPr>
          <w:rFonts w:cs="Times New Roman"/>
          <w:sz w:val="28"/>
          <w:szCs w:val="28"/>
        </w:rPr>
        <w:t>start</w:t>
      </w:r>
      <w:proofErr w:type="spellEnd"/>
      <w:r w:rsidRPr="00FB144B">
        <w:rPr>
          <w:rFonts w:cs="Times New Roman"/>
          <w:sz w:val="28"/>
          <w:szCs w:val="28"/>
        </w:rPr>
        <w:t>(</w:t>
      </w:r>
      <w:proofErr w:type="gramEnd"/>
      <w:r w:rsidRPr="00FB144B">
        <w:rPr>
          <w:rFonts w:cs="Times New Roman"/>
          <w:sz w:val="28"/>
          <w:szCs w:val="28"/>
        </w:rPr>
        <w:t xml:space="preserve">) является точкой входа для всех </w:t>
      </w:r>
      <w:proofErr w:type="spellStart"/>
      <w:r w:rsidRPr="00FB144B">
        <w:rPr>
          <w:rFonts w:cs="Times New Roman"/>
          <w:sz w:val="28"/>
          <w:szCs w:val="28"/>
        </w:rPr>
        <w:t>JavaFX</w:t>
      </w:r>
      <w:proofErr w:type="spellEnd"/>
      <w:r w:rsidRPr="00FB144B">
        <w:rPr>
          <w:rFonts w:cs="Times New Roman"/>
          <w:sz w:val="28"/>
          <w:szCs w:val="28"/>
        </w:rPr>
        <w:t>-приложений.</w:t>
      </w:r>
    </w:p>
    <w:p w14:paraId="60C64B50" w14:textId="1FD66BDB" w:rsidR="00FB144B" w:rsidRPr="00FB144B" w:rsidRDefault="00FB144B" w:rsidP="00FB144B">
      <w:pPr>
        <w:pStyle w:val="a9"/>
        <w:numPr>
          <w:ilvl w:val="0"/>
          <w:numId w:val="13"/>
        </w:numPr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proofErr w:type="spellStart"/>
      <w:r w:rsidRPr="00FB144B">
        <w:rPr>
          <w:rFonts w:cs="Times New Roman"/>
          <w:sz w:val="28"/>
          <w:szCs w:val="28"/>
        </w:rPr>
        <w:t>Stage</w:t>
      </w:r>
      <w:proofErr w:type="spellEnd"/>
      <w:r w:rsidRPr="00FB144B">
        <w:rPr>
          <w:rFonts w:cs="Times New Roman"/>
          <w:sz w:val="28"/>
          <w:szCs w:val="28"/>
        </w:rPr>
        <w:t xml:space="preserve"> представляет главное окно приложения, а </w:t>
      </w:r>
      <w:proofErr w:type="spellStart"/>
      <w:r w:rsidRPr="00FB144B">
        <w:rPr>
          <w:rFonts w:cs="Times New Roman"/>
          <w:sz w:val="28"/>
          <w:szCs w:val="28"/>
        </w:rPr>
        <w:t>Scene</w:t>
      </w:r>
      <w:proofErr w:type="spellEnd"/>
      <w:r w:rsidRPr="00FB144B">
        <w:rPr>
          <w:rFonts w:cs="Times New Roman"/>
          <w:sz w:val="28"/>
          <w:szCs w:val="28"/>
        </w:rPr>
        <w:t xml:space="preserve"> содержит графические элементы.</w:t>
      </w:r>
    </w:p>
    <w:p w14:paraId="3550FA8C" w14:textId="7FF47F4E" w:rsidR="00FB144B" w:rsidRPr="00375AD1" w:rsidRDefault="00FB144B" w:rsidP="00FB144B">
      <w:pPr>
        <w:pStyle w:val="a9"/>
        <w:numPr>
          <w:ilvl w:val="0"/>
          <w:numId w:val="13"/>
        </w:numPr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proofErr w:type="spellStart"/>
      <w:r w:rsidRPr="00FB144B">
        <w:rPr>
          <w:rFonts w:cs="Times New Roman"/>
          <w:sz w:val="28"/>
          <w:szCs w:val="28"/>
        </w:rPr>
        <w:t>StackPane</w:t>
      </w:r>
      <w:proofErr w:type="spellEnd"/>
      <w:r w:rsidRPr="00FB144B">
        <w:rPr>
          <w:rFonts w:cs="Times New Roman"/>
          <w:sz w:val="28"/>
          <w:szCs w:val="28"/>
        </w:rPr>
        <w:t xml:space="preserve"> используется для простого позиционирования элементов по центру.</w:t>
      </w:r>
    </w:p>
    <w:p w14:paraId="185E1DAB" w14:textId="643B2FC0" w:rsidR="00897991" w:rsidRPr="00166AFC" w:rsidRDefault="00897991" w:rsidP="0034390B">
      <w:pPr>
        <w:pStyle w:val="2"/>
        <w:pageBreakBefore/>
        <w:numPr>
          <w:ilvl w:val="0"/>
          <w:numId w:val="4"/>
        </w:numPr>
        <w:ind w:left="0" w:firstLine="567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bookmarkStart w:id="11" w:name="_Toc193571561"/>
      <w:r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lastRenderedPageBreak/>
        <w:t xml:space="preserve">Проектирование </w:t>
      </w:r>
      <w:r w:rsidR="00510403">
        <w:rPr>
          <w:rFonts w:ascii="Times New Roman" w:hAnsi="Times New Roman" w:cs="Times New Roman"/>
          <w:color w:val="auto"/>
          <w:sz w:val="28"/>
          <w:szCs w:val="28"/>
        </w:rPr>
        <w:t>программного обеспечения</w:t>
      </w:r>
      <w:bookmarkEnd w:id="11"/>
    </w:p>
    <w:p w14:paraId="5722E267" w14:textId="77777777" w:rsidR="002164D5" w:rsidRPr="00166AFC" w:rsidRDefault="002164D5" w:rsidP="0034390B">
      <w:pPr>
        <w:ind w:firstLine="567"/>
        <w:rPr>
          <w:rFonts w:cs="Times New Roman"/>
          <w:sz w:val="28"/>
          <w:szCs w:val="28"/>
          <w:lang w:val="ru-BY"/>
        </w:rPr>
      </w:pPr>
    </w:p>
    <w:p w14:paraId="61DB1BCA" w14:textId="77777777" w:rsidR="00F35B8A" w:rsidRPr="00F35B8A" w:rsidRDefault="00F35B8A" w:rsidP="00F35B8A">
      <w:pPr>
        <w:pStyle w:val="a9"/>
        <w:tabs>
          <w:tab w:val="clear" w:pos="851"/>
        </w:tabs>
        <w:ind w:left="0" w:firstLine="567"/>
        <w:rPr>
          <w:rFonts w:cs="Times New Roman"/>
          <w:sz w:val="28"/>
          <w:szCs w:val="28"/>
          <w:lang w:val="ru-BY"/>
        </w:rPr>
      </w:pPr>
      <w:r w:rsidRPr="00F35B8A">
        <w:rPr>
          <w:rFonts w:cs="Times New Roman"/>
          <w:sz w:val="28"/>
          <w:szCs w:val="28"/>
          <w:lang w:val="ru-BY"/>
        </w:rPr>
        <w:t>Проектирование – один из важных шагов при разработке программы, который очень часто игнорируется начинающими разработчиками. Обычно они пытаются удержать всё в голове или, в лучшем случае, записать некоторые важные сведения на листе бумаги. Как результат, у них нет чёткого плана дальнейших действий, и проект может быть отложен в долгий ящик.</w:t>
      </w:r>
    </w:p>
    <w:p w14:paraId="1E8B3F69" w14:textId="2715CD4F" w:rsidR="001443A6" w:rsidRDefault="00F35B8A" w:rsidP="00F35B8A">
      <w:pPr>
        <w:pStyle w:val="a9"/>
        <w:tabs>
          <w:tab w:val="clear" w:pos="851"/>
        </w:tabs>
        <w:ind w:left="0" w:firstLine="567"/>
        <w:rPr>
          <w:rFonts w:cs="Times New Roman"/>
          <w:sz w:val="28"/>
          <w:szCs w:val="28"/>
          <w:lang w:val="ru-BY"/>
        </w:rPr>
      </w:pPr>
      <w:r w:rsidRPr="00F35B8A">
        <w:rPr>
          <w:rFonts w:cs="Times New Roman"/>
          <w:sz w:val="28"/>
          <w:szCs w:val="28"/>
          <w:lang w:val="ru-BY"/>
        </w:rPr>
        <w:t xml:space="preserve">Обычно при проектировании разработчики изображают систему графически, поскольку человеку легко разобраться в таком представлении. Именно поэтому вместо написания громоздких текстов про каждую возможность будущей программы разработчики строят различные диаграммы </w:t>
      </w:r>
      <w:r>
        <w:rPr>
          <w:rFonts w:cs="Times New Roman"/>
          <w:sz w:val="28"/>
          <w:szCs w:val="28"/>
        </w:rPr>
        <w:t xml:space="preserve">и таблицы </w:t>
      </w:r>
      <w:r w:rsidRPr="00F35B8A">
        <w:rPr>
          <w:rFonts w:cs="Times New Roman"/>
          <w:sz w:val="28"/>
          <w:szCs w:val="28"/>
          <w:lang w:val="ru-BY"/>
        </w:rPr>
        <w:t>для описания своих систем. Это помогает не забывать, что нужно реализовать в программе, и быстро вводить в курс дела своих коллег.</w:t>
      </w:r>
    </w:p>
    <w:p w14:paraId="77B75304" w14:textId="77777777" w:rsidR="00F35B8A" w:rsidRPr="00166AFC" w:rsidRDefault="00F35B8A" w:rsidP="00F35B8A">
      <w:pPr>
        <w:pStyle w:val="a9"/>
        <w:tabs>
          <w:tab w:val="clear" w:pos="851"/>
        </w:tabs>
        <w:ind w:left="0" w:firstLine="567"/>
        <w:rPr>
          <w:rFonts w:cs="Times New Roman"/>
          <w:sz w:val="28"/>
          <w:szCs w:val="28"/>
          <w:lang w:val="ru-BY"/>
        </w:rPr>
      </w:pPr>
    </w:p>
    <w:p w14:paraId="7B9C3828" w14:textId="1A023E61" w:rsidR="000B6826" w:rsidRPr="00166AFC" w:rsidRDefault="0073580E" w:rsidP="00D11BF8">
      <w:pPr>
        <w:pStyle w:val="3"/>
        <w:numPr>
          <w:ilvl w:val="1"/>
          <w:numId w:val="5"/>
        </w:numPr>
        <w:tabs>
          <w:tab w:val="clear" w:pos="851"/>
          <w:tab w:val="left" w:pos="993"/>
        </w:tabs>
        <w:spacing w:before="0"/>
        <w:ind w:left="0" w:firstLine="567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bookmarkStart w:id="12" w:name="_Toc193571562"/>
      <w:r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>Диаграммы вариантов использования</w:t>
      </w:r>
      <w:bookmarkEnd w:id="12"/>
      <w:r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 xml:space="preserve"> </w:t>
      </w:r>
    </w:p>
    <w:p w14:paraId="1750AD83" w14:textId="6F803171" w:rsidR="002164D5" w:rsidRDefault="002164D5" w:rsidP="0034390B">
      <w:pPr>
        <w:ind w:firstLine="567"/>
        <w:rPr>
          <w:rFonts w:cs="Times New Roman"/>
          <w:sz w:val="28"/>
          <w:szCs w:val="28"/>
          <w:lang w:val="ru-BY"/>
        </w:rPr>
      </w:pPr>
    </w:p>
    <w:p w14:paraId="33B06CF0" w14:textId="77777777" w:rsidR="00012B07" w:rsidRPr="00012B07" w:rsidRDefault="00012B07" w:rsidP="00012B07">
      <w:pPr>
        <w:ind w:firstLine="567"/>
        <w:rPr>
          <w:rFonts w:cs="Times New Roman"/>
          <w:sz w:val="28"/>
          <w:szCs w:val="28"/>
          <w:lang w:val="ru-BY"/>
        </w:rPr>
      </w:pPr>
      <w:r w:rsidRPr="00012B07">
        <w:rPr>
          <w:rFonts w:cs="Times New Roman"/>
          <w:sz w:val="28"/>
          <w:szCs w:val="28"/>
          <w:lang w:val="ru-BY"/>
        </w:rPr>
        <w:t xml:space="preserve">Диаграмма вариантов использования (англ. </w:t>
      </w:r>
      <w:proofErr w:type="spellStart"/>
      <w:r w:rsidRPr="00012B07">
        <w:rPr>
          <w:rFonts w:cs="Times New Roman"/>
          <w:sz w:val="28"/>
          <w:szCs w:val="28"/>
          <w:lang w:val="ru-BY"/>
        </w:rPr>
        <w:t>use-case</w:t>
      </w:r>
      <w:proofErr w:type="spellEnd"/>
      <w:r w:rsidRPr="00012B07">
        <w:rPr>
          <w:rFonts w:cs="Times New Roman"/>
          <w:sz w:val="28"/>
          <w:szCs w:val="28"/>
          <w:lang w:val="ru-BY"/>
        </w:rPr>
        <w:t xml:space="preserve"> </w:t>
      </w:r>
      <w:proofErr w:type="spellStart"/>
      <w:r w:rsidRPr="00012B07">
        <w:rPr>
          <w:rFonts w:cs="Times New Roman"/>
          <w:sz w:val="28"/>
          <w:szCs w:val="28"/>
          <w:lang w:val="ru-BY"/>
        </w:rPr>
        <w:t>diagram</w:t>
      </w:r>
      <w:proofErr w:type="spellEnd"/>
      <w:r w:rsidRPr="00012B07">
        <w:rPr>
          <w:rFonts w:cs="Times New Roman"/>
          <w:sz w:val="28"/>
          <w:szCs w:val="28"/>
          <w:lang w:val="ru-BY"/>
        </w:rPr>
        <w:t>) – диаграмма, описывающая, какой функционал разрабатываемой программной системы доступен каждой группе пользователей.</w:t>
      </w:r>
    </w:p>
    <w:p w14:paraId="23F5A819" w14:textId="2002E5E7" w:rsidR="00012B07" w:rsidRDefault="00012B07" w:rsidP="00012B07">
      <w:pPr>
        <w:ind w:firstLine="567"/>
        <w:rPr>
          <w:rFonts w:cs="Times New Roman"/>
          <w:sz w:val="28"/>
          <w:szCs w:val="28"/>
          <w:lang w:val="ru-BY"/>
        </w:rPr>
      </w:pPr>
      <w:r w:rsidRPr="00012B07">
        <w:rPr>
          <w:rFonts w:cs="Times New Roman"/>
          <w:sz w:val="28"/>
          <w:szCs w:val="28"/>
          <w:lang w:val="ru-BY"/>
        </w:rPr>
        <w:t>Диаграмма вариантов использования — это одна из разновидностей диаграммы UML, которая используется для описания возможного сценария использования разрабатываемой системы. Иными словами, она демонстрирует, как потенциальный пользователь будет взаимодействовать с системой.</w:t>
      </w:r>
    </w:p>
    <w:p w14:paraId="6A7BB771" w14:textId="0D9CE9CC" w:rsidR="00044EA0" w:rsidRDefault="00012B07" w:rsidP="00012B07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 рисунке 4.1 представлена диаграмма вариантов использования для разрабатываемой информационной системы. Здесь выделено три основных сущности: незарегистрированный пользователь, зарегистрированный пользователь и администратор.</w:t>
      </w:r>
    </w:p>
    <w:p w14:paraId="33D19764" w14:textId="3629C229" w:rsidR="00012B07" w:rsidRDefault="00FB542E" w:rsidP="00012B07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68F32099" wp14:editId="69355C5A">
            <wp:extent cx="5610868" cy="33813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1" r="6060"/>
                    <a:stretch/>
                  </pic:blipFill>
                  <pic:spPr bwMode="auto">
                    <a:xfrm>
                      <a:off x="0" y="0"/>
                      <a:ext cx="5742433" cy="346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D628A" w14:textId="6E724760" w:rsidR="00FB542E" w:rsidRDefault="00FB542E" w:rsidP="00FB542E">
      <w:pPr>
        <w:ind w:firstLine="56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Рисунок 4.1 – Диаграмма вариантов использования</w:t>
      </w:r>
    </w:p>
    <w:p w14:paraId="31292DC7" w14:textId="77777777" w:rsidR="00FB542E" w:rsidRDefault="00FB542E" w:rsidP="00FB542E">
      <w:pPr>
        <w:ind w:firstLine="567"/>
        <w:jc w:val="center"/>
        <w:rPr>
          <w:rFonts w:cs="Times New Roman"/>
          <w:sz w:val="28"/>
          <w:szCs w:val="28"/>
        </w:rPr>
      </w:pPr>
    </w:p>
    <w:p w14:paraId="53F0C133" w14:textId="13CE0788" w:rsidR="00303D01" w:rsidRPr="00D11BF8" w:rsidRDefault="00FB542E" w:rsidP="007712C4">
      <w:pPr>
        <w:pStyle w:val="3"/>
        <w:numPr>
          <w:ilvl w:val="1"/>
          <w:numId w:val="5"/>
        </w:numPr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3" w:name="_Toc193571563"/>
      <w:r w:rsidR="00303D01" w:rsidRPr="00D11BF8">
        <w:rPr>
          <w:rFonts w:ascii="Times New Roman" w:hAnsi="Times New Roman" w:cs="Times New Roman"/>
          <w:color w:val="auto"/>
          <w:sz w:val="28"/>
          <w:szCs w:val="28"/>
        </w:rPr>
        <w:t>Проектирование базы данных</w:t>
      </w:r>
      <w:bookmarkEnd w:id="13"/>
    </w:p>
    <w:p w14:paraId="1E97D621" w14:textId="41FE80D6" w:rsidR="0034390B" w:rsidRDefault="0034390B" w:rsidP="0034390B">
      <w:pPr>
        <w:pStyle w:val="a9"/>
        <w:ind w:left="0" w:firstLine="567"/>
        <w:rPr>
          <w:rFonts w:cs="Times New Roman"/>
          <w:sz w:val="28"/>
          <w:szCs w:val="28"/>
        </w:rPr>
      </w:pPr>
    </w:p>
    <w:p w14:paraId="5BA16B35" w14:textId="11B1E158" w:rsidR="0034390B" w:rsidRDefault="0034390B" w:rsidP="0034390B">
      <w:pPr>
        <w:pStyle w:val="a9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данном разделе описывается проектирование базы данных для информационной системы. </w:t>
      </w:r>
      <w:r w:rsidRPr="0034390B">
        <w:rPr>
          <w:rFonts w:cs="Times New Roman"/>
          <w:sz w:val="28"/>
          <w:szCs w:val="28"/>
        </w:rPr>
        <w:t>В процессе проектирования определяются основные сущности и их взаимосвязи, устанавливаются ограничения для обеспечения целостности и достоверности информации, а также разрабатывается схема, оптимизированная для быстрого доступа и обработки запросов.</w:t>
      </w:r>
    </w:p>
    <w:p w14:paraId="701EAF0E" w14:textId="29B324E5" w:rsidR="0034390B" w:rsidRDefault="0034390B" w:rsidP="0034390B">
      <w:pPr>
        <w:pStyle w:val="a9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Опишем основные таблицы базы данных под названием </w:t>
      </w:r>
      <w:proofErr w:type="spellStart"/>
      <w:r>
        <w:rPr>
          <w:rFonts w:cs="Times New Roman"/>
          <w:sz w:val="28"/>
          <w:szCs w:val="28"/>
          <w:lang w:val="en-US"/>
        </w:rPr>
        <w:t>MessagesDB</w:t>
      </w:r>
      <w:proofErr w:type="spellEnd"/>
      <w:r>
        <w:rPr>
          <w:rFonts w:cs="Times New Roman"/>
          <w:sz w:val="28"/>
          <w:szCs w:val="28"/>
        </w:rPr>
        <w:t>.</w:t>
      </w:r>
    </w:p>
    <w:p w14:paraId="2056DA5B" w14:textId="26C34645" w:rsidR="0034390B" w:rsidRDefault="0034390B" w:rsidP="0030746D">
      <w:pPr>
        <w:pStyle w:val="a9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</w:t>
      </w:r>
      <w:proofErr w:type="spellStart"/>
      <w:r w:rsidRPr="0034390B">
        <w:rPr>
          <w:rFonts w:cs="Times New Roman"/>
          <w:sz w:val="28"/>
          <w:szCs w:val="28"/>
        </w:rPr>
        <w:t>Users</w:t>
      </w:r>
      <w:proofErr w:type="spellEnd"/>
      <w:r>
        <w:rPr>
          <w:rFonts w:cs="Times New Roman"/>
          <w:sz w:val="28"/>
          <w:szCs w:val="28"/>
        </w:rPr>
        <w:t xml:space="preserve"> (таблица 1) х</w:t>
      </w:r>
      <w:r w:rsidRPr="0034390B">
        <w:rPr>
          <w:rFonts w:cs="Times New Roman"/>
          <w:sz w:val="28"/>
          <w:szCs w:val="28"/>
        </w:rPr>
        <w:t xml:space="preserve">ранит информацию о пользователях системы. Каждая запись включает уникальный идентификатор, имя, пароль и </w:t>
      </w:r>
      <w:proofErr w:type="spellStart"/>
      <w:r w:rsidRPr="0034390B">
        <w:rPr>
          <w:rFonts w:cs="Times New Roman"/>
          <w:sz w:val="28"/>
          <w:szCs w:val="28"/>
        </w:rPr>
        <w:t>email</w:t>
      </w:r>
      <w:proofErr w:type="spellEnd"/>
      <w:r w:rsidRPr="0034390B">
        <w:rPr>
          <w:rFonts w:cs="Times New Roman"/>
          <w:sz w:val="28"/>
          <w:szCs w:val="28"/>
        </w:rPr>
        <w:t>, что позволяет идентифицировать пользователей и контролировать их доступ.</w:t>
      </w:r>
    </w:p>
    <w:p w14:paraId="2C6B8F79" w14:textId="77777777" w:rsidR="0030746D" w:rsidRPr="0030746D" w:rsidRDefault="0030746D" w:rsidP="0030746D">
      <w:pPr>
        <w:pStyle w:val="a9"/>
        <w:ind w:left="0" w:firstLine="567"/>
        <w:rPr>
          <w:rFonts w:cs="Times New Roman"/>
          <w:sz w:val="28"/>
          <w:szCs w:val="28"/>
        </w:rPr>
      </w:pPr>
    </w:p>
    <w:p w14:paraId="55C91E44" w14:textId="66506FA4" w:rsidR="0030746D" w:rsidRDefault="0030746D" w:rsidP="0034390B">
      <w:pPr>
        <w:pStyle w:val="a9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1 – таблица </w:t>
      </w:r>
      <w:r>
        <w:rPr>
          <w:rFonts w:cs="Times New Roman"/>
          <w:sz w:val="28"/>
          <w:szCs w:val="28"/>
          <w:lang w:val="en-US"/>
        </w:rPr>
        <w:t>Users</w:t>
      </w:r>
    </w:p>
    <w:p w14:paraId="36D7D6BF" w14:textId="77777777" w:rsidR="0030746D" w:rsidRPr="0030746D" w:rsidRDefault="0030746D" w:rsidP="0034390B">
      <w:pPr>
        <w:pStyle w:val="a9"/>
        <w:ind w:left="0" w:firstLine="567"/>
        <w:rPr>
          <w:rFonts w:cs="Times New Roman"/>
          <w:sz w:val="28"/>
          <w:szCs w:val="28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3260"/>
        <w:gridCol w:w="2403"/>
      </w:tblGrid>
      <w:tr w:rsidR="001D2098" w14:paraId="5E65376A" w14:textId="77777777" w:rsidTr="001D2098">
        <w:tc>
          <w:tcPr>
            <w:tcW w:w="1555" w:type="dxa"/>
          </w:tcPr>
          <w:p w14:paraId="2408A63C" w14:textId="3471FC68" w:rsidR="0030746D" w:rsidRPr="001D2098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Столбец</w:t>
            </w:r>
          </w:p>
        </w:tc>
        <w:tc>
          <w:tcPr>
            <w:tcW w:w="2268" w:type="dxa"/>
          </w:tcPr>
          <w:p w14:paraId="7ADE10CD" w14:textId="4D62DC29" w:rsidR="0030746D" w:rsidRPr="001D2098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Тип данных</w:t>
            </w:r>
          </w:p>
        </w:tc>
        <w:tc>
          <w:tcPr>
            <w:tcW w:w="3260" w:type="dxa"/>
          </w:tcPr>
          <w:p w14:paraId="343793D7" w14:textId="1E6885D0" w:rsidR="0030746D" w:rsidRPr="001D2098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403" w:type="dxa"/>
          </w:tcPr>
          <w:p w14:paraId="532F7340" w14:textId="3F22AB9E" w:rsidR="0030746D" w:rsidRPr="001D2098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1D2098" w14:paraId="014B6C4B" w14:textId="77777777" w:rsidTr="001D2098">
        <w:tc>
          <w:tcPr>
            <w:tcW w:w="1555" w:type="dxa"/>
          </w:tcPr>
          <w:p w14:paraId="6C0BBD30" w14:textId="77DE29FC" w:rsidR="0030746D" w:rsidRPr="001D2098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2268" w:type="dxa"/>
          </w:tcPr>
          <w:p w14:paraId="1965D8EB" w14:textId="707A5965" w:rsidR="0030746D" w:rsidRPr="001D2098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260" w:type="dxa"/>
          </w:tcPr>
          <w:p w14:paraId="419D3E16" w14:textId="77777777" w:rsidR="0030746D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PRIMARY KEY, AUTO_INCREMENT</w:t>
            </w:r>
          </w:p>
          <w:p w14:paraId="733F7A39" w14:textId="29667C6E" w:rsidR="001D2098" w:rsidRPr="001D2098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2403" w:type="dxa"/>
          </w:tcPr>
          <w:p w14:paraId="6540C827" w14:textId="5033D4AD" w:rsidR="0030746D" w:rsidRPr="001D2098" w:rsidRDefault="00A9564B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Уникальный и</w:t>
            </w:r>
            <w:r w:rsidR="001D2098">
              <w:rPr>
                <w:rFonts w:cs="Times New Roman"/>
                <w:sz w:val="28"/>
                <w:szCs w:val="28"/>
              </w:rPr>
              <w:t>дентификатор пользователя</w:t>
            </w:r>
          </w:p>
        </w:tc>
      </w:tr>
      <w:tr w:rsidR="001D2098" w14:paraId="7F20CF4C" w14:textId="77777777" w:rsidTr="001D2098">
        <w:tc>
          <w:tcPr>
            <w:tcW w:w="1555" w:type="dxa"/>
          </w:tcPr>
          <w:p w14:paraId="458630D8" w14:textId="093F0428" w:rsidR="0030746D" w:rsidRPr="001D2098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268" w:type="dxa"/>
          </w:tcPr>
          <w:p w14:paraId="480C9FC4" w14:textId="28A581F5" w:rsidR="0030746D" w:rsidRPr="001D2098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 w:val="28"/>
                <w:szCs w:val="28"/>
                <w:lang w:val="en-US"/>
              </w:rPr>
              <w:t>20)</w:t>
            </w:r>
          </w:p>
        </w:tc>
        <w:tc>
          <w:tcPr>
            <w:tcW w:w="3260" w:type="dxa"/>
          </w:tcPr>
          <w:p w14:paraId="275A0A94" w14:textId="4E7C32E7" w:rsidR="0030746D" w:rsidRPr="001D2098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NOT NULL, CHECK (CHAR_</w:t>
            </w:r>
            <w:proofErr w:type="gramStart"/>
            <w:r>
              <w:rPr>
                <w:rFonts w:cs="Times New Roman"/>
                <w:sz w:val="28"/>
                <w:szCs w:val="28"/>
                <w:lang w:val="en-US"/>
              </w:rPr>
              <w:t>LENGTH(</w:t>
            </w:r>
            <w:proofErr w:type="gramEnd"/>
            <w:r>
              <w:rPr>
                <w:rFonts w:cs="Times New Roman"/>
                <w:sz w:val="28"/>
                <w:szCs w:val="28"/>
                <w:lang w:val="en-US"/>
              </w:rPr>
              <w:t>name) BETWEEN 3 AND 20)</w:t>
            </w:r>
          </w:p>
        </w:tc>
        <w:tc>
          <w:tcPr>
            <w:tcW w:w="2403" w:type="dxa"/>
          </w:tcPr>
          <w:p w14:paraId="4454AA94" w14:textId="793EC188" w:rsidR="0030746D" w:rsidRPr="001D2098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Имя пользователя (от 3 до 20 символов)</w:t>
            </w:r>
          </w:p>
        </w:tc>
      </w:tr>
      <w:tr w:rsidR="001D2098" w14:paraId="0A12EACD" w14:textId="77777777" w:rsidTr="001D2098">
        <w:tc>
          <w:tcPr>
            <w:tcW w:w="1555" w:type="dxa"/>
          </w:tcPr>
          <w:p w14:paraId="28BD8727" w14:textId="1BE51DCD" w:rsidR="0030746D" w:rsidRPr="001D2098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268" w:type="dxa"/>
          </w:tcPr>
          <w:p w14:paraId="09F6B66B" w14:textId="2D2F000C" w:rsidR="0030746D" w:rsidRPr="001D2098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 w:val="28"/>
                <w:szCs w:val="28"/>
                <w:lang w:val="en-US"/>
              </w:rPr>
              <w:t>20)</w:t>
            </w:r>
          </w:p>
        </w:tc>
        <w:tc>
          <w:tcPr>
            <w:tcW w:w="3260" w:type="dxa"/>
          </w:tcPr>
          <w:p w14:paraId="58C0D2C7" w14:textId="1520C720" w:rsidR="0030746D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ru-BY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NOT NULL, CHECK (CHAR_</w:t>
            </w:r>
            <w:proofErr w:type="gramStart"/>
            <w:r>
              <w:rPr>
                <w:rFonts w:cs="Times New Roman"/>
                <w:sz w:val="28"/>
                <w:szCs w:val="28"/>
                <w:lang w:val="en-US"/>
              </w:rPr>
              <w:t>LENGTH(</w:t>
            </w:r>
            <w:proofErr w:type="gramEnd"/>
            <w:r>
              <w:rPr>
                <w:rFonts w:cs="Times New Roman"/>
                <w:sz w:val="28"/>
                <w:szCs w:val="28"/>
                <w:lang w:val="en-US"/>
              </w:rPr>
              <w:t xml:space="preserve">name) BETWEEN </w:t>
            </w:r>
            <w:r>
              <w:rPr>
                <w:rFonts w:cs="Times New Roman"/>
                <w:sz w:val="28"/>
                <w:szCs w:val="28"/>
                <w:lang w:val="en-US"/>
              </w:rPr>
              <w:t>6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AND 20)</w:t>
            </w:r>
          </w:p>
        </w:tc>
        <w:tc>
          <w:tcPr>
            <w:tcW w:w="2403" w:type="dxa"/>
          </w:tcPr>
          <w:p w14:paraId="78630710" w14:textId="79A9D578" w:rsidR="0030746D" w:rsidRPr="001D2098" w:rsidRDefault="007712C4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Хэш п</w:t>
            </w:r>
            <w:r w:rsidR="001D2098">
              <w:rPr>
                <w:rFonts w:cs="Times New Roman"/>
                <w:sz w:val="28"/>
                <w:szCs w:val="28"/>
              </w:rPr>
              <w:t>арол</w:t>
            </w:r>
            <w:r>
              <w:rPr>
                <w:rFonts w:cs="Times New Roman"/>
                <w:sz w:val="28"/>
                <w:szCs w:val="28"/>
              </w:rPr>
              <w:t>я</w:t>
            </w:r>
            <w:r w:rsidR="001D2098">
              <w:rPr>
                <w:rFonts w:cs="Times New Roman"/>
                <w:sz w:val="28"/>
                <w:szCs w:val="28"/>
              </w:rPr>
              <w:t xml:space="preserve"> пользователя (от 6 до 20 символов)</w:t>
            </w:r>
          </w:p>
        </w:tc>
      </w:tr>
      <w:tr w:rsidR="001D2098" w14:paraId="75745478" w14:textId="77777777" w:rsidTr="001D2098">
        <w:tc>
          <w:tcPr>
            <w:tcW w:w="1555" w:type="dxa"/>
          </w:tcPr>
          <w:p w14:paraId="12C662DD" w14:textId="357F6D0B" w:rsidR="0030746D" w:rsidRPr="001D2098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268" w:type="dxa"/>
          </w:tcPr>
          <w:p w14:paraId="5FCB6816" w14:textId="7868F375" w:rsidR="0030746D" w:rsidRPr="001D2098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cs="Times New Roman"/>
                <w:sz w:val="28"/>
                <w:szCs w:val="28"/>
                <w:lang w:val="en-US"/>
              </w:rPr>
              <w:t>40)</w:t>
            </w:r>
          </w:p>
        </w:tc>
        <w:tc>
          <w:tcPr>
            <w:tcW w:w="3260" w:type="dxa"/>
          </w:tcPr>
          <w:p w14:paraId="19650FDA" w14:textId="30775988" w:rsidR="0030746D" w:rsidRPr="001D2098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NOT NULL, CHECK (email LIKE ‘%@%’)</w:t>
            </w:r>
          </w:p>
        </w:tc>
        <w:tc>
          <w:tcPr>
            <w:tcW w:w="2403" w:type="dxa"/>
          </w:tcPr>
          <w:p w14:paraId="551DDB56" w14:textId="2713441A" w:rsidR="0030746D" w:rsidRPr="001D2098" w:rsidRDefault="001D2098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Электронная почта (должно содержать символ «</w:t>
            </w:r>
            <w:r w:rsidRPr="00D63346">
              <w:rPr>
                <w:rFonts w:cs="Times New Roman"/>
                <w:sz w:val="28"/>
                <w:szCs w:val="28"/>
              </w:rPr>
              <w:t>@</w:t>
            </w:r>
            <w:r>
              <w:rPr>
                <w:rFonts w:cs="Times New Roman"/>
                <w:sz w:val="28"/>
                <w:szCs w:val="28"/>
              </w:rPr>
              <w:t>»)</w:t>
            </w:r>
          </w:p>
        </w:tc>
      </w:tr>
      <w:tr w:rsidR="007712C4" w14:paraId="47AAD3B9" w14:textId="77777777" w:rsidTr="001D2098">
        <w:tc>
          <w:tcPr>
            <w:tcW w:w="1555" w:type="dxa"/>
          </w:tcPr>
          <w:p w14:paraId="4B7875D0" w14:textId="49D04D99" w:rsidR="007712C4" w:rsidRPr="007712C4" w:rsidRDefault="007712C4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isAdmin</w:t>
            </w:r>
            <w:proofErr w:type="spellEnd"/>
          </w:p>
        </w:tc>
        <w:tc>
          <w:tcPr>
            <w:tcW w:w="2268" w:type="dxa"/>
          </w:tcPr>
          <w:p w14:paraId="674C923D" w14:textId="38B6C823" w:rsidR="007712C4" w:rsidRPr="007712C4" w:rsidRDefault="007712C4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3260" w:type="dxa"/>
          </w:tcPr>
          <w:p w14:paraId="7F931AA7" w14:textId="68A4D549" w:rsidR="007712C4" w:rsidRDefault="007712C4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NOT NULL, DEFAULT FALSE</w:t>
            </w:r>
          </w:p>
        </w:tc>
        <w:tc>
          <w:tcPr>
            <w:tcW w:w="2403" w:type="dxa"/>
          </w:tcPr>
          <w:p w14:paraId="49727978" w14:textId="02AC827A" w:rsidR="007712C4" w:rsidRDefault="007712C4" w:rsidP="0034390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 w:rsidRPr="007712C4">
              <w:rPr>
                <w:rFonts w:cs="Times New Roman"/>
                <w:sz w:val="28"/>
                <w:szCs w:val="28"/>
              </w:rPr>
              <w:t>Флаг администратора</w:t>
            </w:r>
          </w:p>
        </w:tc>
      </w:tr>
    </w:tbl>
    <w:p w14:paraId="08E3FB8D" w14:textId="77777777" w:rsidR="0034390B" w:rsidRPr="00D63346" w:rsidRDefault="0034390B" w:rsidP="001D2098">
      <w:pPr>
        <w:ind w:firstLine="0"/>
        <w:rPr>
          <w:rFonts w:cs="Times New Roman"/>
          <w:sz w:val="28"/>
          <w:szCs w:val="28"/>
        </w:rPr>
      </w:pPr>
    </w:p>
    <w:p w14:paraId="481BC6BD" w14:textId="5F3D9C8D" w:rsidR="0034390B" w:rsidRDefault="0034390B" w:rsidP="0034390B">
      <w:pPr>
        <w:pStyle w:val="a9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</w:t>
      </w:r>
      <w:proofErr w:type="spellStart"/>
      <w:r w:rsidRPr="0034390B">
        <w:rPr>
          <w:rFonts w:cs="Times New Roman"/>
          <w:sz w:val="28"/>
          <w:szCs w:val="28"/>
        </w:rPr>
        <w:t>Messages</w:t>
      </w:r>
      <w:proofErr w:type="spellEnd"/>
      <w:r>
        <w:rPr>
          <w:rFonts w:cs="Times New Roman"/>
          <w:sz w:val="28"/>
          <w:szCs w:val="28"/>
        </w:rPr>
        <w:t xml:space="preserve"> (таблица 2) с</w:t>
      </w:r>
      <w:r w:rsidRPr="0034390B">
        <w:rPr>
          <w:rFonts w:cs="Times New Roman"/>
          <w:sz w:val="28"/>
          <w:szCs w:val="28"/>
        </w:rPr>
        <w:t>одержит данные о сообщениях, отправленных между пользователями. Таблица фиксирует отправителя, получателя, текст сообщения, его статус и временные метки создания и обновления, что обеспечивает отслеживание потока информации.</w:t>
      </w:r>
    </w:p>
    <w:p w14:paraId="59ABB718" w14:textId="2B9C06CF" w:rsidR="001D2098" w:rsidRDefault="001D2098" w:rsidP="0034390B">
      <w:pPr>
        <w:pStyle w:val="a9"/>
        <w:ind w:left="0" w:firstLine="567"/>
        <w:rPr>
          <w:rFonts w:cs="Times New Roman"/>
          <w:sz w:val="28"/>
          <w:szCs w:val="28"/>
        </w:rPr>
      </w:pPr>
    </w:p>
    <w:p w14:paraId="65070A4D" w14:textId="0D835299" w:rsidR="001D2098" w:rsidRPr="001D2098" w:rsidRDefault="001D2098" w:rsidP="001D2098">
      <w:pPr>
        <w:pStyle w:val="a9"/>
        <w:ind w:left="0" w:firstLine="567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Таблица </w:t>
      </w:r>
      <w:r>
        <w:rPr>
          <w:rFonts w:cs="Times New Roman"/>
          <w:sz w:val="28"/>
          <w:szCs w:val="28"/>
          <w:lang w:val="en-US"/>
        </w:rPr>
        <w:t>2</w:t>
      </w:r>
      <w:r>
        <w:rPr>
          <w:rFonts w:cs="Times New Roman"/>
          <w:sz w:val="28"/>
          <w:szCs w:val="28"/>
        </w:rPr>
        <w:t xml:space="preserve"> – таблица </w:t>
      </w:r>
      <w:r>
        <w:rPr>
          <w:rFonts w:cs="Times New Roman"/>
          <w:sz w:val="28"/>
          <w:szCs w:val="28"/>
          <w:lang w:val="en-US"/>
        </w:rPr>
        <w:t>Messages</w:t>
      </w:r>
    </w:p>
    <w:p w14:paraId="5A232BB9" w14:textId="77777777" w:rsidR="001D2098" w:rsidRPr="0030746D" w:rsidRDefault="001D2098" w:rsidP="001D2098">
      <w:pPr>
        <w:pStyle w:val="a9"/>
        <w:ind w:left="0" w:firstLine="567"/>
        <w:rPr>
          <w:rFonts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21"/>
        <w:gridCol w:w="1915"/>
        <w:gridCol w:w="3281"/>
        <w:gridCol w:w="2469"/>
      </w:tblGrid>
      <w:tr w:rsidR="00A9564B" w14:paraId="658D5539" w14:textId="77777777" w:rsidTr="0081497B">
        <w:tc>
          <w:tcPr>
            <w:tcW w:w="1838" w:type="dxa"/>
          </w:tcPr>
          <w:p w14:paraId="12514CCC" w14:textId="77777777" w:rsidR="001D2098" w:rsidRPr="001D2098" w:rsidRDefault="001D2098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Столбец</w:t>
            </w:r>
          </w:p>
        </w:tc>
        <w:tc>
          <w:tcPr>
            <w:tcW w:w="1985" w:type="dxa"/>
          </w:tcPr>
          <w:p w14:paraId="53FBF9DC" w14:textId="77777777" w:rsidR="001D2098" w:rsidRPr="001D2098" w:rsidRDefault="001D2098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Тип данных</w:t>
            </w:r>
          </w:p>
        </w:tc>
        <w:tc>
          <w:tcPr>
            <w:tcW w:w="3118" w:type="dxa"/>
          </w:tcPr>
          <w:p w14:paraId="04AD5F44" w14:textId="77777777" w:rsidR="001D2098" w:rsidRPr="001D2098" w:rsidRDefault="001D2098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545" w:type="dxa"/>
          </w:tcPr>
          <w:p w14:paraId="0A2C6E3A" w14:textId="77777777" w:rsidR="001D2098" w:rsidRPr="001D2098" w:rsidRDefault="001D2098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A9564B" w14:paraId="0F0FDE0B" w14:textId="77777777" w:rsidTr="0081497B">
        <w:tc>
          <w:tcPr>
            <w:tcW w:w="1838" w:type="dxa"/>
          </w:tcPr>
          <w:p w14:paraId="7A0B67B6" w14:textId="65FAB4BD" w:rsidR="00F41E48" w:rsidRP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MessageID</w:t>
            </w:r>
            <w:proofErr w:type="spellEnd"/>
          </w:p>
        </w:tc>
        <w:tc>
          <w:tcPr>
            <w:tcW w:w="1985" w:type="dxa"/>
          </w:tcPr>
          <w:p w14:paraId="2296A290" w14:textId="1AAC8E05" w:rsidR="00F41E48" w:rsidRP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</w:tcPr>
          <w:p w14:paraId="5309D098" w14:textId="77777777" w:rsid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PRIMARY KEY, AUTO_INCREMENT</w:t>
            </w:r>
          </w:p>
          <w:p w14:paraId="07E72217" w14:textId="36F67EAD" w:rsid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ru-BY"/>
              </w:rPr>
            </w:pPr>
          </w:p>
        </w:tc>
        <w:tc>
          <w:tcPr>
            <w:tcW w:w="2545" w:type="dxa"/>
          </w:tcPr>
          <w:p w14:paraId="4913938A" w14:textId="4EAD5F08" w:rsidR="00F41E48" w:rsidRPr="00F41E48" w:rsidRDefault="00A9564B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Уникальный и</w:t>
            </w:r>
            <w:r w:rsidR="00F41E48">
              <w:rPr>
                <w:rFonts w:cs="Times New Roman"/>
                <w:sz w:val="28"/>
                <w:szCs w:val="28"/>
              </w:rPr>
              <w:t>дентификатор сообщения</w:t>
            </w:r>
          </w:p>
        </w:tc>
      </w:tr>
      <w:tr w:rsidR="00A9564B" w14:paraId="2CD86690" w14:textId="77777777" w:rsidTr="0081497B">
        <w:tc>
          <w:tcPr>
            <w:tcW w:w="1838" w:type="dxa"/>
          </w:tcPr>
          <w:p w14:paraId="6EC5F55B" w14:textId="4DE0D099" w:rsidR="00F41E48" w:rsidRP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SenderID</w:t>
            </w:r>
            <w:proofErr w:type="spellEnd"/>
          </w:p>
        </w:tc>
        <w:tc>
          <w:tcPr>
            <w:tcW w:w="1985" w:type="dxa"/>
          </w:tcPr>
          <w:p w14:paraId="3B628817" w14:textId="45E18234" w:rsidR="00F41E48" w:rsidRP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</w:tcPr>
          <w:p w14:paraId="4E0BA0B6" w14:textId="6D4DAB58" w:rsidR="00F41E48" w:rsidRP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NOT NULL, FOREIGN KEY (</w:t>
            </w:r>
            <w:r>
              <w:rPr>
                <w:rFonts w:cs="Times New Roman"/>
                <w:sz w:val="28"/>
                <w:szCs w:val="28"/>
              </w:rPr>
              <w:t>ссылается</w:t>
            </w:r>
            <w:r w:rsidRPr="00F41E48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на</w:t>
            </w:r>
            <w:r w:rsidRPr="00F41E48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Users.UserID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45" w:type="dxa"/>
          </w:tcPr>
          <w:p w14:paraId="2F215576" w14:textId="5FA9AB9E" w:rsidR="00F41E48" w:rsidRPr="0081497B" w:rsidRDefault="0081497B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Идентификатор отправителя сообщения</w:t>
            </w:r>
          </w:p>
        </w:tc>
      </w:tr>
      <w:tr w:rsidR="00A9564B" w14:paraId="3C95C380" w14:textId="77777777" w:rsidTr="0081497B">
        <w:tc>
          <w:tcPr>
            <w:tcW w:w="1838" w:type="dxa"/>
          </w:tcPr>
          <w:p w14:paraId="04E35BDD" w14:textId="38365CB9" w:rsidR="00F41E48" w:rsidRP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ReceiverID</w:t>
            </w:r>
            <w:proofErr w:type="spellEnd"/>
          </w:p>
        </w:tc>
        <w:tc>
          <w:tcPr>
            <w:tcW w:w="1985" w:type="dxa"/>
          </w:tcPr>
          <w:p w14:paraId="2147CD95" w14:textId="57370BE9" w:rsidR="00F41E48" w:rsidRP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8" w:type="dxa"/>
          </w:tcPr>
          <w:p w14:paraId="5AA68B9E" w14:textId="11B838DB" w:rsid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ru-BY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NOT NULL, FOREIGN KEY (</w:t>
            </w:r>
            <w:r>
              <w:rPr>
                <w:rFonts w:cs="Times New Roman"/>
                <w:sz w:val="28"/>
                <w:szCs w:val="28"/>
              </w:rPr>
              <w:t>ссылается</w:t>
            </w:r>
            <w:r w:rsidRPr="00F41E48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на</w:t>
            </w:r>
            <w:r w:rsidRPr="00F41E48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Users.UserID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45" w:type="dxa"/>
          </w:tcPr>
          <w:p w14:paraId="424718F8" w14:textId="2DE4C149" w:rsidR="00F41E48" w:rsidRPr="0081497B" w:rsidRDefault="0081497B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Идентификатор получателя сообщения</w:t>
            </w:r>
          </w:p>
        </w:tc>
      </w:tr>
      <w:tr w:rsidR="00A9564B" w14:paraId="65C8DAD1" w14:textId="77777777" w:rsidTr="0081497B">
        <w:tc>
          <w:tcPr>
            <w:tcW w:w="1838" w:type="dxa"/>
          </w:tcPr>
          <w:p w14:paraId="5879E46F" w14:textId="737EA715" w:rsidR="00F41E48" w:rsidRP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textMessage</w:t>
            </w:r>
            <w:proofErr w:type="spellEnd"/>
          </w:p>
        </w:tc>
        <w:tc>
          <w:tcPr>
            <w:tcW w:w="1985" w:type="dxa"/>
          </w:tcPr>
          <w:p w14:paraId="573D557B" w14:textId="7048287C" w:rsidR="00F41E48" w:rsidRP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8" w:type="dxa"/>
          </w:tcPr>
          <w:p w14:paraId="670543BF" w14:textId="77777777" w:rsid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ru-BY"/>
              </w:rPr>
            </w:pPr>
          </w:p>
        </w:tc>
        <w:tc>
          <w:tcPr>
            <w:tcW w:w="2545" w:type="dxa"/>
          </w:tcPr>
          <w:p w14:paraId="5004DE16" w14:textId="11CB3928" w:rsidR="00F41E48" w:rsidRPr="0081497B" w:rsidRDefault="0081497B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Текст сообщения</w:t>
            </w:r>
          </w:p>
        </w:tc>
      </w:tr>
      <w:tr w:rsidR="0081497B" w14:paraId="2CCF12C3" w14:textId="77777777" w:rsidTr="0081497B">
        <w:tc>
          <w:tcPr>
            <w:tcW w:w="1838" w:type="dxa"/>
          </w:tcPr>
          <w:p w14:paraId="3D9B5A7C" w14:textId="5CCD2ED2" w:rsidR="00F41E48" w:rsidRP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985" w:type="dxa"/>
          </w:tcPr>
          <w:p w14:paraId="0BEB1EF1" w14:textId="31998E36" w:rsidR="00F41E48" w:rsidRP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ENUM (‘new’, ‘error’, ‘sent’, ‘received’)</w:t>
            </w:r>
          </w:p>
        </w:tc>
        <w:tc>
          <w:tcPr>
            <w:tcW w:w="3118" w:type="dxa"/>
          </w:tcPr>
          <w:p w14:paraId="560EB980" w14:textId="7CE73142" w:rsidR="00F41E48" w:rsidRP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545" w:type="dxa"/>
          </w:tcPr>
          <w:p w14:paraId="0DEF34F3" w14:textId="072AA916" w:rsidR="00F41E48" w:rsidRPr="0081497B" w:rsidRDefault="0081497B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Статус сообщения</w:t>
            </w:r>
          </w:p>
        </w:tc>
      </w:tr>
      <w:tr w:rsidR="0081497B" w14:paraId="212E17D6" w14:textId="77777777" w:rsidTr="0081497B">
        <w:tc>
          <w:tcPr>
            <w:tcW w:w="1838" w:type="dxa"/>
          </w:tcPr>
          <w:p w14:paraId="4325A471" w14:textId="366F492A" w:rsidR="00F41E48" w:rsidRP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timeCreating</w:t>
            </w:r>
            <w:proofErr w:type="spellEnd"/>
          </w:p>
        </w:tc>
        <w:tc>
          <w:tcPr>
            <w:tcW w:w="1985" w:type="dxa"/>
          </w:tcPr>
          <w:p w14:paraId="16226728" w14:textId="35CB2986" w:rsidR="00F41E48" w:rsidRP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18" w:type="dxa"/>
          </w:tcPr>
          <w:p w14:paraId="40DC36C8" w14:textId="5C3F3E3E" w:rsidR="00F41E48" w:rsidRP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DEFAULT CURRENT_TIMESTAMP</w:t>
            </w:r>
          </w:p>
        </w:tc>
        <w:tc>
          <w:tcPr>
            <w:tcW w:w="2545" w:type="dxa"/>
          </w:tcPr>
          <w:p w14:paraId="5B2E7AE9" w14:textId="1D389E78" w:rsidR="00F41E48" w:rsidRPr="0081497B" w:rsidRDefault="0081497B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Время создания сообщения, по умолчанию устанавливается текущее время</w:t>
            </w:r>
          </w:p>
        </w:tc>
      </w:tr>
      <w:tr w:rsidR="0081497B" w14:paraId="01737DD2" w14:textId="77777777" w:rsidTr="0081497B">
        <w:tc>
          <w:tcPr>
            <w:tcW w:w="1838" w:type="dxa"/>
          </w:tcPr>
          <w:p w14:paraId="4B2A7149" w14:textId="54303ACE" w:rsidR="00F41E48" w:rsidRP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timeUpdating</w:t>
            </w:r>
            <w:proofErr w:type="spellEnd"/>
          </w:p>
        </w:tc>
        <w:tc>
          <w:tcPr>
            <w:tcW w:w="1985" w:type="dxa"/>
          </w:tcPr>
          <w:p w14:paraId="3648E825" w14:textId="57838427" w:rsidR="00F41E48" w:rsidRP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18" w:type="dxa"/>
          </w:tcPr>
          <w:p w14:paraId="71AA3146" w14:textId="77777777" w:rsid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DEFAULT CURRENT_TIMESTAMP</w:t>
            </w:r>
          </w:p>
          <w:p w14:paraId="22E7C2D0" w14:textId="77777777" w:rsid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ru-BY"/>
              </w:rPr>
            </w:pPr>
            <w:r>
              <w:rPr>
                <w:rFonts w:cs="Times New Roman"/>
                <w:sz w:val="28"/>
                <w:szCs w:val="28"/>
                <w:lang w:val="ru-BY"/>
              </w:rPr>
              <w:t>ON UPDATE</w:t>
            </w:r>
          </w:p>
          <w:p w14:paraId="25FE9920" w14:textId="30295E6F" w:rsidR="00F41E48" w:rsidRDefault="00F41E48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ru-BY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CURRENT_TIMESTAMP</w:t>
            </w:r>
          </w:p>
        </w:tc>
        <w:tc>
          <w:tcPr>
            <w:tcW w:w="2545" w:type="dxa"/>
          </w:tcPr>
          <w:p w14:paraId="3345379E" w14:textId="4848B507" w:rsidR="00F41E48" w:rsidRPr="0081497B" w:rsidRDefault="0081497B" w:rsidP="00F41E48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Время последнего обновления сообщения, обновляется при обновлении записи</w:t>
            </w:r>
          </w:p>
        </w:tc>
      </w:tr>
    </w:tbl>
    <w:p w14:paraId="1BBE0D0A" w14:textId="77777777" w:rsidR="001D2098" w:rsidRDefault="001D2098" w:rsidP="0034390B">
      <w:pPr>
        <w:pStyle w:val="a9"/>
        <w:ind w:left="0" w:firstLine="567"/>
        <w:rPr>
          <w:rFonts w:cs="Times New Roman"/>
          <w:sz w:val="28"/>
          <w:szCs w:val="28"/>
        </w:rPr>
      </w:pPr>
    </w:p>
    <w:p w14:paraId="24301B29" w14:textId="02047390" w:rsidR="0034390B" w:rsidRDefault="0034390B" w:rsidP="0034390B">
      <w:pPr>
        <w:pStyle w:val="a9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</w:t>
      </w:r>
      <w:proofErr w:type="spellStart"/>
      <w:r w:rsidRPr="0034390B">
        <w:rPr>
          <w:rFonts w:cs="Times New Roman"/>
          <w:sz w:val="28"/>
          <w:szCs w:val="28"/>
        </w:rPr>
        <w:t>MessageAudit</w:t>
      </w:r>
      <w:proofErr w:type="spellEnd"/>
      <w:r>
        <w:rPr>
          <w:rFonts w:cs="Times New Roman"/>
          <w:sz w:val="28"/>
          <w:szCs w:val="28"/>
        </w:rPr>
        <w:t xml:space="preserve"> (таблица 3) п</w:t>
      </w:r>
      <w:r w:rsidRPr="0034390B">
        <w:rPr>
          <w:rFonts w:cs="Times New Roman"/>
          <w:sz w:val="28"/>
          <w:szCs w:val="28"/>
        </w:rPr>
        <w:t>редназначена для логирования изменений в статусе сообщений. Здесь фиксируются изменения (старый и новый статус), время их совершения и комментарии, что необходимо для аудита и анализа истории изменения данных.</w:t>
      </w:r>
    </w:p>
    <w:p w14:paraId="7FD21A70" w14:textId="3A4D28F3" w:rsidR="001D2098" w:rsidRDefault="001D2098" w:rsidP="0034390B">
      <w:pPr>
        <w:pStyle w:val="a9"/>
        <w:ind w:left="0" w:firstLine="567"/>
        <w:rPr>
          <w:rFonts w:cs="Times New Roman"/>
          <w:sz w:val="28"/>
          <w:szCs w:val="28"/>
        </w:rPr>
      </w:pPr>
    </w:p>
    <w:p w14:paraId="5DA4D52D" w14:textId="746AA481" w:rsidR="001D2098" w:rsidRDefault="001D2098" w:rsidP="001D2098">
      <w:pPr>
        <w:pStyle w:val="a9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</w:t>
      </w:r>
      <w:r>
        <w:rPr>
          <w:rFonts w:cs="Times New Roman"/>
          <w:sz w:val="28"/>
          <w:szCs w:val="28"/>
          <w:lang w:val="en-US"/>
        </w:rPr>
        <w:t>3</w:t>
      </w:r>
      <w:r>
        <w:rPr>
          <w:rFonts w:cs="Times New Roman"/>
          <w:sz w:val="28"/>
          <w:szCs w:val="28"/>
        </w:rPr>
        <w:t xml:space="preserve"> – таблица</w:t>
      </w:r>
      <w:r>
        <w:rPr>
          <w:rFonts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cs="Times New Roman"/>
          <w:sz w:val="28"/>
          <w:szCs w:val="28"/>
          <w:lang w:val="en-US"/>
        </w:rPr>
        <w:t>MessageAudit</w:t>
      </w:r>
      <w:proofErr w:type="spellEnd"/>
    </w:p>
    <w:p w14:paraId="179314C3" w14:textId="77777777" w:rsidR="001D2098" w:rsidRPr="0030746D" w:rsidRDefault="001D2098" w:rsidP="001D2098">
      <w:pPr>
        <w:pStyle w:val="a9"/>
        <w:ind w:left="0" w:firstLine="567"/>
        <w:rPr>
          <w:rFonts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6"/>
        <w:gridCol w:w="1936"/>
        <w:gridCol w:w="3281"/>
        <w:gridCol w:w="2603"/>
      </w:tblGrid>
      <w:tr w:rsidR="00917F99" w14:paraId="42C3E03A" w14:textId="77777777" w:rsidTr="00917F99">
        <w:tc>
          <w:tcPr>
            <w:tcW w:w="1695" w:type="dxa"/>
          </w:tcPr>
          <w:p w14:paraId="00904886" w14:textId="77777777" w:rsidR="001D2098" w:rsidRPr="001D2098" w:rsidRDefault="001D2098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Столбец</w:t>
            </w:r>
          </w:p>
        </w:tc>
        <w:tc>
          <w:tcPr>
            <w:tcW w:w="1984" w:type="dxa"/>
          </w:tcPr>
          <w:p w14:paraId="3A3ADB53" w14:textId="77777777" w:rsidR="001D2098" w:rsidRPr="001D2098" w:rsidRDefault="001D2098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Тип данных</w:t>
            </w:r>
          </w:p>
        </w:tc>
        <w:tc>
          <w:tcPr>
            <w:tcW w:w="3120" w:type="dxa"/>
          </w:tcPr>
          <w:p w14:paraId="7EFCE427" w14:textId="77777777" w:rsidR="001D2098" w:rsidRPr="001D2098" w:rsidRDefault="001D2098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Ограничения</w:t>
            </w:r>
          </w:p>
        </w:tc>
        <w:tc>
          <w:tcPr>
            <w:tcW w:w="2687" w:type="dxa"/>
          </w:tcPr>
          <w:p w14:paraId="46C9B224" w14:textId="77777777" w:rsidR="001D2098" w:rsidRPr="001D2098" w:rsidRDefault="001D2098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917F99" w14:paraId="2671434F" w14:textId="77777777" w:rsidTr="00917F99">
        <w:tc>
          <w:tcPr>
            <w:tcW w:w="1695" w:type="dxa"/>
          </w:tcPr>
          <w:p w14:paraId="6F7DE00B" w14:textId="257EEEBF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AuditID</w:t>
            </w:r>
            <w:proofErr w:type="spellEnd"/>
          </w:p>
        </w:tc>
        <w:tc>
          <w:tcPr>
            <w:tcW w:w="1984" w:type="dxa"/>
          </w:tcPr>
          <w:p w14:paraId="4B08F111" w14:textId="7D79D0A3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20" w:type="dxa"/>
          </w:tcPr>
          <w:p w14:paraId="528A656A" w14:textId="77777777" w:rsid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PRIMARY KEY, AUTO_INCREMENT</w:t>
            </w:r>
          </w:p>
          <w:p w14:paraId="311508BF" w14:textId="77777777" w:rsid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ru-BY"/>
              </w:rPr>
            </w:pPr>
          </w:p>
        </w:tc>
        <w:tc>
          <w:tcPr>
            <w:tcW w:w="2687" w:type="dxa"/>
          </w:tcPr>
          <w:p w14:paraId="0EFD4CA0" w14:textId="1B2C69C4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Уникальный идентификатор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записи аудита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917F99" w14:paraId="05683C70" w14:textId="77777777" w:rsidTr="00917F99">
        <w:tc>
          <w:tcPr>
            <w:tcW w:w="1695" w:type="dxa"/>
          </w:tcPr>
          <w:p w14:paraId="622FF57B" w14:textId="78418A69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MessageID</w:t>
            </w:r>
            <w:proofErr w:type="spellEnd"/>
          </w:p>
        </w:tc>
        <w:tc>
          <w:tcPr>
            <w:tcW w:w="1984" w:type="dxa"/>
          </w:tcPr>
          <w:p w14:paraId="64E949F8" w14:textId="195CD60E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20" w:type="dxa"/>
          </w:tcPr>
          <w:p w14:paraId="64C7AA93" w14:textId="6DD948E1" w:rsid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ru-BY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FOREIGN KEY (</w:t>
            </w:r>
            <w:r>
              <w:rPr>
                <w:rFonts w:cs="Times New Roman"/>
                <w:sz w:val="28"/>
                <w:szCs w:val="28"/>
              </w:rPr>
              <w:t>ссылается</w:t>
            </w:r>
            <w:r w:rsidRPr="00F41E48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на</w:t>
            </w:r>
            <w:r w:rsidRPr="00F41E48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Messages</w:t>
            </w:r>
            <w:r>
              <w:rPr>
                <w:rFonts w:cs="Times New Roman"/>
                <w:sz w:val="28"/>
                <w:szCs w:val="28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lang w:val="en-US"/>
              </w:rPr>
              <w:t>Message</w:t>
            </w:r>
            <w:r>
              <w:rPr>
                <w:rFonts w:cs="Times New Roman"/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687" w:type="dxa"/>
          </w:tcPr>
          <w:p w14:paraId="5AE7B06D" w14:textId="2AA6F4B0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Идентификатор сообщения, к которому относится запись</w:t>
            </w:r>
          </w:p>
        </w:tc>
      </w:tr>
      <w:tr w:rsidR="00917F99" w14:paraId="168E74A3" w14:textId="77777777" w:rsidTr="00917F99">
        <w:tc>
          <w:tcPr>
            <w:tcW w:w="1695" w:type="dxa"/>
          </w:tcPr>
          <w:p w14:paraId="0AE34B50" w14:textId="58D2AF1F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OldStatus</w:t>
            </w:r>
            <w:proofErr w:type="spellEnd"/>
          </w:p>
        </w:tc>
        <w:tc>
          <w:tcPr>
            <w:tcW w:w="1984" w:type="dxa"/>
          </w:tcPr>
          <w:p w14:paraId="4CCCFF7F" w14:textId="43279FE5" w:rsid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ru-BY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ENUM (‘new’, ‘error’, ‘sent’, ‘received’)</w:t>
            </w:r>
          </w:p>
        </w:tc>
        <w:tc>
          <w:tcPr>
            <w:tcW w:w="3120" w:type="dxa"/>
          </w:tcPr>
          <w:p w14:paraId="6F729741" w14:textId="385E9408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87" w:type="dxa"/>
          </w:tcPr>
          <w:p w14:paraId="1A219CF0" w14:textId="4543533B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Прежний статут сообщения</w:t>
            </w:r>
          </w:p>
        </w:tc>
      </w:tr>
      <w:tr w:rsidR="00917F99" w14:paraId="6661FCDA" w14:textId="77777777" w:rsidTr="00917F99">
        <w:tc>
          <w:tcPr>
            <w:tcW w:w="1695" w:type="dxa"/>
          </w:tcPr>
          <w:p w14:paraId="721D55B2" w14:textId="7A3608B0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NewStatus</w:t>
            </w:r>
            <w:proofErr w:type="spellEnd"/>
          </w:p>
        </w:tc>
        <w:tc>
          <w:tcPr>
            <w:tcW w:w="1984" w:type="dxa"/>
          </w:tcPr>
          <w:p w14:paraId="6A6D8E9D" w14:textId="28962AA7" w:rsid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ru-BY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ENUM (‘new’, ‘error’, ‘sent’, ‘received’)</w:t>
            </w:r>
          </w:p>
        </w:tc>
        <w:tc>
          <w:tcPr>
            <w:tcW w:w="3120" w:type="dxa"/>
          </w:tcPr>
          <w:p w14:paraId="08050E1B" w14:textId="2AA257EB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2687" w:type="dxa"/>
          </w:tcPr>
          <w:p w14:paraId="44FAD8F5" w14:textId="611DDD2B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Новый статус сообщения</w:t>
            </w:r>
          </w:p>
        </w:tc>
      </w:tr>
      <w:tr w:rsidR="00917F99" w14:paraId="1D75CFCF" w14:textId="77777777" w:rsidTr="00917F99">
        <w:tc>
          <w:tcPr>
            <w:tcW w:w="1695" w:type="dxa"/>
          </w:tcPr>
          <w:p w14:paraId="1AE97B6E" w14:textId="0B89CB01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lastRenderedPageBreak/>
              <w:t>ChangeAt</w:t>
            </w:r>
            <w:proofErr w:type="spellEnd"/>
          </w:p>
        </w:tc>
        <w:tc>
          <w:tcPr>
            <w:tcW w:w="1984" w:type="dxa"/>
          </w:tcPr>
          <w:p w14:paraId="0A30F49E" w14:textId="22E3F54D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3120" w:type="dxa"/>
          </w:tcPr>
          <w:p w14:paraId="13251A15" w14:textId="70D9BF8C" w:rsid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ru-BY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DEFAULT CURRENT_TIMESTAMP</w:t>
            </w:r>
          </w:p>
        </w:tc>
        <w:tc>
          <w:tcPr>
            <w:tcW w:w="2687" w:type="dxa"/>
          </w:tcPr>
          <w:p w14:paraId="11665273" w14:textId="3DE371AC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Время изменения статуса, по умолчанию текущее время</w:t>
            </w:r>
          </w:p>
        </w:tc>
      </w:tr>
      <w:tr w:rsidR="00917F99" w14:paraId="7F95AC61" w14:textId="77777777" w:rsidTr="00917F99">
        <w:tc>
          <w:tcPr>
            <w:tcW w:w="1695" w:type="dxa"/>
          </w:tcPr>
          <w:p w14:paraId="22CEDD05" w14:textId="16D1ECFA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1984" w:type="dxa"/>
          </w:tcPr>
          <w:p w14:paraId="7501DE15" w14:textId="0B3960F9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20" w:type="dxa"/>
          </w:tcPr>
          <w:p w14:paraId="63B1C097" w14:textId="77777777" w:rsid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ru-BY"/>
              </w:rPr>
            </w:pPr>
          </w:p>
        </w:tc>
        <w:tc>
          <w:tcPr>
            <w:tcW w:w="2687" w:type="dxa"/>
          </w:tcPr>
          <w:p w14:paraId="35364F87" w14:textId="2D7E00E6" w:rsidR="00917F99" w:rsidRPr="00917F99" w:rsidRDefault="00917F99" w:rsidP="00917F99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Комментарий к изменению</w:t>
            </w:r>
          </w:p>
        </w:tc>
      </w:tr>
    </w:tbl>
    <w:p w14:paraId="3D28B497" w14:textId="77777777" w:rsidR="001D2098" w:rsidRDefault="001D2098" w:rsidP="0034390B">
      <w:pPr>
        <w:pStyle w:val="a9"/>
        <w:ind w:left="0" w:firstLine="567"/>
        <w:rPr>
          <w:rFonts w:cs="Times New Roman"/>
          <w:sz w:val="28"/>
          <w:szCs w:val="28"/>
        </w:rPr>
      </w:pPr>
    </w:p>
    <w:p w14:paraId="1C18C4AD" w14:textId="3A35CD1E" w:rsidR="0034390B" w:rsidRDefault="0034390B" w:rsidP="0034390B">
      <w:pPr>
        <w:pStyle w:val="a9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</w:t>
      </w:r>
      <w:proofErr w:type="spellStart"/>
      <w:r w:rsidRPr="0034390B">
        <w:rPr>
          <w:rFonts w:cs="Times New Roman"/>
          <w:sz w:val="28"/>
          <w:szCs w:val="28"/>
        </w:rPr>
        <w:t>ErrorLog</w:t>
      </w:r>
      <w:proofErr w:type="spellEnd"/>
      <w:r w:rsidRPr="0034390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(таблица 4) р</w:t>
      </w:r>
      <w:r w:rsidRPr="0034390B">
        <w:rPr>
          <w:rFonts w:cs="Times New Roman"/>
          <w:sz w:val="28"/>
          <w:szCs w:val="28"/>
        </w:rPr>
        <w:t>егист</w:t>
      </w:r>
      <w:r>
        <w:rPr>
          <w:rFonts w:cs="Times New Roman"/>
          <w:sz w:val="28"/>
          <w:szCs w:val="28"/>
        </w:rPr>
        <w:t>рирует</w:t>
      </w:r>
      <w:r w:rsidRPr="0034390B">
        <w:rPr>
          <w:rFonts w:cs="Times New Roman"/>
          <w:sz w:val="28"/>
          <w:szCs w:val="28"/>
        </w:rPr>
        <w:t xml:space="preserve"> ошиб</w:t>
      </w:r>
      <w:r>
        <w:rPr>
          <w:rFonts w:cs="Times New Roman"/>
          <w:sz w:val="28"/>
          <w:szCs w:val="28"/>
        </w:rPr>
        <w:t>ки</w:t>
      </w:r>
      <w:r w:rsidRPr="0034390B">
        <w:rPr>
          <w:rFonts w:cs="Times New Roman"/>
          <w:sz w:val="28"/>
          <w:szCs w:val="28"/>
        </w:rPr>
        <w:t>, возникающи</w:t>
      </w:r>
      <w:r>
        <w:rPr>
          <w:rFonts w:cs="Times New Roman"/>
          <w:sz w:val="28"/>
          <w:szCs w:val="28"/>
        </w:rPr>
        <w:t xml:space="preserve">е </w:t>
      </w:r>
      <w:r w:rsidRPr="0034390B">
        <w:rPr>
          <w:rFonts w:cs="Times New Roman"/>
          <w:sz w:val="28"/>
          <w:szCs w:val="28"/>
        </w:rPr>
        <w:t>в процессе работы с сообщениями. Каждая запись включает описание ошибки, привязку к сообщению (если применимо) и время возникновения, что помогает в диагностике и устранении сбоев системы.</w:t>
      </w:r>
    </w:p>
    <w:p w14:paraId="3D0AD33D" w14:textId="63568EBE" w:rsidR="001D2098" w:rsidRDefault="001D2098" w:rsidP="0034390B">
      <w:pPr>
        <w:pStyle w:val="a9"/>
        <w:ind w:left="0" w:firstLine="567"/>
        <w:rPr>
          <w:rFonts w:cs="Times New Roman"/>
          <w:sz w:val="28"/>
          <w:szCs w:val="28"/>
        </w:rPr>
      </w:pPr>
    </w:p>
    <w:p w14:paraId="77FC4058" w14:textId="52A8C0E5" w:rsidR="001D2098" w:rsidRPr="001D2098" w:rsidRDefault="001D2098" w:rsidP="001D2098">
      <w:pPr>
        <w:pStyle w:val="a9"/>
        <w:ind w:left="0"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Таблица </w:t>
      </w:r>
      <w:r>
        <w:rPr>
          <w:rFonts w:cs="Times New Roman"/>
          <w:sz w:val="28"/>
          <w:szCs w:val="28"/>
        </w:rPr>
        <w:t>4</w:t>
      </w:r>
      <w:r>
        <w:rPr>
          <w:rFonts w:cs="Times New Roman"/>
          <w:sz w:val="28"/>
          <w:szCs w:val="28"/>
        </w:rPr>
        <w:t xml:space="preserve"> – таблица </w:t>
      </w:r>
      <w:proofErr w:type="spellStart"/>
      <w:r>
        <w:rPr>
          <w:rFonts w:cs="Times New Roman"/>
          <w:sz w:val="28"/>
          <w:szCs w:val="28"/>
          <w:lang w:val="en-US"/>
        </w:rPr>
        <w:t>ErrorLog</w:t>
      </w:r>
      <w:proofErr w:type="spellEnd"/>
    </w:p>
    <w:p w14:paraId="233D6861" w14:textId="77777777" w:rsidR="001D2098" w:rsidRPr="0030746D" w:rsidRDefault="001D2098" w:rsidP="001D2098">
      <w:pPr>
        <w:pStyle w:val="a9"/>
        <w:ind w:left="0" w:firstLine="567"/>
        <w:rPr>
          <w:rFonts w:cs="Times New Roman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6"/>
        <w:gridCol w:w="1674"/>
        <w:gridCol w:w="3281"/>
        <w:gridCol w:w="2405"/>
      </w:tblGrid>
      <w:tr w:rsidR="001D2098" w14:paraId="229AC6D7" w14:textId="77777777" w:rsidTr="0090266B">
        <w:tc>
          <w:tcPr>
            <w:tcW w:w="2181" w:type="dxa"/>
          </w:tcPr>
          <w:p w14:paraId="05DA272F" w14:textId="77777777" w:rsidR="001D2098" w:rsidRPr="001D2098" w:rsidRDefault="001D2098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Столбец</w:t>
            </w:r>
          </w:p>
        </w:tc>
        <w:tc>
          <w:tcPr>
            <w:tcW w:w="1800" w:type="dxa"/>
          </w:tcPr>
          <w:p w14:paraId="1D1DF6AA" w14:textId="77777777" w:rsidR="001D2098" w:rsidRPr="001D2098" w:rsidRDefault="001D2098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Тип данных</w:t>
            </w:r>
          </w:p>
        </w:tc>
        <w:tc>
          <w:tcPr>
            <w:tcW w:w="1684" w:type="dxa"/>
          </w:tcPr>
          <w:p w14:paraId="218CA144" w14:textId="77777777" w:rsidR="001D2098" w:rsidRPr="001D2098" w:rsidRDefault="001D2098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Ограничения</w:t>
            </w:r>
          </w:p>
        </w:tc>
        <w:tc>
          <w:tcPr>
            <w:tcW w:w="3821" w:type="dxa"/>
          </w:tcPr>
          <w:p w14:paraId="2B136873" w14:textId="77777777" w:rsidR="001D2098" w:rsidRPr="001D2098" w:rsidRDefault="001D2098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1D2098" w14:paraId="676FB4B8" w14:textId="77777777" w:rsidTr="0090266B">
        <w:tc>
          <w:tcPr>
            <w:tcW w:w="2181" w:type="dxa"/>
          </w:tcPr>
          <w:p w14:paraId="26CAEF63" w14:textId="4B29AC57" w:rsidR="001D2098" w:rsidRPr="0090266B" w:rsidRDefault="0090266B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ErrorID</w:t>
            </w:r>
            <w:proofErr w:type="spellEnd"/>
          </w:p>
        </w:tc>
        <w:tc>
          <w:tcPr>
            <w:tcW w:w="1800" w:type="dxa"/>
          </w:tcPr>
          <w:p w14:paraId="524E752B" w14:textId="227F736A" w:rsidR="001D2098" w:rsidRPr="0090266B" w:rsidRDefault="0090266B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84" w:type="dxa"/>
          </w:tcPr>
          <w:p w14:paraId="3C67B8B5" w14:textId="77777777" w:rsidR="0090266B" w:rsidRDefault="0090266B" w:rsidP="0090266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PRIMARY KEY, AUTO_INCREMENT</w:t>
            </w:r>
          </w:p>
          <w:p w14:paraId="26F1C20C" w14:textId="77777777" w:rsidR="001D2098" w:rsidRDefault="001D2098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ru-BY"/>
              </w:rPr>
            </w:pPr>
          </w:p>
        </w:tc>
        <w:tc>
          <w:tcPr>
            <w:tcW w:w="3821" w:type="dxa"/>
          </w:tcPr>
          <w:p w14:paraId="23AE0E84" w14:textId="4652B893" w:rsidR="001D2098" w:rsidRDefault="0090266B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ru-BY"/>
              </w:rPr>
            </w:pPr>
            <w:r>
              <w:rPr>
                <w:rFonts w:cs="Times New Roman"/>
                <w:sz w:val="28"/>
                <w:szCs w:val="28"/>
              </w:rPr>
              <w:t>Уникальный идентификатор</w:t>
            </w:r>
            <w:r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за</w:t>
            </w:r>
            <w:r>
              <w:rPr>
                <w:rFonts w:cs="Times New Roman"/>
                <w:sz w:val="28"/>
                <w:szCs w:val="28"/>
              </w:rPr>
              <w:t>писи ошибки</w:t>
            </w:r>
          </w:p>
        </w:tc>
      </w:tr>
      <w:tr w:rsidR="001D2098" w14:paraId="095E58A6" w14:textId="77777777" w:rsidTr="0090266B">
        <w:tc>
          <w:tcPr>
            <w:tcW w:w="2181" w:type="dxa"/>
          </w:tcPr>
          <w:p w14:paraId="4374DDB8" w14:textId="3FDA49F3" w:rsidR="001D2098" w:rsidRPr="0090266B" w:rsidRDefault="0090266B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MessageID</w:t>
            </w:r>
            <w:proofErr w:type="spellEnd"/>
          </w:p>
        </w:tc>
        <w:tc>
          <w:tcPr>
            <w:tcW w:w="1800" w:type="dxa"/>
          </w:tcPr>
          <w:p w14:paraId="756AC4BE" w14:textId="4AD2AF97" w:rsidR="001D2098" w:rsidRPr="0090266B" w:rsidRDefault="0090266B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684" w:type="dxa"/>
          </w:tcPr>
          <w:p w14:paraId="1C0A9241" w14:textId="5881488B" w:rsidR="001D2098" w:rsidRDefault="0090266B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ru-BY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FOREIGN KEY (</w:t>
            </w:r>
            <w:r>
              <w:rPr>
                <w:rFonts w:cs="Times New Roman"/>
                <w:sz w:val="28"/>
                <w:szCs w:val="28"/>
              </w:rPr>
              <w:t>ссылается</w:t>
            </w:r>
            <w:r w:rsidRPr="00F41E48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на</w:t>
            </w:r>
            <w:r w:rsidRPr="00F41E48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Messages.MessageID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821" w:type="dxa"/>
          </w:tcPr>
          <w:p w14:paraId="5C998A5F" w14:textId="0B7B816D" w:rsidR="001D2098" w:rsidRPr="0090266B" w:rsidRDefault="0090266B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Идентификатор сообщения,</w:t>
            </w:r>
            <w:r w:rsidRPr="0090266B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>в котором произошла ошибка</w:t>
            </w:r>
          </w:p>
        </w:tc>
      </w:tr>
      <w:tr w:rsidR="001D2098" w14:paraId="464EDD00" w14:textId="77777777" w:rsidTr="0090266B">
        <w:tc>
          <w:tcPr>
            <w:tcW w:w="2181" w:type="dxa"/>
          </w:tcPr>
          <w:p w14:paraId="037B8EA2" w14:textId="495307EC" w:rsidR="001D2098" w:rsidRPr="0090266B" w:rsidRDefault="0090266B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ErrorDescription</w:t>
            </w:r>
            <w:proofErr w:type="spellEnd"/>
          </w:p>
        </w:tc>
        <w:tc>
          <w:tcPr>
            <w:tcW w:w="1800" w:type="dxa"/>
          </w:tcPr>
          <w:p w14:paraId="361B846A" w14:textId="0F5C9427" w:rsidR="001D2098" w:rsidRPr="0090266B" w:rsidRDefault="0090266B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684" w:type="dxa"/>
          </w:tcPr>
          <w:p w14:paraId="58B3ACC0" w14:textId="77777777" w:rsidR="001D2098" w:rsidRDefault="001D2098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ru-BY"/>
              </w:rPr>
            </w:pPr>
          </w:p>
        </w:tc>
        <w:tc>
          <w:tcPr>
            <w:tcW w:w="3821" w:type="dxa"/>
          </w:tcPr>
          <w:p w14:paraId="7FF71E35" w14:textId="284171C6" w:rsidR="001D2098" w:rsidRPr="0090266B" w:rsidRDefault="0090266B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Описание ошибки</w:t>
            </w:r>
          </w:p>
        </w:tc>
      </w:tr>
      <w:tr w:rsidR="001D2098" w14:paraId="754986C4" w14:textId="77777777" w:rsidTr="0090266B">
        <w:tc>
          <w:tcPr>
            <w:tcW w:w="2181" w:type="dxa"/>
          </w:tcPr>
          <w:p w14:paraId="5A812BAE" w14:textId="7D93C3DA" w:rsidR="001D2098" w:rsidRPr="0090266B" w:rsidRDefault="0090266B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ErrorTime</w:t>
            </w:r>
            <w:proofErr w:type="spellEnd"/>
          </w:p>
        </w:tc>
        <w:tc>
          <w:tcPr>
            <w:tcW w:w="1800" w:type="dxa"/>
          </w:tcPr>
          <w:p w14:paraId="28759485" w14:textId="5BA25964" w:rsidR="001D2098" w:rsidRPr="0090266B" w:rsidRDefault="0090266B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684" w:type="dxa"/>
          </w:tcPr>
          <w:p w14:paraId="41CF71C8" w14:textId="288DADF5" w:rsidR="001D2098" w:rsidRDefault="0090266B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  <w:lang w:val="ru-BY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DEFAULT CURRENT_TIMESTAMP</w:t>
            </w:r>
          </w:p>
        </w:tc>
        <w:tc>
          <w:tcPr>
            <w:tcW w:w="3821" w:type="dxa"/>
          </w:tcPr>
          <w:p w14:paraId="4E4CD9BA" w14:textId="7E73BB9A" w:rsidR="001D2098" w:rsidRPr="0090266B" w:rsidRDefault="0090266B" w:rsidP="00A5083B">
            <w:pPr>
              <w:pStyle w:val="a9"/>
              <w:ind w:left="0" w:firstLine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Время возникновения ошибки, по умолчанию текущее время</w:t>
            </w:r>
          </w:p>
        </w:tc>
      </w:tr>
    </w:tbl>
    <w:p w14:paraId="5DDFE24F" w14:textId="77777777" w:rsidR="0024337E" w:rsidRPr="00166AFC" w:rsidRDefault="0024337E" w:rsidP="001D2098">
      <w:pPr>
        <w:tabs>
          <w:tab w:val="clear" w:pos="851"/>
        </w:tabs>
        <w:ind w:firstLine="0"/>
        <w:rPr>
          <w:rFonts w:cs="Times New Roman"/>
          <w:sz w:val="28"/>
          <w:szCs w:val="28"/>
          <w:lang w:val="ru-BY"/>
        </w:rPr>
      </w:pPr>
    </w:p>
    <w:p w14:paraId="74C071F8" w14:textId="738C1286" w:rsidR="004D168E" w:rsidRPr="00166AFC" w:rsidRDefault="00303D01" w:rsidP="0034390B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bookmarkStart w:id="14" w:name="_Toc193571564"/>
      <w:r>
        <w:rPr>
          <w:rFonts w:ascii="Times New Roman" w:hAnsi="Times New Roman" w:cs="Times New Roman"/>
          <w:color w:val="auto"/>
          <w:sz w:val="28"/>
          <w:szCs w:val="28"/>
        </w:rPr>
        <w:t>4.3</w:t>
      </w:r>
      <w:r w:rsidR="00E2266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D168E"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 xml:space="preserve">Архитектура </w:t>
      </w:r>
      <w:r w:rsidR="00510403">
        <w:rPr>
          <w:rFonts w:ascii="Times New Roman" w:hAnsi="Times New Roman" w:cs="Times New Roman"/>
          <w:color w:val="auto"/>
          <w:sz w:val="28"/>
          <w:szCs w:val="28"/>
        </w:rPr>
        <w:t>программного обеспечения</w:t>
      </w:r>
      <w:bookmarkEnd w:id="14"/>
    </w:p>
    <w:p w14:paraId="1E557E42" w14:textId="77777777" w:rsidR="00FB3638" w:rsidRPr="00166AFC" w:rsidRDefault="00FB3638" w:rsidP="00D712E6">
      <w:pPr>
        <w:ind w:firstLine="567"/>
        <w:rPr>
          <w:rFonts w:cs="Times New Roman"/>
          <w:sz w:val="28"/>
          <w:szCs w:val="28"/>
          <w:lang w:val="ru-BY"/>
        </w:rPr>
      </w:pPr>
    </w:p>
    <w:p w14:paraId="43E8FD28" w14:textId="77777777" w:rsidR="00D712E6" w:rsidRPr="00D712E6" w:rsidRDefault="00D712E6" w:rsidP="00D712E6">
      <w:pPr>
        <w:pStyle w:val="a9"/>
        <w:tabs>
          <w:tab w:val="clear" w:pos="851"/>
        </w:tabs>
        <w:ind w:left="0" w:right="57" w:firstLine="567"/>
        <w:rPr>
          <w:rFonts w:cs="Times New Roman"/>
          <w:sz w:val="28"/>
          <w:szCs w:val="28"/>
        </w:rPr>
      </w:pPr>
      <w:r w:rsidRPr="00D712E6">
        <w:rPr>
          <w:rFonts w:cs="Times New Roman"/>
          <w:sz w:val="28"/>
          <w:szCs w:val="28"/>
        </w:rPr>
        <w:t>Архитектура программного обеспечения – это структура программы или вычислительной системы, которая включает программные компоненты, видимые снаружи свойства этих компонентов, а также отношения между ними.</w:t>
      </w:r>
    </w:p>
    <w:p w14:paraId="5C44B1B5" w14:textId="77777777" w:rsidR="00D712E6" w:rsidRPr="00D712E6" w:rsidRDefault="00D712E6" w:rsidP="00D712E6">
      <w:pPr>
        <w:pStyle w:val="a9"/>
        <w:tabs>
          <w:tab w:val="clear" w:pos="851"/>
        </w:tabs>
        <w:ind w:left="0" w:right="57" w:firstLine="567"/>
        <w:rPr>
          <w:rFonts w:cs="Times New Roman"/>
          <w:sz w:val="28"/>
          <w:szCs w:val="28"/>
        </w:rPr>
      </w:pPr>
      <w:r w:rsidRPr="00D712E6">
        <w:rPr>
          <w:rFonts w:cs="Times New Roman"/>
          <w:sz w:val="28"/>
          <w:szCs w:val="28"/>
        </w:rPr>
        <w:t>В соответствии с поставленной задачей была разработаны классы, представляющие бизнес-логику приложения.</w:t>
      </w:r>
    </w:p>
    <w:p w14:paraId="52626636" w14:textId="77777777" w:rsidR="00D712E6" w:rsidRPr="00D712E6" w:rsidRDefault="00D712E6" w:rsidP="00D712E6">
      <w:pPr>
        <w:pStyle w:val="a9"/>
        <w:tabs>
          <w:tab w:val="clear" w:pos="851"/>
        </w:tabs>
        <w:ind w:left="0" w:right="57" w:firstLine="567"/>
        <w:rPr>
          <w:rFonts w:cs="Times New Roman"/>
          <w:sz w:val="28"/>
          <w:szCs w:val="28"/>
        </w:rPr>
      </w:pPr>
      <w:r w:rsidRPr="00D712E6">
        <w:rPr>
          <w:rFonts w:cs="Times New Roman"/>
          <w:sz w:val="28"/>
          <w:szCs w:val="28"/>
        </w:rPr>
        <w:t>А также выделены две основные части программы:</w:t>
      </w:r>
    </w:p>
    <w:p w14:paraId="23F81051" w14:textId="739A3040" w:rsidR="00D712E6" w:rsidRPr="00D712E6" w:rsidRDefault="00D712E6" w:rsidP="00D712E6">
      <w:pPr>
        <w:pStyle w:val="a9"/>
        <w:numPr>
          <w:ilvl w:val="0"/>
          <w:numId w:val="11"/>
        </w:numPr>
        <w:tabs>
          <w:tab w:val="clear" w:pos="851"/>
        </w:tabs>
        <w:ind w:left="426" w:right="57" w:firstLine="567"/>
        <w:rPr>
          <w:rFonts w:cs="Times New Roman"/>
          <w:sz w:val="28"/>
          <w:szCs w:val="28"/>
        </w:rPr>
      </w:pPr>
      <w:r w:rsidRPr="00D712E6">
        <w:rPr>
          <w:rFonts w:cs="Times New Roman"/>
          <w:sz w:val="28"/>
          <w:szCs w:val="28"/>
        </w:rPr>
        <w:t>Серверная часть</w:t>
      </w:r>
    </w:p>
    <w:p w14:paraId="7E96C013" w14:textId="484D7AB3" w:rsidR="00D712E6" w:rsidRPr="00D712E6" w:rsidRDefault="00D712E6" w:rsidP="00D712E6">
      <w:pPr>
        <w:pStyle w:val="a9"/>
        <w:numPr>
          <w:ilvl w:val="0"/>
          <w:numId w:val="11"/>
        </w:numPr>
        <w:tabs>
          <w:tab w:val="clear" w:pos="851"/>
        </w:tabs>
        <w:ind w:left="426" w:right="57" w:firstLine="567"/>
        <w:rPr>
          <w:rFonts w:cs="Times New Roman"/>
          <w:sz w:val="28"/>
          <w:szCs w:val="28"/>
        </w:rPr>
      </w:pPr>
      <w:r w:rsidRPr="00D712E6">
        <w:rPr>
          <w:rFonts w:cs="Times New Roman"/>
          <w:sz w:val="28"/>
          <w:szCs w:val="28"/>
        </w:rPr>
        <w:t>Клиентская часть</w:t>
      </w:r>
    </w:p>
    <w:p w14:paraId="78539222" w14:textId="7E4E33F9" w:rsidR="00D712E6" w:rsidRDefault="00D712E6" w:rsidP="00D712E6">
      <w:pPr>
        <w:pStyle w:val="a9"/>
        <w:tabs>
          <w:tab w:val="clear" w:pos="851"/>
        </w:tabs>
        <w:ind w:left="0" w:right="57" w:firstLine="567"/>
        <w:rPr>
          <w:rFonts w:cs="Times New Roman"/>
          <w:sz w:val="28"/>
          <w:szCs w:val="28"/>
        </w:rPr>
      </w:pPr>
      <w:r w:rsidRPr="00D712E6">
        <w:rPr>
          <w:rFonts w:cs="Times New Roman"/>
          <w:sz w:val="28"/>
          <w:szCs w:val="28"/>
        </w:rPr>
        <w:t xml:space="preserve">Схема взаимодействия клиента и сервера представлена на рисунке </w:t>
      </w:r>
      <w:r>
        <w:rPr>
          <w:rFonts w:cs="Times New Roman"/>
          <w:sz w:val="28"/>
          <w:szCs w:val="28"/>
        </w:rPr>
        <w:t>4</w:t>
      </w:r>
      <w:r w:rsidRPr="00D712E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D712E6">
        <w:rPr>
          <w:rFonts w:cs="Times New Roman"/>
          <w:sz w:val="28"/>
          <w:szCs w:val="28"/>
        </w:rPr>
        <w:t>.</w:t>
      </w:r>
    </w:p>
    <w:p w14:paraId="1E83E1ED" w14:textId="669503D9" w:rsidR="00D712E6" w:rsidRDefault="00D712E6" w:rsidP="00D712E6">
      <w:pPr>
        <w:pStyle w:val="a9"/>
        <w:tabs>
          <w:tab w:val="clear" w:pos="851"/>
        </w:tabs>
        <w:ind w:right="57" w:hanging="720"/>
        <w:jc w:val="center"/>
        <w:rPr>
          <w:rFonts w:cs="Times New Roman"/>
          <w:sz w:val="28"/>
          <w:szCs w:val="28"/>
        </w:rPr>
      </w:pPr>
      <w:r w:rsidRPr="0027050F">
        <w:rPr>
          <w:noProof/>
          <w:sz w:val="26"/>
          <w:szCs w:val="26"/>
          <w:lang w:val="ru-BY"/>
        </w:rPr>
        <w:lastRenderedPageBreak/>
        <w:drawing>
          <wp:inline distT="0" distB="0" distL="0" distR="0" wp14:anchorId="27DADB26" wp14:editId="2536CC57">
            <wp:extent cx="4391025" cy="4296027"/>
            <wp:effectExtent l="0" t="0" r="0" b="9525"/>
            <wp:docPr id="2007509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509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06" cy="430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87A7" w14:textId="77777777" w:rsidR="00D712E6" w:rsidRPr="00D712E6" w:rsidRDefault="00D712E6" w:rsidP="00D712E6">
      <w:pPr>
        <w:pStyle w:val="a9"/>
        <w:tabs>
          <w:tab w:val="clear" w:pos="851"/>
        </w:tabs>
        <w:ind w:right="57" w:firstLine="567"/>
        <w:rPr>
          <w:rFonts w:cs="Times New Roman"/>
          <w:sz w:val="28"/>
          <w:szCs w:val="28"/>
        </w:rPr>
      </w:pPr>
    </w:p>
    <w:p w14:paraId="76010E49" w14:textId="6074509C" w:rsidR="0027050F" w:rsidRDefault="00D712E6" w:rsidP="00D712E6">
      <w:pPr>
        <w:pStyle w:val="a9"/>
        <w:tabs>
          <w:tab w:val="clear" w:pos="851"/>
        </w:tabs>
        <w:ind w:left="0" w:right="57" w:firstLine="567"/>
        <w:jc w:val="center"/>
        <w:rPr>
          <w:rFonts w:cs="Times New Roman"/>
          <w:sz w:val="28"/>
          <w:szCs w:val="28"/>
        </w:rPr>
      </w:pPr>
      <w:r w:rsidRPr="00D712E6">
        <w:rPr>
          <w:rFonts w:cs="Times New Roman"/>
          <w:sz w:val="28"/>
          <w:szCs w:val="28"/>
        </w:rPr>
        <w:t xml:space="preserve">Рисунок </w:t>
      </w:r>
      <w:r>
        <w:rPr>
          <w:rFonts w:cs="Times New Roman"/>
          <w:sz w:val="28"/>
          <w:szCs w:val="28"/>
        </w:rPr>
        <w:t>4</w:t>
      </w:r>
      <w:r w:rsidRPr="00D712E6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3</w:t>
      </w:r>
      <w:r w:rsidRPr="00D712E6">
        <w:rPr>
          <w:rFonts w:cs="Times New Roman"/>
          <w:sz w:val="28"/>
          <w:szCs w:val="28"/>
        </w:rPr>
        <w:t xml:space="preserve"> - Схема взаимодействия клиента и сервера</w:t>
      </w:r>
    </w:p>
    <w:p w14:paraId="69454EEE" w14:textId="77777777" w:rsidR="00D712E6" w:rsidRPr="00166AFC" w:rsidRDefault="00D712E6" w:rsidP="00D712E6">
      <w:pPr>
        <w:pStyle w:val="a9"/>
        <w:tabs>
          <w:tab w:val="clear" w:pos="851"/>
        </w:tabs>
        <w:ind w:left="0" w:right="57" w:firstLine="567"/>
        <w:rPr>
          <w:rFonts w:cs="Times New Roman"/>
          <w:sz w:val="28"/>
          <w:szCs w:val="28"/>
          <w:lang w:val="ru-BY"/>
        </w:rPr>
      </w:pPr>
    </w:p>
    <w:p w14:paraId="1A8DA194" w14:textId="15106CC5" w:rsidR="004D168E" w:rsidRPr="00166AFC" w:rsidRDefault="00303D01" w:rsidP="0034390B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bookmarkStart w:id="15" w:name="_Toc193571565"/>
      <w:r>
        <w:rPr>
          <w:rFonts w:ascii="Times New Roman" w:hAnsi="Times New Roman" w:cs="Times New Roman"/>
          <w:color w:val="auto"/>
          <w:sz w:val="28"/>
          <w:szCs w:val="28"/>
        </w:rPr>
        <w:t>4.4</w:t>
      </w:r>
      <w:r w:rsidR="00E2266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D168E"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 xml:space="preserve">Проектирование </w:t>
      </w:r>
      <w:r w:rsidR="00670B6F" w:rsidRPr="00166AFC">
        <w:rPr>
          <w:rFonts w:ascii="Times New Roman" w:hAnsi="Times New Roman" w:cs="Times New Roman"/>
          <w:color w:val="auto"/>
          <w:sz w:val="28"/>
          <w:szCs w:val="28"/>
        </w:rPr>
        <w:t>основных классов</w:t>
      </w:r>
      <w:bookmarkEnd w:id="15"/>
    </w:p>
    <w:p w14:paraId="2211428A" w14:textId="77777777" w:rsidR="00A2334B" w:rsidRPr="00166AFC" w:rsidRDefault="00A2334B" w:rsidP="00166AFC">
      <w:pPr>
        <w:ind w:firstLine="567"/>
        <w:rPr>
          <w:rFonts w:cs="Times New Roman"/>
          <w:sz w:val="28"/>
          <w:szCs w:val="28"/>
          <w:lang w:val="ru-BY"/>
        </w:rPr>
      </w:pPr>
    </w:p>
    <w:p w14:paraId="5498D08F" w14:textId="77777777" w:rsidR="005E5B69" w:rsidRPr="00166AFC" w:rsidRDefault="005E5B69" w:rsidP="00166AFC">
      <w:pPr>
        <w:tabs>
          <w:tab w:val="left" w:pos="426"/>
        </w:tabs>
        <w:ind w:firstLine="567"/>
        <w:rPr>
          <w:rFonts w:cs="Times New Roman"/>
          <w:sz w:val="28"/>
          <w:szCs w:val="28"/>
          <w:lang w:val="ru-BY"/>
        </w:rPr>
      </w:pPr>
    </w:p>
    <w:p w14:paraId="1B3ED8CA" w14:textId="77777777" w:rsidR="007166E8" w:rsidRPr="00166AFC" w:rsidRDefault="007166E8" w:rsidP="00166AFC">
      <w:pPr>
        <w:tabs>
          <w:tab w:val="left" w:pos="426"/>
        </w:tabs>
        <w:ind w:firstLine="567"/>
        <w:rPr>
          <w:rFonts w:cs="Times New Roman"/>
          <w:sz w:val="28"/>
          <w:szCs w:val="28"/>
          <w:lang w:val="ru-BY"/>
        </w:rPr>
      </w:pPr>
    </w:p>
    <w:p w14:paraId="64AE54B0" w14:textId="65D21159" w:rsidR="00FB3638" w:rsidRPr="00510403" w:rsidRDefault="00510403" w:rsidP="00166AFC">
      <w:pPr>
        <w:pStyle w:val="2"/>
        <w:pageBreakBefore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9357156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5</w:t>
      </w:r>
      <w:r w:rsidR="00807812"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 xml:space="preserve"> </w:t>
      </w:r>
      <w:r w:rsidR="00FB3638"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 xml:space="preserve">Реализация </w:t>
      </w:r>
      <w:r>
        <w:rPr>
          <w:rFonts w:ascii="Times New Roman" w:hAnsi="Times New Roman" w:cs="Times New Roman"/>
          <w:color w:val="auto"/>
          <w:sz w:val="28"/>
          <w:szCs w:val="28"/>
        </w:rPr>
        <w:t>программного обеспечения</w:t>
      </w:r>
      <w:bookmarkEnd w:id="16"/>
    </w:p>
    <w:p w14:paraId="668C9F12" w14:textId="77777777" w:rsidR="006E43B2" w:rsidRPr="00166AFC" w:rsidRDefault="006E43B2" w:rsidP="00166AFC">
      <w:pPr>
        <w:ind w:firstLine="567"/>
        <w:rPr>
          <w:rFonts w:cs="Times New Roman"/>
          <w:sz w:val="28"/>
          <w:szCs w:val="28"/>
        </w:rPr>
      </w:pPr>
    </w:p>
    <w:p w14:paraId="0FD57D27" w14:textId="5AF8B0A4" w:rsidR="00B87F1C" w:rsidRPr="00166AFC" w:rsidRDefault="00510403" w:rsidP="00166AFC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bookmarkStart w:id="17" w:name="_Toc193571567"/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807812"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>.</w:t>
      </w:r>
      <w:r w:rsidR="001A6481"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>1</w:t>
      </w:r>
      <w:r w:rsidR="00807812"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 xml:space="preserve"> </w:t>
      </w:r>
      <w:r w:rsidR="00FB3638"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 xml:space="preserve">Реализация </w:t>
      </w:r>
      <w:r w:rsidR="00A27F56" w:rsidRPr="00166AFC">
        <w:rPr>
          <w:rFonts w:ascii="Times New Roman" w:hAnsi="Times New Roman" w:cs="Times New Roman"/>
          <w:color w:val="auto"/>
          <w:sz w:val="28"/>
          <w:szCs w:val="28"/>
        </w:rPr>
        <w:t>серверной</w:t>
      </w:r>
      <w:r w:rsidR="00FB3638"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 xml:space="preserve"> части</w:t>
      </w:r>
      <w:bookmarkEnd w:id="17"/>
    </w:p>
    <w:p w14:paraId="7667D549" w14:textId="5A490C37" w:rsidR="00E13A96" w:rsidRPr="00166AFC" w:rsidRDefault="00E13A96" w:rsidP="00166AFC">
      <w:pPr>
        <w:ind w:firstLine="567"/>
        <w:rPr>
          <w:rFonts w:cs="Times New Roman"/>
          <w:sz w:val="28"/>
          <w:szCs w:val="28"/>
          <w:lang w:val="ru-BY"/>
        </w:rPr>
      </w:pPr>
    </w:p>
    <w:p w14:paraId="75DD9E2C" w14:textId="013E062D" w:rsidR="00B75431" w:rsidRPr="00166AFC" w:rsidRDefault="00F90BB1" w:rsidP="00166AFC">
      <w:pPr>
        <w:ind w:firstLine="567"/>
        <w:rPr>
          <w:rFonts w:cs="Times New Roman"/>
          <w:sz w:val="28"/>
          <w:szCs w:val="28"/>
          <w:lang w:val="ru-BY"/>
        </w:rPr>
      </w:pPr>
      <w:r w:rsidRPr="00166AFC">
        <w:rPr>
          <w:rFonts w:cs="Times New Roman"/>
          <w:sz w:val="28"/>
          <w:szCs w:val="28"/>
          <w:lang w:val="ru-BY"/>
        </w:rPr>
        <w:t xml:space="preserve">Серверная часть </w:t>
      </w:r>
    </w:p>
    <w:p w14:paraId="437FA571" w14:textId="12FAC9A1" w:rsidR="00B87F1C" w:rsidRPr="00166AFC" w:rsidRDefault="00B87F1C" w:rsidP="00166AFC">
      <w:pPr>
        <w:ind w:firstLine="567"/>
        <w:rPr>
          <w:rFonts w:cs="Times New Roman"/>
          <w:sz w:val="28"/>
          <w:szCs w:val="28"/>
          <w:lang w:val="ru-BY"/>
        </w:rPr>
      </w:pPr>
    </w:p>
    <w:p w14:paraId="3A15E1CE" w14:textId="5D82DEA1" w:rsidR="00B87F1C" w:rsidRPr="00166AFC" w:rsidRDefault="00510403" w:rsidP="00166AFC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5</w:t>
      </w:r>
      <w:r w:rsidR="00B87F1C" w:rsidRPr="00166AFC">
        <w:rPr>
          <w:rFonts w:cs="Times New Roman"/>
          <w:sz w:val="28"/>
          <w:szCs w:val="28"/>
        </w:rPr>
        <w:t>.2 Реализация клиентской части</w:t>
      </w:r>
    </w:p>
    <w:p w14:paraId="40EED668" w14:textId="25A43484" w:rsidR="00B87F1C" w:rsidRPr="00166AFC" w:rsidRDefault="00B87F1C" w:rsidP="00166AFC">
      <w:pPr>
        <w:ind w:firstLine="567"/>
        <w:rPr>
          <w:rFonts w:cs="Times New Roman"/>
          <w:sz w:val="28"/>
          <w:szCs w:val="28"/>
        </w:rPr>
      </w:pPr>
    </w:p>
    <w:p w14:paraId="52874525" w14:textId="2D304122" w:rsidR="00CC371B" w:rsidRPr="00166AFC" w:rsidRDefault="00B87F1C" w:rsidP="00166AFC">
      <w:pPr>
        <w:ind w:firstLine="567"/>
        <w:rPr>
          <w:rFonts w:cs="Times New Roman"/>
          <w:sz w:val="28"/>
          <w:szCs w:val="28"/>
        </w:rPr>
      </w:pPr>
      <w:r w:rsidRPr="00166AFC">
        <w:rPr>
          <w:rFonts w:cs="Times New Roman"/>
          <w:sz w:val="28"/>
          <w:szCs w:val="28"/>
        </w:rPr>
        <w:t>Клиентская часть</w:t>
      </w:r>
    </w:p>
    <w:p w14:paraId="55A2FCB6" w14:textId="77777777" w:rsidR="00B87F1C" w:rsidRPr="00166AFC" w:rsidRDefault="00B87F1C" w:rsidP="00166AFC">
      <w:pPr>
        <w:ind w:firstLine="567"/>
        <w:rPr>
          <w:rFonts w:cs="Times New Roman"/>
          <w:sz w:val="28"/>
          <w:szCs w:val="28"/>
        </w:rPr>
      </w:pPr>
    </w:p>
    <w:p w14:paraId="16FEDCF8" w14:textId="1C99EC95" w:rsidR="00001A03" w:rsidRPr="00166AFC" w:rsidRDefault="00510403" w:rsidP="00166AFC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93571568"/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03016C" w:rsidRPr="00166AF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87F1C" w:rsidRPr="00166AFC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03016C" w:rsidRPr="00166AFC">
        <w:rPr>
          <w:rFonts w:ascii="Times New Roman" w:hAnsi="Times New Roman" w:cs="Times New Roman"/>
          <w:color w:val="auto"/>
          <w:sz w:val="28"/>
          <w:szCs w:val="28"/>
        </w:rPr>
        <w:t xml:space="preserve"> Система контроля версий, удаленный репозиторий хранения версий разрабатываемой программы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510403">
        <w:rPr>
          <w:rFonts w:ascii="Times New Roman" w:hAnsi="Times New Roman" w:cs="Times New Roman"/>
          <w:color w:val="auto"/>
          <w:sz w:val="28"/>
          <w:szCs w:val="28"/>
        </w:rPr>
        <w:t>Стратегия разработки.</w:t>
      </w:r>
      <w:bookmarkEnd w:id="18"/>
    </w:p>
    <w:p w14:paraId="57B018C2" w14:textId="77777777" w:rsidR="00B87F1C" w:rsidRPr="00166AFC" w:rsidRDefault="00B87F1C" w:rsidP="00166AFC">
      <w:pPr>
        <w:ind w:firstLine="567"/>
        <w:rPr>
          <w:rFonts w:cs="Times New Roman"/>
          <w:sz w:val="28"/>
          <w:szCs w:val="28"/>
        </w:rPr>
      </w:pPr>
    </w:p>
    <w:p w14:paraId="19DA831A" w14:textId="6057C406" w:rsidR="0003016C" w:rsidRPr="00166AFC" w:rsidRDefault="00B87F1C" w:rsidP="00166AFC">
      <w:pPr>
        <w:ind w:firstLine="567"/>
        <w:jc w:val="left"/>
        <w:rPr>
          <w:rFonts w:cs="Times New Roman"/>
          <w:sz w:val="28"/>
          <w:szCs w:val="28"/>
        </w:rPr>
      </w:pPr>
      <w:r w:rsidRPr="00166AFC">
        <w:rPr>
          <w:rFonts w:cs="Times New Roman"/>
          <w:sz w:val="28"/>
          <w:szCs w:val="28"/>
        </w:rPr>
        <w:t>Система контроля версий</w:t>
      </w:r>
    </w:p>
    <w:p w14:paraId="4459D389" w14:textId="77777777" w:rsidR="0003016C" w:rsidRPr="00166AFC" w:rsidRDefault="0003016C" w:rsidP="00166AFC">
      <w:pPr>
        <w:ind w:firstLine="567"/>
        <w:rPr>
          <w:rFonts w:cs="Times New Roman"/>
          <w:sz w:val="28"/>
          <w:szCs w:val="28"/>
        </w:rPr>
      </w:pPr>
    </w:p>
    <w:p w14:paraId="2984F1D2" w14:textId="44C2C8F8" w:rsidR="007239E9" w:rsidRDefault="00510403" w:rsidP="00510403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93571569"/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03016C" w:rsidRPr="00166AF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14176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03016C" w:rsidRPr="00166A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10403">
        <w:rPr>
          <w:rFonts w:ascii="Times New Roman" w:hAnsi="Times New Roman" w:cs="Times New Roman"/>
          <w:color w:val="auto"/>
          <w:sz w:val="28"/>
          <w:szCs w:val="28"/>
        </w:rPr>
        <w:t>Безопасность. Шифрование данных. Защита от SQL-инъекций и других уязвимостей.</w:t>
      </w:r>
      <w:bookmarkEnd w:id="19"/>
    </w:p>
    <w:p w14:paraId="1677E8AC" w14:textId="77777777" w:rsidR="00510403" w:rsidRPr="00510403" w:rsidRDefault="00510403" w:rsidP="00510403"/>
    <w:p w14:paraId="566C666A" w14:textId="6BEBDB6A" w:rsidR="0003016C" w:rsidRPr="00166AFC" w:rsidRDefault="00510403" w:rsidP="00166AFC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93571570"/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03016C" w:rsidRPr="00166AF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14176">
        <w:rPr>
          <w:rFonts w:ascii="Times New Roman" w:hAnsi="Times New Roman" w:cs="Times New Roman"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10403">
        <w:rPr>
          <w:rFonts w:ascii="Times New Roman" w:hAnsi="Times New Roman" w:cs="Times New Roman"/>
          <w:color w:val="auto"/>
          <w:sz w:val="28"/>
          <w:szCs w:val="28"/>
        </w:rPr>
        <w:t xml:space="preserve">Механизмы </w:t>
      </w:r>
      <w:proofErr w:type="spellStart"/>
      <w:r w:rsidRPr="00510403">
        <w:rPr>
          <w:rFonts w:ascii="Times New Roman" w:hAnsi="Times New Roman" w:cs="Times New Roman"/>
          <w:color w:val="auto"/>
          <w:sz w:val="28"/>
          <w:szCs w:val="28"/>
        </w:rPr>
        <w:t>межпроцессного</w:t>
      </w:r>
      <w:proofErr w:type="spellEnd"/>
      <w:r w:rsidRPr="00510403">
        <w:rPr>
          <w:rFonts w:ascii="Times New Roman" w:hAnsi="Times New Roman" w:cs="Times New Roman"/>
          <w:color w:val="auto"/>
          <w:sz w:val="28"/>
          <w:szCs w:val="28"/>
        </w:rPr>
        <w:t xml:space="preserve"> взаимодействия (проецирование файлов, разделяемая память, сокеты, очереди сообщений, сигналы).</w:t>
      </w:r>
      <w:bookmarkEnd w:id="20"/>
    </w:p>
    <w:p w14:paraId="3556EAAE" w14:textId="77777777" w:rsidR="003D29B2" w:rsidRPr="00166AFC" w:rsidRDefault="003D29B2" w:rsidP="00166AFC">
      <w:pPr>
        <w:ind w:firstLine="567"/>
        <w:rPr>
          <w:rFonts w:cs="Times New Roman"/>
          <w:sz w:val="28"/>
          <w:szCs w:val="28"/>
        </w:rPr>
      </w:pPr>
    </w:p>
    <w:p w14:paraId="377D2BBE" w14:textId="7FB9E8BD" w:rsidR="0003016C" w:rsidRPr="00166AFC" w:rsidRDefault="00510403" w:rsidP="00510403">
      <w:pPr>
        <w:pStyle w:val="3"/>
        <w:tabs>
          <w:tab w:val="clear" w:pos="851"/>
          <w:tab w:val="left" w:pos="709"/>
        </w:tabs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93571571"/>
      <w:r>
        <w:rPr>
          <w:rFonts w:ascii="Times New Roman" w:hAnsi="Times New Roman" w:cs="Times New Roman"/>
          <w:color w:val="auto"/>
          <w:sz w:val="28"/>
          <w:szCs w:val="28"/>
        </w:rPr>
        <w:t>5.</w:t>
      </w:r>
      <w:r w:rsidR="00B14176">
        <w:rPr>
          <w:rFonts w:ascii="Times New Roman" w:hAnsi="Times New Roman" w:cs="Times New Roman"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10403">
        <w:rPr>
          <w:rFonts w:ascii="Times New Roman" w:hAnsi="Times New Roman" w:cs="Times New Roman"/>
          <w:color w:val="auto"/>
          <w:sz w:val="28"/>
          <w:szCs w:val="28"/>
        </w:rPr>
        <w:t>Многозадачность и многопоточность, а также средства их синхронизации (семафоры, мьютексы).</w:t>
      </w:r>
      <w:bookmarkEnd w:id="21"/>
    </w:p>
    <w:p w14:paraId="75DC5ED5" w14:textId="77777777" w:rsidR="0003016C" w:rsidRPr="00166AFC" w:rsidRDefault="0003016C" w:rsidP="00166AFC">
      <w:pPr>
        <w:ind w:firstLine="567"/>
        <w:rPr>
          <w:rFonts w:cs="Times New Roman"/>
          <w:sz w:val="28"/>
          <w:szCs w:val="28"/>
        </w:rPr>
      </w:pPr>
    </w:p>
    <w:p w14:paraId="026EF6B5" w14:textId="3EDDA7F7" w:rsidR="0003016C" w:rsidRPr="00166AFC" w:rsidRDefault="00510403" w:rsidP="00166AFC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93571572"/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03016C" w:rsidRPr="00166AF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14176">
        <w:rPr>
          <w:rFonts w:ascii="Times New Roman" w:hAnsi="Times New Roman" w:cs="Times New Roman"/>
          <w:color w:val="auto"/>
          <w:sz w:val="28"/>
          <w:szCs w:val="28"/>
        </w:rPr>
        <w:t>7</w:t>
      </w:r>
      <w:r w:rsidR="0003016C" w:rsidRPr="00166A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14176">
        <w:rPr>
          <w:rFonts w:ascii="Times New Roman" w:hAnsi="Times New Roman" w:cs="Times New Roman"/>
          <w:color w:val="auto"/>
          <w:sz w:val="28"/>
          <w:szCs w:val="28"/>
        </w:rPr>
        <w:t>Модуль приложения</w:t>
      </w:r>
      <w:bookmarkEnd w:id="22"/>
    </w:p>
    <w:p w14:paraId="2D8AADD8" w14:textId="77777777" w:rsidR="0003016C" w:rsidRPr="00166AFC" w:rsidRDefault="0003016C" w:rsidP="00166AFC">
      <w:pPr>
        <w:ind w:firstLine="567"/>
        <w:rPr>
          <w:rFonts w:cs="Times New Roman"/>
          <w:sz w:val="28"/>
          <w:szCs w:val="28"/>
        </w:rPr>
      </w:pPr>
    </w:p>
    <w:p w14:paraId="637D02E4" w14:textId="78E8E2AB" w:rsidR="0003016C" w:rsidRPr="00166AFC" w:rsidRDefault="00510403" w:rsidP="00166AFC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93571573"/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03016C" w:rsidRPr="00166AF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14176">
        <w:rPr>
          <w:rFonts w:ascii="Times New Roman" w:hAnsi="Times New Roman" w:cs="Times New Roman"/>
          <w:color w:val="auto"/>
          <w:sz w:val="28"/>
          <w:szCs w:val="28"/>
        </w:rPr>
        <w:t>8 Пользовательские библиотеки</w:t>
      </w:r>
      <w:bookmarkEnd w:id="23"/>
    </w:p>
    <w:p w14:paraId="7EE9F508" w14:textId="77777777" w:rsidR="00ED2006" w:rsidRPr="00166AFC" w:rsidRDefault="00ED2006" w:rsidP="00166AFC">
      <w:pPr>
        <w:ind w:firstLine="567"/>
        <w:rPr>
          <w:rFonts w:cs="Times New Roman"/>
          <w:sz w:val="28"/>
          <w:szCs w:val="28"/>
        </w:rPr>
      </w:pPr>
    </w:p>
    <w:p w14:paraId="432B89A9" w14:textId="30A027CC" w:rsidR="00A9701E" w:rsidRPr="00166AFC" w:rsidRDefault="00510403" w:rsidP="00166AFC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93571574"/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03016C" w:rsidRPr="00166AF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14176">
        <w:rPr>
          <w:rFonts w:ascii="Times New Roman" w:hAnsi="Times New Roman" w:cs="Times New Roman"/>
          <w:color w:val="auto"/>
          <w:sz w:val="28"/>
          <w:szCs w:val="28"/>
        </w:rPr>
        <w:t>9</w:t>
      </w:r>
      <w:r w:rsidR="0003016C" w:rsidRPr="00166AF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B14176">
        <w:rPr>
          <w:rFonts w:ascii="Times New Roman" w:hAnsi="Times New Roman" w:cs="Times New Roman"/>
          <w:color w:val="auto"/>
          <w:sz w:val="28"/>
          <w:szCs w:val="28"/>
        </w:rPr>
        <w:t>Жерналирование</w:t>
      </w:r>
      <w:bookmarkEnd w:id="24"/>
      <w:proofErr w:type="spellEnd"/>
    </w:p>
    <w:p w14:paraId="298806CA" w14:textId="71930CC5" w:rsidR="0003016C" w:rsidRPr="00166AFC" w:rsidRDefault="0003016C" w:rsidP="00B14176">
      <w:pPr>
        <w:ind w:firstLine="0"/>
        <w:rPr>
          <w:rFonts w:cs="Times New Roman"/>
          <w:sz w:val="28"/>
          <w:szCs w:val="28"/>
        </w:rPr>
      </w:pPr>
    </w:p>
    <w:p w14:paraId="417B4DB7" w14:textId="4B3E0EC7" w:rsidR="0003016C" w:rsidRPr="00166AFC" w:rsidRDefault="00510403" w:rsidP="00166AFC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93571575"/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="004A0C84" w:rsidRPr="00166AF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B14176">
        <w:rPr>
          <w:rFonts w:ascii="Times New Roman" w:hAnsi="Times New Roman" w:cs="Times New Roman"/>
          <w:color w:val="auto"/>
          <w:sz w:val="28"/>
          <w:szCs w:val="28"/>
        </w:rPr>
        <w:t>10</w:t>
      </w:r>
      <w:r w:rsidR="004A0C84" w:rsidRPr="00166AFC">
        <w:rPr>
          <w:rFonts w:ascii="Times New Roman" w:hAnsi="Times New Roman" w:cs="Times New Roman"/>
          <w:color w:val="auto"/>
          <w:sz w:val="28"/>
          <w:szCs w:val="28"/>
        </w:rPr>
        <w:t xml:space="preserve"> Развертывание приложения, создание установочного пакета</w:t>
      </w:r>
      <w:bookmarkEnd w:id="25"/>
    </w:p>
    <w:p w14:paraId="760D807E" w14:textId="77777777" w:rsidR="0003016C" w:rsidRPr="00166AFC" w:rsidRDefault="0003016C" w:rsidP="00166AFC">
      <w:pPr>
        <w:ind w:firstLine="567"/>
        <w:jc w:val="left"/>
        <w:rPr>
          <w:rFonts w:cs="Times New Roman"/>
          <w:sz w:val="28"/>
          <w:szCs w:val="28"/>
        </w:rPr>
      </w:pPr>
    </w:p>
    <w:p w14:paraId="7D88F874" w14:textId="4C1464BD" w:rsidR="00052E75" w:rsidRDefault="00B14176" w:rsidP="00166AFC">
      <w:pPr>
        <w:pStyle w:val="2"/>
        <w:pageBreakBefore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9357157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6</w:t>
      </w:r>
      <w:r w:rsidR="00FB3638"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</w:t>
      </w:r>
      <w:r w:rsidR="004A0C84" w:rsidRPr="00166AFC">
        <w:rPr>
          <w:rFonts w:ascii="Times New Roman" w:hAnsi="Times New Roman" w:cs="Times New Roman"/>
          <w:color w:val="auto"/>
          <w:sz w:val="28"/>
          <w:szCs w:val="28"/>
        </w:rPr>
        <w:t>естирование программного обеспечения</w:t>
      </w:r>
      <w:bookmarkEnd w:id="26"/>
    </w:p>
    <w:p w14:paraId="707CEC27" w14:textId="2441DDAF" w:rsidR="00B14176" w:rsidRDefault="00B14176" w:rsidP="00B14176"/>
    <w:p w14:paraId="004998DA" w14:textId="26013C56" w:rsidR="00B14176" w:rsidRDefault="00B14176" w:rsidP="00B14176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27" w:name="_Toc193571577"/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 xml:space="preserve">.1 </w:t>
      </w:r>
      <w:r>
        <w:rPr>
          <w:rFonts w:ascii="Times New Roman" w:hAnsi="Times New Roman" w:cs="Times New Roman"/>
          <w:color w:val="auto"/>
          <w:sz w:val="28"/>
          <w:szCs w:val="28"/>
        </w:rPr>
        <w:t>Тесты для проверки функциональности системы</w:t>
      </w:r>
      <w:bookmarkEnd w:id="27"/>
    </w:p>
    <w:p w14:paraId="32801A6D" w14:textId="77828B54" w:rsidR="00B14176" w:rsidRDefault="00B14176" w:rsidP="00B14176"/>
    <w:p w14:paraId="2C00F824" w14:textId="47F2FEC7" w:rsidR="00B14176" w:rsidRPr="00166AFC" w:rsidRDefault="00B14176" w:rsidP="00B14176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bookmarkStart w:id="28" w:name="_Toc193571578"/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 Т</w:t>
      </w:r>
      <w:proofErr w:type="spellStart"/>
      <w:r w:rsidRPr="00B14176">
        <w:rPr>
          <w:rFonts w:ascii="Times New Roman" w:hAnsi="Times New Roman" w:cs="Times New Roman"/>
          <w:color w:val="auto"/>
          <w:sz w:val="28"/>
          <w:szCs w:val="28"/>
          <w:lang w:val="ru-BY"/>
        </w:rPr>
        <w:t>естирование</w:t>
      </w:r>
      <w:proofErr w:type="spellEnd"/>
      <w:r w:rsidRPr="00B14176">
        <w:rPr>
          <w:rFonts w:ascii="Times New Roman" w:hAnsi="Times New Roman" w:cs="Times New Roman"/>
          <w:color w:val="auto"/>
          <w:sz w:val="28"/>
          <w:szCs w:val="28"/>
          <w:lang w:val="ru-BY"/>
        </w:rPr>
        <w:t xml:space="preserve"> на различных конфигурациях и сценариях использования.</w:t>
      </w:r>
      <w:bookmarkEnd w:id="28"/>
    </w:p>
    <w:p w14:paraId="66281D82" w14:textId="77777777" w:rsidR="00B14176" w:rsidRPr="00B14176" w:rsidRDefault="00B14176" w:rsidP="00B14176"/>
    <w:p w14:paraId="1269BC99" w14:textId="49CCFB81" w:rsidR="00B14176" w:rsidRDefault="00B14176" w:rsidP="00B14176">
      <w:pPr>
        <w:pStyle w:val="2"/>
        <w:pageBreakBefore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9357157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7</w:t>
      </w:r>
      <w:r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Документация</w:t>
      </w:r>
      <w:bookmarkEnd w:id="29"/>
    </w:p>
    <w:p w14:paraId="7D74FD3D" w14:textId="77777777" w:rsidR="00B14176" w:rsidRDefault="00B14176" w:rsidP="00B14176"/>
    <w:p w14:paraId="5E41192F" w14:textId="226A9B12" w:rsidR="00B14176" w:rsidRDefault="00B14176" w:rsidP="00B14176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93571580"/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 xml:space="preserve">.1 </w:t>
      </w:r>
      <w:r w:rsidRPr="00B14176">
        <w:rPr>
          <w:rFonts w:ascii="Times New Roman" w:hAnsi="Times New Roman" w:cs="Times New Roman"/>
          <w:color w:val="auto"/>
          <w:sz w:val="28"/>
          <w:szCs w:val="28"/>
        </w:rPr>
        <w:t>Документация по установке и использованию приложения.</w:t>
      </w:r>
      <w:bookmarkEnd w:id="30"/>
    </w:p>
    <w:p w14:paraId="6ECBC51F" w14:textId="77777777" w:rsidR="00B14176" w:rsidRPr="00B14176" w:rsidRDefault="00B14176" w:rsidP="00B14176"/>
    <w:p w14:paraId="02700070" w14:textId="1F97ECF8" w:rsidR="00B14176" w:rsidRPr="00166AFC" w:rsidRDefault="00B14176" w:rsidP="00B14176">
      <w:pPr>
        <w:pStyle w:val="3"/>
        <w:ind w:firstLine="567"/>
        <w:rPr>
          <w:rFonts w:ascii="Times New Roman" w:hAnsi="Times New Roman" w:cs="Times New Roman"/>
          <w:color w:val="auto"/>
          <w:sz w:val="28"/>
          <w:szCs w:val="28"/>
          <w:lang w:val="ru-BY"/>
        </w:rPr>
      </w:pPr>
      <w:bookmarkStart w:id="31" w:name="_Toc193571581"/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166AFC">
        <w:rPr>
          <w:rFonts w:ascii="Times New Roman" w:hAnsi="Times New Roman" w:cs="Times New Roman"/>
          <w:color w:val="auto"/>
          <w:sz w:val="28"/>
          <w:szCs w:val="28"/>
          <w:lang w:val="ru-BY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Pr="00B14176">
        <w:rPr>
          <w:rFonts w:ascii="Times New Roman" w:hAnsi="Times New Roman" w:cs="Times New Roman"/>
          <w:color w:val="auto"/>
          <w:sz w:val="28"/>
          <w:szCs w:val="28"/>
        </w:rPr>
        <w:t>Описание структуры кода и основные функции</w:t>
      </w:r>
      <w:bookmarkEnd w:id="31"/>
    </w:p>
    <w:p w14:paraId="66DD0049" w14:textId="16358398" w:rsidR="00764EC6" w:rsidRPr="00166AFC" w:rsidRDefault="00764EC6" w:rsidP="00A9701E">
      <w:pPr>
        <w:pStyle w:val="a9"/>
        <w:ind w:left="744" w:firstLine="0"/>
        <w:rPr>
          <w:rFonts w:cs="Times New Roman"/>
          <w:sz w:val="28"/>
          <w:szCs w:val="28"/>
          <w:lang w:val="ru-BY"/>
        </w:rPr>
      </w:pPr>
    </w:p>
    <w:p w14:paraId="465D3EED" w14:textId="6F1C11B2" w:rsidR="00764EC6" w:rsidRPr="00166AFC" w:rsidRDefault="00764EC6" w:rsidP="00B87F1C">
      <w:pPr>
        <w:pStyle w:val="2"/>
        <w:pageBreakBefore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BY"/>
        </w:rPr>
      </w:pPr>
      <w:bookmarkStart w:id="32" w:name="_Toc193571582"/>
      <w:r w:rsidRPr="00166AFC">
        <w:rPr>
          <w:rFonts w:ascii="Times New Roman" w:hAnsi="Times New Roman" w:cs="Times New Roman"/>
          <w:b/>
          <w:bCs/>
          <w:color w:val="auto"/>
          <w:sz w:val="28"/>
          <w:szCs w:val="28"/>
          <w:lang w:val="ru-BY"/>
        </w:rPr>
        <w:lastRenderedPageBreak/>
        <w:t>ЗАКЛЮЧЕНИЕ</w:t>
      </w:r>
      <w:bookmarkEnd w:id="32"/>
    </w:p>
    <w:p w14:paraId="7171B4C1" w14:textId="77777777" w:rsidR="00764EC6" w:rsidRPr="00166AFC" w:rsidRDefault="00764EC6" w:rsidP="00764EC6">
      <w:pPr>
        <w:rPr>
          <w:rFonts w:cs="Times New Roman"/>
          <w:sz w:val="28"/>
          <w:szCs w:val="28"/>
          <w:lang w:val="ru-BY"/>
        </w:rPr>
      </w:pPr>
    </w:p>
    <w:p w14:paraId="0FCA947E" w14:textId="0ED5B7B7" w:rsidR="00F44FDA" w:rsidRPr="00513745" w:rsidRDefault="00166AFC" w:rsidP="00F44FDA">
      <w:pPr>
        <w:rPr>
          <w:rFonts w:cs="Times New Roman"/>
          <w:sz w:val="28"/>
          <w:szCs w:val="28"/>
        </w:rPr>
      </w:pPr>
      <w:r w:rsidRPr="00513745">
        <w:rPr>
          <w:rFonts w:cs="Times New Roman"/>
          <w:sz w:val="28"/>
          <w:szCs w:val="28"/>
        </w:rPr>
        <w:t>Заключение.</w:t>
      </w:r>
    </w:p>
    <w:p w14:paraId="53ED2E67" w14:textId="77777777" w:rsidR="00D007FB" w:rsidRPr="00F44FDA" w:rsidRDefault="00D007FB" w:rsidP="00D007FB">
      <w:pPr>
        <w:spacing w:before="120"/>
        <w:rPr>
          <w:sz w:val="26"/>
          <w:szCs w:val="26"/>
          <w:lang w:val="ru-BY"/>
        </w:rPr>
      </w:pPr>
    </w:p>
    <w:p w14:paraId="782906BE" w14:textId="3B02A1CA" w:rsidR="00D007FB" w:rsidRDefault="00D007FB" w:rsidP="00D007FB">
      <w:pPr>
        <w:spacing w:before="120"/>
        <w:rPr>
          <w:sz w:val="26"/>
          <w:szCs w:val="26"/>
          <w:lang w:val="ru-BY"/>
        </w:rPr>
      </w:pPr>
      <w:r>
        <w:rPr>
          <w:sz w:val="26"/>
          <w:szCs w:val="26"/>
          <w:lang w:val="ru-BY"/>
        </w:rPr>
        <w:br w:type="page"/>
      </w:r>
    </w:p>
    <w:p w14:paraId="6F058E5C" w14:textId="1E83630F" w:rsidR="00D007FB" w:rsidRDefault="00D007FB" w:rsidP="00D007FB">
      <w:pPr>
        <w:pStyle w:val="2"/>
        <w:jc w:val="center"/>
        <w:rPr>
          <w:rFonts w:ascii="Times New Roman" w:hAnsi="Times New Roman" w:cs="Times New Roman"/>
          <w:b/>
          <w:bCs/>
          <w:color w:val="auto"/>
          <w:lang w:val="ru-BY"/>
        </w:rPr>
      </w:pPr>
      <w:bookmarkStart w:id="33" w:name="_Toc193571583"/>
      <w:r w:rsidRPr="00D007FB">
        <w:rPr>
          <w:rFonts w:ascii="Times New Roman" w:hAnsi="Times New Roman" w:cs="Times New Roman"/>
          <w:b/>
          <w:bCs/>
          <w:color w:val="auto"/>
          <w:lang w:val="ru-BY"/>
        </w:rPr>
        <w:lastRenderedPageBreak/>
        <w:t>СПИСОК ИСПОЛЬЗОВАННОЙ ЛИТЕРАТУРЫ</w:t>
      </w:r>
      <w:bookmarkEnd w:id="33"/>
    </w:p>
    <w:p w14:paraId="1C8C0E14" w14:textId="77777777" w:rsidR="00D007FB" w:rsidRDefault="00D007FB" w:rsidP="00D007FB">
      <w:pPr>
        <w:rPr>
          <w:lang w:val="ru-BY"/>
        </w:rPr>
      </w:pPr>
    </w:p>
    <w:p w14:paraId="6F44793A" w14:textId="4D8D52D8" w:rsidR="009B03F5" w:rsidRPr="00513745" w:rsidRDefault="00B87F1C" w:rsidP="00043BC8">
      <w:pPr>
        <w:pStyle w:val="a9"/>
        <w:numPr>
          <w:ilvl w:val="0"/>
          <w:numId w:val="3"/>
        </w:numPr>
        <w:ind w:left="0" w:firstLine="567"/>
        <w:rPr>
          <w:sz w:val="28"/>
          <w:szCs w:val="28"/>
          <w:lang w:val="ru-BY"/>
        </w:rPr>
      </w:pPr>
      <w:r w:rsidRPr="00513745">
        <w:rPr>
          <w:sz w:val="28"/>
          <w:szCs w:val="28"/>
        </w:rPr>
        <w:t>А</w:t>
      </w:r>
    </w:p>
    <w:p w14:paraId="714D8292" w14:textId="7685A4F1" w:rsidR="00B87F1C" w:rsidRPr="00513745" w:rsidRDefault="00B87F1C" w:rsidP="00043BC8">
      <w:pPr>
        <w:pStyle w:val="a9"/>
        <w:numPr>
          <w:ilvl w:val="0"/>
          <w:numId w:val="3"/>
        </w:numPr>
        <w:ind w:left="0" w:firstLine="567"/>
        <w:rPr>
          <w:sz w:val="28"/>
          <w:szCs w:val="28"/>
          <w:lang w:val="ru-BY"/>
        </w:rPr>
      </w:pPr>
      <w:r w:rsidRPr="00513745">
        <w:rPr>
          <w:sz w:val="28"/>
          <w:szCs w:val="28"/>
        </w:rPr>
        <w:t>П</w:t>
      </w:r>
    </w:p>
    <w:p w14:paraId="2A725F9B" w14:textId="205ADB21" w:rsidR="00B87F1C" w:rsidRPr="00513745" w:rsidRDefault="00B87F1C" w:rsidP="00043BC8">
      <w:pPr>
        <w:pStyle w:val="a9"/>
        <w:numPr>
          <w:ilvl w:val="0"/>
          <w:numId w:val="3"/>
        </w:numPr>
        <w:ind w:left="0" w:firstLine="567"/>
        <w:rPr>
          <w:sz w:val="28"/>
          <w:szCs w:val="28"/>
          <w:lang w:val="ru-BY"/>
        </w:rPr>
      </w:pPr>
      <w:r w:rsidRPr="00513745">
        <w:rPr>
          <w:sz w:val="28"/>
          <w:szCs w:val="28"/>
        </w:rPr>
        <w:t>Р</w:t>
      </w:r>
    </w:p>
    <w:p w14:paraId="069D7A3B" w14:textId="589535A9" w:rsidR="00B87F1C" w:rsidRPr="00513745" w:rsidRDefault="00B87F1C" w:rsidP="00043BC8">
      <w:pPr>
        <w:pStyle w:val="a9"/>
        <w:numPr>
          <w:ilvl w:val="0"/>
          <w:numId w:val="3"/>
        </w:numPr>
        <w:ind w:left="0" w:firstLine="567"/>
        <w:rPr>
          <w:sz w:val="28"/>
          <w:szCs w:val="28"/>
          <w:lang w:val="ru-BY"/>
        </w:rPr>
      </w:pPr>
      <w:r w:rsidRPr="00513745">
        <w:rPr>
          <w:sz w:val="28"/>
          <w:szCs w:val="28"/>
        </w:rPr>
        <w:t>п</w:t>
      </w:r>
    </w:p>
    <w:p w14:paraId="59AE24AE" w14:textId="77777777" w:rsidR="009B03F5" w:rsidRDefault="009B03F5" w:rsidP="009B03F5">
      <w:pPr>
        <w:rPr>
          <w:lang w:val="ru-BY"/>
        </w:rPr>
      </w:pPr>
    </w:p>
    <w:p w14:paraId="17F98704" w14:textId="77777777" w:rsidR="009B03F5" w:rsidRDefault="009B03F5" w:rsidP="009B03F5">
      <w:pPr>
        <w:rPr>
          <w:lang w:val="ru-BY"/>
        </w:rPr>
      </w:pPr>
    </w:p>
    <w:p w14:paraId="2D505238" w14:textId="77777777" w:rsidR="009B03F5" w:rsidRDefault="009B03F5" w:rsidP="009B03F5">
      <w:pPr>
        <w:rPr>
          <w:lang w:val="ru-BY"/>
        </w:rPr>
      </w:pPr>
    </w:p>
    <w:p w14:paraId="270FCAF5" w14:textId="77777777" w:rsidR="009B03F5" w:rsidRDefault="009B03F5" w:rsidP="009B03F5">
      <w:pPr>
        <w:rPr>
          <w:lang w:val="ru-BY"/>
        </w:rPr>
      </w:pPr>
    </w:p>
    <w:p w14:paraId="5C30D286" w14:textId="77777777" w:rsidR="009B03F5" w:rsidRDefault="009B03F5" w:rsidP="009B03F5">
      <w:pPr>
        <w:rPr>
          <w:lang w:val="ru-BY"/>
        </w:rPr>
      </w:pPr>
    </w:p>
    <w:p w14:paraId="79872169" w14:textId="77777777" w:rsidR="009B03F5" w:rsidRDefault="009B03F5" w:rsidP="009B03F5">
      <w:pPr>
        <w:rPr>
          <w:lang w:val="ru-BY"/>
        </w:rPr>
      </w:pPr>
    </w:p>
    <w:p w14:paraId="03EE73D8" w14:textId="77777777" w:rsidR="009B03F5" w:rsidRDefault="009B03F5" w:rsidP="009B03F5">
      <w:pPr>
        <w:rPr>
          <w:lang w:val="ru-BY"/>
        </w:rPr>
      </w:pPr>
    </w:p>
    <w:p w14:paraId="19A5A88B" w14:textId="77777777" w:rsidR="009B03F5" w:rsidRDefault="009B03F5" w:rsidP="009B03F5">
      <w:pPr>
        <w:rPr>
          <w:lang w:val="ru-BY"/>
        </w:rPr>
      </w:pPr>
    </w:p>
    <w:p w14:paraId="3D1DA01B" w14:textId="77777777" w:rsidR="009B03F5" w:rsidRDefault="009B03F5" w:rsidP="009B03F5">
      <w:pPr>
        <w:rPr>
          <w:lang w:val="ru-BY"/>
        </w:rPr>
      </w:pPr>
    </w:p>
    <w:p w14:paraId="2D591D9A" w14:textId="77777777" w:rsidR="009B03F5" w:rsidRDefault="009B03F5" w:rsidP="009B03F5">
      <w:pPr>
        <w:rPr>
          <w:lang w:val="ru-BY"/>
        </w:rPr>
      </w:pPr>
    </w:p>
    <w:p w14:paraId="53653E99" w14:textId="77777777" w:rsidR="009B03F5" w:rsidRDefault="009B03F5" w:rsidP="009B03F5">
      <w:pPr>
        <w:rPr>
          <w:lang w:val="ru-BY"/>
        </w:rPr>
      </w:pPr>
    </w:p>
    <w:p w14:paraId="43120C96" w14:textId="77777777" w:rsidR="009B03F5" w:rsidRDefault="009B03F5" w:rsidP="009B03F5">
      <w:pPr>
        <w:rPr>
          <w:lang w:val="ru-BY"/>
        </w:rPr>
      </w:pPr>
    </w:p>
    <w:p w14:paraId="25014378" w14:textId="77777777" w:rsidR="009B03F5" w:rsidRDefault="009B03F5" w:rsidP="009B03F5">
      <w:pPr>
        <w:rPr>
          <w:lang w:val="ru-BY"/>
        </w:rPr>
      </w:pPr>
    </w:p>
    <w:p w14:paraId="7D0B2D8D" w14:textId="091AB154" w:rsidR="009B03F5" w:rsidRDefault="009B03F5" w:rsidP="009B03F5">
      <w:pPr>
        <w:rPr>
          <w:lang w:val="ru-BY"/>
        </w:rPr>
      </w:pPr>
      <w:r>
        <w:rPr>
          <w:lang w:val="ru-BY"/>
        </w:rPr>
        <w:br w:type="page"/>
      </w:r>
    </w:p>
    <w:p w14:paraId="1B0D6EE7" w14:textId="29076C42" w:rsidR="00001A03" w:rsidRDefault="00565CF4" w:rsidP="00001A03">
      <w:pPr>
        <w:pStyle w:val="2"/>
        <w:jc w:val="center"/>
        <w:rPr>
          <w:rFonts w:ascii="Times New Roman" w:hAnsi="Times New Roman" w:cs="Times New Roman"/>
          <w:color w:val="auto"/>
          <w:lang w:val="ru-BY"/>
        </w:rPr>
      </w:pPr>
      <w:bookmarkStart w:id="34" w:name="_Toc193571584"/>
      <w:r w:rsidRPr="00565CF4">
        <w:rPr>
          <w:rFonts w:ascii="Times New Roman" w:hAnsi="Times New Roman" w:cs="Times New Roman"/>
          <w:color w:val="auto"/>
          <w:lang w:val="ru-BY"/>
        </w:rPr>
        <w:lastRenderedPageBreak/>
        <w:t>ПРИЛОЖЕНИЕ А</w:t>
      </w:r>
      <w:bookmarkEnd w:id="34"/>
    </w:p>
    <w:p w14:paraId="6D645D45" w14:textId="77777777" w:rsidR="00001A03" w:rsidRPr="0035068F" w:rsidRDefault="00001A03" w:rsidP="0035068F">
      <w:pPr>
        <w:jc w:val="center"/>
        <w:rPr>
          <w:sz w:val="28"/>
          <w:szCs w:val="28"/>
          <w:lang w:val="ru-BY"/>
        </w:rPr>
      </w:pPr>
      <w:bookmarkStart w:id="35" w:name="_Toc184759895"/>
      <w:r w:rsidRPr="0035068F">
        <w:rPr>
          <w:sz w:val="28"/>
          <w:szCs w:val="28"/>
          <w:lang w:val="ru-BY"/>
        </w:rPr>
        <w:t>Графическая часть</w:t>
      </w:r>
      <w:bookmarkEnd w:id="35"/>
    </w:p>
    <w:tbl>
      <w:tblPr>
        <w:tblW w:w="1109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"/>
        <w:gridCol w:w="511"/>
        <w:gridCol w:w="1421"/>
        <w:gridCol w:w="1480"/>
        <w:gridCol w:w="1071"/>
        <w:gridCol w:w="1819"/>
        <w:gridCol w:w="236"/>
        <w:gridCol w:w="1187"/>
        <w:gridCol w:w="236"/>
        <w:gridCol w:w="1440"/>
        <w:gridCol w:w="1163"/>
        <w:gridCol w:w="19"/>
      </w:tblGrid>
      <w:tr w:rsidR="00001A03" w14:paraId="47F1F466" w14:textId="77777777" w:rsidTr="00197D73">
        <w:trPr>
          <w:trHeight w:val="10323"/>
        </w:trPr>
        <w:tc>
          <w:tcPr>
            <w:tcW w:w="110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B199A" w14:textId="078504F5" w:rsidR="00001A03" w:rsidRDefault="00107472" w:rsidP="00197D73">
            <w:pPr>
              <w:tabs>
                <w:tab w:val="left" w:pos="0"/>
              </w:tabs>
              <w:ind w:right="495" w:firstLine="631"/>
            </w:pPr>
            <w:r>
              <w:rPr>
                <w:rFonts w:cs="Times New Roman"/>
                <w:noProof/>
                <w:sz w:val="28"/>
                <w:szCs w:val="28"/>
              </w:rPr>
              <w:drawing>
                <wp:inline distT="0" distB="0" distL="0" distR="0" wp14:anchorId="151BED2B" wp14:editId="0C67858D">
                  <wp:extent cx="6315075" cy="3805763"/>
                  <wp:effectExtent l="0" t="0" r="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01" r="6060"/>
                          <a:stretch/>
                        </pic:blipFill>
                        <pic:spPr bwMode="auto">
                          <a:xfrm>
                            <a:off x="0" y="0"/>
                            <a:ext cx="6482982" cy="3906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1A03" w14:paraId="3964BDA9" w14:textId="77777777" w:rsidTr="00197D73">
        <w:trPr>
          <w:gridAfter w:val="1"/>
          <w:wAfter w:w="19" w:type="dxa"/>
          <w:trHeight w:val="359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C386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EB6AF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2A99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5ECF2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F70D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081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58039" w14:textId="2C356570" w:rsidR="00001A03" w:rsidRDefault="00001A03" w:rsidP="00197D73">
            <w:pPr>
              <w:tabs>
                <w:tab w:val="left" w:pos="0"/>
              </w:tabs>
              <w:jc w:val="center"/>
            </w:pPr>
            <w:r>
              <w:t>КП—107013221</w:t>
            </w:r>
            <w:r w:rsidR="00CA3011">
              <w:t>1</w:t>
            </w:r>
            <w:r>
              <w:t>–202</w:t>
            </w:r>
            <w:r w:rsidR="00B01577">
              <w:t>5</w:t>
            </w:r>
            <w:r>
              <w:t xml:space="preserve">–01  </w:t>
            </w:r>
          </w:p>
        </w:tc>
      </w:tr>
      <w:tr w:rsidR="00001A03" w14:paraId="36F68DCD" w14:textId="77777777" w:rsidTr="00197D73">
        <w:trPr>
          <w:gridAfter w:val="1"/>
          <w:wAfter w:w="19" w:type="dxa"/>
          <w:trHeight w:val="436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C3A6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AD8B" w14:textId="77777777" w:rsidR="00001A03" w:rsidRDefault="00001A03" w:rsidP="00197D73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791A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987D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B62C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08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89C2" w14:textId="77777777" w:rsidR="00001A03" w:rsidRDefault="00001A03" w:rsidP="00197D73"/>
        </w:tc>
      </w:tr>
      <w:tr w:rsidR="00001A03" w14:paraId="11A4F465" w14:textId="77777777" w:rsidTr="00197D73">
        <w:trPr>
          <w:gridAfter w:val="1"/>
          <w:wAfter w:w="19" w:type="dxa"/>
          <w:trHeight w:val="400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BF66" w14:textId="77777777" w:rsidR="00001A03" w:rsidRDefault="00001A03" w:rsidP="00197D73">
            <w:pPr>
              <w:ind w:right="-179"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824C" w14:textId="77777777" w:rsidR="00001A03" w:rsidRDefault="00001A03" w:rsidP="00197D73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7A11" w14:textId="77777777" w:rsidR="00001A03" w:rsidRDefault="00001A03" w:rsidP="00197D73">
            <w:pPr>
              <w:tabs>
                <w:tab w:val="left" w:pos="0"/>
              </w:tabs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документа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E3EC" w14:textId="77777777" w:rsidR="00001A03" w:rsidRDefault="00001A03" w:rsidP="00197D73">
            <w:pPr>
              <w:tabs>
                <w:tab w:val="left" w:pos="0"/>
              </w:tabs>
              <w:ind w:firstLine="39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B76A" w14:textId="77777777" w:rsidR="00001A03" w:rsidRDefault="00001A03" w:rsidP="00197D73">
            <w:pPr>
              <w:tabs>
                <w:tab w:val="left" w:pos="148"/>
              </w:tabs>
              <w:ind w:firstLine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608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83FD0" w14:textId="77777777" w:rsidR="00001A03" w:rsidRDefault="00001A03" w:rsidP="00197D73"/>
        </w:tc>
      </w:tr>
      <w:tr w:rsidR="00001A03" w14:paraId="2E4D18A5" w14:textId="77777777" w:rsidTr="00197D73">
        <w:trPr>
          <w:gridAfter w:val="1"/>
          <w:wAfter w:w="19" w:type="dxa"/>
          <w:trHeight w:val="405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7467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3F40" w14:textId="67B17A90" w:rsidR="00001A03" w:rsidRDefault="00001A03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Махонина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5E0E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2536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8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678A3" w14:textId="46F3DC23" w:rsidR="00001A03" w:rsidRDefault="00107472" w:rsidP="00197D73">
            <w:pPr>
              <w:tabs>
                <w:tab w:val="left" w:pos="0"/>
              </w:tabs>
              <w:ind w:firstLine="34"/>
              <w:jc w:val="center"/>
            </w:pPr>
            <w:r>
              <w:t>Диаграмма вариантов использования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ECDF8" w14:textId="77777777" w:rsidR="00001A03" w:rsidRDefault="00001A03" w:rsidP="00197D73">
            <w:pPr>
              <w:tabs>
                <w:tab w:val="left" w:pos="0"/>
              </w:tabs>
              <w:ind w:firstLine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08B3F" w14:textId="77777777" w:rsidR="00001A03" w:rsidRDefault="00001A03" w:rsidP="00197D73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AB5CC" w14:textId="77777777" w:rsidR="00001A03" w:rsidRDefault="00001A03" w:rsidP="00197D73">
            <w:pPr>
              <w:tabs>
                <w:tab w:val="left" w:pos="0"/>
              </w:tabs>
              <w:ind w:firstLine="3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 w:rsidR="00001A03" w14:paraId="5C95365C" w14:textId="77777777" w:rsidTr="00197D73">
        <w:trPr>
          <w:gridAfter w:val="1"/>
          <w:wAfter w:w="19" w:type="dxa"/>
          <w:trHeight w:val="425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3AFF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264C" w14:textId="07A2742D" w:rsidR="00001A03" w:rsidRPr="009421C8" w:rsidRDefault="00B87F1C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Азаревич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0D65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7C916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A3254" w14:textId="77777777" w:rsidR="00001A03" w:rsidRDefault="00001A03" w:rsidP="00197D73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9721F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BCC2D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4CE09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11A7D" w14:textId="77777777" w:rsidR="00001A03" w:rsidRDefault="00001A03" w:rsidP="00197D73">
            <w:pPr>
              <w:tabs>
                <w:tab w:val="left" w:pos="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22AEB" w14:textId="77777777" w:rsidR="00001A03" w:rsidRPr="00684FC2" w:rsidRDefault="00001A03" w:rsidP="00197D73">
            <w:pPr>
              <w:tabs>
                <w:tab w:val="left" w:pos="0"/>
              </w:tabs>
              <w:rPr>
                <w:b/>
                <w:sz w:val="18"/>
                <w:szCs w:val="18"/>
                <w:lang w:val="ru-BY"/>
              </w:rPr>
            </w:pPr>
            <w:r>
              <w:rPr>
                <w:b/>
                <w:sz w:val="18"/>
                <w:szCs w:val="18"/>
                <w:lang w:val="ru-BY"/>
              </w:rPr>
              <w:t>5</w:t>
            </w:r>
          </w:p>
        </w:tc>
      </w:tr>
      <w:tr w:rsidR="00001A03" w14:paraId="1768D0D8" w14:textId="77777777" w:rsidTr="00197D73">
        <w:trPr>
          <w:gridAfter w:val="1"/>
          <w:wAfter w:w="19" w:type="dxa"/>
          <w:trHeight w:val="124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6214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Консульт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9760" w14:textId="667BF496" w:rsidR="00001A03" w:rsidRDefault="00B87F1C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Азаревич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E5E2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50F28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33558" w14:textId="77777777" w:rsidR="00001A03" w:rsidRDefault="00001A03" w:rsidP="00197D73"/>
        </w:tc>
        <w:tc>
          <w:tcPr>
            <w:tcW w:w="426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23335" w14:textId="77777777" w:rsidR="00001A03" w:rsidRDefault="00001A03" w:rsidP="00197D73">
            <w:pPr>
              <w:tabs>
                <w:tab w:val="left" w:pos="0"/>
              </w:tabs>
              <w:ind w:firstLine="56"/>
              <w:jc w:val="center"/>
            </w:pPr>
            <w:r>
              <w:t>1 40 01 0</w:t>
            </w:r>
            <w:r>
              <w:rPr>
                <w:lang w:val="en-US"/>
              </w:rPr>
              <w:t>1</w:t>
            </w:r>
            <w:r>
              <w:t xml:space="preserve"> БНТУ</w:t>
            </w:r>
          </w:p>
          <w:p w14:paraId="2633419C" w14:textId="77777777" w:rsidR="00001A03" w:rsidRDefault="00001A03" w:rsidP="00197D73">
            <w:pPr>
              <w:tabs>
                <w:tab w:val="left" w:pos="0"/>
              </w:tabs>
              <w:ind w:hanging="147"/>
              <w:jc w:val="center"/>
            </w:pPr>
            <w:proofErr w:type="spellStart"/>
            <w:r>
              <w:t>г.Минск</w:t>
            </w:r>
            <w:proofErr w:type="spellEnd"/>
          </w:p>
        </w:tc>
      </w:tr>
      <w:tr w:rsidR="00001A03" w14:paraId="441829FF" w14:textId="77777777" w:rsidTr="00197D73">
        <w:trPr>
          <w:gridAfter w:val="1"/>
          <w:wAfter w:w="19" w:type="dxa"/>
          <w:trHeight w:val="281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B9C6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Н.контр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A976" w14:textId="2665A055" w:rsidR="00001A03" w:rsidRDefault="00B87F1C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Азаревич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E71D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15CF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C6A9D" w14:textId="77777777" w:rsidR="00001A03" w:rsidRDefault="00001A03" w:rsidP="00197D73"/>
        </w:tc>
        <w:tc>
          <w:tcPr>
            <w:tcW w:w="42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B64B" w14:textId="77777777" w:rsidR="00001A03" w:rsidRDefault="00001A03" w:rsidP="00197D73"/>
        </w:tc>
      </w:tr>
      <w:tr w:rsidR="00001A03" w14:paraId="0C71EB0F" w14:textId="77777777" w:rsidTr="00197D73">
        <w:trPr>
          <w:gridAfter w:val="1"/>
          <w:wAfter w:w="19" w:type="dxa"/>
          <w:trHeight w:val="342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FF1CD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Зав.каф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4154" w14:textId="77777777" w:rsidR="00001A03" w:rsidRPr="001F7168" w:rsidRDefault="00001A03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1718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DCFE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8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FDE0D" w14:textId="77777777" w:rsidR="00001A03" w:rsidRDefault="00001A03" w:rsidP="00197D73"/>
        </w:tc>
        <w:tc>
          <w:tcPr>
            <w:tcW w:w="42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69A7F" w14:textId="77777777" w:rsidR="00001A03" w:rsidRDefault="00001A03" w:rsidP="00197D73"/>
        </w:tc>
      </w:tr>
    </w:tbl>
    <w:p w14:paraId="095347AA" w14:textId="77777777" w:rsidR="00001A03" w:rsidRDefault="00001A03" w:rsidP="00001A03">
      <w:pPr>
        <w:ind w:left="-142" w:right="140" w:firstLine="0"/>
        <w:rPr>
          <w:lang w:val="ru-BY"/>
        </w:rPr>
      </w:pPr>
    </w:p>
    <w:p w14:paraId="5AF0F47C" w14:textId="77777777" w:rsidR="00001A03" w:rsidRPr="0035068F" w:rsidRDefault="00001A03" w:rsidP="0035068F">
      <w:pPr>
        <w:jc w:val="center"/>
        <w:rPr>
          <w:sz w:val="28"/>
          <w:szCs w:val="28"/>
          <w:lang w:val="ru-BY"/>
        </w:rPr>
      </w:pPr>
      <w:bookmarkStart w:id="36" w:name="_Toc184759896"/>
      <w:r w:rsidRPr="0035068F">
        <w:rPr>
          <w:sz w:val="28"/>
          <w:szCs w:val="28"/>
          <w:lang w:val="ru-BY"/>
        </w:rPr>
        <w:lastRenderedPageBreak/>
        <w:t>Графическая часть</w:t>
      </w:r>
      <w:bookmarkEnd w:id="36"/>
    </w:p>
    <w:tbl>
      <w:tblPr>
        <w:tblW w:w="1109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"/>
        <w:gridCol w:w="511"/>
        <w:gridCol w:w="1421"/>
        <w:gridCol w:w="1480"/>
        <w:gridCol w:w="1164"/>
        <w:gridCol w:w="1726"/>
        <w:gridCol w:w="236"/>
        <w:gridCol w:w="1187"/>
        <w:gridCol w:w="236"/>
        <w:gridCol w:w="1440"/>
        <w:gridCol w:w="1163"/>
        <w:gridCol w:w="19"/>
      </w:tblGrid>
      <w:tr w:rsidR="00001A03" w14:paraId="7B4F1172" w14:textId="77777777" w:rsidTr="00197D73">
        <w:trPr>
          <w:trHeight w:val="10323"/>
        </w:trPr>
        <w:tc>
          <w:tcPr>
            <w:tcW w:w="110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02DEF" w14:textId="17813CFA" w:rsidR="00001A03" w:rsidRDefault="00001A03" w:rsidP="00197D73">
            <w:pPr>
              <w:tabs>
                <w:tab w:val="left" w:pos="0"/>
              </w:tabs>
              <w:ind w:right="495" w:firstLine="206"/>
            </w:pPr>
          </w:p>
        </w:tc>
      </w:tr>
      <w:tr w:rsidR="00001A03" w14:paraId="6C9DC003" w14:textId="77777777" w:rsidTr="00197D73">
        <w:trPr>
          <w:gridAfter w:val="1"/>
          <w:wAfter w:w="19" w:type="dxa"/>
          <w:trHeight w:val="359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4AA3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0B62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82F8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5229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E894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98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24F01" w14:textId="4B60E2BB" w:rsidR="00001A03" w:rsidRDefault="00001A03" w:rsidP="00197D73">
            <w:pPr>
              <w:tabs>
                <w:tab w:val="left" w:pos="0"/>
              </w:tabs>
              <w:jc w:val="center"/>
            </w:pPr>
            <w:r>
              <w:t>КП—107013221</w:t>
            </w:r>
            <w:r w:rsidR="00CA3011">
              <w:t>1</w:t>
            </w:r>
            <w:r>
              <w:t>–202</w:t>
            </w:r>
            <w:r w:rsidR="00B01577">
              <w:t>5</w:t>
            </w:r>
            <w:r>
              <w:t>–0</w:t>
            </w:r>
            <w:r>
              <w:rPr>
                <w:lang w:val="ru-BY"/>
              </w:rPr>
              <w:t>2</w:t>
            </w:r>
            <w:r>
              <w:t xml:space="preserve">  </w:t>
            </w:r>
          </w:p>
        </w:tc>
      </w:tr>
      <w:tr w:rsidR="00001A03" w14:paraId="52B38515" w14:textId="77777777" w:rsidTr="00197D73">
        <w:trPr>
          <w:gridAfter w:val="1"/>
          <w:wAfter w:w="19" w:type="dxa"/>
          <w:trHeight w:val="436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2D72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6014" w14:textId="77777777" w:rsidR="00001A03" w:rsidRDefault="00001A03" w:rsidP="00197D73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CE3D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AE15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571E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98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BFBD" w14:textId="77777777" w:rsidR="00001A03" w:rsidRDefault="00001A03" w:rsidP="00197D73"/>
        </w:tc>
      </w:tr>
      <w:tr w:rsidR="00001A03" w14:paraId="0A736E78" w14:textId="77777777" w:rsidTr="00197D73">
        <w:trPr>
          <w:gridAfter w:val="1"/>
          <w:wAfter w:w="19" w:type="dxa"/>
          <w:trHeight w:val="400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6526" w14:textId="77777777" w:rsidR="00001A03" w:rsidRDefault="00001A03" w:rsidP="00197D73">
            <w:pPr>
              <w:ind w:right="-179"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3993" w14:textId="77777777" w:rsidR="00001A03" w:rsidRDefault="00001A03" w:rsidP="00197D73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7CEB" w14:textId="77777777" w:rsidR="00001A03" w:rsidRDefault="00001A03" w:rsidP="00197D73">
            <w:pPr>
              <w:tabs>
                <w:tab w:val="left" w:pos="0"/>
              </w:tabs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документа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05E7" w14:textId="77777777" w:rsidR="00001A03" w:rsidRDefault="00001A03" w:rsidP="00197D73">
            <w:pPr>
              <w:tabs>
                <w:tab w:val="left" w:pos="0"/>
              </w:tabs>
              <w:ind w:firstLine="39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37A83" w14:textId="77777777" w:rsidR="00001A03" w:rsidRDefault="00001A03" w:rsidP="00197D73">
            <w:pPr>
              <w:tabs>
                <w:tab w:val="left" w:pos="148"/>
              </w:tabs>
              <w:ind w:firstLine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598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FB659" w14:textId="77777777" w:rsidR="00001A03" w:rsidRDefault="00001A03" w:rsidP="00197D73"/>
        </w:tc>
      </w:tr>
      <w:tr w:rsidR="00001A03" w14:paraId="59A92758" w14:textId="77777777" w:rsidTr="00197D73">
        <w:trPr>
          <w:gridAfter w:val="1"/>
          <w:wAfter w:w="19" w:type="dxa"/>
          <w:trHeight w:val="405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1A7EC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3B04D" w14:textId="03841D2D" w:rsidR="00001A03" w:rsidRDefault="00001A03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Махонина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29DA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6CA9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7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5F6A" w14:textId="186CF07C" w:rsidR="00001A03" w:rsidRPr="00B01577" w:rsidRDefault="00B01577" w:rsidP="00197D73">
            <w:pPr>
              <w:tabs>
                <w:tab w:val="left" w:pos="0"/>
              </w:tabs>
              <w:ind w:firstLine="34"/>
              <w:jc w:val="center"/>
            </w:pPr>
            <w:r>
              <w:t>??????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76569" w14:textId="77777777" w:rsidR="00001A03" w:rsidRDefault="00001A03" w:rsidP="00197D73">
            <w:pPr>
              <w:tabs>
                <w:tab w:val="left" w:pos="0"/>
              </w:tabs>
              <w:ind w:firstLine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A494F" w14:textId="77777777" w:rsidR="00001A03" w:rsidRDefault="00001A03" w:rsidP="00197D73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B1F36" w14:textId="77777777" w:rsidR="00001A03" w:rsidRDefault="00001A03" w:rsidP="00197D73">
            <w:pPr>
              <w:tabs>
                <w:tab w:val="left" w:pos="0"/>
              </w:tabs>
              <w:ind w:firstLine="3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 w:rsidR="00001A03" w14:paraId="05AC97AD" w14:textId="77777777" w:rsidTr="00197D73">
        <w:trPr>
          <w:gridAfter w:val="1"/>
          <w:wAfter w:w="19" w:type="dxa"/>
          <w:trHeight w:val="425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34CF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BADF" w14:textId="2753A9D9" w:rsidR="00001A03" w:rsidRPr="009421C8" w:rsidRDefault="00B01577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Азаревич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D667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FBA5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5B4B3" w14:textId="77777777" w:rsidR="00001A03" w:rsidRDefault="00001A03" w:rsidP="00197D73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1DCA4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6077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71C6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089C8" w14:textId="77777777" w:rsidR="00001A03" w:rsidRDefault="00001A03" w:rsidP="00197D73">
            <w:pPr>
              <w:tabs>
                <w:tab w:val="left" w:pos="0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270C1" w14:textId="77777777" w:rsidR="00001A03" w:rsidRPr="00684FC2" w:rsidRDefault="00001A03" w:rsidP="00197D73">
            <w:pPr>
              <w:tabs>
                <w:tab w:val="left" w:pos="0"/>
              </w:tabs>
              <w:rPr>
                <w:b/>
                <w:sz w:val="18"/>
                <w:szCs w:val="18"/>
                <w:lang w:val="ru-BY"/>
              </w:rPr>
            </w:pPr>
            <w:r>
              <w:rPr>
                <w:b/>
                <w:sz w:val="18"/>
                <w:szCs w:val="18"/>
                <w:lang w:val="ru-BY"/>
              </w:rPr>
              <w:t>5</w:t>
            </w:r>
          </w:p>
        </w:tc>
      </w:tr>
      <w:tr w:rsidR="00001A03" w14:paraId="2F3670D3" w14:textId="77777777" w:rsidTr="00197D73">
        <w:trPr>
          <w:gridAfter w:val="1"/>
          <w:wAfter w:w="19" w:type="dxa"/>
          <w:trHeight w:val="124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6931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Консульт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501F" w14:textId="4B91B19C" w:rsidR="00001A03" w:rsidRDefault="00B01577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Азаревич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98E81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AB26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ECB2A" w14:textId="77777777" w:rsidR="00001A03" w:rsidRDefault="00001A03" w:rsidP="00197D73"/>
        </w:tc>
        <w:tc>
          <w:tcPr>
            <w:tcW w:w="426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D57D" w14:textId="77777777" w:rsidR="00001A03" w:rsidRDefault="00001A03" w:rsidP="00197D73">
            <w:pPr>
              <w:tabs>
                <w:tab w:val="left" w:pos="0"/>
              </w:tabs>
              <w:ind w:firstLine="56"/>
              <w:jc w:val="center"/>
            </w:pPr>
            <w:r>
              <w:t>1 40 01 0</w:t>
            </w:r>
            <w:r>
              <w:rPr>
                <w:lang w:val="en-US"/>
              </w:rPr>
              <w:t>1</w:t>
            </w:r>
            <w:r>
              <w:t xml:space="preserve"> БНТУ</w:t>
            </w:r>
          </w:p>
          <w:p w14:paraId="041EDDFA" w14:textId="77777777" w:rsidR="00001A03" w:rsidRDefault="00001A03" w:rsidP="00197D73">
            <w:pPr>
              <w:tabs>
                <w:tab w:val="left" w:pos="0"/>
              </w:tabs>
              <w:ind w:hanging="147"/>
              <w:jc w:val="center"/>
            </w:pPr>
            <w:proofErr w:type="spellStart"/>
            <w:r>
              <w:t>г.Минск</w:t>
            </w:r>
            <w:proofErr w:type="spellEnd"/>
          </w:p>
        </w:tc>
      </w:tr>
      <w:tr w:rsidR="00001A03" w14:paraId="08839FF6" w14:textId="77777777" w:rsidTr="00197D73">
        <w:trPr>
          <w:gridAfter w:val="1"/>
          <w:wAfter w:w="19" w:type="dxa"/>
          <w:trHeight w:val="281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208C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Н.контр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8927" w14:textId="5C3CB991" w:rsidR="00001A03" w:rsidRDefault="00B01577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Азаревич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8564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4091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9E299" w14:textId="77777777" w:rsidR="00001A03" w:rsidRDefault="00001A03" w:rsidP="00197D73"/>
        </w:tc>
        <w:tc>
          <w:tcPr>
            <w:tcW w:w="42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0550" w14:textId="77777777" w:rsidR="00001A03" w:rsidRDefault="00001A03" w:rsidP="00197D73"/>
        </w:tc>
      </w:tr>
      <w:tr w:rsidR="00001A03" w14:paraId="0B8FA282" w14:textId="77777777" w:rsidTr="00197D73">
        <w:trPr>
          <w:gridAfter w:val="1"/>
          <w:wAfter w:w="19" w:type="dxa"/>
          <w:trHeight w:val="342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684D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Зав.каф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A13D5" w14:textId="77777777" w:rsidR="00001A03" w:rsidRPr="001F7168" w:rsidRDefault="00001A03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C59F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5262C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655C7" w14:textId="77777777" w:rsidR="00001A03" w:rsidRDefault="00001A03" w:rsidP="00197D73"/>
        </w:tc>
        <w:tc>
          <w:tcPr>
            <w:tcW w:w="42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58D6E" w14:textId="77777777" w:rsidR="00001A03" w:rsidRDefault="00001A03" w:rsidP="00197D73"/>
        </w:tc>
      </w:tr>
    </w:tbl>
    <w:p w14:paraId="205A1E22" w14:textId="77777777" w:rsidR="00001A03" w:rsidRDefault="00001A03" w:rsidP="00001A03">
      <w:pPr>
        <w:rPr>
          <w:lang w:val="ru-BY"/>
        </w:rPr>
      </w:pPr>
    </w:p>
    <w:p w14:paraId="3C42CE13" w14:textId="77777777" w:rsidR="00001A03" w:rsidRDefault="00001A03" w:rsidP="00001A03">
      <w:pPr>
        <w:rPr>
          <w:lang w:val="ru-BY"/>
        </w:rPr>
      </w:pPr>
    </w:p>
    <w:p w14:paraId="69E892EE" w14:textId="77777777" w:rsidR="00001A03" w:rsidRPr="0035068F" w:rsidRDefault="00001A03" w:rsidP="0035068F">
      <w:pPr>
        <w:jc w:val="center"/>
        <w:rPr>
          <w:sz w:val="28"/>
          <w:szCs w:val="28"/>
          <w:lang w:val="ru-BY"/>
        </w:rPr>
      </w:pPr>
      <w:bookmarkStart w:id="37" w:name="_Toc184759897"/>
      <w:r w:rsidRPr="0035068F">
        <w:rPr>
          <w:sz w:val="28"/>
          <w:szCs w:val="28"/>
          <w:lang w:val="ru-BY"/>
        </w:rPr>
        <w:lastRenderedPageBreak/>
        <w:t>Графическая часть</w:t>
      </w:r>
      <w:bookmarkEnd w:id="37"/>
    </w:p>
    <w:tbl>
      <w:tblPr>
        <w:tblW w:w="1109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"/>
        <w:gridCol w:w="511"/>
        <w:gridCol w:w="1421"/>
        <w:gridCol w:w="1480"/>
        <w:gridCol w:w="1164"/>
        <w:gridCol w:w="1726"/>
        <w:gridCol w:w="236"/>
        <w:gridCol w:w="1187"/>
        <w:gridCol w:w="236"/>
        <w:gridCol w:w="1440"/>
        <w:gridCol w:w="1163"/>
        <w:gridCol w:w="19"/>
      </w:tblGrid>
      <w:tr w:rsidR="00001A03" w14:paraId="7B86712E" w14:textId="77777777" w:rsidTr="00197D73">
        <w:trPr>
          <w:trHeight w:val="10323"/>
        </w:trPr>
        <w:tc>
          <w:tcPr>
            <w:tcW w:w="110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9A11C" w14:textId="0774562D" w:rsidR="00001A03" w:rsidRDefault="00001A03" w:rsidP="00A563BD">
            <w:pPr>
              <w:tabs>
                <w:tab w:val="left" w:pos="0"/>
              </w:tabs>
              <w:ind w:right="495" w:firstLine="767"/>
            </w:pPr>
          </w:p>
        </w:tc>
      </w:tr>
      <w:tr w:rsidR="00001A03" w14:paraId="4935B1AD" w14:textId="77777777" w:rsidTr="00197D73">
        <w:trPr>
          <w:gridAfter w:val="1"/>
          <w:wAfter w:w="19" w:type="dxa"/>
          <w:trHeight w:val="359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F2E2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2CDFF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A041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1B7C0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2E4B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98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3E284" w14:textId="469DE5E2" w:rsidR="00001A03" w:rsidRDefault="00001A03" w:rsidP="00197D73">
            <w:pPr>
              <w:tabs>
                <w:tab w:val="left" w:pos="0"/>
              </w:tabs>
              <w:jc w:val="center"/>
            </w:pPr>
            <w:r>
              <w:t>КП—107013221</w:t>
            </w:r>
            <w:r w:rsidR="00CA3011">
              <w:t>1</w:t>
            </w:r>
            <w:r>
              <w:t>–202</w:t>
            </w:r>
            <w:r w:rsidR="00B01577">
              <w:t>5</w:t>
            </w:r>
            <w:r>
              <w:t>–0</w:t>
            </w:r>
            <w:r>
              <w:rPr>
                <w:lang w:val="ru-BY"/>
              </w:rPr>
              <w:t>3</w:t>
            </w:r>
            <w:r>
              <w:t xml:space="preserve">  </w:t>
            </w:r>
          </w:p>
        </w:tc>
      </w:tr>
      <w:tr w:rsidR="00001A03" w14:paraId="438AE94F" w14:textId="77777777" w:rsidTr="00197D73">
        <w:trPr>
          <w:gridAfter w:val="1"/>
          <w:wAfter w:w="19" w:type="dxa"/>
          <w:trHeight w:val="436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E1DE1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0705" w14:textId="77777777" w:rsidR="00001A03" w:rsidRDefault="00001A03" w:rsidP="00197D73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33331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B99D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9B92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98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CFA4A" w14:textId="77777777" w:rsidR="00001A03" w:rsidRDefault="00001A03" w:rsidP="00197D73"/>
        </w:tc>
      </w:tr>
      <w:tr w:rsidR="00001A03" w14:paraId="3474FCDA" w14:textId="77777777" w:rsidTr="00197D73">
        <w:trPr>
          <w:gridAfter w:val="1"/>
          <w:wAfter w:w="19" w:type="dxa"/>
          <w:trHeight w:val="400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6247" w14:textId="77777777" w:rsidR="00001A03" w:rsidRDefault="00001A03" w:rsidP="00197D73">
            <w:pPr>
              <w:ind w:right="-179"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0AD3" w14:textId="77777777" w:rsidR="00001A03" w:rsidRDefault="00001A03" w:rsidP="00197D73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E9A3" w14:textId="77777777" w:rsidR="00001A03" w:rsidRDefault="00001A03" w:rsidP="00197D73">
            <w:pPr>
              <w:tabs>
                <w:tab w:val="left" w:pos="0"/>
              </w:tabs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документа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F9C3" w14:textId="77777777" w:rsidR="00001A03" w:rsidRDefault="00001A03" w:rsidP="00197D73">
            <w:pPr>
              <w:tabs>
                <w:tab w:val="left" w:pos="0"/>
              </w:tabs>
              <w:ind w:firstLine="39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AF17" w14:textId="77777777" w:rsidR="00001A03" w:rsidRDefault="00001A03" w:rsidP="00197D73">
            <w:pPr>
              <w:tabs>
                <w:tab w:val="left" w:pos="148"/>
              </w:tabs>
              <w:ind w:firstLine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598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1EBEF" w14:textId="77777777" w:rsidR="00001A03" w:rsidRDefault="00001A03" w:rsidP="00197D73"/>
        </w:tc>
      </w:tr>
      <w:tr w:rsidR="00001A03" w14:paraId="58FD6763" w14:textId="77777777" w:rsidTr="00197D73">
        <w:trPr>
          <w:gridAfter w:val="1"/>
          <w:wAfter w:w="19" w:type="dxa"/>
          <w:trHeight w:val="405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068C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EA0C" w14:textId="0E78ED84" w:rsidR="00001A03" w:rsidRDefault="00001A03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Махонина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A940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BC64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7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C0E63" w14:textId="6FB447FB" w:rsidR="00001A03" w:rsidRPr="00B01577" w:rsidRDefault="00B01577" w:rsidP="00197D73">
            <w:pPr>
              <w:tabs>
                <w:tab w:val="left" w:pos="0"/>
              </w:tabs>
              <w:ind w:firstLine="34"/>
              <w:jc w:val="center"/>
            </w:pPr>
            <w:r>
              <w:t>???????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0BF70" w14:textId="77777777" w:rsidR="00001A03" w:rsidRDefault="00001A03" w:rsidP="00197D73">
            <w:pPr>
              <w:tabs>
                <w:tab w:val="left" w:pos="0"/>
              </w:tabs>
              <w:ind w:firstLine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CEC80" w14:textId="77777777" w:rsidR="00001A03" w:rsidRDefault="00001A03" w:rsidP="00197D73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C8E9" w14:textId="77777777" w:rsidR="00001A03" w:rsidRDefault="00001A03" w:rsidP="00197D73">
            <w:pPr>
              <w:tabs>
                <w:tab w:val="left" w:pos="0"/>
              </w:tabs>
              <w:ind w:firstLine="3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 w:rsidR="00001A03" w14:paraId="7FC41B70" w14:textId="77777777" w:rsidTr="00197D73">
        <w:trPr>
          <w:gridAfter w:val="1"/>
          <w:wAfter w:w="19" w:type="dxa"/>
          <w:trHeight w:val="425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2B84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25AB" w14:textId="5BA00B2D" w:rsidR="00001A03" w:rsidRPr="009421C8" w:rsidRDefault="00B01577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Азаревич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EC3B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8ED7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AE2A" w14:textId="77777777" w:rsidR="00001A03" w:rsidRDefault="00001A03" w:rsidP="00197D73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055DA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A68D0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39427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79CE5" w14:textId="77777777" w:rsidR="00001A03" w:rsidRPr="00684FC2" w:rsidRDefault="00001A03" w:rsidP="00197D73">
            <w:pPr>
              <w:tabs>
                <w:tab w:val="left" w:pos="0"/>
              </w:tabs>
              <w:rPr>
                <w:b/>
                <w:sz w:val="18"/>
                <w:szCs w:val="18"/>
                <w:lang w:val="ru-BY"/>
              </w:rPr>
            </w:pPr>
            <w:r>
              <w:rPr>
                <w:b/>
                <w:sz w:val="18"/>
                <w:szCs w:val="18"/>
                <w:lang w:val="ru-BY"/>
              </w:rPr>
              <w:t>3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AD96E" w14:textId="77777777" w:rsidR="00001A03" w:rsidRPr="00684FC2" w:rsidRDefault="00001A03" w:rsidP="00197D73">
            <w:pPr>
              <w:tabs>
                <w:tab w:val="left" w:pos="0"/>
              </w:tabs>
              <w:rPr>
                <w:b/>
                <w:sz w:val="18"/>
                <w:szCs w:val="18"/>
                <w:lang w:val="ru-BY"/>
              </w:rPr>
            </w:pPr>
            <w:r>
              <w:rPr>
                <w:b/>
                <w:sz w:val="18"/>
                <w:szCs w:val="18"/>
                <w:lang w:val="ru-BY"/>
              </w:rPr>
              <w:t>5</w:t>
            </w:r>
          </w:p>
        </w:tc>
      </w:tr>
      <w:tr w:rsidR="00001A03" w14:paraId="560936BB" w14:textId="77777777" w:rsidTr="00197D73">
        <w:trPr>
          <w:gridAfter w:val="1"/>
          <w:wAfter w:w="19" w:type="dxa"/>
          <w:trHeight w:val="124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86A9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Консульт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B553" w14:textId="41B5AEAD" w:rsidR="00001A03" w:rsidRDefault="00B01577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Азаревич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DFE8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DAE4E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4DD2C" w14:textId="77777777" w:rsidR="00001A03" w:rsidRDefault="00001A03" w:rsidP="00197D73"/>
        </w:tc>
        <w:tc>
          <w:tcPr>
            <w:tcW w:w="426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5BE1F" w14:textId="77777777" w:rsidR="00001A03" w:rsidRDefault="00001A03" w:rsidP="00197D73">
            <w:pPr>
              <w:tabs>
                <w:tab w:val="left" w:pos="0"/>
              </w:tabs>
              <w:ind w:firstLine="56"/>
              <w:jc w:val="center"/>
            </w:pPr>
            <w:r>
              <w:t>1 40 01 0</w:t>
            </w:r>
            <w:r>
              <w:rPr>
                <w:lang w:val="en-US"/>
              </w:rPr>
              <w:t>1</w:t>
            </w:r>
            <w:r>
              <w:t xml:space="preserve"> БНТУ</w:t>
            </w:r>
          </w:p>
          <w:p w14:paraId="469B7CA2" w14:textId="77777777" w:rsidR="00001A03" w:rsidRDefault="00001A03" w:rsidP="00197D73">
            <w:pPr>
              <w:tabs>
                <w:tab w:val="left" w:pos="0"/>
              </w:tabs>
              <w:ind w:hanging="147"/>
              <w:jc w:val="center"/>
            </w:pPr>
            <w:proofErr w:type="spellStart"/>
            <w:r>
              <w:t>г.Минск</w:t>
            </w:r>
            <w:proofErr w:type="spellEnd"/>
          </w:p>
        </w:tc>
      </w:tr>
      <w:tr w:rsidR="00001A03" w14:paraId="392FFAB2" w14:textId="77777777" w:rsidTr="00197D73">
        <w:trPr>
          <w:gridAfter w:val="1"/>
          <w:wAfter w:w="19" w:type="dxa"/>
          <w:trHeight w:val="281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82A5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Н.контр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BE32" w14:textId="0B55B8E4" w:rsidR="00001A03" w:rsidRDefault="00B01577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Азаревич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A5E3B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BDA7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15654" w14:textId="77777777" w:rsidR="00001A03" w:rsidRDefault="00001A03" w:rsidP="00197D73"/>
        </w:tc>
        <w:tc>
          <w:tcPr>
            <w:tcW w:w="42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9CA3B" w14:textId="77777777" w:rsidR="00001A03" w:rsidRDefault="00001A03" w:rsidP="00197D73"/>
        </w:tc>
      </w:tr>
      <w:tr w:rsidR="00001A03" w14:paraId="6D6A8354" w14:textId="77777777" w:rsidTr="00197D73">
        <w:trPr>
          <w:gridAfter w:val="1"/>
          <w:wAfter w:w="19" w:type="dxa"/>
          <w:trHeight w:val="342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6086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Зав.каф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B0B3" w14:textId="77777777" w:rsidR="00001A03" w:rsidRPr="001F7168" w:rsidRDefault="00001A03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8975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14F51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7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CB7C2" w14:textId="77777777" w:rsidR="00001A03" w:rsidRDefault="00001A03" w:rsidP="00197D73"/>
        </w:tc>
        <w:tc>
          <w:tcPr>
            <w:tcW w:w="42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26572" w14:textId="77777777" w:rsidR="00001A03" w:rsidRDefault="00001A03" w:rsidP="00197D73"/>
        </w:tc>
      </w:tr>
    </w:tbl>
    <w:p w14:paraId="2A3D2135" w14:textId="77777777" w:rsidR="00001A03" w:rsidRDefault="00001A03" w:rsidP="00001A03">
      <w:pPr>
        <w:rPr>
          <w:lang w:val="ru-BY"/>
        </w:rPr>
      </w:pPr>
    </w:p>
    <w:p w14:paraId="062FB31E" w14:textId="77777777" w:rsidR="00001A03" w:rsidRDefault="00001A03" w:rsidP="00001A03">
      <w:pPr>
        <w:rPr>
          <w:lang w:val="ru-BY"/>
        </w:rPr>
      </w:pPr>
    </w:p>
    <w:p w14:paraId="6EF73699" w14:textId="77777777" w:rsidR="00001A03" w:rsidRPr="0035068F" w:rsidRDefault="00001A03" w:rsidP="0035068F">
      <w:pPr>
        <w:jc w:val="center"/>
        <w:rPr>
          <w:sz w:val="28"/>
          <w:szCs w:val="28"/>
          <w:lang w:val="ru-BY"/>
        </w:rPr>
      </w:pPr>
      <w:bookmarkStart w:id="38" w:name="_Toc184759898"/>
      <w:r w:rsidRPr="0035068F">
        <w:rPr>
          <w:sz w:val="28"/>
          <w:szCs w:val="28"/>
          <w:lang w:val="ru-BY"/>
        </w:rPr>
        <w:lastRenderedPageBreak/>
        <w:t>Графическая часть</w:t>
      </w:r>
      <w:bookmarkEnd w:id="38"/>
    </w:p>
    <w:tbl>
      <w:tblPr>
        <w:tblW w:w="1109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"/>
        <w:gridCol w:w="511"/>
        <w:gridCol w:w="1421"/>
        <w:gridCol w:w="1480"/>
        <w:gridCol w:w="930"/>
        <w:gridCol w:w="1960"/>
        <w:gridCol w:w="236"/>
        <w:gridCol w:w="1187"/>
        <w:gridCol w:w="236"/>
        <w:gridCol w:w="1440"/>
        <w:gridCol w:w="1163"/>
        <w:gridCol w:w="19"/>
      </w:tblGrid>
      <w:tr w:rsidR="00001A03" w14:paraId="39BF2B5F" w14:textId="77777777" w:rsidTr="00197D73">
        <w:trPr>
          <w:trHeight w:val="10323"/>
        </w:trPr>
        <w:tc>
          <w:tcPr>
            <w:tcW w:w="110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68E56" w14:textId="3288E93E" w:rsidR="00001A03" w:rsidRDefault="00001A03" w:rsidP="00197D73">
            <w:pPr>
              <w:tabs>
                <w:tab w:val="left" w:pos="0"/>
              </w:tabs>
              <w:ind w:right="495" w:firstLine="631"/>
            </w:pPr>
          </w:p>
        </w:tc>
      </w:tr>
      <w:tr w:rsidR="00001A03" w14:paraId="28F52F20" w14:textId="77777777" w:rsidTr="00197D73">
        <w:trPr>
          <w:gridAfter w:val="1"/>
          <w:wAfter w:w="19" w:type="dxa"/>
          <w:trHeight w:val="359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A2D7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0F51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3379F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99425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30ED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22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2B3B6" w14:textId="20AA511F" w:rsidR="00001A03" w:rsidRDefault="00001A03" w:rsidP="00197D73">
            <w:pPr>
              <w:tabs>
                <w:tab w:val="left" w:pos="0"/>
              </w:tabs>
              <w:jc w:val="center"/>
            </w:pPr>
            <w:r>
              <w:t>КП—107013221</w:t>
            </w:r>
            <w:r w:rsidR="00CA3011">
              <w:t>1</w:t>
            </w:r>
            <w:r>
              <w:t>–202</w:t>
            </w:r>
            <w:r w:rsidR="00B01577">
              <w:t>5</w:t>
            </w:r>
            <w:r>
              <w:t>–0</w:t>
            </w:r>
            <w:r>
              <w:rPr>
                <w:lang w:val="ru-BY"/>
              </w:rPr>
              <w:t>4</w:t>
            </w:r>
            <w:r>
              <w:t xml:space="preserve">  </w:t>
            </w:r>
          </w:p>
        </w:tc>
      </w:tr>
      <w:tr w:rsidR="00001A03" w14:paraId="0A3E9B20" w14:textId="77777777" w:rsidTr="00197D73">
        <w:trPr>
          <w:gridAfter w:val="1"/>
          <w:wAfter w:w="19" w:type="dxa"/>
          <w:trHeight w:val="436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A894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1A52" w14:textId="77777777" w:rsidR="00001A03" w:rsidRDefault="00001A03" w:rsidP="00197D73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38C7D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2F0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D6E9F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22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9B702" w14:textId="77777777" w:rsidR="00001A03" w:rsidRDefault="00001A03" w:rsidP="00197D73"/>
        </w:tc>
      </w:tr>
      <w:tr w:rsidR="00001A03" w14:paraId="55C3B651" w14:textId="77777777" w:rsidTr="00197D73">
        <w:trPr>
          <w:gridAfter w:val="1"/>
          <w:wAfter w:w="19" w:type="dxa"/>
          <w:trHeight w:val="400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D479" w14:textId="77777777" w:rsidR="00001A03" w:rsidRDefault="00001A03" w:rsidP="00197D73">
            <w:pPr>
              <w:ind w:right="-179"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E21F" w14:textId="77777777" w:rsidR="00001A03" w:rsidRDefault="00001A03" w:rsidP="00197D73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FB9FE" w14:textId="77777777" w:rsidR="00001A03" w:rsidRDefault="00001A03" w:rsidP="00197D73">
            <w:pPr>
              <w:tabs>
                <w:tab w:val="left" w:pos="0"/>
              </w:tabs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документа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337F" w14:textId="77777777" w:rsidR="00001A03" w:rsidRDefault="00001A03" w:rsidP="00197D73">
            <w:pPr>
              <w:tabs>
                <w:tab w:val="left" w:pos="0"/>
              </w:tabs>
              <w:ind w:firstLine="39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4A08" w14:textId="77777777" w:rsidR="00001A03" w:rsidRDefault="00001A03" w:rsidP="00197D73">
            <w:pPr>
              <w:tabs>
                <w:tab w:val="left" w:pos="148"/>
              </w:tabs>
              <w:ind w:firstLine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622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FE5E8" w14:textId="77777777" w:rsidR="00001A03" w:rsidRDefault="00001A03" w:rsidP="00197D73"/>
        </w:tc>
      </w:tr>
      <w:tr w:rsidR="00001A03" w14:paraId="19187D74" w14:textId="77777777" w:rsidTr="00197D73">
        <w:trPr>
          <w:gridAfter w:val="1"/>
          <w:wAfter w:w="19" w:type="dxa"/>
          <w:trHeight w:val="405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34BD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2567" w14:textId="4DEC6A66" w:rsidR="00001A03" w:rsidRDefault="00001A03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Махонина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CC17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68DF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6F6AD" w14:textId="470A7BE7" w:rsidR="00001A03" w:rsidRPr="00B01577" w:rsidRDefault="00B01577" w:rsidP="00197D73">
            <w:pPr>
              <w:tabs>
                <w:tab w:val="left" w:pos="0"/>
              </w:tabs>
              <w:ind w:firstLine="34"/>
              <w:jc w:val="center"/>
            </w:pPr>
            <w:r>
              <w:t>?????????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1FF26" w14:textId="77777777" w:rsidR="00001A03" w:rsidRDefault="00001A03" w:rsidP="00197D73">
            <w:pPr>
              <w:tabs>
                <w:tab w:val="left" w:pos="0"/>
              </w:tabs>
              <w:ind w:firstLine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62667" w14:textId="77777777" w:rsidR="00001A03" w:rsidRDefault="00001A03" w:rsidP="00197D73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C0FD7" w14:textId="77777777" w:rsidR="00001A03" w:rsidRDefault="00001A03" w:rsidP="00197D73">
            <w:pPr>
              <w:tabs>
                <w:tab w:val="left" w:pos="0"/>
              </w:tabs>
              <w:ind w:firstLine="3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 w:rsidR="00001A03" w14:paraId="7F4C1C99" w14:textId="77777777" w:rsidTr="00197D73">
        <w:trPr>
          <w:gridAfter w:val="1"/>
          <w:wAfter w:w="19" w:type="dxa"/>
          <w:trHeight w:val="425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9684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3BD0" w14:textId="22D15F7F" w:rsidR="00001A03" w:rsidRPr="009421C8" w:rsidRDefault="00B01577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Азаревич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900D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155F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A9E67" w14:textId="77777777" w:rsidR="00001A03" w:rsidRDefault="00001A03" w:rsidP="00197D73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946E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A36F2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ACCD6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10F4C" w14:textId="77777777" w:rsidR="00001A03" w:rsidRPr="00684FC2" w:rsidRDefault="00001A03" w:rsidP="00197D73">
            <w:pPr>
              <w:tabs>
                <w:tab w:val="left" w:pos="0"/>
              </w:tabs>
              <w:rPr>
                <w:b/>
                <w:sz w:val="18"/>
                <w:szCs w:val="18"/>
                <w:lang w:val="ru-BY"/>
              </w:rPr>
            </w:pPr>
            <w:r>
              <w:rPr>
                <w:b/>
                <w:sz w:val="18"/>
                <w:szCs w:val="18"/>
                <w:lang w:val="ru-BY"/>
              </w:rPr>
              <w:t>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4C37C" w14:textId="77777777" w:rsidR="00001A03" w:rsidRPr="00684FC2" w:rsidRDefault="00001A03" w:rsidP="00197D73">
            <w:pPr>
              <w:tabs>
                <w:tab w:val="left" w:pos="0"/>
              </w:tabs>
              <w:rPr>
                <w:b/>
                <w:sz w:val="18"/>
                <w:szCs w:val="18"/>
                <w:lang w:val="ru-BY"/>
              </w:rPr>
            </w:pPr>
            <w:r>
              <w:rPr>
                <w:b/>
                <w:sz w:val="18"/>
                <w:szCs w:val="18"/>
                <w:lang w:val="ru-BY"/>
              </w:rPr>
              <w:t>5</w:t>
            </w:r>
          </w:p>
        </w:tc>
      </w:tr>
      <w:tr w:rsidR="00001A03" w14:paraId="2C0765BD" w14:textId="77777777" w:rsidTr="00197D73">
        <w:trPr>
          <w:gridAfter w:val="1"/>
          <w:wAfter w:w="19" w:type="dxa"/>
          <w:trHeight w:val="124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0E66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Консульт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F196C" w14:textId="5EDC6390" w:rsidR="00001A03" w:rsidRDefault="00B01577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Азаревич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F312F" w14:textId="77777777" w:rsidR="00001A03" w:rsidRDefault="00001A03" w:rsidP="00B01577">
            <w:pPr>
              <w:tabs>
                <w:tab w:val="left" w:pos="0"/>
              </w:tabs>
              <w:ind w:firstLine="0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8F98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7AAEA" w14:textId="77777777" w:rsidR="00001A03" w:rsidRDefault="00001A03" w:rsidP="00197D73"/>
        </w:tc>
        <w:tc>
          <w:tcPr>
            <w:tcW w:w="426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48DAD" w14:textId="77777777" w:rsidR="00001A03" w:rsidRDefault="00001A03" w:rsidP="00197D73">
            <w:pPr>
              <w:tabs>
                <w:tab w:val="left" w:pos="0"/>
              </w:tabs>
              <w:ind w:firstLine="56"/>
              <w:jc w:val="center"/>
            </w:pPr>
            <w:r>
              <w:t>1 40 01 0</w:t>
            </w:r>
            <w:r>
              <w:rPr>
                <w:lang w:val="en-US"/>
              </w:rPr>
              <w:t>1</w:t>
            </w:r>
            <w:r>
              <w:t xml:space="preserve"> БНТУ</w:t>
            </w:r>
          </w:p>
          <w:p w14:paraId="5AEC084D" w14:textId="77777777" w:rsidR="00001A03" w:rsidRDefault="00001A03" w:rsidP="00197D73">
            <w:pPr>
              <w:tabs>
                <w:tab w:val="left" w:pos="0"/>
              </w:tabs>
              <w:ind w:hanging="147"/>
              <w:jc w:val="center"/>
            </w:pPr>
            <w:proofErr w:type="spellStart"/>
            <w:r>
              <w:t>г.Минск</w:t>
            </w:r>
            <w:proofErr w:type="spellEnd"/>
          </w:p>
        </w:tc>
      </w:tr>
      <w:tr w:rsidR="00001A03" w14:paraId="68B6ED44" w14:textId="77777777" w:rsidTr="00197D73">
        <w:trPr>
          <w:gridAfter w:val="1"/>
          <w:wAfter w:w="19" w:type="dxa"/>
          <w:trHeight w:val="281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CF7D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Н.контр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C15A" w14:textId="6037A5FD" w:rsidR="00001A03" w:rsidRDefault="00B01577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Азаревич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9CD3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F955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611F0" w14:textId="77777777" w:rsidR="00001A03" w:rsidRDefault="00001A03" w:rsidP="00197D73"/>
        </w:tc>
        <w:tc>
          <w:tcPr>
            <w:tcW w:w="42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AF8C8" w14:textId="77777777" w:rsidR="00001A03" w:rsidRDefault="00001A03" w:rsidP="00197D73"/>
        </w:tc>
      </w:tr>
      <w:tr w:rsidR="00001A03" w14:paraId="44A55312" w14:textId="77777777" w:rsidTr="00197D73">
        <w:trPr>
          <w:gridAfter w:val="1"/>
          <w:wAfter w:w="19" w:type="dxa"/>
          <w:trHeight w:val="342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3706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Зав.каф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BB8A" w14:textId="77777777" w:rsidR="00001A03" w:rsidRPr="001F7168" w:rsidRDefault="00001A03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79F94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1FA1C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4DC10" w14:textId="77777777" w:rsidR="00001A03" w:rsidRDefault="00001A03" w:rsidP="00197D73"/>
        </w:tc>
        <w:tc>
          <w:tcPr>
            <w:tcW w:w="42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B2E20" w14:textId="77777777" w:rsidR="00001A03" w:rsidRDefault="00001A03" w:rsidP="00197D73"/>
        </w:tc>
      </w:tr>
    </w:tbl>
    <w:p w14:paraId="1570C464" w14:textId="77777777" w:rsidR="00001A03" w:rsidRDefault="00001A03" w:rsidP="00001A03">
      <w:pPr>
        <w:rPr>
          <w:lang w:val="ru-BY"/>
        </w:rPr>
      </w:pPr>
    </w:p>
    <w:p w14:paraId="222AE48E" w14:textId="77777777" w:rsidR="00001A03" w:rsidRDefault="00001A03" w:rsidP="00001A03">
      <w:pPr>
        <w:rPr>
          <w:lang w:val="ru-BY"/>
        </w:rPr>
      </w:pPr>
    </w:p>
    <w:p w14:paraId="628EE636" w14:textId="77777777" w:rsidR="00001A03" w:rsidRPr="0035068F" w:rsidRDefault="00001A03" w:rsidP="0035068F">
      <w:pPr>
        <w:jc w:val="center"/>
        <w:rPr>
          <w:sz w:val="28"/>
          <w:szCs w:val="28"/>
          <w:lang w:val="ru-BY"/>
        </w:rPr>
      </w:pPr>
      <w:bookmarkStart w:id="39" w:name="_Toc184759899"/>
      <w:r w:rsidRPr="0035068F">
        <w:rPr>
          <w:sz w:val="28"/>
          <w:szCs w:val="28"/>
          <w:lang w:val="ru-BY"/>
        </w:rPr>
        <w:lastRenderedPageBreak/>
        <w:t>Графическая часть</w:t>
      </w:r>
      <w:bookmarkEnd w:id="39"/>
    </w:p>
    <w:tbl>
      <w:tblPr>
        <w:tblW w:w="1109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7"/>
        <w:gridCol w:w="511"/>
        <w:gridCol w:w="1421"/>
        <w:gridCol w:w="1480"/>
        <w:gridCol w:w="930"/>
        <w:gridCol w:w="1960"/>
        <w:gridCol w:w="236"/>
        <w:gridCol w:w="1187"/>
        <w:gridCol w:w="236"/>
        <w:gridCol w:w="1440"/>
        <w:gridCol w:w="1163"/>
        <w:gridCol w:w="19"/>
      </w:tblGrid>
      <w:tr w:rsidR="00001A03" w14:paraId="0EC1C0A8" w14:textId="77777777" w:rsidTr="00197D73">
        <w:trPr>
          <w:trHeight w:val="10323"/>
        </w:trPr>
        <w:tc>
          <w:tcPr>
            <w:tcW w:w="110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2A286" w14:textId="4968B6B4" w:rsidR="00001A03" w:rsidRDefault="00001A03" w:rsidP="00197D73">
            <w:pPr>
              <w:tabs>
                <w:tab w:val="left" w:pos="0"/>
              </w:tabs>
              <w:ind w:right="495" w:firstLine="631"/>
            </w:pPr>
          </w:p>
        </w:tc>
      </w:tr>
      <w:tr w:rsidR="00001A03" w14:paraId="26150E98" w14:textId="77777777" w:rsidTr="00197D73">
        <w:trPr>
          <w:gridAfter w:val="1"/>
          <w:wAfter w:w="19" w:type="dxa"/>
          <w:trHeight w:val="359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9591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BFC7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28E9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309C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BB2D4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22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46E8" w14:textId="5793A3BE" w:rsidR="00001A03" w:rsidRDefault="00001A03" w:rsidP="00197D73">
            <w:pPr>
              <w:tabs>
                <w:tab w:val="left" w:pos="0"/>
              </w:tabs>
              <w:jc w:val="center"/>
            </w:pPr>
            <w:r>
              <w:t>КП—107013221</w:t>
            </w:r>
            <w:r w:rsidR="00CA3011">
              <w:t>1</w:t>
            </w:r>
            <w:r>
              <w:t>–202</w:t>
            </w:r>
            <w:r w:rsidR="00B01577">
              <w:t>5</w:t>
            </w:r>
            <w:r>
              <w:t>–0</w:t>
            </w:r>
            <w:r>
              <w:rPr>
                <w:lang w:val="ru-BY"/>
              </w:rPr>
              <w:t>5</w:t>
            </w:r>
            <w:r>
              <w:t xml:space="preserve"> </w:t>
            </w:r>
          </w:p>
        </w:tc>
      </w:tr>
      <w:tr w:rsidR="00001A03" w14:paraId="2BED076A" w14:textId="77777777" w:rsidTr="00197D73">
        <w:trPr>
          <w:gridAfter w:val="1"/>
          <w:wAfter w:w="19" w:type="dxa"/>
          <w:trHeight w:val="436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AEAB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9A9C" w14:textId="77777777" w:rsidR="00001A03" w:rsidRDefault="00001A03" w:rsidP="00197D73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06E5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7030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919F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22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22C5E" w14:textId="77777777" w:rsidR="00001A03" w:rsidRDefault="00001A03" w:rsidP="00197D73"/>
        </w:tc>
      </w:tr>
      <w:tr w:rsidR="00001A03" w14:paraId="651BD603" w14:textId="77777777" w:rsidTr="00197D73">
        <w:trPr>
          <w:gridAfter w:val="1"/>
          <w:wAfter w:w="19" w:type="dxa"/>
          <w:trHeight w:val="400"/>
        </w:trPr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2B40" w14:textId="77777777" w:rsidR="00001A03" w:rsidRDefault="00001A03" w:rsidP="00197D73">
            <w:pPr>
              <w:ind w:right="-179"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Изм.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0380" w14:textId="77777777" w:rsidR="00001A03" w:rsidRDefault="00001A03" w:rsidP="00197D73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D29C1" w14:textId="77777777" w:rsidR="00001A03" w:rsidRDefault="00001A03" w:rsidP="00197D73">
            <w:pPr>
              <w:tabs>
                <w:tab w:val="left" w:pos="0"/>
              </w:tabs>
              <w:ind w:firstLine="6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документа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AC4C" w14:textId="77777777" w:rsidR="00001A03" w:rsidRDefault="00001A03" w:rsidP="00197D73">
            <w:pPr>
              <w:tabs>
                <w:tab w:val="left" w:pos="0"/>
              </w:tabs>
              <w:ind w:firstLine="39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E1FC" w14:textId="77777777" w:rsidR="00001A03" w:rsidRDefault="00001A03" w:rsidP="00197D73">
            <w:pPr>
              <w:tabs>
                <w:tab w:val="left" w:pos="148"/>
              </w:tabs>
              <w:ind w:firstLine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622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F5C7C" w14:textId="77777777" w:rsidR="00001A03" w:rsidRDefault="00001A03" w:rsidP="00197D73"/>
        </w:tc>
      </w:tr>
      <w:tr w:rsidR="00001A03" w14:paraId="18E112C4" w14:textId="77777777" w:rsidTr="00197D73">
        <w:trPr>
          <w:gridAfter w:val="1"/>
          <w:wAfter w:w="19" w:type="dxa"/>
          <w:trHeight w:val="405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308A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Разраб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1D37" w14:textId="0415D0D7" w:rsidR="00001A03" w:rsidRDefault="00001A03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Махонина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7CDB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A80A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7503C" w14:textId="21AEBD99" w:rsidR="00001A03" w:rsidRPr="00B01577" w:rsidRDefault="00B01577" w:rsidP="00197D73">
            <w:pPr>
              <w:tabs>
                <w:tab w:val="left" w:pos="0"/>
              </w:tabs>
              <w:ind w:firstLine="34"/>
              <w:jc w:val="center"/>
            </w:pPr>
            <w:r>
              <w:t>??????????</w:t>
            </w:r>
          </w:p>
        </w:tc>
        <w:tc>
          <w:tcPr>
            <w:tcW w:w="1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0E61" w14:textId="77777777" w:rsidR="00001A03" w:rsidRDefault="00001A03" w:rsidP="00197D73">
            <w:pPr>
              <w:tabs>
                <w:tab w:val="left" w:pos="0"/>
              </w:tabs>
              <w:ind w:firstLine="5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Лит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4706" w14:textId="77777777" w:rsidR="00001A03" w:rsidRDefault="00001A03" w:rsidP="00197D73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Лист 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39C53" w14:textId="77777777" w:rsidR="00001A03" w:rsidRDefault="00001A03" w:rsidP="00197D73">
            <w:pPr>
              <w:tabs>
                <w:tab w:val="left" w:pos="0"/>
              </w:tabs>
              <w:ind w:firstLine="3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Листов</w:t>
            </w:r>
          </w:p>
        </w:tc>
      </w:tr>
      <w:tr w:rsidR="00001A03" w14:paraId="3F62D81E" w14:textId="77777777" w:rsidTr="00197D73">
        <w:trPr>
          <w:gridAfter w:val="1"/>
          <w:wAfter w:w="19" w:type="dxa"/>
          <w:trHeight w:val="425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B15D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Руковод.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5ED30" w14:textId="0942618D" w:rsidR="00001A03" w:rsidRPr="009421C8" w:rsidRDefault="00B01577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Азаревич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3151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B2F6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F6C98" w14:textId="77777777" w:rsidR="00001A03" w:rsidRDefault="00001A03" w:rsidP="00197D73"/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EC57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8BFD1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724A" w14:textId="77777777" w:rsidR="00001A03" w:rsidRDefault="00001A03" w:rsidP="00197D73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47805" w14:textId="77777777" w:rsidR="00001A03" w:rsidRPr="00684FC2" w:rsidRDefault="00001A03" w:rsidP="00197D73">
            <w:pPr>
              <w:tabs>
                <w:tab w:val="left" w:pos="0"/>
              </w:tabs>
              <w:rPr>
                <w:b/>
                <w:sz w:val="18"/>
                <w:szCs w:val="18"/>
                <w:lang w:val="ru-BY"/>
              </w:rPr>
            </w:pPr>
            <w:r>
              <w:rPr>
                <w:b/>
                <w:sz w:val="18"/>
                <w:szCs w:val="18"/>
                <w:lang w:val="ru-BY"/>
              </w:rPr>
              <w:t>5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D2A77" w14:textId="77777777" w:rsidR="00001A03" w:rsidRPr="00684FC2" w:rsidRDefault="00001A03" w:rsidP="00197D73">
            <w:pPr>
              <w:tabs>
                <w:tab w:val="left" w:pos="0"/>
              </w:tabs>
              <w:rPr>
                <w:b/>
                <w:sz w:val="18"/>
                <w:szCs w:val="18"/>
                <w:lang w:val="ru-BY"/>
              </w:rPr>
            </w:pPr>
            <w:r>
              <w:rPr>
                <w:b/>
                <w:sz w:val="18"/>
                <w:szCs w:val="18"/>
                <w:lang w:val="ru-BY"/>
              </w:rPr>
              <w:t>5</w:t>
            </w:r>
          </w:p>
        </w:tc>
      </w:tr>
      <w:tr w:rsidR="00001A03" w14:paraId="76473116" w14:textId="77777777" w:rsidTr="00197D73">
        <w:trPr>
          <w:gridAfter w:val="1"/>
          <w:wAfter w:w="19" w:type="dxa"/>
          <w:trHeight w:val="124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DC47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Консульт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606A" w14:textId="16A9B804" w:rsidR="00001A03" w:rsidRDefault="00B01577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Азаревич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AD6F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13697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832B1" w14:textId="77777777" w:rsidR="00001A03" w:rsidRDefault="00001A03" w:rsidP="00197D73"/>
        </w:tc>
        <w:tc>
          <w:tcPr>
            <w:tcW w:w="426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DA99C" w14:textId="77777777" w:rsidR="00001A03" w:rsidRDefault="00001A03" w:rsidP="00197D73">
            <w:pPr>
              <w:tabs>
                <w:tab w:val="left" w:pos="0"/>
              </w:tabs>
              <w:ind w:firstLine="56"/>
              <w:jc w:val="center"/>
            </w:pPr>
            <w:r>
              <w:t>1 40 01 0</w:t>
            </w:r>
            <w:r>
              <w:rPr>
                <w:lang w:val="en-US"/>
              </w:rPr>
              <w:t>1</w:t>
            </w:r>
            <w:r>
              <w:t xml:space="preserve"> БНТУ</w:t>
            </w:r>
          </w:p>
          <w:p w14:paraId="6060A282" w14:textId="77777777" w:rsidR="00001A03" w:rsidRDefault="00001A03" w:rsidP="00197D73">
            <w:pPr>
              <w:tabs>
                <w:tab w:val="left" w:pos="0"/>
              </w:tabs>
              <w:ind w:hanging="147"/>
              <w:jc w:val="center"/>
            </w:pPr>
            <w:proofErr w:type="spellStart"/>
            <w:r>
              <w:t>г.Минск</w:t>
            </w:r>
            <w:proofErr w:type="spellEnd"/>
          </w:p>
        </w:tc>
      </w:tr>
      <w:tr w:rsidR="00001A03" w14:paraId="79E0885E" w14:textId="77777777" w:rsidTr="00197D73">
        <w:trPr>
          <w:gridAfter w:val="1"/>
          <w:wAfter w:w="19" w:type="dxa"/>
          <w:trHeight w:val="281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0D5C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Н.контр</w:t>
            </w:r>
            <w:proofErr w:type="spellEnd"/>
            <w:proofErr w:type="gram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3958" w14:textId="607B49BA" w:rsidR="00001A03" w:rsidRDefault="00B01577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Азаревич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8C447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B36D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6626C" w14:textId="77777777" w:rsidR="00001A03" w:rsidRDefault="00001A03" w:rsidP="00197D73"/>
        </w:tc>
        <w:tc>
          <w:tcPr>
            <w:tcW w:w="42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8C99" w14:textId="77777777" w:rsidR="00001A03" w:rsidRDefault="00001A03" w:rsidP="00197D73"/>
        </w:tc>
      </w:tr>
      <w:tr w:rsidR="00001A03" w14:paraId="1D1752EF" w14:textId="77777777" w:rsidTr="00197D73">
        <w:trPr>
          <w:gridAfter w:val="1"/>
          <w:wAfter w:w="19" w:type="dxa"/>
          <w:trHeight w:val="342"/>
        </w:trPr>
        <w:tc>
          <w:tcPr>
            <w:tcW w:w="1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C8698" w14:textId="77777777" w:rsidR="00001A03" w:rsidRDefault="00001A03" w:rsidP="00197D73">
            <w:pPr>
              <w:tabs>
                <w:tab w:val="left" w:pos="0"/>
              </w:tabs>
              <w:ind w:firstLine="3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Зав.каф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4637" w14:textId="77777777" w:rsidR="00001A03" w:rsidRPr="001F7168" w:rsidRDefault="00001A03" w:rsidP="00197D73">
            <w:pPr>
              <w:tabs>
                <w:tab w:val="left" w:pos="0"/>
              </w:tabs>
              <w:ind w:firstLine="63"/>
              <w:rPr>
                <w:sz w:val="18"/>
                <w:szCs w:val="18"/>
                <w:lang w:val="en-US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9361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E38D" w14:textId="77777777" w:rsidR="00001A03" w:rsidRDefault="00001A03" w:rsidP="00197D73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1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686F8" w14:textId="77777777" w:rsidR="00001A03" w:rsidRDefault="00001A03" w:rsidP="00197D73"/>
        </w:tc>
        <w:tc>
          <w:tcPr>
            <w:tcW w:w="42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49D68" w14:textId="77777777" w:rsidR="00001A03" w:rsidRDefault="00001A03" w:rsidP="00197D73"/>
        </w:tc>
      </w:tr>
    </w:tbl>
    <w:p w14:paraId="22D55E7D" w14:textId="77777777" w:rsidR="00001A03" w:rsidRDefault="00001A03" w:rsidP="00001A03">
      <w:pPr>
        <w:rPr>
          <w:lang w:val="ru-BY"/>
        </w:rPr>
      </w:pPr>
    </w:p>
    <w:p w14:paraId="7C7393B2" w14:textId="77777777" w:rsidR="00EE784A" w:rsidRPr="00001DD9" w:rsidRDefault="00EE784A" w:rsidP="00001A03">
      <w:pPr>
        <w:ind w:firstLine="0"/>
        <w:jc w:val="left"/>
        <w:rPr>
          <w:sz w:val="26"/>
          <w:szCs w:val="26"/>
          <w:lang w:val="ru-BY"/>
        </w:rPr>
      </w:pPr>
    </w:p>
    <w:sectPr w:rsidR="00EE784A" w:rsidRPr="00001DD9" w:rsidSect="00FB3638">
      <w:headerReference w:type="default" r:id="rId10"/>
      <w:pgSz w:w="11906" w:h="16838"/>
      <w:pgMar w:top="1134" w:right="850" w:bottom="1134" w:left="156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6A668" w14:textId="77777777" w:rsidR="00DF52E6" w:rsidRDefault="00DF52E6" w:rsidP="00DB0F6B">
      <w:r>
        <w:separator/>
      </w:r>
    </w:p>
  </w:endnote>
  <w:endnote w:type="continuationSeparator" w:id="0">
    <w:p w14:paraId="486072C2" w14:textId="77777777" w:rsidR="00DF52E6" w:rsidRDefault="00DF52E6" w:rsidP="00DB0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C246B" w14:textId="77777777" w:rsidR="00DF52E6" w:rsidRDefault="00DF52E6" w:rsidP="00DB0F6B">
      <w:r>
        <w:separator/>
      </w:r>
    </w:p>
  </w:footnote>
  <w:footnote w:type="continuationSeparator" w:id="0">
    <w:p w14:paraId="65C658B4" w14:textId="77777777" w:rsidR="00DF52E6" w:rsidRDefault="00DF52E6" w:rsidP="00DB0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77108"/>
      <w:docPartObj>
        <w:docPartGallery w:val="Page Numbers (Top of Page)"/>
        <w:docPartUnique/>
      </w:docPartObj>
    </w:sdtPr>
    <w:sdtContent>
      <w:p w14:paraId="720D5A7A" w14:textId="2527BA5E" w:rsidR="00D42C3C" w:rsidRDefault="00D42C3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BA31EF" w14:textId="77777777" w:rsidR="00D42C3C" w:rsidRDefault="00D42C3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AA3"/>
    <w:multiLevelType w:val="hybridMultilevel"/>
    <w:tmpl w:val="30B28D38"/>
    <w:lvl w:ilvl="0" w:tplc="2000000F">
      <w:start w:val="1"/>
      <w:numFmt w:val="decimal"/>
      <w:lvlText w:val="%1."/>
      <w:lvlJc w:val="left"/>
      <w:pPr>
        <w:ind w:left="2280" w:hanging="360"/>
      </w:pPr>
    </w:lvl>
    <w:lvl w:ilvl="1" w:tplc="20000019" w:tentative="1">
      <w:start w:val="1"/>
      <w:numFmt w:val="lowerLetter"/>
      <w:lvlText w:val="%2."/>
      <w:lvlJc w:val="left"/>
      <w:pPr>
        <w:ind w:left="3000" w:hanging="360"/>
      </w:pPr>
    </w:lvl>
    <w:lvl w:ilvl="2" w:tplc="2000001B" w:tentative="1">
      <w:start w:val="1"/>
      <w:numFmt w:val="lowerRoman"/>
      <w:lvlText w:val="%3."/>
      <w:lvlJc w:val="right"/>
      <w:pPr>
        <w:ind w:left="3720" w:hanging="180"/>
      </w:pPr>
    </w:lvl>
    <w:lvl w:ilvl="3" w:tplc="2000000F" w:tentative="1">
      <w:start w:val="1"/>
      <w:numFmt w:val="decimal"/>
      <w:lvlText w:val="%4."/>
      <w:lvlJc w:val="left"/>
      <w:pPr>
        <w:ind w:left="4440" w:hanging="360"/>
      </w:pPr>
    </w:lvl>
    <w:lvl w:ilvl="4" w:tplc="20000019" w:tentative="1">
      <w:start w:val="1"/>
      <w:numFmt w:val="lowerLetter"/>
      <w:lvlText w:val="%5."/>
      <w:lvlJc w:val="left"/>
      <w:pPr>
        <w:ind w:left="5160" w:hanging="360"/>
      </w:pPr>
    </w:lvl>
    <w:lvl w:ilvl="5" w:tplc="2000001B" w:tentative="1">
      <w:start w:val="1"/>
      <w:numFmt w:val="lowerRoman"/>
      <w:lvlText w:val="%6."/>
      <w:lvlJc w:val="right"/>
      <w:pPr>
        <w:ind w:left="5880" w:hanging="180"/>
      </w:pPr>
    </w:lvl>
    <w:lvl w:ilvl="6" w:tplc="2000000F" w:tentative="1">
      <w:start w:val="1"/>
      <w:numFmt w:val="decimal"/>
      <w:lvlText w:val="%7."/>
      <w:lvlJc w:val="left"/>
      <w:pPr>
        <w:ind w:left="6600" w:hanging="360"/>
      </w:pPr>
    </w:lvl>
    <w:lvl w:ilvl="7" w:tplc="20000019" w:tentative="1">
      <w:start w:val="1"/>
      <w:numFmt w:val="lowerLetter"/>
      <w:lvlText w:val="%8."/>
      <w:lvlJc w:val="left"/>
      <w:pPr>
        <w:ind w:left="7320" w:hanging="360"/>
      </w:pPr>
    </w:lvl>
    <w:lvl w:ilvl="8" w:tplc="2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0D28596E"/>
    <w:multiLevelType w:val="hybridMultilevel"/>
    <w:tmpl w:val="2718365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3BA6EFF"/>
    <w:multiLevelType w:val="hybridMultilevel"/>
    <w:tmpl w:val="DD8A90B2"/>
    <w:lvl w:ilvl="0" w:tplc="A0D243E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A394266"/>
    <w:multiLevelType w:val="multilevel"/>
    <w:tmpl w:val="0C24FE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205355DF"/>
    <w:multiLevelType w:val="hybridMultilevel"/>
    <w:tmpl w:val="EB1AE11C"/>
    <w:lvl w:ilvl="0" w:tplc="A0D243E6">
      <w:start w:val="1"/>
      <w:numFmt w:val="bullet"/>
      <w:lvlText w:val=""/>
      <w:lvlJc w:val="left"/>
      <w:pPr>
        <w:ind w:left="228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3000" w:hanging="360"/>
      </w:pPr>
    </w:lvl>
    <w:lvl w:ilvl="2" w:tplc="2000001B" w:tentative="1">
      <w:start w:val="1"/>
      <w:numFmt w:val="lowerRoman"/>
      <w:lvlText w:val="%3."/>
      <w:lvlJc w:val="right"/>
      <w:pPr>
        <w:ind w:left="3720" w:hanging="180"/>
      </w:pPr>
    </w:lvl>
    <w:lvl w:ilvl="3" w:tplc="2000000F" w:tentative="1">
      <w:start w:val="1"/>
      <w:numFmt w:val="decimal"/>
      <w:lvlText w:val="%4."/>
      <w:lvlJc w:val="left"/>
      <w:pPr>
        <w:ind w:left="4440" w:hanging="360"/>
      </w:pPr>
    </w:lvl>
    <w:lvl w:ilvl="4" w:tplc="20000019" w:tentative="1">
      <w:start w:val="1"/>
      <w:numFmt w:val="lowerLetter"/>
      <w:lvlText w:val="%5."/>
      <w:lvlJc w:val="left"/>
      <w:pPr>
        <w:ind w:left="5160" w:hanging="360"/>
      </w:pPr>
    </w:lvl>
    <w:lvl w:ilvl="5" w:tplc="2000001B" w:tentative="1">
      <w:start w:val="1"/>
      <w:numFmt w:val="lowerRoman"/>
      <w:lvlText w:val="%6."/>
      <w:lvlJc w:val="right"/>
      <w:pPr>
        <w:ind w:left="5880" w:hanging="180"/>
      </w:pPr>
    </w:lvl>
    <w:lvl w:ilvl="6" w:tplc="2000000F" w:tentative="1">
      <w:start w:val="1"/>
      <w:numFmt w:val="decimal"/>
      <w:lvlText w:val="%7."/>
      <w:lvlJc w:val="left"/>
      <w:pPr>
        <w:ind w:left="6600" w:hanging="360"/>
      </w:pPr>
    </w:lvl>
    <w:lvl w:ilvl="7" w:tplc="20000019" w:tentative="1">
      <w:start w:val="1"/>
      <w:numFmt w:val="lowerLetter"/>
      <w:lvlText w:val="%8."/>
      <w:lvlJc w:val="left"/>
      <w:pPr>
        <w:ind w:left="7320" w:hanging="360"/>
      </w:pPr>
    </w:lvl>
    <w:lvl w:ilvl="8" w:tplc="2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 w15:restartNumberingAfterBreak="0">
    <w:nsid w:val="238322E8"/>
    <w:multiLevelType w:val="hybridMultilevel"/>
    <w:tmpl w:val="A0D238DA"/>
    <w:lvl w:ilvl="0" w:tplc="A0D243E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F68560D"/>
    <w:multiLevelType w:val="hybridMultilevel"/>
    <w:tmpl w:val="02BEA548"/>
    <w:lvl w:ilvl="0" w:tplc="A0D243E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6A469B4"/>
    <w:multiLevelType w:val="multilevel"/>
    <w:tmpl w:val="184A181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1911903"/>
    <w:multiLevelType w:val="hybridMultilevel"/>
    <w:tmpl w:val="29A05EFA"/>
    <w:lvl w:ilvl="0" w:tplc="A38811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5FC0943"/>
    <w:multiLevelType w:val="hybridMultilevel"/>
    <w:tmpl w:val="C05E7236"/>
    <w:lvl w:ilvl="0" w:tplc="D9984B6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9F64BD"/>
    <w:multiLevelType w:val="hybridMultilevel"/>
    <w:tmpl w:val="EC6C7CB4"/>
    <w:lvl w:ilvl="0" w:tplc="A0D243E6">
      <w:start w:val="1"/>
      <w:numFmt w:val="bullet"/>
      <w:lvlText w:val=""/>
      <w:lvlJc w:val="left"/>
      <w:pPr>
        <w:ind w:left="228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3000" w:hanging="360"/>
      </w:pPr>
    </w:lvl>
    <w:lvl w:ilvl="2" w:tplc="2000001B" w:tentative="1">
      <w:start w:val="1"/>
      <w:numFmt w:val="lowerRoman"/>
      <w:lvlText w:val="%3."/>
      <w:lvlJc w:val="right"/>
      <w:pPr>
        <w:ind w:left="3720" w:hanging="180"/>
      </w:pPr>
    </w:lvl>
    <w:lvl w:ilvl="3" w:tplc="2000000F" w:tentative="1">
      <w:start w:val="1"/>
      <w:numFmt w:val="decimal"/>
      <w:lvlText w:val="%4."/>
      <w:lvlJc w:val="left"/>
      <w:pPr>
        <w:ind w:left="4440" w:hanging="360"/>
      </w:pPr>
    </w:lvl>
    <w:lvl w:ilvl="4" w:tplc="20000019" w:tentative="1">
      <w:start w:val="1"/>
      <w:numFmt w:val="lowerLetter"/>
      <w:lvlText w:val="%5."/>
      <w:lvlJc w:val="left"/>
      <w:pPr>
        <w:ind w:left="5160" w:hanging="360"/>
      </w:pPr>
    </w:lvl>
    <w:lvl w:ilvl="5" w:tplc="2000001B" w:tentative="1">
      <w:start w:val="1"/>
      <w:numFmt w:val="lowerRoman"/>
      <w:lvlText w:val="%6."/>
      <w:lvlJc w:val="right"/>
      <w:pPr>
        <w:ind w:left="5880" w:hanging="180"/>
      </w:pPr>
    </w:lvl>
    <w:lvl w:ilvl="6" w:tplc="2000000F" w:tentative="1">
      <w:start w:val="1"/>
      <w:numFmt w:val="decimal"/>
      <w:lvlText w:val="%7."/>
      <w:lvlJc w:val="left"/>
      <w:pPr>
        <w:ind w:left="6600" w:hanging="360"/>
      </w:pPr>
    </w:lvl>
    <w:lvl w:ilvl="7" w:tplc="20000019" w:tentative="1">
      <w:start w:val="1"/>
      <w:numFmt w:val="lowerLetter"/>
      <w:lvlText w:val="%8."/>
      <w:lvlJc w:val="left"/>
      <w:pPr>
        <w:ind w:left="7320" w:hanging="360"/>
      </w:pPr>
    </w:lvl>
    <w:lvl w:ilvl="8" w:tplc="2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1" w15:restartNumberingAfterBreak="0">
    <w:nsid w:val="55F01D68"/>
    <w:multiLevelType w:val="hybridMultilevel"/>
    <w:tmpl w:val="AC00F362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01D0936"/>
    <w:multiLevelType w:val="multilevel"/>
    <w:tmpl w:val="218407B6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3" w15:restartNumberingAfterBreak="0">
    <w:nsid w:val="73083FCF"/>
    <w:multiLevelType w:val="hybridMultilevel"/>
    <w:tmpl w:val="77C4F854"/>
    <w:lvl w:ilvl="0" w:tplc="A0D243E6">
      <w:start w:val="1"/>
      <w:numFmt w:val="bullet"/>
      <w:lvlText w:val=""/>
      <w:lvlJc w:val="left"/>
      <w:pPr>
        <w:ind w:left="20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9"/>
  </w:num>
  <w:num w:numId="5">
    <w:abstractNumId w:val="3"/>
  </w:num>
  <w:num w:numId="6">
    <w:abstractNumId w:val="11"/>
  </w:num>
  <w:num w:numId="7">
    <w:abstractNumId w:val="1"/>
  </w:num>
  <w:num w:numId="8">
    <w:abstractNumId w:val="0"/>
  </w:num>
  <w:num w:numId="9">
    <w:abstractNumId w:val="10"/>
  </w:num>
  <w:num w:numId="10">
    <w:abstractNumId w:val="4"/>
  </w:num>
  <w:num w:numId="11">
    <w:abstractNumId w:val="13"/>
  </w:num>
  <w:num w:numId="12">
    <w:abstractNumId w:val="2"/>
  </w:num>
  <w:num w:numId="13">
    <w:abstractNumId w:val="5"/>
  </w:num>
  <w:num w:numId="1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16"/>
    <w:rsid w:val="00001A03"/>
    <w:rsid w:val="00001DD9"/>
    <w:rsid w:val="000065CA"/>
    <w:rsid w:val="000108DA"/>
    <w:rsid w:val="00012B07"/>
    <w:rsid w:val="00015412"/>
    <w:rsid w:val="00022202"/>
    <w:rsid w:val="0002241C"/>
    <w:rsid w:val="0003016C"/>
    <w:rsid w:val="00034AED"/>
    <w:rsid w:val="00043BC8"/>
    <w:rsid w:val="00044EA0"/>
    <w:rsid w:val="00044F5F"/>
    <w:rsid w:val="00046A2F"/>
    <w:rsid w:val="00047EBE"/>
    <w:rsid w:val="00052E75"/>
    <w:rsid w:val="000A1AAE"/>
    <w:rsid w:val="000A4452"/>
    <w:rsid w:val="000A5274"/>
    <w:rsid w:val="000B22B1"/>
    <w:rsid w:val="000B5D6B"/>
    <w:rsid w:val="000B6826"/>
    <w:rsid w:val="000B7235"/>
    <w:rsid w:val="000D50FF"/>
    <w:rsid w:val="000D5886"/>
    <w:rsid w:val="000E030C"/>
    <w:rsid w:val="000E1895"/>
    <w:rsid w:val="00107472"/>
    <w:rsid w:val="00120973"/>
    <w:rsid w:val="00122C5D"/>
    <w:rsid w:val="0013395B"/>
    <w:rsid w:val="00137556"/>
    <w:rsid w:val="001443A6"/>
    <w:rsid w:val="00144E84"/>
    <w:rsid w:val="00166AFC"/>
    <w:rsid w:val="001721FF"/>
    <w:rsid w:val="00197D73"/>
    <w:rsid w:val="001A511B"/>
    <w:rsid w:val="001A6481"/>
    <w:rsid w:val="001C2381"/>
    <w:rsid w:val="001D03CE"/>
    <w:rsid w:val="001D0F01"/>
    <w:rsid w:val="001D2098"/>
    <w:rsid w:val="001E5475"/>
    <w:rsid w:val="001F5F86"/>
    <w:rsid w:val="002125B5"/>
    <w:rsid w:val="002164D5"/>
    <w:rsid w:val="00227D38"/>
    <w:rsid w:val="0023278D"/>
    <w:rsid w:val="00236CA0"/>
    <w:rsid w:val="0024337E"/>
    <w:rsid w:val="0027050F"/>
    <w:rsid w:val="00283682"/>
    <w:rsid w:val="002847DD"/>
    <w:rsid w:val="00297A91"/>
    <w:rsid w:val="002A7187"/>
    <w:rsid w:val="002E1E5D"/>
    <w:rsid w:val="00303D01"/>
    <w:rsid w:val="00307216"/>
    <w:rsid w:val="0030746D"/>
    <w:rsid w:val="003078ED"/>
    <w:rsid w:val="0030791B"/>
    <w:rsid w:val="003433DE"/>
    <w:rsid w:val="0034390B"/>
    <w:rsid w:val="0035068F"/>
    <w:rsid w:val="00375AD1"/>
    <w:rsid w:val="00376FF8"/>
    <w:rsid w:val="003A7F05"/>
    <w:rsid w:val="003B2F74"/>
    <w:rsid w:val="003D29B2"/>
    <w:rsid w:val="003D399A"/>
    <w:rsid w:val="003E0CEE"/>
    <w:rsid w:val="003E2311"/>
    <w:rsid w:val="003F4A5A"/>
    <w:rsid w:val="0040690C"/>
    <w:rsid w:val="00410E1C"/>
    <w:rsid w:val="004568D7"/>
    <w:rsid w:val="00457A6C"/>
    <w:rsid w:val="00465BE5"/>
    <w:rsid w:val="004740BD"/>
    <w:rsid w:val="00493173"/>
    <w:rsid w:val="00494A43"/>
    <w:rsid w:val="004A0C84"/>
    <w:rsid w:val="004A5137"/>
    <w:rsid w:val="004A6A9F"/>
    <w:rsid w:val="004B15C0"/>
    <w:rsid w:val="004B1DDC"/>
    <w:rsid w:val="004D168E"/>
    <w:rsid w:val="004D5768"/>
    <w:rsid w:val="004E2641"/>
    <w:rsid w:val="00503A7E"/>
    <w:rsid w:val="00510403"/>
    <w:rsid w:val="00513745"/>
    <w:rsid w:val="00524AE0"/>
    <w:rsid w:val="00526D4D"/>
    <w:rsid w:val="00533E28"/>
    <w:rsid w:val="00546C6F"/>
    <w:rsid w:val="00565CF4"/>
    <w:rsid w:val="00566D08"/>
    <w:rsid w:val="005B0A45"/>
    <w:rsid w:val="005B666A"/>
    <w:rsid w:val="005B6CEF"/>
    <w:rsid w:val="005E5B69"/>
    <w:rsid w:val="0060357F"/>
    <w:rsid w:val="006079E0"/>
    <w:rsid w:val="00637BDB"/>
    <w:rsid w:val="0065539D"/>
    <w:rsid w:val="00660996"/>
    <w:rsid w:val="00670B6F"/>
    <w:rsid w:val="006839BA"/>
    <w:rsid w:val="00684FC2"/>
    <w:rsid w:val="00691776"/>
    <w:rsid w:val="00695242"/>
    <w:rsid w:val="00696A00"/>
    <w:rsid w:val="006A6253"/>
    <w:rsid w:val="006C407D"/>
    <w:rsid w:val="006D0E19"/>
    <w:rsid w:val="006D1648"/>
    <w:rsid w:val="006D4FD1"/>
    <w:rsid w:val="006E43B2"/>
    <w:rsid w:val="006E5EB2"/>
    <w:rsid w:val="007166E8"/>
    <w:rsid w:val="007239E9"/>
    <w:rsid w:val="00724559"/>
    <w:rsid w:val="00732139"/>
    <w:rsid w:val="0073580E"/>
    <w:rsid w:val="007509CC"/>
    <w:rsid w:val="007515C4"/>
    <w:rsid w:val="00754005"/>
    <w:rsid w:val="0076287C"/>
    <w:rsid w:val="00764EC6"/>
    <w:rsid w:val="007712C4"/>
    <w:rsid w:val="00775310"/>
    <w:rsid w:val="007757E6"/>
    <w:rsid w:val="00777EAB"/>
    <w:rsid w:val="007A245E"/>
    <w:rsid w:val="007C3101"/>
    <w:rsid w:val="007C35EC"/>
    <w:rsid w:val="007D1D7A"/>
    <w:rsid w:val="007D2747"/>
    <w:rsid w:val="007F4464"/>
    <w:rsid w:val="00807812"/>
    <w:rsid w:val="0081497B"/>
    <w:rsid w:val="0081501B"/>
    <w:rsid w:val="0083015A"/>
    <w:rsid w:val="00837995"/>
    <w:rsid w:val="0085045D"/>
    <w:rsid w:val="00850634"/>
    <w:rsid w:val="00861653"/>
    <w:rsid w:val="00865B65"/>
    <w:rsid w:val="0087025D"/>
    <w:rsid w:val="0087166B"/>
    <w:rsid w:val="0087615A"/>
    <w:rsid w:val="00891ED9"/>
    <w:rsid w:val="0089525F"/>
    <w:rsid w:val="00897991"/>
    <w:rsid w:val="008A0AC4"/>
    <w:rsid w:val="008A36E6"/>
    <w:rsid w:val="008E25E4"/>
    <w:rsid w:val="008E4B82"/>
    <w:rsid w:val="008E6ABB"/>
    <w:rsid w:val="008F30C2"/>
    <w:rsid w:val="008F7791"/>
    <w:rsid w:val="0090266B"/>
    <w:rsid w:val="00917F99"/>
    <w:rsid w:val="00923DE1"/>
    <w:rsid w:val="00966E81"/>
    <w:rsid w:val="00973F2D"/>
    <w:rsid w:val="009776C4"/>
    <w:rsid w:val="00980977"/>
    <w:rsid w:val="0099234E"/>
    <w:rsid w:val="009A3FA1"/>
    <w:rsid w:val="009A44FB"/>
    <w:rsid w:val="009B03F5"/>
    <w:rsid w:val="009B3CCB"/>
    <w:rsid w:val="009C1DE2"/>
    <w:rsid w:val="009E59E2"/>
    <w:rsid w:val="009F7BEF"/>
    <w:rsid w:val="00A10B39"/>
    <w:rsid w:val="00A221A9"/>
    <w:rsid w:val="00A2334B"/>
    <w:rsid w:val="00A242AA"/>
    <w:rsid w:val="00A2516D"/>
    <w:rsid w:val="00A27F56"/>
    <w:rsid w:val="00A32020"/>
    <w:rsid w:val="00A563BD"/>
    <w:rsid w:val="00A5746C"/>
    <w:rsid w:val="00A7096C"/>
    <w:rsid w:val="00A74567"/>
    <w:rsid w:val="00A857BC"/>
    <w:rsid w:val="00A94677"/>
    <w:rsid w:val="00A9564B"/>
    <w:rsid w:val="00A9701E"/>
    <w:rsid w:val="00A9781B"/>
    <w:rsid w:val="00AD4309"/>
    <w:rsid w:val="00AD52E0"/>
    <w:rsid w:val="00AE088D"/>
    <w:rsid w:val="00B01577"/>
    <w:rsid w:val="00B01697"/>
    <w:rsid w:val="00B02CFD"/>
    <w:rsid w:val="00B14176"/>
    <w:rsid w:val="00B30E6A"/>
    <w:rsid w:val="00B47ED7"/>
    <w:rsid w:val="00B53009"/>
    <w:rsid w:val="00B6210D"/>
    <w:rsid w:val="00B62F5F"/>
    <w:rsid w:val="00B64C27"/>
    <w:rsid w:val="00B75431"/>
    <w:rsid w:val="00B87F1C"/>
    <w:rsid w:val="00B96EFE"/>
    <w:rsid w:val="00BA198F"/>
    <w:rsid w:val="00BB33CA"/>
    <w:rsid w:val="00BB4195"/>
    <w:rsid w:val="00BB6863"/>
    <w:rsid w:val="00BC577F"/>
    <w:rsid w:val="00BD580C"/>
    <w:rsid w:val="00C02094"/>
    <w:rsid w:val="00C02201"/>
    <w:rsid w:val="00C128CB"/>
    <w:rsid w:val="00C1444B"/>
    <w:rsid w:val="00C23F46"/>
    <w:rsid w:val="00C340A0"/>
    <w:rsid w:val="00C440AA"/>
    <w:rsid w:val="00C7669A"/>
    <w:rsid w:val="00C85D4A"/>
    <w:rsid w:val="00C93401"/>
    <w:rsid w:val="00C9788F"/>
    <w:rsid w:val="00CA3011"/>
    <w:rsid w:val="00CB40BE"/>
    <w:rsid w:val="00CB5116"/>
    <w:rsid w:val="00CC371B"/>
    <w:rsid w:val="00CC5D66"/>
    <w:rsid w:val="00CD3B85"/>
    <w:rsid w:val="00CD4EDD"/>
    <w:rsid w:val="00CF27DB"/>
    <w:rsid w:val="00CF4331"/>
    <w:rsid w:val="00D007FB"/>
    <w:rsid w:val="00D05D49"/>
    <w:rsid w:val="00D11BF8"/>
    <w:rsid w:val="00D14498"/>
    <w:rsid w:val="00D16CDB"/>
    <w:rsid w:val="00D27376"/>
    <w:rsid w:val="00D31863"/>
    <w:rsid w:val="00D33646"/>
    <w:rsid w:val="00D42C3C"/>
    <w:rsid w:val="00D4460C"/>
    <w:rsid w:val="00D63346"/>
    <w:rsid w:val="00D67218"/>
    <w:rsid w:val="00D712E6"/>
    <w:rsid w:val="00D76336"/>
    <w:rsid w:val="00D81F71"/>
    <w:rsid w:val="00D92D43"/>
    <w:rsid w:val="00DA1E80"/>
    <w:rsid w:val="00DA49F2"/>
    <w:rsid w:val="00DB0F6B"/>
    <w:rsid w:val="00DC718E"/>
    <w:rsid w:val="00DD1A3C"/>
    <w:rsid w:val="00DF52E6"/>
    <w:rsid w:val="00E06F18"/>
    <w:rsid w:val="00E13A96"/>
    <w:rsid w:val="00E16F96"/>
    <w:rsid w:val="00E17DF4"/>
    <w:rsid w:val="00E2266C"/>
    <w:rsid w:val="00E432A4"/>
    <w:rsid w:val="00E561C0"/>
    <w:rsid w:val="00E6417E"/>
    <w:rsid w:val="00E66ED3"/>
    <w:rsid w:val="00E67E62"/>
    <w:rsid w:val="00E72890"/>
    <w:rsid w:val="00E821A0"/>
    <w:rsid w:val="00E96470"/>
    <w:rsid w:val="00E97CE1"/>
    <w:rsid w:val="00EB4FE3"/>
    <w:rsid w:val="00EC5ABF"/>
    <w:rsid w:val="00ED2006"/>
    <w:rsid w:val="00ED6308"/>
    <w:rsid w:val="00EE784A"/>
    <w:rsid w:val="00F15727"/>
    <w:rsid w:val="00F2747A"/>
    <w:rsid w:val="00F30430"/>
    <w:rsid w:val="00F31A86"/>
    <w:rsid w:val="00F35B8A"/>
    <w:rsid w:val="00F40415"/>
    <w:rsid w:val="00F41E48"/>
    <w:rsid w:val="00F44280"/>
    <w:rsid w:val="00F44946"/>
    <w:rsid w:val="00F44FDA"/>
    <w:rsid w:val="00F46E04"/>
    <w:rsid w:val="00F56472"/>
    <w:rsid w:val="00F604DF"/>
    <w:rsid w:val="00F76BCC"/>
    <w:rsid w:val="00F80B66"/>
    <w:rsid w:val="00F8416C"/>
    <w:rsid w:val="00F90BB1"/>
    <w:rsid w:val="00F96733"/>
    <w:rsid w:val="00FB144B"/>
    <w:rsid w:val="00FB3638"/>
    <w:rsid w:val="00FB542E"/>
    <w:rsid w:val="00FB6403"/>
    <w:rsid w:val="00FC7A2E"/>
    <w:rsid w:val="00FD5D54"/>
    <w:rsid w:val="00F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8F87"/>
  <w15:chartTrackingRefBased/>
  <w15:docId w15:val="{BB7A9F54-5899-425A-8BFA-20F68DD2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098"/>
    <w:pPr>
      <w:tabs>
        <w:tab w:val="left" w:pos="851"/>
      </w:tabs>
      <w:spacing w:after="0" w:line="240" w:lineRule="auto"/>
      <w:ind w:firstLine="851"/>
      <w:jc w:val="both"/>
    </w:pPr>
    <w:rPr>
      <w:rFonts w:ascii="Times New Roman" w:hAnsi="Times New Roman"/>
      <w:kern w:val="0"/>
      <w:sz w:val="24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72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72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78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721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307216"/>
    <w:pPr>
      <w:tabs>
        <w:tab w:val="clear" w:pos="851"/>
      </w:tabs>
      <w:spacing w:line="259" w:lineRule="auto"/>
      <w:ind w:firstLine="0"/>
      <w:jc w:val="left"/>
      <w:outlineLvl w:val="9"/>
    </w:pPr>
    <w:rPr>
      <w:lang w:val="ru-BY" w:eastAsia="ru-BY"/>
    </w:rPr>
  </w:style>
  <w:style w:type="character" w:customStyle="1" w:styleId="20">
    <w:name w:val="Заголовок 2 Знак"/>
    <w:basedOn w:val="a0"/>
    <w:link w:val="2"/>
    <w:uiPriority w:val="9"/>
    <w:rsid w:val="0030721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paragraph" w:styleId="a4">
    <w:name w:val="header"/>
    <w:basedOn w:val="a"/>
    <w:link w:val="a5"/>
    <w:uiPriority w:val="99"/>
    <w:unhideWhenUsed/>
    <w:rsid w:val="00DB0F6B"/>
    <w:pPr>
      <w:tabs>
        <w:tab w:val="clear" w:pos="851"/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B0F6B"/>
    <w:rPr>
      <w:rFonts w:ascii="Times New Roman" w:hAnsi="Times New Roman"/>
      <w:kern w:val="0"/>
      <w:sz w:val="24"/>
      <w:lang w:val="ru-RU"/>
      <w14:ligatures w14:val="none"/>
    </w:rPr>
  </w:style>
  <w:style w:type="paragraph" w:styleId="a6">
    <w:name w:val="footer"/>
    <w:basedOn w:val="a"/>
    <w:link w:val="a7"/>
    <w:uiPriority w:val="99"/>
    <w:unhideWhenUsed/>
    <w:rsid w:val="00DB0F6B"/>
    <w:pPr>
      <w:tabs>
        <w:tab w:val="clear" w:pos="851"/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B0F6B"/>
    <w:rPr>
      <w:rFonts w:ascii="Times New Roman" w:hAnsi="Times New Roman"/>
      <w:kern w:val="0"/>
      <w:sz w:val="24"/>
      <w:lang w:val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3078ED"/>
    <w:pPr>
      <w:tabs>
        <w:tab w:val="clear" w:pos="851"/>
      </w:tabs>
      <w:ind w:left="240"/>
      <w:jc w:val="left"/>
    </w:pPr>
    <w:rPr>
      <w:rFonts w:cstheme="minorHAnsi"/>
      <w:szCs w:val="20"/>
    </w:rPr>
  </w:style>
  <w:style w:type="character" w:styleId="a8">
    <w:name w:val="Hyperlink"/>
    <w:basedOn w:val="a0"/>
    <w:uiPriority w:val="99"/>
    <w:unhideWhenUsed/>
    <w:rsid w:val="00DB0F6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B0F6B"/>
    <w:pPr>
      <w:tabs>
        <w:tab w:val="clear" w:pos="851"/>
      </w:tabs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078ED"/>
    <w:pPr>
      <w:tabs>
        <w:tab w:val="clear" w:pos="851"/>
      </w:tabs>
      <w:ind w:left="480"/>
      <w:jc w:val="left"/>
    </w:pPr>
    <w:rPr>
      <w:rFonts w:cstheme="minorHAnsi"/>
      <w:iCs/>
      <w:szCs w:val="20"/>
    </w:rPr>
  </w:style>
  <w:style w:type="paragraph" w:styleId="a9">
    <w:name w:val="List Paragraph"/>
    <w:basedOn w:val="a"/>
    <w:uiPriority w:val="34"/>
    <w:qFormat/>
    <w:rsid w:val="00DB0F6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078E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ru-RU"/>
      <w14:ligatures w14:val="none"/>
    </w:rPr>
  </w:style>
  <w:style w:type="paragraph" w:styleId="4">
    <w:name w:val="toc 4"/>
    <w:basedOn w:val="a"/>
    <w:next w:val="a"/>
    <w:autoRedefine/>
    <w:uiPriority w:val="39"/>
    <w:unhideWhenUsed/>
    <w:rsid w:val="003078ED"/>
    <w:pPr>
      <w:tabs>
        <w:tab w:val="clear" w:pos="851"/>
      </w:tabs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078ED"/>
    <w:pPr>
      <w:tabs>
        <w:tab w:val="clear" w:pos="851"/>
      </w:tabs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078ED"/>
    <w:pPr>
      <w:tabs>
        <w:tab w:val="clear" w:pos="851"/>
      </w:tabs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078ED"/>
    <w:pPr>
      <w:tabs>
        <w:tab w:val="clear" w:pos="851"/>
      </w:tabs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078ED"/>
    <w:pPr>
      <w:tabs>
        <w:tab w:val="clear" w:pos="851"/>
      </w:tabs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078ED"/>
    <w:pPr>
      <w:tabs>
        <w:tab w:val="clear" w:pos="851"/>
      </w:tabs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aa">
    <w:name w:val="Table Grid"/>
    <w:basedOn w:val="a1"/>
    <w:uiPriority w:val="39"/>
    <w:rsid w:val="00DD1A3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001DD9"/>
    <w:pPr>
      <w:tabs>
        <w:tab w:val="clear" w:pos="851"/>
      </w:tabs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val="ru-BY" w:eastAsia="ru-BY"/>
    </w:rPr>
  </w:style>
  <w:style w:type="character" w:styleId="ab">
    <w:name w:val="Strong"/>
    <w:basedOn w:val="a0"/>
    <w:uiPriority w:val="22"/>
    <w:qFormat/>
    <w:rsid w:val="00343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2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02FB0-1BAF-4599-9167-D822EA9FA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28</Pages>
  <Words>5012</Words>
  <Characters>28569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Свиржевская</dc:creator>
  <cp:keywords/>
  <dc:description/>
  <cp:lastModifiedBy>yulya.machonina@mail.ru</cp:lastModifiedBy>
  <cp:revision>160</cp:revision>
  <cp:lastPrinted>2024-12-11T16:51:00Z</cp:lastPrinted>
  <dcterms:created xsi:type="dcterms:W3CDTF">2024-10-01T11:31:00Z</dcterms:created>
  <dcterms:modified xsi:type="dcterms:W3CDTF">2025-03-22T18:32:00Z</dcterms:modified>
</cp:coreProperties>
</file>