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68B647C" w14:textId="7875FD3B" w:rsidR="001A7F48" w:rsidRDefault="000B52F9" w:rsidP="001A7F48">
      <w:pPr>
        <w:rPr>
          <w:b/>
          <w:sz w:val="32"/>
          <w:szCs w:val="32"/>
        </w:rPr>
      </w:pPr>
      <w:r>
        <w:rPr>
          <w:rFonts w:hint="eastAsia"/>
          <w:b/>
          <w:sz w:val="32"/>
          <w:szCs w:val="32"/>
        </w:rPr>
        <w:t>姓</w:t>
      </w:r>
      <w:r w:rsidR="001A7F48">
        <w:rPr>
          <w:b/>
          <w:sz w:val="32"/>
          <w:szCs w:val="32"/>
        </w:rPr>
        <w:t xml:space="preserve">    </w:t>
      </w:r>
      <w:r>
        <w:rPr>
          <w:rFonts w:hint="eastAsia"/>
          <w:b/>
          <w:sz w:val="32"/>
          <w:szCs w:val="32"/>
        </w:rPr>
        <w:t>名</w:t>
      </w:r>
      <w:r w:rsidR="001A7F48">
        <w:rPr>
          <w:b/>
          <w:sz w:val="32"/>
          <w:szCs w:val="32"/>
        </w:rPr>
        <w:t xml:space="preserve">   </w:t>
      </w:r>
      <w:r>
        <w:rPr>
          <w:rFonts w:hint="eastAsia"/>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0CFE4CF" w:rsidR="000B753F" w:rsidRDefault="000B753F" w:rsidP="000B753F">
      <w:pPr>
        <w:rPr>
          <w:b/>
          <w:sz w:val="32"/>
          <w:szCs w:val="32"/>
        </w:rPr>
      </w:pPr>
      <w:r w:rsidRPr="000B753F">
        <w:rPr>
          <w:rFonts w:ascii="宋体" w:hAnsi="宋体" w:cs="宋体"/>
          <w:b/>
          <w:sz w:val="32"/>
          <w:szCs w:val="32"/>
        </w:rPr>
        <w:t>专</w:t>
      </w:r>
      <w:r>
        <w:rPr>
          <w:b/>
          <w:sz w:val="32"/>
          <w:szCs w:val="32"/>
        </w:rPr>
        <w:t xml:space="preserve">    </w:t>
      </w:r>
      <w:r w:rsidRPr="000B753F">
        <w:rPr>
          <w:rFonts w:ascii="宋体" w:hAnsi="宋体" w:cs="宋体"/>
          <w:b/>
          <w:sz w:val="32"/>
          <w:szCs w:val="32"/>
        </w:rPr>
        <w:t>业</w:t>
      </w:r>
      <w:r w:rsidR="00E92A62">
        <w:rPr>
          <w:b/>
          <w:sz w:val="32"/>
          <w:szCs w:val="32"/>
        </w:rPr>
        <w:t xml:space="preserve">   </w:t>
      </w:r>
      <w:r w:rsidRPr="000B753F">
        <w:rPr>
          <w:rFonts w:ascii="宋体" w:hAnsi="宋体" w:cs="宋体"/>
          <w:b/>
          <w:sz w:val="32"/>
          <w:szCs w:val="32"/>
        </w:rPr>
        <w:t>软件工程</w:t>
      </w:r>
      <w:r w:rsidR="008173EF">
        <w:rPr>
          <w:b/>
          <w:sz w:val="32"/>
          <w:szCs w:val="32"/>
        </w:rPr>
        <w:t>(</w:t>
      </w:r>
      <w:r w:rsidR="00A73409">
        <w:rPr>
          <w:rFonts w:asciiTheme="minorEastAsia" w:eastAsiaTheme="minorEastAsia" w:hAnsiTheme="minorEastAsia" w:cs="MS Mincho" w:hint="eastAsia"/>
          <w:b/>
          <w:sz w:val="32"/>
          <w:szCs w:val="32"/>
        </w:rPr>
        <w:t>国际</w:t>
      </w:r>
      <w:r w:rsidR="00E92A62">
        <w:rPr>
          <w:b/>
          <w:sz w:val="32"/>
          <w:szCs w:val="32"/>
        </w:rPr>
        <w:t>(</w:t>
      </w:r>
      <w:r w:rsidR="00A73409">
        <w:rPr>
          <w:rFonts w:asciiTheme="minorEastAsia" w:eastAsiaTheme="minorEastAsia" w:hAnsiTheme="minorEastAsia" w:cs="MS Mincho" w:hint="eastAsia"/>
          <w:b/>
          <w:sz w:val="32"/>
          <w:szCs w:val="32"/>
        </w:rPr>
        <w:t>英语</w:t>
      </w:r>
      <w:r w:rsidR="008173EF">
        <w:rPr>
          <w:b/>
          <w:sz w:val="32"/>
          <w:szCs w:val="32"/>
        </w:rPr>
        <w:t>)</w:t>
      </w:r>
      <w:r w:rsidR="00E92A62">
        <w:rPr>
          <w:b/>
          <w:sz w:val="32"/>
          <w:szCs w:val="32"/>
        </w:rPr>
        <w:t>)</w:t>
      </w:r>
    </w:p>
    <w:p w14:paraId="73A826CB" w14:textId="77777777" w:rsidR="000B753F" w:rsidRDefault="000B753F" w:rsidP="000B753F">
      <w:pPr>
        <w:rPr>
          <w:b/>
          <w:sz w:val="32"/>
          <w:szCs w:val="32"/>
        </w:rPr>
      </w:pPr>
    </w:p>
    <w:p w14:paraId="14E53289" w14:textId="53A8AE13" w:rsidR="000B753F" w:rsidRPr="000B753F" w:rsidRDefault="002077AD" w:rsidP="000B753F">
      <w:pPr>
        <w:rPr>
          <w:b/>
          <w:sz w:val="32"/>
          <w:szCs w:val="32"/>
        </w:rPr>
      </w:pPr>
      <w:r>
        <w:rPr>
          <w:rFonts w:asciiTheme="minorEastAsia" w:eastAsiaTheme="minorEastAsia" w:hAnsiTheme="minorEastAsia" w:cs="MS Mincho" w:hint="eastAsia"/>
          <w:b/>
          <w:sz w:val="32"/>
          <w:szCs w:val="32"/>
        </w:rPr>
        <w:t>指导教师</w:t>
      </w:r>
      <w:r w:rsidR="00E92A62">
        <w:rPr>
          <w:b/>
          <w:sz w:val="32"/>
          <w:szCs w:val="32"/>
        </w:rPr>
        <w:t xml:space="preserve">  </w:t>
      </w:r>
      <w:r w:rsidR="00DC18FF">
        <w:rPr>
          <w:b/>
          <w:sz w:val="32"/>
          <w:szCs w:val="32"/>
        </w:rPr>
        <w:t xml:space="preserve"> </w:t>
      </w:r>
      <w:r w:rsidR="00E92A62" w:rsidRPr="00B47C19">
        <w:rPr>
          <w:rFonts w:ascii="宋体" w:hAnsi="宋体" w:cs="MS Mincho"/>
          <w:b/>
          <w:sz w:val="32"/>
          <w:szCs w:val="32"/>
        </w:rPr>
        <w:t>姜琳</w:t>
      </w:r>
      <w:r w:rsidR="00E92A62" w:rsidRPr="00B47C19">
        <w:rPr>
          <w:rFonts w:ascii="宋体" w:hAnsi="宋体" w:cs="宋体"/>
          <w:b/>
          <w:sz w:val="32"/>
          <w:szCs w:val="32"/>
        </w:rPr>
        <w:t xml:space="preserve">颖 </w:t>
      </w:r>
      <w:r w:rsidR="00E92A62" w:rsidRPr="00B47C19">
        <w:rPr>
          <w:rFonts w:ascii="宋体" w:hAnsi="宋体" w:cs="宋体"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1BB7D1E1" w:rsidR="000B753F" w:rsidRPr="00D95B0C" w:rsidRDefault="00A74190" w:rsidP="000B753F">
            <w:pPr>
              <w:spacing w:before="120" w:line="360" w:lineRule="auto"/>
              <w:ind w:firstLineChars="50" w:firstLine="140"/>
              <w:rPr>
                <w:sz w:val="28"/>
                <w:szCs w:val="28"/>
              </w:rPr>
            </w:pPr>
            <w:r>
              <w:rPr>
                <w:rFonts w:asciiTheme="minorEastAsia" w:eastAsiaTheme="minorEastAsia" w:hAnsiTheme="minorEastAsia" w:cs="MS Mincho" w:hint="eastAsia"/>
                <w:sz w:val="28"/>
                <w:szCs w:val="28"/>
              </w:rPr>
              <w:t>姜琳</w:t>
            </w:r>
            <w:r w:rsidR="0025253D" w:rsidRPr="0025253D">
              <w:rPr>
                <w:rFonts w:ascii="宋体" w:hAnsi="宋体" w:cs="宋体"/>
                <w:sz w:val="28"/>
                <w:szCs w:val="28"/>
              </w:rPr>
              <w:t>颖</w:t>
            </w:r>
          </w:p>
        </w:tc>
        <w:tc>
          <w:tcPr>
            <w:tcW w:w="1770" w:type="dxa"/>
            <w:vAlign w:val="center"/>
          </w:tcPr>
          <w:p w14:paraId="7DC60A21" w14:textId="69A25AD4"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3"/>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040A2DF0"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sidRPr="007D42FC">
              <w:rPr>
                <w:rFonts w:asciiTheme="majorEastAsia" w:eastAsiaTheme="majorEastAsia" w:hAnsiTheme="majorEastAsia" w:cs="MS Mincho"/>
                <w:b/>
                <w:sz w:val="32"/>
                <w:szCs w:val="32"/>
              </w:rPr>
              <w:t>姜琳</w:t>
            </w:r>
            <w:r w:rsidR="00CF6C96">
              <w:rPr>
                <w:rFonts w:ascii="宋体" w:hAnsi="宋体" w:cs="宋体"/>
                <w:b/>
                <w:sz w:val="32"/>
                <w:szCs w:val="32"/>
              </w:rPr>
              <w:t>颖</w:t>
            </w:r>
            <w:r w:rsidR="008A2178">
              <w:rPr>
                <w:rFonts w:hint="eastAsia"/>
                <w:b/>
                <w:sz w:val="32"/>
                <w:szCs w:val="32"/>
              </w:rPr>
              <w:t xml:space="preserve"> </w:t>
            </w:r>
            <w:r w:rsidR="00CF6C96">
              <w:rPr>
                <w:rFonts w:ascii="宋体" w:hAnsi="宋体" w:cs="宋体"/>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t>we should create key-value cache system or specific</w:t>
      </w:r>
      <w:r w:rsidR="00FE6E8D">
        <w:t xml:space="preserve"> queue system.</w:t>
      </w:r>
    </w:p>
    <w:p w14:paraId="4019A1C3" w14:textId="77777777" w:rsidR="002B2E4C" w:rsidRDefault="00026066" w:rsidP="00026066">
      <w:pPr>
        <w:adjustRightInd w:val="0"/>
        <w:spacing w:before="156"/>
      </w:pPr>
      <w:r>
        <w:tab/>
      </w:r>
      <w:r w:rsidR="00254E73">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202" w:hangingChars="499" w:hanging="1202"/>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169BFEA9" w:rsidR="00DA7FE2" w:rsidRPr="00DA7FE2" w:rsidRDefault="003B0B34" w:rsidP="00586746">
      <w:pPr>
        <w:spacing w:beforeLines="100" w:before="312" w:afterLines="100" w:after="312"/>
        <w:jc w:val="center"/>
        <w:rPr>
          <w:rFonts w:ascii="黑体" w:eastAsia="黑体"/>
          <w:b/>
          <w:sz w:val="32"/>
          <w:szCs w:val="32"/>
        </w:rPr>
      </w:pPr>
      <w:r>
        <w:rPr>
          <w:rFonts w:ascii="黑体" w:eastAsia="黑体" w:hint="eastAsia"/>
          <w:b/>
          <w:sz w:val="32"/>
          <w:szCs w:val="32"/>
        </w:rPr>
        <w:lastRenderedPageBreak/>
        <w:t>金融托管平台-基础服务子系统</w:t>
      </w:r>
      <w:r w:rsidR="00DA7FE2" w:rsidRPr="00DA7FE2">
        <w:rPr>
          <w:rFonts w:ascii="黑体" w:eastAsia="黑体" w:hint="eastAsia"/>
          <w:b/>
          <w:sz w:val="32"/>
          <w:szCs w:val="32"/>
        </w:rPr>
        <w:t>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12D3BA35" w14:textId="305662A8" w:rsidR="0024194B" w:rsidRDefault="001A44B5" w:rsidP="005466C1">
      <w:pPr>
        <w:spacing w:before="156"/>
        <w:ind w:firstLine="420"/>
      </w:pPr>
      <w:r>
        <w:rPr>
          <w:rFonts w:hint="eastAsia"/>
        </w:rPr>
        <w:t>基础服务子系统</w:t>
      </w:r>
    </w:p>
    <w:p w14:paraId="5F9B336E" w14:textId="77777777" w:rsidR="00EE05DB" w:rsidRDefault="00EE05DB" w:rsidP="00DA7FE2">
      <w:pPr>
        <w:spacing w:before="156"/>
        <w:ind w:firstLine="420"/>
      </w:pPr>
    </w:p>
    <w:p w14:paraId="06856183" w14:textId="12558A82" w:rsidR="00DA7FE2" w:rsidRPr="00DA7FE2" w:rsidRDefault="000D03F1" w:rsidP="002B0FA0">
      <w:pPr>
        <w:adjustRightInd w:val="0"/>
        <w:spacing w:before="156"/>
        <w:ind w:left="944" w:hangingChars="392" w:hanging="944"/>
      </w:pPr>
      <w:r w:rsidRPr="000D03F1">
        <w:rPr>
          <w:rFonts w:ascii="宋体" w:hAnsi="宋体" w:hint="eastAsia"/>
          <w:b/>
        </w:rPr>
        <w:t>关键</w:t>
      </w:r>
      <w:r w:rsidR="00D73CA8">
        <w:rPr>
          <w:rFonts w:ascii="宋体" w:hAnsi="宋体" w:hint="eastAsia"/>
          <w:b/>
        </w:rPr>
        <w:t>词</w:t>
      </w:r>
      <w:r>
        <w:rPr>
          <w:rFonts w:ascii="宋体" w:hAnsi="宋体" w:hint="eastAsia"/>
          <w:b/>
        </w:rPr>
        <w:t>：</w:t>
      </w:r>
      <w:r w:rsidR="00780153">
        <w:rPr>
          <w:rFonts w:ascii="宋体" w:hAnsi="宋体" w:hint="eastAsia"/>
        </w:rPr>
        <w:t>基础服务，数据导入</w:t>
      </w:r>
      <w:r w:rsidR="002B0FA0" w:rsidRPr="00DA7FE2">
        <w:t xml:space="preserve"> </w:t>
      </w: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A27EF4"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A27EF4"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A27EF4"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A27EF4"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A27EF4"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A27EF4"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A27EF4"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A27EF4"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A27EF4"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A27EF4"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A27EF4"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A27EF4"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A27EF4"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4E95BC29" w14:textId="3359693A" w:rsidR="0060574E" w:rsidRPr="00986886" w:rsidRDefault="00F7084E" w:rsidP="00986886">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6160493C" w14:textId="556E9349" w:rsidR="000238AA" w:rsidRPr="000238AA" w:rsidRDefault="00C91DF5" w:rsidP="000238AA">
      <w:pPr>
        <w:adjustRightInd w:val="0"/>
        <w:spacing w:before="156"/>
        <w:ind w:firstLine="397"/>
        <w:rPr>
          <w:noProof/>
        </w:rPr>
      </w:pPr>
      <w:r>
        <w:object w:dxaOrig="6606" w:dyaOrig="6761" w14:anchorId="711B64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5.6pt;height:339.15pt" o:ole="">
            <v:imagedata r:id="rId23" o:title=""/>
          </v:shape>
          <o:OLEObject Type="Embed" ProgID="Visio.Drawing.11" ShapeID="_x0000_i1025" DrawAspect="Content" ObjectID="_1525298235" r:id="rId24"/>
        </w:object>
      </w:r>
    </w:p>
    <w:p w14:paraId="761A5C3B" w14:textId="73DBBA07" w:rsidR="003A6A9F" w:rsidRPr="00CD6E46" w:rsidRDefault="004F2FBE" w:rsidP="00CD6E46">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28FB721D"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data, while Redis </w:t>
      </w:r>
      <w:r>
        <w:t xml:space="preserve">is used as cache and some of asynchronous </w:t>
      </w:r>
      <w:r>
        <w:rPr>
          <w:rFonts w:hint="eastAsia"/>
        </w:rPr>
        <w:t>queue, and our key-</w:t>
      </w:r>
      <w:r>
        <w:rPr>
          <w:rFonts w:hint="eastAsia"/>
        </w:rPr>
        <w:lastRenderedPageBreak/>
        <w:t xml:space="preserve">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r w:rsidR="00441A53">
        <w:rPr>
          <w:rFonts w:hint="eastAsia"/>
        </w:rPr>
        <w:t>cas</w:t>
      </w:r>
      <w:r w:rsidR="00441A53">
        <w:t xml:space="preserve"> module in python language, and develop</w:t>
      </w:r>
      <w:r w:rsidR="00D877D1">
        <w:t>ed</w:t>
      </w:r>
      <w:r w:rsidR="00441A53">
        <w:t xml:space="preserve">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5"/>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w:t>
      </w:r>
      <w:r w:rsidR="00AC3960">
        <w:rPr>
          <w:rFonts w:hint="eastAsia"/>
        </w:rPr>
        <w:lastRenderedPageBreak/>
        <w:t>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04C07C2" w:rsidR="004A6035" w:rsidRDefault="00831501" w:rsidP="009B0352">
      <w:pPr>
        <w:spacing w:before="156"/>
      </w:pPr>
      <w:r>
        <w:object w:dxaOrig="11618" w:dyaOrig="6918" w14:anchorId="2BB528D8">
          <v:shape id="_x0000_i1026" type="#_x0000_t75" style="width:414.75pt;height:247.55pt" o:ole="">
            <v:imagedata r:id="rId26" o:title=""/>
          </v:shape>
          <o:OLEObject Type="Embed" ProgID="Visio.Drawing.11" ShapeID="_x0000_i1026" DrawAspect="Content" ObjectID="_1525298236" r:id="rId27"/>
        </w:object>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w:t>
      </w:r>
      <w:r w:rsidRPr="00C00B03">
        <w:lastRenderedPageBreak/>
        <w:t>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075966C" w14:textId="2677A0E9" w:rsidR="00744B18" w:rsidRPr="00744B18" w:rsidRDefault="004B5455" w:rsidP="00D369B4">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0AB7A524" w:rsidR="007C6000" w:rsidRDefault="00E97E8D" w:rsidP="007C6000">
      <w:pPr>
        <w:spacing w:before="156"/>
        <w:rPr>
          <w:b/>
          <w:sz w:val="21"/>
          <w:szCs w:val="21"/>
        </w:rPr>
      </w:pPr>
      <w:r>
        <w:object w:dxaOrig="7611" w:dyaOrig="6163" w14:anchorId="5373EE1F">
          <v:shape id="_x0000_i1027" type="#_x0000_t75" style="width:404.65pt;height:268.35pt" o:ole="">
            <v:imagedata r:id="rId28" o:title=""/>
          </v:shape>
          <o:OLEObject Type="Embed" ProgID="Visio.Drawing.11" ShapeID="_x0000_i1027" DrawAspect="Content" ObjectID="_1525298237" r:id="rId29"/>
        </w:object>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0EECAE37" w:rsidR="00D1221F" w:rsidRDefault="00FF4D6C" w:rsidP="006E48E8">
      <w:pPr>
        <w:spacing w:before="156"/>
      </w:pPr>
      <w:r>
        <w:object w:dxaOrig="7616" w:dyaOrig="4710" w14:anchorId="3DC7F89C">
          <v:shape id="_x0000_i1028" type="#_x0000_t75" style="width:389.15pt;height:235.65pt" o:ole="">
            <v:imagedata r:id="rId30" o:title=""/>
          </v:shape>
          <o:OLEObject Type="Embed" ProgID="Visio.Drawing.11" ShapeID="_x0000_i1028" DrawAspect="Content" ObjectID="_1525298238" r:id="rId31"/>
        </w:object>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66F6A51" w:rsidR="00CB35D5" w:rsidRDefault="005C6A3B" w:rsidP="00C268F5">
      <w:pPr>
        <w:spacing w:before="156"/>
      </w:pPr>
      <w:r>
        <w:object w:dxaOrig="7661" w:dyaOrig="5327" w14:anchorId="0E39B207">
          <v:shape id="_x0000_i1029" type="#_x0000_t75" style="width:383.2pt;height:266.6pt" o:ole="">
            <v:imagedata r:id="rId32" o:title=""/>
          </v:shape>
          <o:OLEObject Type="Embed" ProgID="Visio.Drawing.11" ShapeID="_x0000_i1029" DrawAspect="Content" ObjectID="_1525298239" r:id="rId33"/>
        </w:object>
      </w:r>
    </w:p>
    <w:p w14:paraId="65BA3D90" w14:textId="0B495492" w:rsidR="00ED148C" w:rsidRPr="0089170B" w:rsidRDefault="00E66E59" w:rsidP="002E5BB6">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w:t>
      </w:r>
      <w:r w:rsidR="0089080B">
        <w:lastRenderedPageBreak/>
        <w:t xml:space="preserve">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797231BF" w14:textId="63001146" w:rsidR="00091C1C" w:rsidRDefault="00091C1C" w:rsidP="005378CB"/>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5CFDE944"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bookmarkEnd w:id="16"/>
      <w:r w:rsidR="004F3D9C">
        <w:rPr>
          <w:b/>
        </w:rPr>
        <w:t>requirements</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4233599B" w:rsidR="003A1591" w:rsidRDefault="001D78C4" w:rsidP="003A1591">
      <w:pPr>
        <w:spacing w:before="156"/>
      </w:pPr>
      <w:r>
        <w:object w:dxaOrig="10958" w:dyaOrig="6351" w14:anchorId="66261127">
          <v:shape id="_x0000_i1030" type="#_x0000_t75" style="width:414.75pt;height:241pt" o:ole="">
            <v:imagedata r:id="rId34" o:title=""/>
          </v:shape>
          <o:OLEObject Type="Embed" ProgID="Visio.Drawing.11" ShapeID="_x0000_i1030" DrawAspect="Content" ObjectID="_1525298240" r:id="rId35"/>
        </w:object>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make </w:t>
      </w:r>
      <w:r w:rsidR="00776873">
        <w:rPr>
          <w:rFonts w:hint="eastAsia"/>
        </w:rPr>
        <w:lastRenderedPageBreak/>
        <w:t xml:space="preserve">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is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r w:rsidR="002C267D">
        <w:t>geminid solve the raw data importing and management, the reports module represent the clearing report in different query situations, the geminiDB provides s</w:t>
      </w:r>
      <w:r w:rsidR="00EE6484">
        <w:t xml:space="preserve">trings and lists data structure. The </w:t>
      </w:r>
      <w:r w:rsidR="00EE6484">
        <w:rPr>
          <w:rFonts w:hint="eastAsia"/>
        </w:rPr>
        <w:t>figure below show the base requirements of base service subsystem.</w:t>
      </w:r>
    </w:p>
    <w:p w14:paraId="5160EBF0" w14:textId="55CACF8D" w:rsidR="00C403C8" w:rsidRDefault="00086EDC" w:rsidP="00C403C8">
      <w:r>
        <w:object w:dxaOrig="8079" w:dyaOrig="7456" w14:anchorId="263F08DA">
          <v:shape id="_x0000_i1031" type="#_x0000_t75" style="width:403.45pt;height:300.5pt" o:ole="">
            <v:imagedata r:id="rId36" o:title=""/>
          </v:shape>
          <o:OLEObject Type="Embed" ProgID="Visio.Drawing.11" ShapeID="_x0000_i1031" DrawAspect="Content" ObjectID="_1525298241" r:id="rId37"/>
        </w:object>
      </w:r>
    </w:p>
    <w:p w14:paraId="6E829492" w14:textId="3C949056" w:rsidR="001412A4" w:rsidRPr="001412A4" w:rsidRDefault="006D3DCA" w:rsidP="001412A4">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lastRenderedPageBreak/>
        <w:t xml:space="preserve">The </w:t>
      </w:r>
      <w:r>
        <w:rPr>
          <w:rFonts w:hint="eastAsia"/>
        </w:rPr>
        <w:t>diagram above show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8"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8"/>
      <w:r w:rsidR="00851AEA">
        <w:rPr>
          <w:rFonts w:hint="eastAsia"/>
          <w:b/>
        </w:rPr>
        <w:t xml:space="preserve"> Functional Requirements</w:t>
      </w:r>
    </w:p>
    <w:p w14:paraId="2E4CEE76" w14:textId="0DE69535" w:rsidR="000C3FDB" w:rsidRDefault="000C3FDB" w:rsidP="000C3FDB">
      <w:r>
        <w:rPr>
          <w:rFonts w:hint="eastAsia"/>
        </w:rPr>
        <w:tab/>
        <w:t>The use case of base service subsystem is shown in figure 3.3</w:t>
      </w:r>
      <w:r w:rsidR="00D31F37">
        <w:rPr>
          <w:rFonts w:hint="eastAsia"/>
        </w:rPr>
        <w:t>.</w:t>
      </w:r>
      <w:r w:rsidR="0086369E" w:rsidRPr="0086369E">
        <w:t xml:space="preserve"> </w:t>
      </w:r>
      <w:r w:rsidR="003535A8">
        <w:object w:dxaOrig="9240" w:dyaOrig="11698" w14:anchorId="7502ADFB">
          <v:shape id="_x0000_i1032" type="#_x0000_t75" style="width:405.2pt;height:513.5pt" o:ole="">
            <v:imagedata r:id="rId38" o:title=""/>
          </v:shape>
          <o:OLEObject Type="Embed" ProgID="Visio.Drawing.11" ShapeID="_x0000_i1032" DrawAspect="Content" ObjectID="_1525298242" r:id="rId39"/>
        </w:object>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6E8B8C8F" w14:textId="77777777" w:rsidR="000E21F2" w:rsidRDefault="0086341F" w:rsidP="0086341F">
      <w:r>
        <w:rPr>
          <w:rFonts w:hint="eastAsia"/>
        </w:rPr>
        <w:tab/>
      </w:r>
      <w:r w:rsidR="009702A8">
        <w:t xml:space="preserve">First of all, we </w:t>
      </w:r>
      <w:r w:rsidR="009702A8" w:rsidRPr="009702A8">
        <w:t>describe</w:t>
      </w:r>
      <w:r w:rsidR="009702A8">
        <w:t xml:space="preserve"> the requirements of SSO module, because all subsystem is connected in logic, and a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p>
    <w:p w14:paraId="57EAFD1D" w14:textId="0DF6353D" w:rsidR="003C45E6" w:rsidRDefault="000E21F2" w:rsidP="0086341F">
      <w:r>
        <w:tab/>
        <w:t>Specially, we just need login operation in custody business system, the registration is provided by administrator, moreover, we use RDMB</w:t>
      </w:r>
      <w:r>
        <w:rPr>
          <w:rFonts w:hint="eastAsia"/>
        </w:rPr>
        <w:t xml:space="preserve"> to</w:t>
      </w:r>
      <w:r>
        <w:t xml:space="preserve"> manage user credentials, and no special authentication protocol is required, the design of </w:t>
      </w:r>
      <w:r>
        <w:rPr>
          <w:rFonts w:hint="eastAsia"/>
        </w:rPr>
        <w:t>aut</w:t>
      </w:r>
      <w:r>
        <w:t xml:space="preserve">hentication service must </w:t>
      </w:r>
      <w:r>
        <w:rPr>
          <w:rFonts w:hint="eastAsia"/>
        </w:rPr>
        <w:t xml:space="preserve">follow </w:t>
      </w:r>
      <w:r w:rsidR="003C26E5">
        <w:t>these specifications</w:t>
      </w:r>
      <w:r>
        <w:rPr>
          <w:rFonts w:hint="eastAsia"/>
        </w:rPr>
        <w:t>.</w:t>
      </w:r>
      <w:r>
        <w:t xml:space="preserve"> </w:t>
      </w:r>
    </w:p>
    <w:p w14:paraId="0C9C6A1F" w14:textId="4C538BEB" w:rsidR="00085A94" w:rsidRDefault="00FC5EB3" w:rsidP="0086341F">
      <w:r>
        <w:rPr>
          <w:rFonts w:hint="eastAsia"/>
        </w:rPr>
        <w:tab/>
      </w:r>
      <w:r w:rsidR="00F650FA">
        <w:object w:dxaOrig="10921" w:dyaOrig="10013" w14:anchorId="33550AB8">
          <v:shape id="_x0000_i1033" type="#_x0000_t75" style="width:414.75pt;height:380.85pt" o:ole="">
            <v:imagedata r:id="rId40" o:title=""/>
          </v:shape>
          <o:OLEObject Type="Embed" ProgID="Visio.Drawing.11" ShapeID="_x0000_i1033" DrawAspect="Content" ObjectID="_1525298243" r:id="rId41"/>
        </w:object>
      </w:r>
    </w:p>
    <w:p w14:paraId="0C5CF055" w14:textId="647CAD77" w:rsidR="008705AD" w:rsidRDefault="00CE09AA" w:rsidP="008705AD">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02228204" w14:textId="77777777" w:rsidR="000D709F" w:rsidRDefault="000D709F" w:rsidP="00C52C9B">
      <w:pPr>
        <w:ind w:firstLine="420"/>
      </w:pPr>
    </w:p>
    <w:p w14:paraId="6881CBED" w14:textId="642BDF4D"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49FADD1A" w:rsidR="00AA2CA2" w:rsidRDefault="00073936" w:rsidP="008705AD">
      <w:pPr>
        <w:ind w:firstLine="420"/>
      </w:pPr>
      <w:r>
        <w:object w:dxaOrig="10397" w:dyaOrig="11412" w14:anchorId="66E304DC">
          <v:shape id="_x0000_i1034" type="#_x0000_t75" style="width:415.35pt;height:455.2pt" o:ole="">
            <v:imagedata r:id="rId42" o:title=""/>
          </v:shape>
          <o:OLEObject Type="Embed" ProgID="Visio.Drawing.11" ShapeID="_x0000_i1034" DrawAspect="Content" ObjectID="_1525298244" r:id="rId43"/>
        </w:object>
      </w:r>
    </w:p>
    <w:p w14:paraId="2894D76D" w14:textId="654F7AE5" w:rsidR="00F42710" w:rsidRDefault="00F42710" w:rsidP="00F42710">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366A9">
        <w:rPr>
          <w:rFonts w:hint="eastAsia"/>
          <w:b/>
          <w:sz w:val="21"/>
          <w:szCs w:val="21"/>
        </w:rPr>
        <w:t>data</w:t>
      </w:r>
      <w:r w:rsidR="003366A9">
        <w:rPr>
          <w:b/>
          <w:sz w:val="21"/>
          <w:szCs w:val="21"/>
        </w:rPr>
        <w:t xml:space="preserve"> </w:t>
      </w:r>
      <w:r w:rsidR="00C80225">
        <w:rPr>
          <w:b/>
          <w:sz w:val="21"/>
          <w:szCs w:val="21"/>
        </w:rPr>
        <w:t>management</w:t>
      </w:r>
    </w:p>
    <w:p w14:paraId="1C67C8B0" w14:textId="02F29D43" w:rsidR="00AA2CA2" w:rsidRPr="00F42710" w:rsidRDefault="00CB5175" w:rsidP="008705AD">
      <w:pPr>
        <w:ind w:firstLine="420"/>
      </w:pPr>
      <w:r>
        <w:tab/>
        <w:t>Thirdly, it’s common for operator in bank to view the financial data reports at work, there are many electronic reports in different dimension, about 20 reports in clearing system and 20 reports in accounting reports.</w:t>
      </w:r>
    </w:p>
    <w:p w14:paraId="29EFB2F5" w14:textId="77777777" w:rsidR="004B070F" w:rsidRDefault="00A620B5" w:rsidP="00A620B5">
      <w:pPr>
        <w:ind w:firstLine="420"/>
      </w:pPr>
      <w:r>
        <w:tab/>
        <w:t xml:space="preserve">At last, asynchronous queue is necessary for some time-consuming task, for example, the message-sending don’t need to response in real-time and it spends a lot of time, what’s more, we have another requirement that manage user’s session in the server side, because we need full control of session which will be exposed to user if stored in client </w:t>
      </w:r>
      <w:r w:rsidR="004B070F">
        <w:t>side. We find out that lists structure in R</w:t>
      </w:r>
      <w:r w:rsidR="004B070F">
        <w:rPr>
          <w:rFonts w:hint="eastAsia"/>
        </w:rPr>
        <w:t>ed</w:t>
      </w:r>
      <w:r w:rsidR="004B070F">
        <w:t>is can be used as asynchronous queue, while strings can be used as key-value storage, but Redis use a lot of memory, so we have a plan to design a key-value NoSQL using more disk instead, the probable activity design is shown in figure 3.5.</w:t>
      </w:r>
    </w:p>
    <w:p w14:paraId="00F85B2B" w14:textId="41D8B232" w:rsidR="004B070F" w:rsidRDefault="008F79B7" w:rsidP="00A620B5">
      <w:pPr>
        <w:ind w:firstLine="420"/>
      </w:pPr>
      <w:r>
        <w:object w:dxaOrig="11653" w:dyaOrig="10279" w14:anchorId="559E90B7">
          <v:shape id="_x0000_i1035" type="#_x0000_t75" style="width:415.35pt;height:365.95pt" o:ole="">
            <v:imagedata r:id="rId44" o:title=""/>
          </v:shape>
          <o:OLEObject Type="Embed" ProgID="Visio.Drawing.11" ShapeID="_x0000_i1035" DrawAspect="Content" ObjectID="_1525298245" r:id="rId45"/>
        </w:object>
      </w:r>
    </w:p>
    <w:p w14:paraId="548ABE09" w14:textId="49367678" w:rsidR="00AA2CA2" w:rsidRPr="000F59C1" w:rsidRDefault="001F5010" w:rsidP="000F59C1">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976D1">
        <w:rPr>
          <w:rFonts w:hint="eastAsia"/>
          <w:b/>
          <w:sz w:val="21"/>
          <w:szCs w:val="21"/>
        </w:rPr>
        <w:t xml:space="preserve">using </w:t>
      </w:r>
      <w:r w:rsidR="003976D1">
        <w:rPr>
          <w:b/>
          <w:sz w:val="21"/>
          <w:szCs w:val="21"/>
        </w:rPr>
        <w:t>asynchronous</w:t>
      </w:r>
      <w:r w:rsidR="003976D1">
        <w:rPr>
          <w:rFonts w:hint="eastAsia"/>
          <w:b/>
          <w:sz w:val="21"/>
          <w:szCs w:val="21"/>
        </w:rPr>
        <w:t xml:space="preserve"> </w:t>
      </w:r>
      <w:r w:rsidR="003976D1">
        <w:rPr>
          <w:b/>
          <w:sz w:val="21"/>
          <w:szCs w:val="21"/>
        </w:rPr>
        <w:t xml:space="preserve">queue </w:t>
      </w:r>
      <w:r w:rsidR="007C788F">
        <w:rPr>
          <w:b/>
          <w:sz w:val="21"/>
          <w:szCs w:val="21"/>
        </w:rPr>
        <w:t xml:space="preserve">and </w:t>
      </w:r>
      <w:r w:rsidR="003976D1">
        <w:rPr>
          <w:b/>
          <w:sz w:val="21"/>
          <w:szCs w:val="21"/>
        </w:rPr>
        <w:t>session</w:t>
      </w:r>
      <w:r w:rsidR="00B12612">
        <w:rPr>
          <w:b/>
          <w:sz w:val="21"/>
          <w:szCs w:val="21"/>
        </w:rPr>
        <w:t xml:space="preserve"> storage</w:t>
      </w:r>
    </w:p>
    <w:p w14:paraId="3C030E75" w14:textId="77777777" w:rsidR="00AB2C17" w:rsidRDefault="009435CD" w:rsidP="00AB2C17">
      <w:pPr>
        <w:ind w:firstLine="420"/>
      </w:pPr>
      <w:r>
        <w:t xml:space="preserve">Finally, we </w:t>
      </w:r>
      <w:r w:rsidR="00A1149A">
        <w:t>illustrate the</w:t>
      </w:r>
      <w:r w:rsidR="008705AD">
        <w:t xml:space="preserve"> </w:t>
      </w:r>
      <w:r w:rsidR="00A31B2C">
        <w:rPr>
          <w:rFonts w:hint="eastAsia"/>
        </w:rPr>
        <w:t>use-case specification of</w:t>
      </w:r>
      <w:r w:rsidR="00A1149A">
        <w:t xml:space="preserve"> base service subsystem</w:t>
      </w:r>
      <w:r w:rsidR="008705AD">
        <w:rPr>
          <w:rFonts w:hint="eastAsia"/>
        </w:rPr>
        <w:t>:</w:t>
      </w:r>
    </w:p>
    <w:p w14:paraId="64730337" w14:textId="72995D73" w:rsidR="00A31B2C" w:rsidRDefault="00AB2C17" w:rsidP="00AB2C17">
      <w:pPr>
        <w:pStyle w:val="af9"/>
        <w:numPr>
          <w:ilvl w:val="0"/>
          <w:numId w:val="33"/>
        </w:numPr>
        <w:ind w:firstLineChars="0"/>
      </w:pPr>
      <w:r>
        <w:t>login the custody business system.</w:t>
      </w:r>
    </w:p>
    <w:p w14:paraId="502B834D" w14:textId="1C4C5EA1" w:rsidR="00AB2C17" w:rsidRDefault="00AB2C17" w:rsidP="00AB2C17">
      <w:pPr>
        <w:pStyle w:val="af9"/>
        <w:numPr>
          <w:ilvl w:val="1"/>
          <w:numId w:val="33"/>
        </w:numPr>
        <w:ind w:firstLineChars="0"/>
      </w:pPr>
      <w:r>
        <w:t>brief description: this use case describes how the user login custody business system.</w:t>
      </w:r>
    </w:p>
    <w:p w14:paraId="23B2EFED" w14:textId="0E811AEF" w:rsidR="00AB2C17" w:rsidRDefault="00AB2C17" w:rsidP="00AB2C17">
      <w:pPr>
        <w:pStyle w:val="af9"/>
        <w:numPr>
          <w:ilvl w:val="1"/>
          <w:numId w:val="33"/>
        </w:numPr>
        <w:ind w:firstLineChars="0"/>
      </w:pPr>
      <w:r>
        <w:t>Actors.</w:t>
      </w:r>
    </w:p>
    <w:p w14:paraId="0A7F9A39" w14:textId="528C1A65" w:rsidR="00AB2C17" w:rsidRDefault="00F650FA" w:rsidP="00AB2C17">
      <w:pPr>
        <w:pStyle w:val="af9"/>
        <w:numPr>
          <w:ilvl w:val="2"/>
          <w:numId w:val="33"/>
        </w:numPr>
        <w:ind w:firstLineChars="0"/>
      </w:pPr>
      <w:r>
        <w:rPr>
          <w:rFonts w:hint="eastAsia"/>
        </w:rPr>
        <w:t>O</w:t>
      </w:r>
      <w:r w:rsidR="00AB2C17">
        <w:rPr>
          <w:rFonts w:hint="eastAsia"/>
        </w:rPr>
        <w:t>perators in bank.</w:t>
      </w:r>
    </w:p>
    <w:p w14:paraId="683DC66F" w14:textId="38E01DC4" w:rsidR="00AB2C17" w:rsidRDefault="00F650FA" w:rsidP="00AB2C17">
      <w:pPr>
        <w:pStyle w:val="af9"/>
        <w:numPr>
          <w:ilvl w:val="2"/>
          <w:numId w:val="33"/>
        </w:numPr>
        <w:ind w:firstLineChars="0"/>
      </w:pPr>
      <w:r>
        <w:t>D</w:t>
      </w:r>
      <w:r>
        <w:rPr>
          <w:rFonts w:hint="eastAsia"/>
        </w:rPr>
        <w:t xml:space="preserve">ata </w:t>
      </w:r>
      <w:r>
        <w:t>manager</w:t>
      </w:r>
    </w:p>
    <w:p w14:paraId="3D21C75A" w14:textId="77777777" w:rsidR="00F650FA" w:rsidRDefault="00F650FA" w:rsidP="00F650FA">
      <w:pPr>
        <w:pStyle w:val="af9"/>
        <w:numPr>
          <w:ilvl w:val="1"/>
          <w:numId w:val="33"/>
        </w:numPr>
        <w:ind w:firstLineChars="0"/>
      </w:pPr>
      <w:r>
        <w:rPr>
          <w:rFonts w:hint="eastAsia"/>
        </w:rPr>
        <w:t>Preconditions</w:t>
      </w:r>
      <w:r>
        <w:t>: actors have credentials of the system.</w:t>
      </w:r>
    </w:p>
    <w:p w14:paraId="1F6C35A1" w14:textId="77777777" w:rsidR="00F650FA" w:rsidRDefault="00F650FA" w:rsidP="00F650FA">
      <w:pPr>
        <w:pStyle w:val="af9"/>
        <w:numPr>
          <w:ilvl w:val="1"/>
          <w:numId w:val="33"/>
        </w:numPr>
        <w:ind w:firstLineChars="0"/>
      </w:pPr>
      <w:r>
        <w:t>Basic flow of events</w:t>
      </w:r>
    </w:p>
    <w:p w14:paraId="1A4DF2BF" w14:textId="60F11742" w:rsidR="00F650FA" w:rsidRDefault="00410DF3" w:rsidP="00F650FA">
      <w:pPr>
        <w:pStyle w:val="af9"/>
        <w:numPr>
          <w:ilvl w:val="2"/>
          <w:numId w:val="33"/>
        </w:numPr>
        <w:ind w:firstLineChars="0"/>
      </w:pPr>
      <w:r>
        <w:t>A</w:t>
      </w:r>
      <w:r w:rsidR="00F650FA">
        <w:t>ctors request for index page of a specific system.</w:t>
      </w:r>
    </w:p>
    <w:p w14:paraId="5CE714A9" w14:textId="5F13510A" w:rsidR="00F650FA" w:rsidRDefault="00F650FA" w:rsidP="00F650FA">
      <w:pPr>
        <w:pStyle w:val="af9"/>
        <w:numPr>
          <w:ilvl w:val="2"/>
          <w:numId w:val="33"/>
        </w:numPr>
        <w:ind w:firstLineChars="0"/>
      </w:pPr>
      <w:r>
        <w:t>App ser</w:t>
      </w:r>
      <w:r w:rsidR="00C74886">
        <w:t xml:space="preserve">ver </w:t>
      </w:r>
      <w:r w:rsidR="00276AD3">
        <w:t xml:space="preserve">check session and </w:t>
      </w:r>
      <w:r>
        <w:t>redirect to center authentication server.</w:t>
      </w:r>
    </w:p>
    <w:p w14:paraId="70855D2B" w14:textId="18A3574B" w:rsidR="00F650FA" w:rsidRDefault="00410DF3" w:rsidP="00F650FA">
      <w:pPr>
        <w:pStyle w:val="af9"/>
        <w:numPr>
          <w:ilvl w:val="2"/>
          <w:numId w:val="33"/>
        </w:numPr>
        <w:ind w:firstLineChars="0"/>
      </w:pPr>
      <w:r>
        <w:t>Authentication server check if cookie valid</w:t>
      </w:r>
    </w:p>
    <w:p w14:paraId="4D88EAC5" w14:textId="13A28130" w:rsidR="00410DF3" w:rsidRDefault="00410DF3" w:rsidP="00F650FA">
      <w:pPr>
        <w:pStyle w:val="af9"/>
        <w:numPr>
          <w:ilvl w:val="2"/>
          <w:numId w:val="33"/>
        </w:numPr>
        <w:ind w:firstLineChars="0"/>
      </w:pPr>
      <w:r>
        <w:t xml:space="preserve">Cookie </w:t>
      </w:r>
      <w:r>
        <w:rPr>
          <w:rFonts w:hint="eastAsia"/>
        </w:rPr>
        <w:t xml:space="preserve">is valid which means </w:t>
      </w:r>
      <w:r>
        <w:t>user</w:t>
      </w:r>
      <w:r>
        <w:rPr>
          <w:rFonts w:hint="eastAsia"/>
        </w:rPr>
        <w:t xml:space="preserve"> have </w:t>
      </w:r>
      <w:r w:rsidR="00D63024">
        <w:t>logon</w:t>
      </w:r>
    </w:p>
    <w:p w14:paraId="59DA42D6" w14:textId="54F53C78" w:rsidR="00C26B4B" w:rsidRDefault="00C26B4B" w:rsidP="00F650FA">
      <w:pPr>
        <w:pStyle w:val="af9"/>
        <w:numPr>
          <w:ilvl w:val="2"/>
          <w:numId w:val="33"/>
        </w:numPr>
        <w:ind w:firstLineChars="0"/>
      </w:pPr>
      <w:r>
        <w:t>R</w:t>
      </w:r>
      <w:r>
        <w:rPr>
          <w:rFonts w:hint="eastAsia"/>
        </w:rPr>
        <w:t xml:space="preserve">edirect to </w:t>
      </w:r>
      <w:r>
        <w:t>app server for validation</w:t>
      </w:r>
    </w:p>
    <w:p w14:paraId="42306090" w14:textId="71164530" w:rsidR="00C26B4B" w:rsidRDefault="00C26B4B" w:rsidP="00F650FA">
      <w:pPr>
        <w:pStyle w:val="af9"/>
        <w:numPr>
          <w:ilvl w:val="2"/>
          <w:numId w:val="33"/>
        </w:numPr>
        <w:ind w:firstLineChars="0"/>
      </w:pPr>
      <w:r>
        <w:t>A</w:t>
      </w:r>
      <w:r>
        <w:rPr>
          <w:rFonts w:hint="eastAsia"/>
        </w:rPr>
        <w:t>pp server ask authentication server if the ticket valid</w:t>
      </w:r>
    </w:p>
    <w:p w14:paraId="13244275" w14:textId="24D40A7B" w:rsidR="00C26B4B" w:rsidRDefault="00C26B4B" w:rsidP="00F650FA">
      <w:pPr>
        <w:pStyle w:val="af9"/>
        <w:numPr>
          <w:ilvl w:val="2"/>
          <w:numId w:val="33"/>
        </w:numPr>
        <w:ind w:firstLineChars="0"/>
      </w:pPr>
      <w:r>
        <w:t>T</w:t>
      </w:r>
      <w:r>
        <w:rPr>
          <w:rFonts w:hint="eastAsia"/>
        </w:rPr>
        <w:t>icket is valid and redirect to app index page</w:t>
      </w:r>
    </w:p>
    <w:p w14:paraId="57E26F48" w14:textId="0A375ABF" w:rsidR="00C26B4B" w:rsidRDefault="00C26B4B" w:rsidP="00F650FA">
      <w:pPr>
        <w:pStyle w:val="af9"/>
        <w:numPr>
          <w:ilvl w:val="2"/>
          <w:numId w:val="33"/>
        </w:numPr>
        <w:ind w:firstLineChars="0"/>
      </w:pPr>
      <w:r>
        <w:t>D</w:t>
      </w:r>
      <w:r>
        <w:rPr>
          <w:rFonts w:hint="eastAsia"/>
        </w:rPr>
        <w:t>isplay the index page</w:t>
      </w:r>
    </w:p>
    <w:p w14:paraId="356F4F06" w14:textId="0EE59748" w:rsidR="00C26B4B" w:rsidRDefault="00C26B4B" w:rsidP="00C26B4B">
      <w:pPr>
        <w:pStyle w:val="af9"/>
        <w:numPr>
          <w:ilvl w:val="1"/>
          <w:numId w:val="33"/>
        </w:numPr>
        <w:ind w:firstLineChars="0"/>
      </w:pPr>
      <w:r>
        <w:t>Alternative Flows</w:t>
      </w:r>
    </w:p>
    <w:p w14:paraId="7D6B1350" w14:textId="1629C6EB" w:rsidR="00C26B4B" w:rsidRDefault="0041566F" w:rsidP="00C26B4B">
      <w:pPr>
        <w:pStyle w:val="af9"/>
        <w:numPr>
          <w:ilvl w:val="2"/>
          <w:numId w:val="33"/>
        </w:numPr>
        <w:ind w:firstLineChars="0"/>
      </w:pPr>
      <w:r>
        <w:lastRenderedPageBreak/>
        <w:t>U</w:t>
      </w:r>
      <w:r w:rsidR="00C26B4B">
        <w:t>ser have not login before</w:t>
      </w:r>
    </w:p>
    <w:p w14:paraId="52C389B8" w14:textId="45A9F049" w:rsidR="00C26B4B" w:rsidRDefault="0041566F" w:rsidP="0076180D">
      <w:pPr>
        <w:ind w:left="1140" w:firstLine="420"/>
      </w:pPr>
      <w:r>
        <w:t>1.5.1.1 I</w:t>
      </w:r>
      <w:r w:rsidR="00C26B4B">
        <w:t xml:space="preserve">f user have not login before and don’t </w:t>
      </w:r>
      <w:r w:rsidR="00C26B4B">
        <w:rPr>
          <w:rFonts w:hint="eastAsia"/>
        </w:rPr>
        <w:t>have cookie in the client</w:t>
      </w:r>
      <w:r w:rsidR="00C26B4B">
        <w:t>.</w:t>
      </w:r>
    </w:p>
    <w:p w14:paraId="7D36E6A8" w14:textId="31D73E6D" w:rsidR="00C26B4B" w:rsidRDefault="0041566F" w:rsidP="00F16466">
      <w:pPr>
        <w:ind w:left="1140" w:firstLine="420"/>
      </w:pPr>
      <w:r>
        <w:t>1.5.12 A</w:t>
      </w:r>
      <w:r w:rsidR="00C26B4B">
        <w:t>uthentication server return the login form to client.</w:t>
      </w:r>
    </w:p>
    <w:p w14:paraId="696D6CBB" w14:textId="6B26776A" w:rsidR="00C26B4B" w:rsidRDefault="0041566F" w:rsidP="00C26B4B">
      <w:pPr>
        <w:ind w:left="1560" w:firstLine="120"/>
      </w:pPr>
      <w:r>
        <w:t>1.5.1.</w:t>
      </w:r>
      <w:r>
        <w:rPr>
          <w:rFonts w:hint="eastAsia"/>
        </w:rPr>
        <w:t>3</w:t>
      </w:r>
      <w:r w:rsidR="00C26B4B">
        <w:rPr>
          <w:rFonts w:hint="eastAsia"/>
        </w:rPr>
        <w:t xml:space="preserve"> user fill the form and post asking validation.</w:t>
      </w:r>
    </w:p>
    <w:p w14:paraId="623362DA" w14:textId="2960671F" w:rsidR="00C26B4B" w:rsidRDefault="0041566F" w:rsidP="00C26B4B">
      <w:pPr>
        <w:pStyle w:val="af9"/>
        <w:numPr>
          <w:ilvl w:val="2"/>
          <w:numId w:val="33"/>
        </w:numPr>
        <w:ind w:firstLineChars="0"/>
      </w:pPr>
      <w:r>
        <w:t xml:space="preserve">Credentials </w:t>
      </w:r>
      <w:r>
        <w:rPr>
          <w:rFonts w:hint="eastAsia"/>
        </w:rPr>
        <w:t xml:space="preserve">is not valid </w:t>
      </w:r>
    </w:p>
    <w:p w14:paraId="0797E070" w14:textId="14DFDAA5" w:rsidR="0041566F" w:rsidRDefault="0041566F" w:rsidP="0041566F">
      <w:pPr>
        <w:pStyle w:val="af9"/>
        <w:numPr>
          <w:ilvl w:val="3"/>
          <w:numId w:val="33"/>
        </w:numPr>
        <w:ind w:firstLineChars="0"/>
      </w:pPr>
      <w:r>
        <w:t>If the username and password is wrong, authentication server return wrong notice.</w:t>
      </w:r>
    </w:p>
    <w:p w14:paraId="14FDAA4A" w14:textId="4B556354" w:rsidR="0041566F" w:rsidRDefault="0041566F" w:rsidP="0041566F">
      <w:pPr>
        <w:pStyle w:val="af9"/>
        <w:numPr>
          <w:ilvl w:val="3"/>
          <w:numId w:val="33"/>
        </w:numPr>
        <w:ind w:firstLineChars="0"/>
      </w:pPr>
      <w:r>
        <w:t xml:space="preserve">User </w:t>
      </w:r>
      <w:r>
        <w:rPr>
          <w:rFonts w:hint="eastAsia"/>
        </w:rPr>
        <w:t>resubmit the form.</w:t>
      </w:r>
    </w:p>
    <w:p w14:paraId="310631EC" w14:textId="12061CEA" w:rsidR="00484EEA" w:rsidRDefault="0076180D" w:rsidP="00484EEA">
      <w:pPr>
        <w:pStyle w:val="af9"/>
        <w:numPr>
          <w:ilvl w:val="2"/>
          <w:numId w:val="33"/>
        </w:numPr>
        <w:ind w:firstLineChars="0"/>
      </w:pPr>
      <w:r>
        <w:t>Ticket if not valid</w:t>
      </w:r>
    </w:p>
    <w:p w14:paraId="0F8FEB04" w14:textId="35CE4A29" w:rsidR="00484EEA" w:rsidRDefault="00484EEA" w:rsidP="00484EEA">
      <w:pPr>
        <w:pStyle w:val="af9"/>
        <w:numPr>
          <w:ilvl w:val="3"/>
          <w:numId w:val="33"/>
        </w:numPr>
        <w:ind w:firstLineChars="0"/>
      </w:pPr>
      <w:r>
        <w:t>I</w:t>
      </w:r>
      <w:r>
        <w:rPr>
          <w:rFonts w:hint="eastAsia"/>
        </w:rPr>
        <w:t xml:space="preserve">f authentication server </w:t>
      </w:r>
      <w:r>
        <w:t>response</w:t>
      </w:r>
      <w:r>
        <w:rPr>
          <w:rFonts w:hint="eastAsia"/>
        </w:rPr>
        <w:t xml:space="preserve"> not valid when app server want</w:t>
      </w:r>
      <w:r>
        <w:t>s</w:t>
      </w:r>
      <w:r>
        <w:rPr>
          <w:rFonts w:hint="eastAsia"/>
        </w:rPr>
        <w:t xml:space="preserve"> to validate ticket.</w:t>
      </w:r>
    </w:p>
    <w:p w14:paraId="322DFB10" w14:textId="714CDBB2" w:rsidR="0076180D" w:rsidRDefault="00484EEA" w:rsidP="00484EEA">
      <w:pPr>
        <w:pStyle w:val="af9"/>
        <w:numPr>
          <w:ilvl w:val="3"/>
          <w:numId w:val="33"/>
        </w:numPr>
        <w:ind w:firstLineChars="0"/>
      </w:pPr>
      <w:r>
        <w:t>App server show the error page.</w:t>
      </w:r>
    </w:p>
    <w:p w14:paraId="2C953280" w14:textId="1B09FE72" w:rsidR="00484EEA" w:rsidRDefault="00484EEA" w:rsidP="00484EEA">
      <w:pPr>
        <w:pStyle w:val="af9"/>
        <w:numPr>
          <w:ilvl w:val="0"/>
          <w:numId w:val="33"/>
        </w:numPr>
        <w:ind w:firstLineChars="0"/>
      </w:pPr>
      <w:r>
        <w:t>L</w:t>
      </w:r>
      <w:r>
        <w:rPr>
          <w:rFonts w:hint="eastAsia"/>
        </w:rPr>
        <w:t xml:space="preserve">ogout </w:t>
      </w:r>
      <w:r>
        <w:t>the custody business system.</w:t>
      </w:r>
    </w:p>
    <w:p w14:paraId="146E3E6C" w14:textId="109E6066" w:rsidR="00484EEA" w:rsidRDefault="00484EEA" w:rsidP="00484EEA">
      <w:pPr>
        <w:pStyle w:val="af9"/>
        <w:numPr>
          <w:ilvl w:val="1"/>
          <w:numId w:val="33"/>
        </w:numPr>
        <w:ind w:firstLineChars="0"/>
      </w:pPr>
      <w:r>
        <w:t>brief description: this use case describes how the user logout the custody business system.</w:t>
      </w:r>
    </w:p>
    <w:p w14:paraId="645D5EAB" w14:textId="77777777" w:rsidR="00484EEA" w:rsidRDefault="00484EEA" w:rsidP="00484EEA">
      <w:pPr>
        <w:pStyle w:val="af9"/>
        <w:numPr>
          <w:ilvl w:val="1"/>
          <w:numId w:val="33"/>
        </w:numPr>
        <w:ind w:firstLineChars="0"/>
      </w:pPr>
      <w:r>
        <w:t>Actors.</w:t>
      </w:r>
    </w:p>
    <w:p w14:paraId="6D05B11E" w14:textId="77777777" w:rsidR="00484EEA" w:rsidRDefault="00484EEA" w:rsidP="00484EEA">
      <w:pPr>
        <w:pStyle w:val="af9"/>
        <w:numPr>
          <w:ilvl w:val="2"/>
          <w:numId w:val="33"/>
        </w:numPr>
        <w:ind w:firstLineChars="0"/>
      </w:pPr>
      <w:r>
        <w:rPr>
          <w:rFonts w:hint="eastAsia"/>
        </w:rPr>
        <w:t>Operators in bank.</w:t>
      </w:r>
    </w:p>
    <w:p w14:paraId="0E68B46D" w14:textId="77777777" w:rsidR="00484EEA" w:rsidRDefault="00484EEA" w:rsidP="00484EEA">
      <w:pPr>
        <w:pStyle w:val="af9"/>
        <w:numPr>
          <w:ilvl w:val="2"/>
          <w:numId w:val="33"/>
        </w:numPr>
        <w:ind w:firstLineChars="0"/>
      </w:pPr>
      <w:r>
        <w:t>D</w:t>
      </w:r>
      <w:r>
        <w:rPr>
          <w:rFonts w:hint="eastAsia"/>
        </w:rPr>
        <w:t xml:space="preserve">ata </w:t>
      </w:r>
      <w:r>
        <w:t>manager</w:t>
      </w:r>
    </w:p>
    <w:p w14:paraId="61DE7C0F" w14:textId="3CD898BE" w:rsidR="00484EEA" w:rsidRDefault="00484EEA" w:rsidP="00484EEA">
      <w:pPr>
        <w:pStyle w:val="af9"/>
        <w:numPr>
          <w:ilvl w:val="1"/>
          <w:numId w:val="33"/>
        </w:numPr>
        <w:ind w:firstLineChars="0"/>
      </w:pPr>
      <w:r>
        <w:rPr>
          <w:rFonts w:hint="eastAsia"/>
        </w:rPr>
        <w:t>Preconditions</w:t>
      </w:r>
      <w:r>
        <w:t>: actors have entered a specific subsystem</w:t>
      </w:r>
    </w:p>
    <w:p w14:paraId="2F4A29B6" w14:textId="77777777" w:rsidR="00484EEA" w:rsidRDefault="00484EEA" w:rsidP="00484EEA">
      <w:pPr>
        <w:pStyle w:val="af9"/>
        <w:numPr>
          <w:ilvl w:val="1"/>
          <w:numId w:val="33"/>
        </w:numPr>
        <w:ind w:firstLineChars="0"/>
      </w:pPr>
      <w:r>
        <w:t>Basic flow of events</w:t>
      </w:r>
    </w:p>
    <w:p w14:paraId="4B2EF1ED" w14:textId="64B46BD2" w:rsidR="00484EEA" w:rsidRDefault="00484EEA" w:rsidP="00484EEA">
      <w:pPr>
        <w:pStyle w:val="af9"/>
        <w:numPr>
          <w:ilvl w:val="2"/>
          <w:numId w:val="33"/>
        </w:numPr>
        <w:ind w:firstLineChars="0"/>
      </w:pPr>
      <w:r>
        <w:t>Actors click the logout button.</w:t>
      </w:r>
    </w:p>
    <w:p w14:paraId="6303DD86" w14:textId="7C3F9F26" w:rsidR="00484EEA" w:rsidRDefault="00484EEA" w:rsidP="00484EEA">
      <w:pPr>
        <w:pStyle w:val="af9"/>
        <w:numPr>
          <w:ilvl w:val="2"/>
          <w:numId w:val="33"/>
        </w:numPr>
        <w:ind w:firstLineChars="0"/>
      </w:pPr>
      <w:r>
        <w:t>App server remove all sessions of app server and all cookies set by authenticated server.</w:t>
      </w:r>
    </w:p>
    <w:p w14:paraId="26564203" w14:textId="08B60ADE" w:rsidR="00484EEA" w:rsidRDefault="00484EEA" w:rsidP="00484EEA">
      <w:pPr>
        <w:pStyle w:val="af9"/>
        <w:numPr>
          <w:ilvl w:val="2"/>
          <w:numId w:val="33"/>
        </w:numPr>
        <w:ind w:firstLineChars="0"/>
      </w:pPr>
      <w:r>
        <w:t>Request to Authentication for logout</w:t>
      </w:r>
    </w:p>
    <w:p w14:paraId="562F28E2" w14:textId="58D32706" w:rsidR="00484EEA" w:rsidRDefault="00484EEA" w:rsidP="00484EEA">
      <w:pPr>
        <w:pStyle w:val="af9"/>
        <w:numPr>
          <w:ilvl w:val="2"/>
          <w:numId w:val="33"/>
        </w:numPr>
        <w:ind w:firstLineChars="0"/>
      </w:pPr>
      <w:r>
        <w:t>Callback for post operation – go to login page.</w:t>
      </w:r>
    </w:p>
    <w:p w14:paraId="697315C8" w14:textId="33CBBD8A" w:rsidR="00484EEA" w:rsidRDefault="00741560" w:rsidP="00741560">
      <w:pPr>
        <w:pStyle w:val="af9"/>
        <w:numPr>
          <w:ilvl w:val="0"/>
          <w:numId w:val="33"/>
        </w:numPr>
        <w:ind w:firstLineChars="0"/>
      </w:pPr>
      <w:r>
        <w:t>U</w:t>
      </w:r>
      <w:r>
        <w:rPr>
          <w:rFonts w:hint="eastAsia"/>
        </w:rPr>
        <w:t xml:space="preserve">se </w:t>
      </w:r>
      <w:r>
        <w:t>asynchronous queue.</w:t>
      </w:r>
    </w:p>
    <w:p w14:paraId="10C2D4F5" w14:textId="5B205A2D" w:rsidR="00741560" w:rsidRDefault="00741560" w:rsidP="00741560">
      <w:pPr>
        <w:pStyle w:val="af9"/>
        <w:numPr>
          <w:ilvl w:val="1"/>
          <w:numId w:val="33"/>
        </w:numPr>
        <w:ind w:firstLineChars="0"/>
      </w:pPr>
      <w:r>
        <w:t xml:space="preserve">brief description: this use case describes how the user use the asynchronous </w:t>
      </w:r>
      <w:r w:rsidR="000C3C9E">
        <w:t xml:space="preserve">queue in </w:t>
      </w:r>
      <w:r>
        <w:t>the custody business system.</w:t>
      </w:r>
    </w:p>
    <w:p w14:paraId="1D707D2B" w14:textId="77777777" w:rsidR="00741560" w:rsidRDefault="00741560" w:rsidP="00741560">
      <w:pPr>
        <w:pStyle w:val="af9"/>
        <w:numPr>
          <w:ilvl w:val="1"/>
          <w:numId w:val="33"/>
        </w:numPr>
        <w:ind w:firstLineChars="0"/>
      </w:pPr>
      <w:r>
        <w:t>Actors.</w:t>
      </w:r>
    </w:p>
    <w:p w14:paraId="7F7E9D01" w14:textId="6BA65681" w:rsidR="00741560" w:rsidRDefault="000C3C9E" w:rsidP="00741560">
      <w:pPr>
        <w:pStyle w:val="af9"/>
        <w:numPr>
          <w:ilvl w:val="2"/>
          <w:numId w:val="33"/>
        </w:numPr>
        <w:ind w:firstLineChars="0"/>
      </w:pPr>
      <w:r>
        <w:rPr>
          <w:rFonts w:hint="eastAsia"/>
        </w:rPr>
        <w:t xml:space="preserve">Operators </w:t>
      </w:r>
      <w:r w:rsidR="004E383C">
        <w:t xml:space="preserve">who </w:t>
      </w:r>
      <w:r>
        <w:rPr>
          <w:rFonts w:hint="eastAsia"/>
        </w:rPr>
        <w:t>have authorization.</w:t>
      </w:r>
    </w:p>
    <w:p w14:paraId="197DE3D3" w14:textId="1D1B3A96" w:rsidR="00741560" w:rsidRDefault="00741560" w:rsidP="00741560">
      <w:pPr>
        <w:pStyle w:val="af9"/>
        <w:numPr>
          <w:ilvl w:val="1"/>
          <w:numId w:val="33"/>
        </w:numPr>
        <w:ind w:firstLineChars="0"/>
      </w:pPr>
      <w:r>
        <w:rPr>
          <w:rFonts w:hint="eastAsia"/>
        </w:rPr>
        <w:t>Preconditions</w:t>
      </w:r>
      <w:r w:rsidR="000C3C9E">
        <w:t>: user</w:t>
      </w:r>
      <w:r>
        <w:t xml:space="preserve"> have entered a specific subsystem</w:t>
      </w:r>
      <w:r w:rsidR="000C3C9E">
        <w:t xml:space="preserve"> and have </w:t>
      </w:r>
      <w:r w:rsidR="004C39C0">
        <w:t>authorization</w:t>
      </w:r>
    </w:p>
    <w:p w14:paraId="0D99C250" w14:textId="77777777" w:rsidR="00741560" w:rsidRDefault="00741560" w:rsidP="00741560">
      <w:pPr>
        <w:pStyle w:val="af9"/>
        <w:numPr>
          <w:ilvl w:val="1"/>
          <w:numId w:val="33"/>
        </w:numPr>
        <w:ind w:firstLineChars="0"/>
      </w:pPr>
      <w:r>
        <w:t>Basic flow of events</w:t>
      </w:r>
    </w:p>
    <w:p w14:paraId="5EC0346D" w14:textId="570545DF" w:rsidR="00741560" w:rsidRDefault="004C39C0" w:rsidP="00741560">
      <w:pPr>
        <w:pStyle w:val="af9"/>
        <w:numPr>
          <w:ilvl w:val="2"/>
          <w:numId w:val="33"/>
        </w:numPr>
        <w:ind w:firstLineChars="0"/>
      </w:pPr>
      <w:r>
        <w:t>User do some operation which need send message like updating the manager of assets</w:t>
      </w:r>
      <w:r w:rsidR="00741560">
        <w:t>.</w:t>
      </w:r>
    </w:p>
    <w:p w14:paraId="0EA830BD" w14:textId="293FCC26" w:rsidR="00741560" w:rsidRDefault="004C39C0" w:rsidP="00741560">
      <w:pPr>
        <w:pStyle w:val="af9"/>
        <w:numPr>
          <w:ilvl w:val="2"/>
          <w:numId w:val="33"/>
        </w:numPr>
        <w:ind w:firstLineChars="0"/>
      </w:pPr>
      <w:r>
        <w:t>App server add the message to asynchronous queue</w:t>
      </w:r>
      <w:r w:rsidR="00741560">
        <w:t>.</w:t>
      </w:r>
    </w:p>
    <w:p w14:paraId="0F87A82C" w14:textId="36988F59" w:rsidR="004C39C0" w:rsidRDefault="004C39C0" w:rsidP="00741560">
      <w:pPr>
        <w:pStyle w:val="af9"/>
        <w:numPr>
          <w:ilvl w:val="2"/>
          <w:numId w:val="33"/>
        </w:numPr>
        <w:ind w:firstLineChars="0"/>
      </w:pPr>
      <w:r>
        <w:t>Add to lists structure in our NoSQL.</w:t>
      </w:r>
    </w:p>
    <w:p w14:paraId="65626ECA" w14:textId="54B0DA9E" w:rsidR="00741560" w:rsidRDefault="004C39C0" w:rsidP="00741560">
      <w:pPr>
        <w:pStyle w:val="af9"/>
        <w:numPr>
          <w:ilvl w:val="2"/>
          <w:numId w:val="33"/>
        </w:numPr>
        <w:ind w:firstLineChars="0"/>
      </w:pPr>
      <w:r>
        <w:t>Consumer use the message in the queue.</w:t>
      </w:r>
    </w:p>
    <w:p w14:paraId="0C413B10" w14:textId="04CFAB69" w:rsidR="00741560" w:rsidRDefault="004C39C0" w:rsidP="004C39C0">
      <w:pPr>
        <w:pStyle w:val="af9"/>
        <w:numPr>
          <w:ilvl w:val="0"/>
          <w:numId w:val="33"/>
        </w:numPr>
        <w:ind w:firstLineChars="0"/>
      </w:pPr>
      <w:r>
        <w:rPr>
          <w:rFonts w:hint="eastAsia"/>
        </w:rPr>
        <w:t xml:space="preserve">Use </w:t>
      </w:r>
      <w:r>
        <w:t>storage session</w:t>
      </w:r>
    </w:p>
    <w:p w14:paraId="4C238400" w14:textId="6299D909" w:rsidR="006C1D32" w:rsidRDefault="006C1D32" w:rsidP="006C1D32">
      <w:pPr>
        <w:pStyle w:val="af9"/>
        <w:numPr>
          <w:ilvl w:val="1"/>
          <w:numId w:val="33"/>
        </w:numPr>
        <w:ind w:firstLineChars="0"/>
      </w:pPr>
      <w:r>
        <w:t xml:space="preserve">brief description: this use case describes how the session is </w:t>
      </w:r>
      <w:r w:rsidR="00892A9F">
        <w:t>storage</w:t>
      </w:r>
      <w:r>
        <w:t xml:space="preserve"> in the custody business system.</w:t>
      </w:r>
    </w:p>
    <w:p w14:paraId="098BCC0B" w14:textId="77777777" w:rsidR="006C1D32" w:rsidRDefault="006C1D32" w:rsidP="006C1D32">
      <w:pPr>
        <w:pStyle w:val="af9"/>
        <w:numPr>
          <w:ilvl w:val="1"/>
          <w:numId w:val="33"/>
        </w:numPr>
        <w:ind w:firstLineChars="0"/>
      </w:pPr>
      <w:r>
        <w:t>Actors.</w:t>
      </w:r>
    </w:p>
    <w:p w14:paraId="531F85E1" w14:textId="1576004A" w:rsidR="006C1D32" w:rsidRDefault="006C1D32" w:rsidP="006C1D32">
      <w:pPr>
        <w:pStyle w:val="af9"/>
        <w:numPr>
          <w:ilvl w:val="2"/>
          <w:numId w:val="33"/>
        </w:numPr>
        <w:ind w:firstLineChars="0"/>
      </w:pPr>
      <w:r>
        <w:rPr>
          <w:rFonts w:hint="eastAsia"/>
        </w:rPr>
        <w:t xml:space="preserve">Operators </w:t>
      </w:r>
      <w:r w:rsidR="004E383C">
        <w:t xml:space="preserve">who </w:t>
      </w:r>
      <w:r>
        <w:rPr>
          <w:rFonts w:hint="eastAsia"/>
        </w:rPr>
        <w:t>have authorization.</w:t>
      </w:r>
    </w:p>
    <w:p w14:paraId="7B5FF84E" w14:textId="77777777" w:rsidR="006C1D32" w:rsidRDefault="006C1D32" w:rsidP="006C1D32">
      <w:pPr>
        <w:pStyle w:val="af9"/>
        <w:numPr>
          <w:ilvl w:val="1"/>
          <w:numId w:val="33"/>
        </w:numPr>
        <w:ind w:firstLineChars="0"/>
      </w:pPr>
      <w:r>
        <w:rPr>
          <w:rFonts w:hint="eastAsia"/>
        </w:rPr>
        <w:lastRenderedPageBreak/>
        <w:t>Preconditions</w:t>
      </w:r>
      <w:r>
        <w:t>: user have entered a specific subsystem and have authorization</w:t>
      </w:r>
    </w:p>
    <w:p w14:paraId="2BC5B3EF" w14:textId="77777777" w:rsidR="006C1D32" w:rsidRDefault="006C1D32" w:rsidP="006C1D32">
      <w:pPr>
        <w:pStyle w:val="af9"/>
        <w:numPr>
          <w:ilvl w:val="1"/>
          <w:numId w:val="33"/>
        </w:numPr>
        <w:ind w:firstLineChars="0"/>
      </w:pPr>
      <w:r>
        <w:t>Basic flow of events</w:t>
      </w:r>
    </w:p>
    <w:p w14:paraId="5A94AB5E" w14:textId="17AC7FF9" w:rsidR="006C1D32" w:rsidRDefault="006C1D32" w:rsidP="006C1D32">
      <w:pPr>
        <w:pStyle w:val="af9"/>
        <w:numPr>
          <w:ilvl w:val="2"/>
          <w:numId w:val="33"/>
        </w:numPr>
        <w:ind w:firstLineChars="0"/>
      </w:pPr>
      <w:r>
        <w:t xml:space="preserve">User </w:t>
      </w:r>
      <w:r w:rsidR="00DA30F9">
        <w:t xml:space="preserve">do some operation which need session </w:t>
      </w:r>
      <w:r w:rsidR="00D92EED">
        <w:t xml:space="preserve">storage </w:t>
      </w:r>
      <w:r w:rsidR="00DA30F9">
        <w:t>like login</w:t>
      </w:r>
      <w:r>
        <w:t>.</w:t>
      </w:r>
    </w:p>
    <w:p w14:paraId="147F234C" w14:textId="14FB1797" w:rsidR="006C1D32" w:rsidRDefault="00136AA2" w:rsidP="006C1D32">
      <w:pPr>
        <w:pStyle w:val="af9"/>
        <w:numPr>
          <w:ilvl w:val="2"/>
          <w:numId w:val="33"/>
        </w:numPr>
        <w:ind w:firstLineChars="0"/>
      </w:pPr>
      <w:r>
        <w:t>App server storage session in server side which will use the strings structure</w:t>
      </w:r>
      <w:r w:rsidR="006C1D32">
        <w:t>.</w:t>
      </w:r>
    </w:p>
    <w:p w14:paraId="17F532E4" w14:textId="753373D7" w:rsidR="006C1D32" w:rsidRDefault="00C238CE" w:rsidP="006C1D32">
      <w:pPr>
        <w:pStyle w:val="af9"/>
        <w:numPr>
          <w:ilvl w:val="2"/>
          <w:numId w:val="33"/>
        </w:numPr>
        <w:ind w:firstLineChars="0"/>
      </w:pPr>
      <w:r>
        <w:t>The session will be used when needed</w:t>
      </w:r>
      <w:r w:rsidR="006C1D32">
        <w:t>.</w:t>
      </w:r>
    </w:p>
    <w:p w14:paraId="2A3336D1" w14:textId="19CC5FEC" w:rsidR="00741560" w:rsidRDefault="00A15B38" w:rsidP="00A15B38">
      <w:pPr>
        <w:pStyle w:val="af9"/>
        <w:numPr>
          <w:ilvl w:val="0"/>
          <w:numId w:val="33"/>
        </w:numPr>
        <w:ind w:firstLineChars="0"/>
      </w:pPr>
      <w:r>
        <w:rPr>
          <w:rFonts w:hint="eastAsia"/>
        </w:rPr>
        <w:t>View clearing report</w:t>
      </w:r>
    </w:p>
    <w:p w14:paraId="4B550116" w14:textId="766C764A" w:rsidR="00A15B38" w:rsidRDefault="00A15B38" w:rsidP="00A15B38">
      <w:pPr>
        <w:pStyle w:val="af9"/>
        <w:numPr>
          <w:ilvl w:val="1"/>
          <w:numId w:val="33"/>
        </w:numPr>
        <w:ind w:firstLineChars="0"/>
      </w:pPr>
      <w:r>
        <w:t>brief description: this use case describes ho</w:t>
      </w:r>
      <w:r w:rsidR="009F204B">
        <w:t xml:space="preserve">w user check the clearing reports </w:t>
      </w:r>
      <w:r>
        <w:t xml:space="preserve">in </w:t>
      </w:r>
      <w:r w:rsidR="009F204B">
        <w:t>the clearing sub</w:t>
      </w:r>
      <w:r>
        <w:t>system.</w:t>
      </w:r>
    </w:p>
    <w:p w14:paraId="17177413" w14:textId="77777777" w:rsidR="00A15B38" w:rsidRDefault="00A15B38" w:rsidP="00A15B38">
      <w:pPr>
        <w:pStyle w:val="af9"/>
        <w:numPr>
          <w:ilvl w:val="1"/>
          <w:numId w:val="33"/>
        </w:numPr>
        <w:ind w:firstLineChars="0"/>
      </w:pPr>
      <w:r>
        <w:t>Actors.</w:t>
      </w:r>
    </w:p>
    <w:p w14:paraId="79CCB086" w14:textId="06A313DB" w:rsidR="00A15B38" w:rsidRDefault="00CC3E60" w:rsidP="00A15B38">
      <w:pPr>
        <w:pStyle w:val="af9"/>
        <w:numPr>
          <w:ilvl w:val="2"/>
          <w:numId w:val="33"/>
        </w:numPr>
        <w:ind w:firstLineChars="0"/>
      </w:pPr>
      <w:r>
        <w:t>C</w:t>
      </w:r>
      <w:r>
        <w:rPr>
          <w:rFonts w:hint="eastAsia"/>
        </w:rPr>
        <w:t xml:space="preserve">learing </w:t>
      </w:r>
      <w:r>
        <w:t>operators</w:t>
      </w:r>
      <w:r w:rsidR="00A15B38">
        <w:rPr>
          <w:rFonts w:hint="eastAsia"/>
        </w:rPr>
        <w:t>.</w:t>
      </w:r>
    </w:p>
    <w:p w14:paraId="3C9D0AA7" w14:textId="365D985E" w:rsidR="00A15B38" w:rsidRDefault="00A15B38" w:rsidP="00A15B38">
      <w:pPr>
        <w:pStyle w:val="af9"/>
        <w:numPr>
          <w:ilvl w:val="1"/>
          <w:numId w:val="33"/>
        </w:numPr>
        <w:ind w:firstLineChars="0"/>
      </w:pPr>
      <w:r>
        <w:rPr>
          <w:rFonts w:hint="eastAsia"/>
        </w:rPr>
        <w:t>Preconditions</w:t>
      </w:r>
      <w:r>
        <w:t>: user h</w:t>
      </w:r>
      <w:r w:rsidR="00CD632E">
        <w:t>ave authorization of clearing subsystem</w:t>
      </w:r>
      <w:r w:rsidR="00A360FE">
        <w:t>.</w:t>
      </w:r>
    </w:p>
    <w:p w14:paraId="6FAE79D0" w14:textId="77777777" w:rsidR="00A15B38" w:rsidRDefault="00A15B38" w:rsidP="00A15B38">
      <w:pPr>
        <w:pStyle w:val="af9"/>
        <w:numPr>
          <w:ilvl w:val="1"/>
          <w:numId w:val="33"/>
        </w:numPr>
        <w:ind w:firstLineChars="0"/>
      </w:pPr>
      <w:r>
        <w:t>Basic flow of events</w:t>
      </w:r>
    </w:p>
    <w:p w14:paraId="138415E7" w14:textId="6B0282A2" w:rsidR="00A15B38" w:rsidRDefault="00A15B38" w:rsidP="00A15B38">
      <w:pPr>
        <w:pStyle w:val="af9"/>
        <w:numPr>
          <w:ilvl w:val="2"/>
          <w:numId w:val="33"/>
        </w:numPr>
        <w:ind w:firstLineChars="0"/>
      </w:pPr>
      <w:r>
        <w:t xml:space="preserve">User </w:t>
      </w:r>
      <w:r w:rsidR="00CD632E">
        <w:t>login to clearing subsystem</w:t>
      </w:r>
      <w:r>
        <w:t>.</w:t>
      </w:r>
    </w:p>
    <w:p w14:paraId="4D4903C7" w14:textId="0527AF9A" w:rsidR="00A15B38" w:rsidRDefault="00CD632E" w:rsidP="00A15B38">
      <w:pPr>
        <w:pStyle w:val="af9"/>
        <w:numPr>
          <w:ilvl w:val="2"/>
          <w:numId w:val="33"/>
        </w:numPr>
        <w:ind w:firstLineChars="0"/>
      </w:pPr>
      <w:r>
        <w:t>Switch to reports management menu</w:t>
      </w:r>
      <w:r w:rsidR="00A15B38">
        <w:t>.</w:t>
      </w:r>
    </w:p>
    <w:p w14:paraId="0522C05D" w14:textId="7957529A" w:rsidR="00A15B38" w:rsidRDefault="00CD632E" w:rsidP="00A15B38">
      <w:pPr>
        <w:pStyle w:val="af9"/>
        <w:numPr>
          <w:ilvl w:val="2"/>
          <w:numId w:val="33"/>
        </w:numPr>
        <w:ind w:firstLineChars="0"/>
      </w:pPr>
      <w:r>
        <w:t>Fill query criteria and check the result.</w:t>
      </w:r>
    </w:p>
    <w:p w14:paraId="50889DE0" w14:textId="090BDCE1" w:rsidR="00A15B38" w:rsidRDefault="008D1DEC" w:rsidP="00CD632E">
      <w:pPr>
        <w:pStyle w:val="af9"/>
        <w:numPr>
          <w:ilvl w:val="0"/>
          <w:numId w:val="33"/>
        </w:numPr>
        <w:ind w:firstLineChars="0"/>
      </w:pPr>
      <w:r>
        <w:rPr>
          <w:rFonts w:hint="eastAsia"/>
        </w:rPr>
        <w:t>Data Management</w:t>
      </w:r>
    </w:p>
    <w:p w14:paraId="56BE6C23" w14:textId="0F76573B" w:rsidR="008D1DEC" w:rsidRDefault="008D1DEC" w:rsidP="008D1DEC">
      <w:pPr>
        <w:pStyle w:val="af9"/>
        <w:numPr>
          <w:ilvl w:val="1"/>
          <w:numId w:val="33"/>
        </w:numPr>
        <w:ind w:firstLineChars="0"/>
      </w:pPr>
      <w:r>
        <w:t>brief description: this use case describes how user manage the assets data in the whole system.</w:t>
      </w:r>
    </w:p>
    <w:p w14:paraId="62476E2D" w14:textId="77777777" w:rsidR="008D1DEC" w:rsidRDefault="008D1DEC" w:rsidP="008D1DEC">
      <w:pPr>
        <w:pStyle w:val="af9"/>
        <w:numPr>
          <w:ilvl w:val="1"/>
          <w:numId w:val="33"/>
        </w:numPr>
        <w:ind w:firstLineChars="0"/>
      </w:pPr>
      <w:r>
        <w:t>Actors.</w:t>
      </w:r>
    </w:p>
    <w:p w14:paraId="695AB107" w14:textId="4C9C3129" w:rsidR="008D1DEC" w:rsidRDefault="005D756F" w:rsidP="008D1DEC">
      <w:pPr>
        <w:pStyle w:val="af9"/>
        <w:numPr>
          <w:ilvl w:val="2"/>
          <w:numId w:val="33"/>
        </w:numPr>
        <w:ind w:firstLineChars="0"/>
      </w:pPr>
      <w:r>
        <w:t>Data manager</w:t>
      </w:r>
      <w:r w:rsidR="008D1DEC">
        <w:rPr>
          <w:rFonts w:hint="eastAsia"/>
        </w:rPr>
        <w:t>.</w:t>
      </w:r>
    </w:p>
    <w:p w14:paraId="57463CF9" w14:textId="4318747F" w:rsidR="008D1DEC" w:rsidRDefault="008D1DEC" w:rsidP="008D1DEC">
      <w:pPr>
        <w:pStyle w:val="af9"/>
        <w:numPr>
          <w:ilvl w:val="1"/>
          <w:numId w:val="33"/>
        </w:numPr>
        <w:ind w:firstLineChars="0"/>
      </w:pPr>
      <w:r>
        <w:rPr>
          <w:rFonts w:hint="eastAsia"/>
        </w:rPr>
        <w:t>Preconditions</w:t>
      </w:r>
      <w:r>
        <w:t>: user h</w:t>
      </w:r>
      <w:r w:rsidR="003357BB">
        <w:t>ave authorization</w:t>
      </w:r>
      <w:r>
        <w:t>.</w:t>
      </w:r>
    </w:p>
    <w:p w14:paraId="3C9DF7B8" w14:textId="77777777" w:rsidR="008D1DEC" w:rsidRDefault="008D1DEC" w:rsidP="008D1DEC">
      <w:pPr>
        <w:pStyle w:val="af9"/>
        <w:numPr>
          <w:ilvl w:val="1"/>
          <w:numId w:val="33"/>
        </w:numPr>
        <w:ind w:firstLineChars="0"/>
      </w:pPr>
      <w:r>
        <w:t>Basic flow of events</w:t>
      </w:r>
    </w:p>
    <w:p w14:paraId="133530D4" w14:textId="42098A7B" w:rsidR="008D1DEC" w:rsidRDefault="008D1DEC" w:rsidP="008D1DEC">
      <w:pPr>
        <w:pStyle w:val="af9"/>
        <w:numPr>
          <w:ilvl w:val="2"/>
          <w:numId w:val="33"/>
        </w:numPr>
        <w:ind w:firstLineChars="0"/>
      </w:pPr>
      <w:r>
        <w:t xml:space="preserve">User </w:t>
      </w:r>
      <w:r w:rsidR="0079445B">
        <w:t>login to system management subsystem</w:t>
      </w:r>
      <w:r>
        <w:t>.</w:t>
      </w:r>
    </w:p>
    <w:p w14:paraId="7A9EE677" w14:textId="104389F1" w:rsidR="008D1DEC" w:rsidRDefault="00986245" w:rsidP="008D1DEC">
      <w:pPr>
        <w:pStyle w:val="af9"/>
        <w:numPr>
          <w:ilvl w:val="2"/>
          <w:numId w:val="33"/>
        </w:numPr>
        <w:ind w:firstLineChars="0"/>
      </w:pPr>
      <w:r>
        <w:t>Switch to data interface configuration menu</w:t>
      </w:r>
      <w:r w:rsidR="008D1DEC">
        <w:t>.</w:t>
      </w:r>
    </w:p>
    <w:p w14:paraId="3CFC5EF0" w14:textId="1C888988" w:rsidR="008D1DEC" w:rsidRDefault="00986245" w:rsidP="008D1DEC">
      <w:pPr>
        <w:pStyle w:val="af9"/>
        <w:numPr>
          <w:ilvl w:val="2"/>
          <w:numId w:val="33"/>
        </w:numPr>
        <w:ind w:firstLineChars="0"/>
      </w:pPr>
      <w:r>
        <w:t>Check and configure the data interface of the whole system</w:t>
      </w:r>
      <w:r w:rsidR="008D1DEC">
        <w:t>.</w:t>
      </w:r>
    </w:p>
    <w:p w14:paraId="3D10DAC8" w14:textId="6B9AFAAB" w:rsidR="00986245" w:rsidRDefault="00986245" w:rsidP="008D1DEC">
      <w:pPr>
        <w:pStyle w:val="af9"/>
        <w:numPr>
          <w:ilvl w:val="2"/>
          <w:numId w:val="33"/>
        </w:numPr>
        <w:ind w:firstLineChars="0"/>
      </w:pPr>
      <w:r>
        <w:t>Check and configure the data importer.</w:t>
      </w:r>
    </w:p>
    <w:p w14:paraId="0A2ECD6A" w14:textId="4F4E5983" w:rsidR="008705AD" w:rsidRPr="002017A1" w:rsidRDefault="00986245" w:rsidP="00A31B2C">
      <w:pPr>
        <w:pStyle w:val="af9"/>
        <w:numPr>
          <w:ilvl w:val="2"/>
          <w:numId w:val="33"/>
        </w:numPr>
        <w:ind w:firstLineChars="0"/>
      </w:pPr>
      <w:r>
        <w:t>S</w:t>
      </w:r>
      <w:r>
        <w:rPr>
          <w:rFonts w:hint="eastAsia"/>
        </w:rPr>
        <w:t xml:space="preserve">tart </w:t>
      </w:r>
      <w:r>
        <w:t>the data importer</w:t>
      </w:r>
      <w:r w:rsidR="00656FFD">
        <w:t xml:space="preserve"> manually or in deamon</w:t>
      </w:r>
      <w:r>
        <w:t>.</w:t>
      </w:r>
    </w:p>
    <w:p w14:paraId="62648F95" w14:textId="21F7CD51" w:rsidR="006E5B3F" w:rsidRPr="00893B52" w:rsidRDefault="006E5B3F" w:rsidP="00893B52">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Tianwang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lastRenderedPageBreak/>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19"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19"/>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4C1873DD" w:rsidR="00633E0C" w:rsidRDefault="0063494E" w:rsidP="00043225">
      <w:pPr>
        <w:spacing w:before="156"/>
      </w:pPr>
      <w:r>
        <w:rPr>
          <w:rFonts w:hint="eastAsia"/>
        </w:rPr>
        <w:tab/>
      </w:r>
      <w:r>
        <w:t>T</w:t>
      </w:r>
      <w:r>
        <w:rPr>
          <w:rFonts w:hint="eastAsia"/>
        </w:rPr>
        <w:t xml:space="preserve">he </w:t>
      </w:r>
      <w:r w:rsidR="001B60F6">
        <w:t xml:space="preserve">web development </w:t>
      </w:r>
      <w:r>
        <w:rPr>
          <w:rFonts w:hint="eastAsia"/>
        </w:rPr>
        <w:t xml:space="preserve">technology </w:t>
      </w:r>
      <w:r w:rsidR="001B60F6">
        <w:t>is very common and have ex</w:t>
      </w:r>
      <w:r w:rsidR="001B60F6">
        <w:rPr>
          <w:rFonts w:hint="eastAsia"/>
        </w:rPr>
        <w:t>pe</w:t>
      </w:r>
      <w:r w:rsidR="001B60F6">
        <w:t xml:space="preserve">rienced many years, no matter in java or python, while our system use mostly the common and popular frameworks, the data management module and clearing reports module use the spring+springmvc+mybatis, and python-cas module use Flask, we got quite experience about both of them, as for the key-value storage, we have </w:t>
      </w:r>
      <w:r w:rsidR="001B60F6">
        <w:rPr>
          <w:rFonts w:hint="eastAsia"/>
        </w:rPr>
        <w:t xml:space="preserve">used many </w:t>
      </w:r>
      <w:r w:rsidR="001B60F6">
        <w:t>different</w:t>
      </w:r>
      <w:r w:rsidR="001B60F6">
        <w:rPr>
          <w:rFonts w:hint="eastAsia"/>
        </w:rPr>
        <w:t xml:space="preserve"> </w:t>
      </w:r>
      <w:r w:rsidR="001B60F6">
        <w:t>NoSQL and researched on the source code about some of them, and we are quite familiar with the C language, the key-value storage which contains strings and lists data structure is feasible too.</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69D0306D" w14:textId="3EFE0222" w:rsidR="00F32A06" w:rsidRDefault="00716D51" w:rsidP="00A56AFC">
      <w:pPr>
        <w:spacing w:before="156"/>
        <w:ind w:firstLine="420"/>
      </w:pPr>
      <w:r>
        <w:t>For the data</w:t>
      </w:r>
      <w:r w:rsidR="00A56AFC">
        <w:t xml:space="preserve"> </w:t>
      </w:r>
      <w:r>
        <w:t>mangement module and clearing reports module, we use mybatis as ORM framework quicker than Hibernate, because it uses sql directly and have cache strategy, for spring, we use many singleton instance to improve the efficiency, what’s more, we use ehcache for java in virtual-machine layer which will save a lot of time. Actually, the another goal of base service subsystem is to improve the performance of whole custody business system, the asynchronous queue is used to handle asynchronous task like sending message, and the key-value storage is used as cache  so as to reduce access to database.</w:t>
      </w:r>
    </w:p>
    <w:p w14:paraId="72DEA714" w14:textId="45C81AA3" w:rsidR="00733270" w:rsidRPr="00043225" w:rsidRDefault="00733270" w:rsidP="00043225">
      <w:pPr>
        <w:spacing w:before="156"/>
      </w:pPr>
      <w:r>
        <w:rPr>
          <w:rFonts w:hint="eastAsia"/>
        </w:rPr>
        <w:tab/>
      </w:r>
      <w:r w:rsidR="00A56AFC">
        <w:t>Generally speaking, we have investigated the feasibility of base service subsystem, found out it is feasible in technical and performance.</w:t>
      </w:r>
    </w:p>
    <w:p w14:paraId="62BC902B" w14:textId="2ADE1917" w:rsidR="00D000E0" w:rsidRPr="002F7283" w:rsidRDefault="00D000E0" w:rsidP="00706A0F">
      <w:pPr>
        <w:pStyle w:val="a7"/>
        <w:spacing w:before="312"/>
        <w:outlineLvl w:val="1"/>
        <w:rPr>
          <w:b/>
        </w:rPr>
      </w:pPr>
      <w:bookmarkStart w:id="20"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0"/>
    </w:p>
    <w:p w14:paraId="76F39CA8" w14:textId="0D1E6580" w:rsidR="00D000E0" w:rsidRDefault="00990EB9" w:rsidP="00286BCA">
      <w:pPr>
        <w:spacing w:before="156"/>
        <w:ind w:firstLine="420"/>
      </w:pPr>
      <w:r>
        <w:t xml:space="preserve">1. </w:t>
      </w:r>
      <w:r w:rsidR="00D000E0" w:rsidRPr="00B861A3">
        <w:t>H</w:t>
      </w:r>
      <w:r w:rsidR="00D000E0" w:rsidRPr="00B861A3">
        <w:rPr>
          <w:rFonts w:hint="eastAsia"/>
        </w:rPr>
        <w:t xml:space="preserve">ardware condition: </w:t>
      </w:r>
    </w:p>
    <w:p w14:paraId="62289599" w14:textId="773E7654" w:rsidR="00EB11BA" w:rsidRPr="00B861A3" w:rsidRDefault="00EB11BA" w:rsidP="00EB11BA">
      <w:pPr>
        <w:numPr>
          <w:ilvl w:val="0"/>
          <w:numId w:val="6"/>
        </w:numPr>
        <w:spacing w:before="156"/>
      </w:pPr>
      <w:r>
        <w:t>Macbook air 13</w:t>
      </w:r>
    </w:p>
    <w:p w14:paraId="7ACDCD77" w14:textId="7DDF47B7" w:rsidR="00D000E0" w:rsidRPr="00B861A3" w:rsidRDefault="00990EB9" w:rsidP="00D000E0">
      <w:pPr>
        <w:numPr>
          <w:ilvl w:val="0"/>
          <w:numId w:val="6"/>
        </w:numPr>
        <w:spacing w:before="156"/>
      </w:pPr>
      <w:r>
        <w:t>120</w:t>
      </w:r>
      <w:r w:rsidR="00D000E0" w:rsidRPr="00B861A3">
        <w:rPr>
          <w:rFonts w:hint="eastAsia"/>
        </w:rPr>
        <w:t xml:space="preserve">GB </w:t>
      </w:r>
      <w:r>
        <w:t>ssd</w:t>
      </w:r>
    </w:p>
    <w:p w14:paraId="445058EC" w14:textId="7E93473D" w:rsidR="00D000E0" w:rsidRPr="00B861A3" w:rsidRDefault="00990EB9" w:rsidP="00D000E0">
      <w:pPr>
        <w:numPr>
          <w:ilvl w:val="0"/>
          <w:numId w:val="6"/>
        </w:numPr>
        <w:spacing w:before="156"/>
      </w:pPr>
      <w:r>
        <w:rPr>
          <w:rFonts w:hint="eastAsia"/>
        </w:rPr>
        <w:t>4</w:t>
      </w:r>
      <w:r w:rsidR="00D000E0" w:rsidRPr="00B861A3">
        <w:rPr>
          <w:rFonts w:hint="eastAsia"/>
        </w:rPr>
        <w:t>GB RAM</w:t>
      </w:r>
    </w:p>
    <w:p w14:paraId="597037F7" w14:textId="7D3CEB7B" w:rsidR="00D000E0" w:rsidRPr="00B861A3" w:rsidRDefault="00D000E0" w:rsidP="00D000E0">
      <w:pPr>
        <w:numPr>
          <w:ilvl w:val="0"/>
          <w:numId w:val="6"/>
        </w:numPr>
        <w:spacing w:before="156"/>
      </w:pPr>
      <w:r w:rsidRPr="00B861A3">
        <w:t>I</w:t>
      </w:r>
      <w:r w:rsidRPr="00B861A3">
        <w:rPr>
          <w:rFonts w:hint="eastAsia"/>
        </w:rPr>
        <w:t xml:space="preserve">ntel </w:t>
      </w:r>
      <w:r w:rsidR="00990EB9">
        <w:t>Core I5</w:t>
      </w:r>
      <w:r w:rsidR="00990EB9">
        <w:rPr>
          <w:rFonts w:hint="eastAsia"/>
        </w:rPr>
        <w:t xml:space="preserve"> </w:t>
      </w:r>
      <w:r w:rsidRPr="00B861A3">
        <w:rPr>
          <w:rFonts w:hint="eastAsia"/>
        </w:rPr>
        <w:t>1.6G Hz</w:t>
      </w:r>
    </w:p>
    <w:p w14:paraId="411FDD97" w14:textId="11910A3A" w:rsidR="00D000E0" w:rsidRPr="00B861A3" w:rsidRDefault="000D7ACA" w:rsidP="00D000E0">
      <w:pPr>
        <w:spacing w:before="156"/>
        <w:ind w:left="420"/>
      </w:pPr>
      <w:r>
        <w:lastRenderedPageBreak/>
        <w:t xml:space="preserve">2. Software </w:t>
      </w:r>
      <w:r>
        <w:rPr>
          <w:rFonts w:hint="eastAsia"/>
        </w:rPr>
        <w:t>environment</w:t>
      </w:r>
      <w:r w:rsidR="00D000E0" w:rsidRPr="00B861A3">
        <w:rPr>
          <w:rFonts w:hint="eastAsia"/>
        </w:rPr>
        <w:t>:</w:t>
      </w:r>
    </w:p>
    <w:p w14:paraId="4615182E" w14:textId="4428ED53" w:rsidR="00D000E0" w:rsidRDefault="00691BBB" w:rsidP="000D7ACA">
      <w:pPr>
        <w:numPr>
          <w:ilvl w:val="0"/>
          <w:numId w:val="6"/>
        </w:numPr>
        <w:spacing w:before="156"/>
      </w:pPr>
      <w:r>
        <w:t>Mac Os x 10.11 EI Captain</w:t>
      </w:r>
    </w:p>
    <w:p w14:paraId="7125598C" w14:textId="768B36F0" w:rsidR="000D7ACA" w:rsidRDefault="000D7ACA" w:rsidP="000D7ACA">
      <w:pPr>
        <w:numPr>
          <w:ilvl w:val="0"/>
          <w:numId w:val="6"/>
        </w:numPr>
        <w:spacing w:before="156"/>
      </w:pPr>
      <w:r>
        <w:t>Intellij for java, Vim&amp;Pycharm for Python</w:t>
      </w:r>
      <w:r>
        <w:rPr>
          <w:rFonts w:hint="eastAsia"/>
        </w:rPr>
        <w:t>, Clion for C</w:t>
      </w:r>
    </w:p>
    <w:p w14:paraId="0ED76D9B" w14:textId="485BDE3A" w:rsidR="000D7ACA" w:rsidRDefault="000D7ACA" w:rsidP="000D7ACA">
      <w:pPr>
        <w:numPr>
          <w:ilvl w:val="0"/>
          <w:numId w:val="6"/>
        </w:numPr>
        <w:spacing w:before="156"/>
      </w:pPr>
      <w:r>
        <w:t>Tomcat for deploying java, gunicorn for deploying python.</w:t>
      </w:r>
    </w:p>
    <w:p w14:paraId="076935A2" w14:textId="6C924A59" w:rsidR="003028B9" w:rsidRPr="00B861A3" w:rsidRDefault="003028B9" w:rsidP="003028B9">
      <w:pPr>
        <w:spacing w:before="156"/>
        <w:ind w:left="420"/>
      </w:pPr>
      <w:r>
        <w:t>Explanation of development environment: our company is free about the environment, so we select what we like, the Intellij is the most</w:t>
      </w:r>
      <w:r w:rsidR="00352E04">
        <w:t xml:space="preserve"> efficient IDE for java coding. V</w:t>
      </w:r>
      <w:r>
        <w:t xml:space="preserve">im is most powerful editor no doubt, </w:t>
      </w:r>
      <w:r w:rsidR="008034D2">
        <w:t>and</w:t>
      </w:r>
      <w:r>
        <w:t xml:space="preserve"> it’s fit to write dynamic language code.</w:t>
      </w:r>
    </w:p>
    <w:p w14:paraId="62CF399D" w14:textId="3DDC78AB" w:rsidR="00FA57F4" w:rsidRDefault="00FA57F4" w:rsidP="000D7ACA">
      <w:pPr>
        <w:spacing w:before="156"/>
        <w:ind w:left="120"/>
      </w:pPr>
    </w:p>
    <w:p w14:paraId="4E0E01A0" w14:textId="4844F08C" w:rsidR="000D7ACA" w:rsidRDefault="000D7ACA" w:rsidP="000D7ACA">
      <w:pPr>
        <w:spacing w:before="156"/>
        <w:ind w:left="120"/>
      </w:pPr>
    </w:p>
    <w:p w14:paraId="17CD05FA" w14:textId="581BB92E" w:rsidR="000D7ACA" w:rsidRDefault="000D7ACA" w:rsidP="000D7ACA">
      <w:pPr>
        <w:spacing w:before="156"/>
        <w:ind w:left="120"/>
      </w:pPr>
    </w:p>
    <w:p w14:paraId="3A9BFC9E" w14:textId="0F823055" w:rsidR="000D7ACA" w:rsidRDefault="000D7ACA" w:rsidP="000D7ACA">
      <w:pPr>
        <w:spacing w:before="156"/>
        <w:ind w:left="120"/>
      </w:pPr>
    </w:p>
    <w:p w14:paraId="1084F0D8" w14:textId="19DAF309" w:rsidR="000D7ACA" w:rsidRDefault="000D7ACA" w:rsidP="000D7ACA">
      <w:pPr>
        <w:spacing w:before="156"/>
        <w:ind w:left="120"/>
      </w:pPr>
    </w:p>
    <w:p w14:paraId="7FAA7310" w14:textId="3E352C06" w:rsidR="000D7ACA" w:rsidRDefault="000D7ACA" w:rsidP="000D7ACA">
      <w:pPr>
        <w:spacing w:before="156"/>
        <w:ind w:left="120"/>
      </w:pPr>
    </w:p>
    <w:p w14:paraId="18E6B5A7" w14:textId="520996C3" w:rsidR="000D7ACA" w:rsidRDefault="000D7ACA" w:rsidP="000D7ACA">
      <w:pPr>
        <w:spacing w:before="156"/>
        <w:ind w:left="120"/>
      </w:pPr>
    </w:p>
    <w:p w14:paraId="54E99878" w14:textId="57235B64" w:rsidR="000D7ACA" w:rsidRDefault="000D7ACA" w:rsidP="000D7ACA">
      <w:pPr>
        <w:spacing w:before="156"/>
        <w:ind w:left="120"/>
      </w:pPr>
    </w:p>
    <w:p w14:paraId="0275FDE6" w14:textId="77A66DCD" w:rsidR="000D7ACA" w:rsidRDefault="000D7ACA" w:rsidP="000D7ACA">
      <w:pPr>
        <w:spacing w:before="156"/>
        <w:ind w:left="120"/>
      </w:pPr>
    </w:p>
    <w:p w14:paraId="46CF3966" w14:textId="523A6D17" w:rsidR="000D7ACA" w:rsidRDefault="000D7ACA" w:rsidP="000D7ACA">
      <w:pPr>
        <w:spacing w:before="156"/>
        <w:ind w:left="120"/>
      </w:pPr>
    </w:p>
    <w:p w14:paraId="2677FA7A" w14:textId="0570F6B8" w:rsidR="000D7ACA" w:rsidRDefault="000D7ACA" w:rsidP="000D7ACA">
      <w:pPr>
        <w:spacing w:before="156"/>
        <w:ind w:left="120"/>
      </w:pPr>
    </w:p>
    <w:p w14:paraId="59B5A2E5" w14:textId="5C512BBA" w:rsidR="000D7ACA" w:rsidRDefault="000D7ACA" w:rsidP="000D7ACA">
      <w:pPr>
        <w:spacing w:before="156"/>
        <w:ind w:left="120"/>
      </w:pPr>
    </w:p>
    <w:p w14:paraId="310764D9" w14:textId="273343C0" w:rsidR="000D7ACA" w:rsidRDefault="000D7ACA" w:rsidP="000D7ACA">
      <w:pPr>
        <w:spacing w:before="156"/>
        <w:ind w:left="120"/>
      </w:pPr>
    </w:p>
    <w:p w14:paraId="74BAF2B1" w14:textId="389B5136" w:rsidR="000D7ACA" w:rsidRDefault="000D7ACA" w:rsidP="000D7ACA">
      <w:pPr>
        <w:spacing w:before="156"/>
        <w:ind w:left="120"/>
      </w:pPr>
    </w:p>
    <w:p w14:paraId="398763B4" w14:textId="664E6F7D" w:rsidR="000D7ACA" w:rsidRDefault="000D7ACA" w:rsidP="000D7ACA">
      <w:pPr>
        <w:spacing w:before="156"/>
        <w:ind w:left="120"/>
      </w:pPr>
    </w:p>
    <w:p w14:paraId="6A17F18A" w14:textId="497E59B8" w:rsidR="000D7ACA" w:rsidRDefault="000D7ACA" w:rsidP="000D7ACA">
      <w:pPr>
        <w:spacing w:before="156"/>
        <w:ind w:left="120"/>
      </w:pPr>
    </w:p>
    <w:p w14:paraId="0F44CDAD" w14:textId="5164D5F1" w:rsidR="000D7ACA" w:rsidRDefault="000D7ACA" w:rsidP="000D7ACA">
      <w:pPr>
        <w:spacing w:before="156"/>
        <w:ind w:left="120"/>
      </w:pPr>
    </w:p>
    <w:p w14:paraId="24705CF6" w14:textId="76B25D63" w:rsidR="000D7ACA" w:rsidRDefault="000D7ACA" w:rsidP="000D7ACA">
      <w:pPr>
        <w:spacing w:before="156"/>
        <w:ind w:left="120"/>
      </w:pPr>
    </w:p>
    <w:p w14:paraId="33B588EA" w14:textId="257A38D5" w:rsidR="000D7ACA" w:rsidRDefault="000D7ACA" w:rsidP="000D7ACA">
      <w:pPr>
        <w:spacing w:before="156"/>
        <w:ind w:left="120"/>
      </w:pPr>
    </w:p>
    <w:p w14:paraId="5CE312A7" w14:textId="4750398A" w:rsidR="000D7ACA" w:rsidRDefault="000D7ACA" w:rsidP="000D7ACA">
      <w:pPr>
        <w:spacing w:before="156"/>
        <w:ind w:left="120"/>
      </w:pPr>
    </w:p>
    <w:p w14:paraId="6BBC4B81" w14:textId="5389AFA5" w:rsidR="000D7ACA" w:rsidRDefault="000D7ACA" w:rsidP="000D7ACA">
      <w:pPr>
        <w:spacing w:before="156"/>
        <w:ind w:left="120"/>
      </w:pPr>
    </w:p>
    <w:p w14:paraId="64243624" w14:textId="5C214F63" w:rsidR="000D7ACA" w:rsidRDefault="000D7ACA" w:rsidP="000D7ACA">
      <w:pPr>
        <w:spacing w:before="156"/>
        <w:ind w:left="120"/>
      </w:pPr>
    </w:p>
    <w:p w14:paraId="00E6B4D4" w14:textId="036BE8D0" w:rsidR="000D7ACA" w:rsidRPr="00FA57F4" w:rsidRDefault="000D7ACA" w:rsidP="000D7ACA">
      <w:pPr>
        <w:spacing w:before="156"/>
        <w:sectPr w:rsidR="000D7ACA" w:rsidRPr="00FA57F4" w:rsidSect="00972390">
          <w:headerReference w:type="default" r:id="rId46"/>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1"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1"/>
    </w:p>
    <w:p w14:paraId="4C834546" w14:textId="5F398493" w:rsidR="00082082" w:rsidRPr="002F7283" w:rsidRDefault="00502771" w:rsidP="00082082">
      <w:pPr>
        <w:pStyle w:val="a7"/>
        <w:spacing w:before="312"/>
        <w:outlineLvl w:val="1"/>
        <w:rPr>
          <w:b/>
        </w:rPr>
      </w:pPr>
      <w:bookmarkStart w:id="22" w:name="_Toc200906263"/>
      <w:r>
        <w:rPr>
          <w:rFonts w:hint="eastAsia"/>
          <w:b/>
        </w:rPr>
        <w:t>4</w:t>
      </w:r>
      <w:r w:rsidR="00082082" w:rsidRPr="002F7283">
        <w:rPr>
          <w:rFonts w:hint="eastAsia"/>
          <w:b/>
        </w:rPr>
        <w:t xml:space="preserve">.1 </w:t>
      </w:r>
      <w:r w:rsidR="005F39C3" w:rsidRPr="005F39C3">
        <w:rPr>
          <w:b/>
        </w:rPr>
        <w:t>Overview of system design</w:t>
      </w:r>
    </w:p>
    <w:bookmarkEnd w:id="22"/>
    <w:p w14:paraId="0D35FFD1" w14:textId="1B4E999C" w:rsidR="009433A1" w:rsidRPr="009433A1" w:rsidRDefault="00D000E0" w:rsidP="009433A1">
      <w:pPr>
        <w:spacing w:before="156"/>
        <w:ind w:firstLine="420"/>
      </w:pPr>
      <w:r w:rsidRPr="00B861A3">
        <w:t>A</w:t>
      </w:r>
      <w:r w:rsidR="00FE6FA3">
        <w:rPr>
          <w:rFonts w:hint="eastAsia"/>
        </w:rPr>
        <w:t>ccording to the system analysis</w:t>
      </w:r>
      <w:r w:rsidRPr="00B861A3">
        <w:rPr>
          <w:rFonts w:hint="eastAsia"/>
        </w:rPr>
        <w:t xml:space="preserve">, </w:t>
      </w:r>
      <w:r w:rsidR="00C65215">
        <w:t>there are four parts of base service subsystem, they are: single sign on</w:t>
      </w:r>
      <w:r w:rsidR="005D0B09">
        <w:t xml:space="preserve"> module, data manage</w:t>
      </w:r>
      <w:r w:rsidR="00261462">
        <w:t>ment</w:t>
      </w:r>
      <w:r w:rsidR="00C65215">
        <w:t xml:space="preserve"> module, </w:t>
      </w:r>
      <w:r w:rsidR="00AD4AB6">
        <w:t>clearing reports module and asynchronous</w:t>
      </w:r>
      <w:r w:rsidR="00291C70">
        <w:t xml:space="preserve"> queue &amp; session storage module. As the components of base service system provide base support for business system separately, and they are independently in functionality, so we will introduce </w:t>
      </w:r>
      <w:r w:rsidR="003E469C">
        <w:t xml:space="preserve">design of </w:t>
      </w:r>
      <w:r w:rsidR="00291C70">
        <w:t>these parts in next section,</w:t>
      </w:r>
      <w:r w:rsidR="003410DB">
        <w:t xml:space="preserve"> </w:t>
      </w:r>
      <w:r w:rsidR="00291C70">
        <w:t>re</w:t>
      </w:r>
      <w:r w:rsidR="00291C70">
        <w:rPr>
          <w:rFonts w:hint="eastAsia"/>
        </w:rPr>
        <w:t>spectively.</w:t>
      </w:r>
      <w:r w:rsidR="00E154C5">
        <w:rPr>
          <w:rFonts w:hint="eastAsia"/>
        </w:rPr>
        <w:t xml:space="preserve"> </w:t>
      </w:r>
    </w:p>
    <w:p w14:paraId="27B359E6" w14:textId="4FF3D9C6" w:rsidR="00092C96" w:rsidRDefault="00092C96" w:rsidP="00092C96">
      <w:pPr>
        <w:pStyle w:val="a7"/>
        <w:spacing w:before="312"/>
        <w:outlineLvl w:val="1"/>
        <w:rPr>
          <w:b/>
        </w:rPr>
      </w:pPr>
      <w:r>
        <w:rPr>
          <w:rFonts w:hint="eastAsia"/>
          <w:b/>
        </w:rPr>
        <w:t>4.2</w:t>
      </w:r>
      <w:r w:rsidRPr="002F7283">
        <w:rPr>
          <w:rFonts w:hint="eastAsia"/>
          <w:b/>
        </w:rPr>
        <w:t xml:space="preserve"> </w:t>
      </w:r>
      <w:r w:rsidR="00E41F4C">
        <w:rPr>
          <w:b/>
        </w:rPr>
        <w:t>Design of SSO module</w:t>
      </w:r>
    </w:p>
    <w:p w14:paraId="67CBCF09" w14:textId="59E8DB4B" w:rsidR="00ED3130" w:rsidRDefault="005A3956" w:rsidP="00ED3130">
      <w:pPr>
        <w:ind w:firstLine="420"/>
      </w:pPr>
      <w:r>
        <w:t>The authentication service focus on provide single sign on service, which means user just need one credentials to get access to connected systems. After research, we decide to implement authentication service based on CAS framework, which use a ticked-based protocol exclusively for SSO authentication service</w:t>
      </w:r>
      <w:r w:rsidR="00ED3130">
        <w:rPr>
          <w:rFonts w:hint="eastAsia"/>
        </w:rPr>
        <w:t>.</w:t>
      </w:r>
    </w:p>
    <w:p w14:paraId="390D205F" w14:textId="16878E3A" w:rsidR="00ED3130" w:rsidRDefault="00ED3130" w:rsidP="00A1618C">
      <w:pPr>
        <w:ind w:firstLine="420"/>
      </w:pPr>
      <w:r>
        <w:t>The SSO involves one or many clients and one server. Clients are embedded in applications whereas the authentication server is a standalone component, the authentication server is responsible for authenticating users and granting accesses to applications</w:t>
      </w:r>
      <w:r>
        <w:rPr>
          <w:rFonts w:hint="eastAsia"/>
        </w:rPr>
        <w:t xml:space="preserve">, </w:t>
      </w:r>
      <w:r>
        <w:t>the CAS clients protect the CAS applications and retrieve the identity of the gr</w:t>
      </w:r>
      <w:r w:rsidR="00A1618C">
        <w:t>anted users from the CAS server</w:t>
      </w:r>
      <w:r w:rsidR="00A1618C">
        <w:rPr>
          <w:rFonts w:hint="eastAsia"/>
        </w:rPr>
        <w:t xml:space="preserve">, </w:t>
      </w:r>
      <w:r>
        <w:t>the sequence diagram of authentication web flow is shown in figure 4.1.</w:t>
      </w:r>
    </w:p>
    <w:p w14:paraId="340B0906" w14:textId="1BB0E8BE" w:rsidR="001601D1" w:rsidRDefault="006D3906" w:rsidP="006A66C4">
      <w:pPr>
        <w:ind w:firstLine="420"/>
      </w:pPr>
      <w:r>
        <w:rPr>
          <w:rFonts w:hint="eastAsia"/>
        </w:rPr>
        <w:t>A</w:t>
      </w:r>
      <w:r>
        <w:t xml:space="preserve">ssuming that we have a CAS server whose domain name is </w:t>
      </w:r>
      <w:hyperlink r:id="rId47" w:history="1">
        <w:r w:rsidRPr="00C8299E">
          <w:rPr>
            <w:rStyle w:val="ae"/>
          </w:rPr>
          <w:t>https://cas.com</w:t>
        </w:r>
      </w:hyperlink>
      <w:r>
        <w:t xml:space="preserve">, and two application are </w:t>
      </w:r>
      <w:hyperlink r:id="rId48" w:history="1">
        <w:r w:rsidRPr="00C8299E">
          <w:rPr>
            <w:rStyle w:val="ae"/>
          </w:rPr>
          <w:t>http://app1.com</w:t>
        </w:r>
      </w:hyperlink>
      <w:r>
        <w:t xml:space="preserve"> and </w:t>
      </w:r>
      <w:hyperlink r:id="rId49" w:history="1">
        <w:r w:rsidRPr="00C8299E">
          <w:rPr>
            <w:rStyle w:val="ae"/>
          </w:rPr>
          <w:t>http://app2.com</w:t>
        </w:r>
      </w:hyperlink>
      <w:r>
        <w:t>, w</w:t>
      </w:r>
      <w:r w:rsidR="00F04BA0">
        <w:rPr>
          <w:rFonts w:hint="eastAsia"/>
        </w:rPr>
        <w:t xml:space="preserve">e </w:t>
      </w:r>
      <w:r w:rsidR="00F04BA0">
        <w:t xml:space="preserve">can figure out the </w:t>
      </w:r>
      <w:r w:rsidR="00C4210C">
        <w:t>process by next</w:t>
      </w:r>
      <w:r w:rsidR="00BF031A">
        <w:t xml:space="preserve"> explanation: </w:t>
      </w:r>
    </w:p>
    <w:p w14:paraId="0F3E0675" w14:textId="3BF3EAAF" w:rsidR="00420DF6" w:rsidRDefault="00617AAC" w:rsidP="001601D1">
      <w:pPr>
        <w:pStyle w:val="af9"/>
        <w:numPr>
          <w:ilvl w:val="0"/>
          <w:numId w:val="34"/>
        </w:numPr>
        <w:ind w:firstLineChars="0"/>
      </w:pPr>
      <w:r>
        <w:t>User</w:t>
      </w:r>
      <w:r w:rsidR="006A66C4">
        <w:rPr>
          <w:rFonts w:hint="eastAsia"/>
        </w:rPr>
        <w:t xml:space="preserve"> </w:t>
      </w:r>
      <w:r w:rsidR="00181EAF">
        <w:t>request</w:t>
      </w:r>
      <w:r w:rsidR="006A66C4">
        <w:t xml:space="preserve"> the index page of </w:t>
      </w:r>
      <w:r w:rsidR="0068225E">
        <w:t>first application at</w:t>
      </w:r>
      <w:r w:rsidR="00181EAF">
        <w:t xml:space="preserve"> </w:t>
      </w:r>
      <w:r w:rsidR="006A66C4">
        <w:t xml:space="preserve">first time, which play client role in the SSO model, </w:t>
      </w:r>
      <w:r w:rsidR="00181EAF">
        <w:t>the client de</w:t>
      </w:r>
      <w:r w:rsidR="00181EAF">
        <w:rPr>
          <w:rFonts w:hint="eastAsia"/>
        </w:rPr>
        <w:t>tec</w:t>
      </w:r>
      <w:r w:rsidR="00181EAF">
        <w:t xml:space="preserve">t if the user session exists, may be the </w:t>
      </w:r>
      <w:r w:rsidR="00181EAF">
        <w:rPr>
          <w:rFonts w:hint="eastAsia"/>
        </w:rPr>
        <w:t>ass</w:t>
      </w:r>
      <w:r w:rsidR="00181EAF">
        <w:t>ertio</w:t>
      </w:r>
      <w:r w:rsidR="001E0047">
        <w:t>n in CAS, client r</w:t>
      </w:r>
      <w:r w:rsidR="0068225E">
        <w:t xml:space="preserve">edirect to </w:t>
      </w:r>
      <w:hyperlink r:id="rId50" w:history="1">
        <w:r w:rsidR="00935E9A" w:rsidRPr="00C8299E">
          <w:rPr>
            <w:rStyle w:val="ae"/>
          </w:rPr>
          <w:t>https://cas.com/cas/login?service=http://app1.com</w:t>
        </w:r>
      </w:hyperlink>
      <w:r w:rsidR="00935E9A">
        <w:t xml:space="preserve"> </w:t>
      </w:r>
      <w:r w:rsidR="00181EAF">
        <w:t>for login</w:t>
      </w:r>
      <w:r w:rsidR="001E0047">
        <w:t xml:space="preserve"> </w:t>
      </w:r>
      <w:r w:rsidR="00181EAF">
        <w:t xml:space="preserve">after finding the assertion session isn’t placed and no ticket parameter in request, </w:t>
      </w:r>
    </w:p>
    <w:p w14:paraId="5BA772AC" w14:textId="33327EF8" w:rsidR="006A66C4" w:rsidRDefault="0039142D" w:rsidP="006A66C4">
      <w:pPr>
        <w:pStyle w:val="af9"/>
        <w:numPr>
          <w:ilvl w:val="0"/>
          <w:numId w:val="34"/>
        </w:numPr>
        <w:ind w:firstLineChars="0"/>
      </w:pPr>
      <w:r>
        <w:rPr>
          <w:rFonts w:hint="eastAsia"/>
        </w:rPr>
        <w:t>CAS server generate login ticket and form, after user f</w:t>
      </w:r>
      <w:r>
        <w:t xml:space="preserve">illing and post login form, server authenticate the credentials, if it’s valid, then generate TGT which is login principal and save it </w:t>
      </w:r>
      <w:r>
        <w:rPr>
          <w:rFonts w:hint="eastAsia"/>
        </w:rPr>
        <w:t>in</w:t>
      </w:r>
      <w:r>
        <w:t xml:space="preserve"> server side, next, generate TGC which is cookie in client side according to</w:t>
      </w:r>
      <w:r w:rsidR="00440AC5">
        <w:t xml:space="preserve"> TGT, finally redirect to http://app1.com?ticket=ST-xxx</w:t>
      </w:r>
      <w:r w:rsidR="003C6164">
        <w:t>.</w:t>
      </w:r>
    </w:p>
    <w:p w14:paraId="7719BD03" w14:textId="1238FDE7" w:rsidR="00440AC5" w:rsidRDefault="00756A2C" w:rsidP="006A66C4">
      <w:pPr>
        <w:pStyle w:val="af9"/>
        <w:numPr>
          <w:ilvl w:val="0"/>
          <w:numId w:val="34"/>
        </w:numPr>
        <w:ind w:firstLineChars="0"/>
      </w:pPr>
      <w:r>
        <w:t>C</w:t>
      </w:r>
      <w:r>
        <w:rPr>
          <w:rFonts w:hint="eastAsia"/>
        </w:rPr>
        <w:t xml:space="preserve">lient </w:t>
      </w:r>
      <w:r>
        <w:t xml:space="preserve">finds there is ticket parameter in request, then construct </w:t>
      </w:r>
      <w:r w:rsidR="00A45841">
        <w:t xml:space="preserve">and redirect </w:t>
      </w:r>
      <w:r w:rsidR="004C1F6D">
        <w:t>to service</w:t>
      </w:r>
      <w:r>
        <w:t xml:space="preserve"> validate request </w:t>
      </w:r>
      <w:r w:rsidR="00F4288B" w:rsidRPr="003C6164">
        <w:t>http://cas.com/serviceValidate?ticket=ST-xxx&amp;service=http://app1.com</w:t>
      </w:r>
      <w:r w:rsidR="003C6164">
        <w:t>.</w:t>
      </w:r>
    </w:p>
    <w:p w14:paraId="3642068C" w14:textId="71AA5708" w:rsidR="00F4288B" w:rsidRDefault="00902086" w:rsidP="006A66C4">
      <w:pPr>
        <w:pStyle w:val="af9"/>
        <w:numPr>
          <w:ilvl w:val="0"/>
          <w:numId w:val="34"/>
        </w:numPr>
        <w:ind w:firstLineChars="0"/>
      </w:pPr>
      <w:r>
        <w:t>S</w:t>
      </w:r>
      <w:r>
        <w:rPr>
          <w:rFonts w:hint="eastAsia"/>
        </w:rPr>
        <w:t xml:space="preserve">erver </w:t>
      </w:r>
      <w:r>
        <w:t xml:space="preserve">validate the ticket of validation request and response the </w:t>
      </w:r>
      <w:r w:rsidR="00A16070">
        <w:t>xml which contains success string.</w:t>
      </w:r>
    </w:p>
    <w:p w14:paraId="2ED9D501" w14:textId="5972189F" w:rsidR="002863D2" w:rsidRDefault="002863D2" w:rsidP="006A66C4">
      <w:pPr>
        <w:pStyle w:val="af9"/>
        <w:numPr>
          <w:ilvl w:val="0"/>
          <w:numId w:val="34"/>
        </w:numPr>
        <w:ind w:firstLineChars="0"/>
      </w:pPr>
      <w:r>
        <w:t>Client redirect to http://app1.com</w:t>
      </w:r>
      <w:r w:rsidR="000F3DF2">
        <w:t>.</w:t>
      </w:r>
    </w:p>
    <w:p w14:paraId="09277D5B" w14:textId="4C33DAA4" w:rsidR="0019007D" w:rsidRDefault="00617AAC" w:rsidP="006A66C4">
      <w:pPr>
        <w:pStyle w:val="af9"/>
        <w:numPr>
          <w:ilvl w:val="0"/>
          <w:numId w:val="34"/>
        </w:numPr>
        <w:ind w:firstLineChars="0"/>
      </w:pPr>
      <w:r>
        <w:t>U</w:t>
      </w:r>
      <w:r>
        <w:rPr>
          <w:rFonts w:hint="eastAsia"/>
        </w:rPr>
        <w:t xml:space="preserve">ser </w:t>
      </w:r>
      <w:r w:rsidR="009521D7">
        <w:t xml:space="preserve">request the index page of app2, </w:t>
      </w:r>
      <w:r w:rsidR="006C6553">
        <w:t>app redirect to server for authentication like what app1 did.</w:t>
      </w:r>
    </w:p>
    <w:p w14:paraId="7C57A628" w14:textId="1CF1D345" w:rsidR="00EE4F32" w:rsidRDefault="00EE4F32" w:rsidP="006A66C4">
      <w:pPr>
        <w:pStyle w:val="af9"/>
        <w:numPr>
          <w:ilvl w:val="0"/>
          <w:numId w:val="34"/>
        </w:numPr>
        <w:ind w:firstLineChars="0"/>
      </w:pPr>
      <w:r>
        <w:lastRenderedPageBreak/>
        <w:t>Server finds the TGT exists</w:t>
      </w:r>
      <w:r w:rsidR="00237EB6">
        <w:t>, redirect to client.</w:t>
      </w:r>
    </w:p>
    <w:p w14:paraId="0442BB5D" w14:textId="619DD011" w:rsidR="002C7489" w:rsidRDefault="002C7489" w:rsidP="006A66C4">
      <w:pPr>
        <w:pStyle w:val="af9"/>
        <w:numPr>
          <w:ilvl w:val="0"/>
          <w:numId w:val="34"/>
        </w:numPr>
        <w:ind w:firstLineChars="0"/>
      </w:pPr>
      <w:r>
        <w:t xml:space="preserve">Client validate </w:t>
      </w:r>
      <w:r w:rsidR="00F52BA8">
        <w:t>the ticket</w:t>
      </w:r>
      <w:r w:rsidR="00011443">
        <w:t xml:space="preserve"> and get success response</w:t>
      </w:r>
      <w:r w:rsidR="00F52BA8">
        <w:t>.</w:t>
      </w:r>
    </w:p>
    <w:p w14:paraId="0184F02E" w14:textId="5C167DB6" w:rsidR="00011443" w:rsidRDefault="00233F49" w:rsidP="006A66C4">
      <w:pPr>
        <w:pStyle w:val="af9"/>
        <w:numPr>
          <w:ilvl w:val="0"/>
          <w:numId w:val="34"/>
        </w:numPr>
        <w:ind w:firstLineChars="0"/>
      </w:pPr>
      <w:r>
        <w:t>Client redirect to index page of app2.</w:t>
      </w:r>
    </w:p>
    <w:p w14:paraId="2B768BCD" w14:textId="13B5B5FD" w:rsidR="00ED3130" w:rsidRDefault="008779E8" w:rsidP="005A126F">
      <w:pPr>
        <w:ind w:firstLine="420"/>
      </w:pPr>
      <w:r>
        <w:object w:dxaOrig="8962" w:dyaOrig="15613" w14:anchorId="1CB5D8CB">
          <v:shape id="_x0000_i1036" type="#_x0000_t75" style="width:399.85pt;height:523.65pt" o:ole="">
            <v:imagedata r:id="rId51" o:title=""/>
          </v:shape>
          <o:OLEObject Type="Embed" ProgID="Visio.Drawing.11" ShapeID="_x0000_i1036" DrawAspect="Content" ObjectID="_1525298246" r:id="rId52"/>
        </w:object>
      </w:r>
    </w:p>
    <w:p w14:paraId="1B8E119F" w14:textId="55CB2585" w:rsidR="008D05C2" w:rsidRDefault="005443AC" w:rsidP="008D05C2">
      <w:pPr>
        <w:ind w:firstLine="420"/>
        <w:jc w:val="center"/>
        <w:rPr>
          <w:b/>
          <w:sz w:val="21"/>
          <w:szCs w:val="21"/>
        </w:rPr>
      </w:pPr>
      <w:r w:rsidRPr="003E4800">
        <w:rPr>
          <w:b/>
          <w:sz w:val="21"/>
          <w:szCs w:val="21"/>
        </w:rPr>
        <w:t xml:space="preserve">Figure </w:t>
      </w:r>
      <w:r w:rsidR="001073EC">
        <w:rPr>
          <w:rFonts w:hint="eastAsia"/>
          <w:b/>
          <w:sz w:val="21"/>
          <w:szCs w:val="21"/>
        </w:rPr>
        <w:t>4.1</w:t>
      </w:r>
      <w:r>
        <w:rPr>
          <w:rFonts w:hint="eastAsia"/>
          <w:b/>
          <w:sz w:val="21"/>
          <w:szCs w:val="21"/>
        </w:rPr>
        <w:t xml:space="preserve"> </w:t>
      </w:r>
      <w:r>
        <w:rPr>
          <w:b/>
          <w:sz w:val="21"/>
          <w:szCs w:val="21"/>
        </w:rPr>
        <w:t>sequence diagram of SSO process</w:t>
      </w:r>
    </w:p>
    <w:p w14:paraId="0ADE1E70" w14:textId="021F540E" w:rsidR="0006549A" w:rsidRDefault="008D05C2" w:rsidP="008D05C2">
      <w:r>
        <w:rPr>
          <w:b/>
          <w:sz w:val="21"/>
          <w:szCs w:val="21"/>
        </w:rPr>
        <w:tab/>
      </w:r>
      <w:r>
        <w:t xml:space="preserve">After knowing the process of SSO process, we will work on the design of server side, </w:t>
      </w:r>
      <w:r w:rsidR="001F0F08">
        <w:t xml:space="preserve">it’s obvious </w:t>
      </w:r>
      <w:r w:rsidR="000017F0">
        <w:t xml:space="preserve">to find </w:t>
      </w:r>
      <w:r w:rsidR="001F0F08">
        <w:t xml:space="preserve">what server do in the </w:t>
      </w:r>
      <w:r w:rsidR="000017F0">
        <w:t xml:space="preserve">SSO </w:t>
      </w:r>
      <w:r w:rsidR="001F0F08">
        <w:t>process</w:t>
      </w:r>
      <w:r w:rsidR="000017F0">
        <w:t xml:space="preserve"> form figure 4.1</w:t>
      </w:r>
      <w:r w:rsidR="00AA6E9B">
        <w:t>, the CAS encapsulate the process and protocol</w:t>
      </w:r>
      <w:r w:rsidR="001E4FFD">
        <w:t xml:space="preserve"> actually</w:t>
      </w:r>
      <w:r w:rsidR="00AA6E9B">
        <w:t xml:space="preserve">, </w:t>
      </w:r>
      <w:r w:rsidR="001E4FFD">
        <w:t>we mainly focus on the authentication strategy</w:t>
      </w:r>
      <w:r w:rsidR="00F608E5">
        <w:t xml:space="preserve">, in which we need </w:t>
      </w:r>
      <w:r w:rsidR="00A04D86">
        <w:t xml:space="preserve">data source and </w:t>
      </w:r>
      <w:r w:rsidR="00F608E5">
        <w:t>authentication</w:t>
      </w:r>
      <w:r w:rsidR="00A04D86">
        <w:t xml:space="preserve"> h</w:t>
      </w:r>
      <w:r w:rsidR="00F608E5">
        <w:t>andler</w:t>
      </w:r>
      <w:r w:rsidR="007C0BAB">
        <w:t xml:space="preserve"> of all subsystems</w:t>
      </w:r>
      <w:r w:rsidR="001E4FFD">
        <w:t xml:space="preserve">. </w:t>
      </w:r>
      <w:r w:rsidR="00AA6E9B">
        <w:t xml:space="preserve">the class diagram </w:t>
      </w:r>
      <w:r w:rsidR="00EA0424">
        <w:t xml:space="preserve">of server </w:t>
      </w:r>
      <w:r w:rsidR="00AA6E9B">
        <w:t xml:space="preserve">is shown in </w:t>
      </w:r>
      <w:r w:rsidR="00483E4F">
        <w:t>figure 4.2</w:t>
      </w:r>
      <w:r w:rsidR="009D0599">
        <w:t xml:space="preserve"> which ignore the </w:t>
      </w:r>
      <w:r w:rsidR="009D0599">
        <w:rPr>
          <w:rFonts w:hint="eastAsia"/>
        </w:rPr>
        <w:t>fie</w:t>
      </w:r>
      <w:r w:rsidR="009D0599">
        <w:t>lds and methods of class</w:t>
      </w:r>
      <w:r w:rsidR="0006549A">
        <w:t>.</w:t>
      </w:r>
    </w:p>
    <w:p w14:paraId="06E852D0" w14:textId="342863EC" w:rsidR="0006549A" w:rsidRPr="0006549A" w:rsidRDefault="0006549A" w:rsidP="008D05C2">
      <w:r>
        <w:lastRenderedPageBreak/>
        <w:tab/>
        <w:t>First of all, the SafeDispatcherServlet use DispatcherServlet to configure routing info which is core servlet of SpringMVC, and the DispatcherServlet use the LoginWebFlow class which handler the login process</w:t>
      </w:r>
      <w:r w:rsidR="0072000E">
        <w:t xml:space="preserve">, in the login process, the core </w:t>
      </w:r>
      <w:r w:rsidR="0072000E">
        <w:rPr>
          <w:rFonts w:hint="eastAsia"/>
        </w:rPr>
        <w:t>one</w:t>
      </w:r>
      <w:r w:rsidR="0072000E">
        <w:t xml:space="preserve"> is to authenticate the</w:t>
      </w:r>
      <w:r w:rsidR="00233482">
        <w:t xml:space="preserve"> login form which </w:t>
      </w:r>
      <w:r w:rsidR="00233482">
        <w:rPr>
          <w:rFonts w:hint="eastAsia"/>
        </w:rPr>
        <w:t>is</w:t>
      </w:r>
      <w:r w:rsidR="00233482">
        <w:t xml:space="preserve"> charge of AuthenticationViaFormAction</w:t>
      </w:r>
      <w:r w:rsidR="009A1C60">
        <w:t xml:space="preserve"> class, it use AuthenticationManager class </w:t>
      </w:r>
      <w:r w:rsidR="009A1C60">
        <w:rPr>
          <w:rFonts w:hint="eastAsia"/>
        </w:rPr>
        <w:t xml:space="preserve">indirectly, </w:t>
      </w:r>
      <w:r w:rsidR="009A1C60">
        <w:t>which handle the authentication process by using Authentication</w:t>
      </w:r>
      <w:r w:rsidR="009A1C60">
        <w:rPr>
          <w:rFonts w:hint="eastAsia"/>
        </w:rPr>
        <w:t>Han</w:t>
      </w:r>
      <w:r w:rsidR="009A1C60">
        <w:t xml:space="preserve">dler. What we need to do is to design authentication handler of our system. </w:t>
      </w:r>
    </w:p>
    <w:p w14:paraId="2CC68959" w14:textId="339D2D1D" w:rsidR="00DE0DC0" w:rsidRDefault="009D0599" w:rsidP="00BB0AD9">
      <w:pPr>
        <w:ind w:firstLine="420"/>
      </w:pPr>
      <w:r>
        <w:object w:dxaOrig="8974" w:dyaOrig="10307" w14:anchorId="620823CB">
          <v:shape id="_x0000_i1037" type="#_x0000_t75" style="width:415.35pt;height:395.1pt" o:ole="">
            <v:imagedata r:id="rId53" o:title=""/>
          </v:shape>
          <o:OLEObject Type="Embed" ProgID="Visio.Drawing.11" ShapeID="_x0000_i1037" DrawAspect="Content" ObjectID="_1525298247" r:id="rId54"/>
        </w:object>
      </w:r>
    </w:p>
    <w:p w14:paraId="2401E78C" w14:textId="57B5F4DD" w:rsidR="00AA6E9B" w:rsidRDefault="00AA6E9B" w:rsidP="00AA6E9B">
      <w:pPr>
        <w:ind w:firstLine="420"/>
        <w:jc w:val="center"/>
        <w:rPr>
          <w:b/>
          <w:sz w:val="21"/>
          <w:szCs w:val="21"/>
        </w:rPr>
      </w:pPr>
      <w:r w:rsidRPr="003E4800">
        <w:rPr>
          <w:b/>
          <w:sz w:val="21"/>
          <w:szCs w:val="21"/>
        </w:rPr>
        <w:t xml:space="preserve">Figure </w:t>
      </w:r>
      <w:r>
        <w:rPr>
          <w:rFonts w:hint="eastAsia"/>
          <w:b/>
          <w:sz w:val="21"/>
          <w:szCs w:val="21"/>
        </w:rPr>
        <w:t xml:space="preserve">4.1 </w:t>
      </w:r>
      <w:r>
        <w:rPr>
          <w:b/>
          <w:sz w:val="21"/>
          <w:szCs w:val="21"/>
        </w:rPr>
        <w:t>class diagram of CAS server</w:t>
      </w:r>
    </w:p>
    <w:p w14:paraId="1ABAEC66" w14:textId="7827F3D7" w:rsidR="000649E7" w:rsidRPr="00B127BF" w:rsidRDefault="000649E7" w:rsidP="004A3B7A">
      <w:pPr>
        <w:rPr>
          <w:rFonts w:hint="eastAsia"/>
        </w:rPr>
      </w:pPr>
      <w:r>
        <w:rPr>
          <w:b/>
          <w:sz w:val="21"/>
          <w:szCs w:val="21"/>
        </w:rPr>
        <w:tab/>
      </w:r>
      <w:r w:rsidRPr="00B127BF">
        <w:t>The database used in SSO</w:t>
      </w:r>
      <w:r w:rsidR="004A3B7A" w:rsidRPr="00B127BF">
        <w:t xml:space="preserve"> module is simple, just a table contains necessary </w:t>
      </w:r>
      <w:r w:rsidR="004A3B7A" w:rsidRPr="00B127BF">
        <w:rPr>
          <w:rFonts w:hint="eastAsia"/>
        </w:rPr>
        <w:t>inf</w:t>
      </w:r>
      <w:r w:rsidR="004A3B7A" w:rsidRPr="00B127BF">
        <w:t>o of user.</w:t>
      </w:r>
      <w:r w:rsidR="004A3B7A" w:rsidRPr="00B127BF">
        <w:rPr>
          <w:rFonts w:hint="eastAsia"/>
        </w:rPr>
        <w:t xml:space="preserve"> </w:t>
      </w:r>
    </w:p>
    <w:p w14:paraId="3F860425" w14:textId="18020B4D" w:rsidR="000B7505" w:rsidRDefault="00092C96" w:rsidP="000B7505">
      <w:pPr>
        <w:pStyle w:val="a7"/>
        <w:spacing w:before="312"/>
        <w:outlineLvl w:val="1"/>
        <w:rPr>
          <w:b/>
        </w:rPr>
      </w:pPr>
      <w:r>
        <w:rPr>
          <w:rFonts w:hint="eastAsia"/>
          <w:b/>
        </w:rPr>
        <w:t>4.3</w:t>
      </w:r>
      <w:r w:rsidRPr="002F7283">
        <w:rPr>
          <w:rFonts w:hint="eastAsia"/>
          <w:b/>
        </w:rPr>
        <w:t xml:space="preserve"> </w:t>
      </w:r>
      <w:r w:rsidR="00E41F4C">
        <w:rPr>
          <w:b/>
        </w:rPr>
        <w:t>Design of data management module</w:t>
      </w:r>
    </w:p>
    <w:p w14:paraId="2178539A" w14:textId="1C1F7011" w:rsidR="00A62A71" w:rsidRDefault="00A62A71" w:rsidP="00A62A71">
      <w:r>
        <w:tab/>
      </w:r>
    </w:p>
    <w:p w14:paraId="7D1AF4AB" w14:textId="2893B212" w:rsidR="008951B8" w:rsidRDefault="008951B8" w:rsidP="00A62A71"/>
    <w:p w14:paraId="45232C6A" w14:textId="76590E2E" w:rsidR="008951B8" w:rsidRDefault="008951B8" w:rsidP="00A62A71"/>
    <w:p w14:paraId="5181E7A8" w14:textId="6059CEA8" w:rsidR="008951B8" w:rsidRDefault="008951B8" w:rsidP="00A62A71"/>
    <w:p w14:paraId="7059EB07" w14:textId="061ABE28" w:rsidR="008951B8" w:rsidRDefault="008951B8" w:rsidP="00A62A71"/>
    <w:p w14:paraId="4AFDAB92" w14:textId="0BC3E7E4" w:rsidR="008951B8" w:rsidRDefault="00BD4485" w:rsidP="00A62A71">
      <w:r>
        <w:object w:dxaOrig="9532" w:dyaOrig="9316" w14:anchorId="3998747A">
          <v:shape id="_x0000_i1085" type="#_x0000_t75" style="width:415.35pt;height:385.6pt" o:ole="">
            <v:imagedata r:id="rId55" o:title=""/>
          </v:shape>
          <o:OLEObject Type="Embed" ProgID="Visio.Drawing.11" ShapeID="_x0000_i1085" DrawAspect="Content" ObjectID="_1525298248" r:id="rId56"/>
        </w:object>
      </w:r>
    </w:p>
    <w:p w14:paraId="004104C3" w14:textId="7670FD92" w:rsidR="00CA155A" w:rsidRDefault="00CA155A" w:rsidP="00CA155A">
      <w:pPr>
        <w:jc w:val="center"/>
        <w:rPr>
          <w:b/>
          <w:sz w:val="21"/>
          <w:szCs w:val="21"/>
        </w:rPr>
      </w:pPr>
      <w:r w:rsidRPr="003E4800">
        <w:rPr>
          <w:b/>
          <w:sz w:val="21"/>
          <w:szCs w:val="21"/>
        </w:rPr>
        <w:t xml:space="preserve">Figure </w:t>
      </w:r>
      <w:r>
        <w:rPr>
          <w:rFonts w:hint="eastAsia"/>
          <w:b/>
          <w:sz w:val="21"/>
          <w:szCs w:val="21"/>
        </w:rPr>
        <w:t>4.2</w:t>
      </w:r>
      <w:r>
        <w:rPr>
          <w:rFonts w:hint="eastAsia"/>
          <w:b/>
          <w:sz w:val="21"/>
          <w:szCs w:val="21"/>
        </w:rPr>
        <w:t xml:space="preserve"> </w:t>
      </w:r>
      <w:r>
        <w:rPr>
          <w:rFonts w:hint="eastAsia"/>
          <w:b/>
          <w:sz w:val="21"/>
          <w:szCs w:val="21"/>
        </w:rPr>
        <w:t>ER</w:t>
      </w:r>
      <w:r>
        <w:rPr>
          <w:b/>
          <w:sz w:val="21"/>
          <w:szCs w:val="21"/>
        </w:rPr>
        <w:t xml:space="preserve"> diagram of data import module</w:t>
      </w:r>
    </w:p>
    <w:p w14:paraId="75A3DB22" w14:textId="7A3E16C4" w:rsidR="00CA155A" w:rsidRPr="00CA155A" w:rsidRDefault="00CA155A" w:rsidP="00CA155A">
      <w:pPr>
        <w:jc w:val="center"/>
        <w:rPr>
          <w:rFonts w:hint="eastAsia"/>
        </w:rPr>
      </w:pPr>
    </w:p>
    <w:p w14:paraId="6BD9877F" w14:textId="44D2070F" w:rsidR="00471AE5" w:rsidRPr="000B7505" w:rsidRDefault="00471AE5" w:rsidP="000B7505">
      <w:pPr>
        <w:pStyle w:val="a7"/>
        <w:spacing w:before="312"/>
        <w:jc w:val="center"/>
        <w:outlineLvl w:val="1"/>
        <w:rPr>
          <w:rFonts w:hint="eastAsia"/>
          <w:b/>
        </w:rPr>
      </w:pPr>
      <w:r w:rsidRPr="00D129A0">
        <w:rPr>
          <w:b/>
          <w:sz w:val="21"/>
          <w:szCs w:val="21"/>
        </w:rPr>
        <w:t xml:space="preserve">Table </w:t>
      </w:r>
      <w:r>
        <w:rPr>
          <w:rFonts w:hint="eastAsia"/>
          <w:b/>
          <w:sz w:val="21"/>
          <w:szCs w:val="21"/>
        </w:rPr>
        <w:t>4</w:t>
      </w:r>
      <w:r w:rsidRPr="00D129A0">
        <w:rPr>
          <w:b/>
          <w:sz w:val="21"/>
          <w:szCs w:val="21"/>
        </w:rPr>
        <w:t>.</w:t>
      </w:r>
      <w:r w:rsidRPr="00D129A0">
        <w:rPr>
          <w:b/>
          <w:sz w:val="21"/>
          <w:szCs w:val="21"/>
        </w:rPr>
        <w:fldChar w:fldCharType="begin"/>
      </w:r>
      <w:r w:rsidRPr="00D129A0">
        <w:rPr>
          <w:b/>
          <w:sz w:val="21"/>
          <w:szCs w:val="21"/>
        </w:rPr>
        <w:instrText xml:space="preserve"> SEQ Table \* ARABIC \s 1 </w:instrText>
      </w:r>
      <w:r w:rsidRPr="00D129A0">
        <w:rPr>
          <w:b/>
          <w:sz w:val="21"/>
          <w:szCs w:val="21"/>
        </w:rPr>
        <w:fldChar w:fldCharType="separate"/>
      </w:r>
      <w:r>
        <w:rPr>
          <w:b/>
          <w:noProof/>
          <w:sz w:val="21"/>
          <w:szCs w:val="21"/>
        </w:rPr>
        <w:t>1</w:t>
      </w:r>
      <w:r w:rsidRPr="00D129A0">
        <w:rPr>
          <w:b/>
          <w:sz w:val="21"/>
          <w:szCs w:val="21"/>
        </w:rPr>
        <w:fldChar w:fldCharType="end"/>
      </w:r>
      <w:r w:rsidR="00A27EF4">
        <w:rPr>
          <w:b/>
          <w:sz w:val="21"/>
          <w:szCs w:val="21"/>
        </w:rPr>
        <w:t xml:space="preserve"> </w:t>
      </w:r>
      <w:r w:rsidR="00866ACE">
        <w:rPr>
          <w:b/>
          <w:sz w:val="21"/>
          <w:szCs w:val="21"/>
        </w:rPr>
        <w:t xml:space="preserve">schema definition of table </w:t>
      </w:r>
    </w:p>
    <w:tbl>
      <w:tblPr>
        <w:tblStyle w:val="ad"/>
        <w:tblW w:w="8256" w:type="dxa"/>
        <w:tblInd w:w="108" w:type="dxa"/>
        <w:tblLayout w:type="fixed"/>
        <w:tblLook w:val="01E0" w:firstRow="1" w:lastRow="1" w:firstColumn="1" w:lastColumn="1" w:noHBand="0" w:noVBand="0"/>
      </w:tblPr>
      <w:tblGrid>
        <w:gridCol w:w="1486"/>
        <w:gridCol w:w="1574"/>
        <w:gridCol w:w="660"/>
        <w:gridCol w:w="676"/>
        <w:gridCol w:w="3860"/>
      </w:tblGrid>
      <w:tr w:rsidR="00F20F02" w:rsidRPr="00B63163" w14:paraId="4C0E7ADD" w14:textId="77777777" w:rsidTr="00EC3A4A">
        <w:tc>
          <w:tcPr>
            <w:tcW w:w="1486" w:type="dxa"/>
            <w:tcBorders>
              <w:top w:val="single" w:sz="12" w:space="0" w:color="auto"/>
              <w:left w:val="nil"/>
              <w:bottom w:val="single" w:sz="12" w:space="0" w:color="auto"/>
              <w:right w:val="single" w:sz="6" w:space="0" w:color="auto"/>
            </w:tcBorders>
          </w:tcPr>
          <w:p w14:paraId="10C2647A" w14:textId="2756A577" w:rsidR="00F20F02" w:rsidRPr="00B63163" w:rsidRDefault="00347390" w:rsidP="00A27EF4">
            <w:pPr>
              <w:pStyle w:val="main"/>
              <w:spacing w:line="360" w:lineRule="auto"/>
              <w:rPr>
                <w:rFonts w:ascii="宋体" w:hAnsi="宋体" w:hint="eastAsia"/>
                <w:b/>
              </w:rPr>
            </w:pPr>
            <w:r>
              <w:rPr>
                <w:rFonts w:ascii="宋体" w:hAnsi="宋体" w:hint="eastAsia"/>
                <w:b/>
              </w:rPr>
              <w:t>F</w:t>
            </w:r>
            <w:r w:rsidR="00F20F02">
              <w:rPr>
                <w:rFonts w:ascii="宋体" w:hAnsi="宋体" w:hint="eastAsia"/>
                <w:b/>
              </w:rPr>
              <w:t>ield</w:t>
            </w:r>
          </w:p>
        </w:tc>
        <w:tc>
          <w:tcPr>
            <w:tcW w:w="1574" w:type="dxa"/>
            <w:tcBorders>
              <w:top w:val="single" w:sz="12" w:space="0" w:color="auto"/>
              <w:left w:val="single" w:sz="6" w:space="0" w:color="auto"/>
              <w:bottom w:val="single" w:sz="12" w:space="0" w:color="auto"/>
              <w:right w:val="single" w:sz="6" w:space="0" w:color="auto"/>
            </w:tcBorders>
          </w:tcPr>
          <w:p w14:paraId="5A05D58B" w14:textId="2A03651A" w:rsidR="00F20F02" w:rsidRPr="00B63163" w:rsidRDefault="00347390" w:rsidP="00A27EF4">
            <w:pPr>
              <w:pStyle w:val="main"/>
              <w:spacing w:line="360" w:lineRule="auto"/>
              <w:rPr>
                <w:rFonts w:ascii="宋体" w:hAnsi="宋体" w:hint="eastAsia"/>
                <w:b/>
              </w:rPr>
            </w:pPr>
            <w:r>
              <w:rPr>
                <w:rFonts w:ascii="宋体" w:hAnsi="宋体" w:hint="eastAsia"/>
                <w:b/>
              </w:rPr>
              <w:t>T</w:t>
            </w:r>
            <w:r w:rsidR="00F20F02">
              <w:rPr>
                <w:rFonts w:ascii="宋体" w:hAnsi="宋体" w:hint="eastAsia"/>
                <w:b/>
              </w:rPr>
              <w:t>ype</w:t>
            </w:r>
          </w:p>
        </w:tc>
        <w:tc>
          <w:tcPr>
            <w:tcW w:w="660" w:type="dxa"/>
            <w:tcBorders>
              <w:top w:val="single" w:sz="12" w:space="0" w:color="auto"/>
              <w:left w:val="single" w:sz="6" w:space="0" w:color="auto"/>
              <w:bottom w:val="single" w:sz="12" w:space="0" w:color="auto"/>
              <w:right w:val="single" w:sz="6" w:space="0" w:color="auto"/>
            </w:tcBorders>
          </w:tcPr>
          <w:p w14:paraId="2CDE1DF3" w14:textId="56F0C1E7" w:rsidR="00F20F02" w:rsidRPr="00B63163" w:rsidRDefault="00F20F02" w:rsidP="00A27EF4">
            <w:pPr>
              <w:pStyle w:val="main"/>
              <w:spacing w:line="360" w:lineRule="auto"/>
              <w:rPr>
                <w:rFonts w:ascii="宋体" w:hAnsi="宋体" w:hint="eastAsia"/>
                <w:b/>
              </w:rPr>
            </w:pPr>
            <w:r>
              <w:rPr>
                <w:rFonts w:ascii="宋体" w:hAnsi="宋体"/>
                <w:b/>
              </w:rPr>
              <w:t>P</w:t>
            </w:r>
            <w:r w:rsidR="00C66022">
              <w:rPr>
                <w:rFonts w:ascii="宋体" w:hAnsi="宋体"/>
                <w:b/>
              </w:rPr>
              <w:t>K</w:t>
            </w:r>
          </w:p>
        </w:tc>
        <w:tc>
          <w:tcPr>
            <w:tcW w:w="676" w:type="dxa"/>
            <w:tcBorders>
              <w:top w:val="single" w:sz="12" w:space="0" w:color="auto"/>
              <w:left w:val="single" w:sz="6" w:space="0" w:color="auto"/>
              <w:bottom w:val="single" w:sz="12" w:space="0" w:color="auto"/>
              <w:right w:val="single" w:sz="6" w:space="0" w:color="auto"/>
            </w:tcBorders>
          </w:tcPr>
          <w:p w14:paraId="602FAEB2" w14:textId="318FEAB7" w:rsidR="00F20F02" w:rsidRPr="00B63163" w:rsidRDefault="00F20F02" w:rsidP="00A27EF4">
            <w:pPr>
              <w:pStyle w:val="main"/>
              <w:spacing w:line="360" w:lineRule="auto"/>
              <w:rPr>
                <w:rFonts w:ascii="宋体" w:hAnsi="宋体" w:hint="eastAsia"/>
                <w:b/>
              </w:rPr>
            </w:pPr>
            <w:r>
              <w:rPr>
                <w:rFonts w:ascii="宋体" w:hAnsi="宋体" w:hint="eastAsia"/>
                <w:b/>
              </w:rPr>
              <w:t>Null</w:t>
            </w:r>
          </w:p>
        </w:tc>
        <w:tc>
          <w:tcPr>
            <w:tcW w:w="3860" w:type="dxa"/>
            <w:tcBorders>
              <w:top w:val="single" w:sz="12" w:space="0" w:color="auto"/>
              <w:left w:val="single" w:sz="6" w:space="0" w:color="auto"/>
              <w:bottom w:val="single" w:sz="12" w:space="0" w:color="auto"/>
              <w:right w:val="nil"/>
            </w:tcBorders>
          </w:tcPr>
          <w:p w14:paraId="6181CFD1" w14:textId="7BFDCE12" w:rsidR="00F20F02" w:rsidRPr="00B63163" w:rsidRDefault="00347390" w:rsidP="00A27EF4">
            <w:pPr>
              <w:pStyle w:val="main"/>
              <w:spacing w:line="360" w:lineRule="auto"/>
              <w:jc w:val="center"/>
              <w:rPr>
                <w:rFonts w:ascii="宋体" w:hAnsi="宋体" w:hint="eastAsia"/>
                <w:b/>
              </w:rPr>
            </w:pPr>
            <w:r>
              <w:rPr>
                <w:rFonts w:ascii="宋体" w:hAnsi="宋体"/>
                <w:b/>
              </w:rPr>
              <w:t>R</w:t>
            </w:r>
            <w:r>
              <w:rPr>
                <w:rFonts w:ascii="宋体" w:hAnsi="宋体" w:hint="eastAsia"/>
                <w:b/>
              </w:rPr>
              <w:t>e</w:t>
            </w:r>
            <w:r w:rsidR="00DC0CF3">
              <w:rPr>
                <w:rFonts w:ascii="宋体" w:hAnsi="宋体"/>
                <w:b/>
              </w:rPr>
              <w:t>mark</w:t>
            </w:r>
          </w:p>
        </w:tc>
      </w:tr>
      <w:tr w:rsidR="00F20F02" w:rsidRPr="00EC3A4A" w14:paraId="41425BF3"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12" w:space="0" w:color="auto"/>
              <w:bottom w:val="single" w:sz="6" w:space="0" w:color="auto"/>
            </w:tcBorders>
          </w:tcPr>
          <w:p w14:paraId="628C4660"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SVC_END_DAT</w:t>
            </w:r>
          </w:p>
        </w:tc>
        <w:tc>
          <w:tcPr>
            <w:tcW w:w="1574" w:type="dxa"/>
            <w:tcBorders>
              <w:top w:val="single" w:sz="12" w:space="0" w:color="auto"/>
              <w:bottom w:val="single" w:sz="6" w:space="0" w:color="auto"/>
            </w:tcBorders>
          </w:tcPr>
          <w:p w14:paraId="2CD3B178"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Date</w:t>
            </w:r>
          </w:p>
        </w:tc>
        <w:tc>
          <w:tcPr>
            <w:tcW w:w="660" w:type="dxa"/>
            <w:tcBorders>
              <w:top w:val="single" w:sz="12" w:space="0" w:color="auto"/>
              <w:bottom w:val="single" w:sz="6" w:space="0" w:color="auto"/>
            </w:tcBorders>
          </w:tcPr>
          <w:p w14:paraId="504C041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12" w:space="0" w:color="auto"/>
              <w:bottom w:val="single" w:sz="6" w:space="0" w:color="auto"/>
            </w:tcBorders>
          </w:tcPr>
          <w:p w14:paraId="0F45A260"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12" w:space="0" w:color="auto"/>
              <w:bottom w:val="single" w:sz="6" w:space="0" w:color="auto"/>
            </w:tcBorders>
          </w:tcPr>
          <w:p w14:paraId="4052BDA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YYYY/MM/DD hh:mm:00</w:t>
            </w:r>
          </w:p>
        </w:tc>
      </w:tr>
      <w:tr w:rsidR="00F20F02" w:rsidRPr="00B63163" w14:paraId="4C792A1A"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29CE6088"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MOV_DIT</w:t>
            </w:r>
          </w:p>
        </w:tc>
        <w:tc>
          <w:tcPr>
            <w:tcW w:w="1574" w:type="dxa"/>
            <w:tcBorders>
              <w:top w:val="single" w:sz="6" w:space="0" w:color="auto"/>
              <w:bottom w:val="single" w:sz="6" w:space="0" w:color="auto"/>
            </w:tcBorders>
          </w:tcPr>
          <w:p w14:paraId="30CEFFDC"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Number(7,1)</w:t>
            </w:r>
          </w:p>
        </w:tc>
        <w:tc>
          <w:tcPr>
            <w:tcW w:w="660" w:type="dxa"/>
            <w:tcBorders>
              <w:top w:val="single" w:sz="6" w:space="0" w:color="auto"/>
              <w:bottom w:val="single" w:sz="6" w:space="0" w:color="auto"/>
            </w:tcBorders>
          </w:tcPr>
          <w:p w14:paraId="103A5F7C"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2A6DD33E"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6" w:space="0" w:color="auto"/>
              <w:bottom w:val="single" w:sz="6" w:space="0" w:color="auto"/>
            </w:tcBorders>
          </w:tcPr>
          <w:p w14:paraId="0A99E1D4"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Km(0.0~9999.9)</w:t>
            </w:r>
          </w:p>
        </w:tc>
      </w:tr>
      <w:tr w:rsidR="00F20F02" w:rsidRPr="00B63163" w14:paraId="2F0D4766"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5F51081A"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FUL_DIT</w:t>
            </w:r>
          </w:p>
        </w:tc>
        <w:tc>
          <w:tcPr>
            <w:tcW w:w="1574" w:type="dxa"/>
            <w:tcBorders>
              <w:top w:val="single" w:sz="6" w:space="0" w:color="auto"/>
              <w:bottom w:val="single" w:sz="6" w:space="0" w:color="auto"/>
            </w:tcBorders>
          </w:tcPr>
          <w:p w14:paraId="0FE0183E"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Number(7,1)</w:t>
            </w:r>
          </w:p>
        </w:tc>
        <w:tc>
          <w:tcPr>
            <w:tcW w:w="660" w:type="dxa"/>
            <w:tcBorders>
              <w:top w:val="single" w:sz="6" w:space="0" w:color="auto"/>
              <w:bottom w:val="single" w:sz="6" w:space="0" w:color="auto"/>
            </w:tcBorders>
          </w:tcPr>
          <w:p w14:paraId="230ECC7B"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09C748E1"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6" w:space="0" w:color="auto"/>
              <w:bottom w:val="single" w:sz="6" w:space="0" w:color="auto"/>
            </w:tcBorders>
          </w:tcPr>
          <w:p w14:paraId="6314C66E" w14:textId="77777777" w:rsidR="00F20F02" w:rsidRPr="00B63163" w:rsidRDefault="00F20F02" w:rsidP="00A27EF4">
            <w:pPr>
              <w:pStyle w:val="main"/>
              <w:spacing w:line="360" w:lineRule="auto"/>
              <w:rPr>
                <w:rFonts w:ascii="宋体" w:hAnsi="宋体" w:hint="eastAsia"/>
              </w:rPr>
            </w:pPr>
          </w:p>
        </w:tc>
      </w:tr>
      <w:tr w:rsidR="00F20F02" w:rsidRPr="00B63163" w14:paraId="2D4776A6"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2B78DAF0"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EMP_DIT</w:t>
            </w:r>
          </w:p>
        </w:tc>
        <w:tc>
          <w:tcPr>
            <w:tcW w:w="1574" w:type="dxa"/>
            <w:tcBorders>
              <w:top w:val="single" w:sz="6" w:space="0" w:color="auto"/>
              <w:bottom w:val="single" w:sz="6" w:space="0" w:color="auto"/>
            </w:tcBorders>
          </w:tcPr>
          <w:p w14:paraId="3AADC05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Number(7,1)</w:t>
            </w:r>
          </w:p>
        </w:tc>
        <w:tc>
          <w:tcPr>
            <w:tcW w:w="660" w:type="dxa"/>
            <w:tcBorders>
              <w:top w:val="single" w:sz="6" w:space="0" w:color="auto"/>
              <w:bottom w:val="single" w:sz="6" w:space="0" w:color="auto"/>
            </w:tcBorders>
          </w:tcPr>
          <w:p w14:paraId="36B885C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5FF0D14C"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6" w:space="0" w:color="auto"/>
              <w:bottom w:val="single" w:sz="6" w:space="0" w:color="auto"/>
            </w:tcBorders>
          </w:tcPr>
          <w:p w14:paraId="1C636C89" w14:textId="77777777" w:rsidR="00F20F02" w:rsidRPr="00B63163" w:rsidRDefault="00F20F02" w:rsidP="00A27EF4">
            <w:pPr>
              <w:pStyle w:val="main"/>
              <w:spacing w:line="360" w:lineRule="auto"/>
              <w:rPr>
                <w:rFonts w:ascii="宋体" w:hAnsi="宋体" w:hint="eastAsia"/>
              </w:rPr>
            </w:pPr>
          </w:p>
        </w:tc>
      </w:tr>
      <w:tr w:rsidR="00F20F02" w:rsidRPr="00B63163" w14:paraId="0799BCAB"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299F7E98"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GNW_DIT</w:t>
            </w:r>
          </w:p>
        </w:tc>
        <w:tc>
          <w:tcPr>
            <w:tcW w:w="1574" w:type="dxa"/>
            <w:tcBorders>
              <w:top w:val="single" w:sz="6" w:space="0" w:color="auto"/>
              <w:bottom w:val="single" w:sz="6" w:space="0" w:color="auto"/>
            </w:tcBorders>
          </w:tcPr>
          <w:p w14:paraId="3046463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Number(7,1)</w:t>
            </w:r>
          </w:p>
        </w:tc>
        <w:tc>
          <w:tcPr>
            <w:tcW w:w="660" w:type="dxa"/>
            <w:tcBorders>
              <w:top w:val="single" w:sz="6" w:space="0" w:color="auto"/>
              <w:bottom w:val="single" w:sz="6" w:space="0" w:color="auto"/>
            </w:tcBorders>
          </w:tcPr>
          <w:p w14:paraId="1300472F"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0CB78715"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是</w:t>
            </w:r>
          </w:p>
        </w:tc>
        <w:tc>
          <w:tcPr>
            <w:tcW w:w="3860" w:type="dxa"/>
            <w:tcBorders>
              <w:top w:val="single" w:sz="6" w:space="0" w:color="auto"/>
              <w:bottom w:val="single" w:sz="6" w:space="0" w:color="auto"/>
            </w:tcBorders>
          </w:tcPr>
          <w:p w14:paraId="7C9BFF30" w14:textId="77777777" w:rsidR="00F20F02" w:rsidRPr="00B63163" w:rsidRDefault="00F20F02" w:rsidP="00A27EF4">
            <w:pPr>
              <w:pStyle w:val="main"/>
              <w:spacing w:line="360" w:lineRule="auto"/>
              <w:rPr>
                <w:rFonts w:ascii="宋体" w:hAnsi="宋体" w:hint="eastAsia"/>
              </w:rPr>
            </w:pPr>
          </w:p>
        </w:tc>
      </w:tr>
      <w:tr w:rsidR="00F20F02" w:rsidRPr="00B63163" w14:paraId="21284D43"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2FE792B6"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HIW_DIT</w:t>
            </w:r>
          </w:p>
        </w:tc>
        <w:tc>
          <w:tcPr>
            <w:tcW w:w="1574" w:type="dxa"/>
            <w:tcBorders>
              <w:top w:val="single" w:sz="6" w:space="0" w:color="auto"/>
              <w:bottom w:val="single" w:sz="6" w:space="0" w:color="auto"/>
            </w:tcBorders>
          </w:tcPr>
          <w:p w14:paraId="6C5CABCE"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Number(7,1)</w:t>
            </w:r>
          </w:p>
        </w:tc>
        <w:tc>
          <w:tcPr>
            <w:tcW w:w="660" w:type="dxa"/>
            <w:tcBorders>
              <w:top w:val="single" w:sz="6" w:space="0" w:color="auto"/>
              <w:bottom w:val="single" w:sz="6" w:space="0" w:color="auto"/>
            </w:tcBorders>
          </w:tcPr>
          <w:p w14:paraId="3A37FEB7"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11337625"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6" w:space="0" w:color="auto"/>
              <w:bottom w:val="single" w:sz="6" w:space="0" w:color="auto"/>
            </w:tcBorders>
          </w:tcPr>
          <w:p w14:paraId="2FA9D39F" w14:textId="77777777" w:rsidR="00F20F02" w:rsidRPr="00B63163" w:rsidRDefault="00F20F02" w:rsidP="00A27EF4">
            <w:pPr>
              <w:pStyle w:val="main"/>
              <w:spacing w:line="360" w:lineRule="auto"/>
              <w:rPr>
                <w:rFonts w:ascii="宋体" w:hAnsi="宋体" w:hint="eastAsia"/>
              </w:rPr>
            </w:pPr>
          </w:p>
        </w:tc>
      </w:tr>
      <w:tr w:rsidR="00F20F02" w:rsidRPr="00B63163" w14:paraId="0BC3F118"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c>
          <w:tcPr>
            <w:tcW w:w="1486" w:type="dxa"/>
            <w:tcBorders>
              <w:top w:val="single" w:sz="6" w:space="0" w:color="auto"/>
              <w:bottom w:val="single" w:sz="6" w:space="0" w:color="auto"/>
            </w:tcBorders>
          </w:tcPr>
          <w:p w14:paraId="2228B64B"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MOV_TIM</w:t>
            </w:r>
          </w:p>
        </w:tc>
        <w:tc>
          <w:tcPr>
            <w:tcW w:w="1574" w:type="dxa"/>
            <w:tcBorders>
              <w:top w:val="single" w:sz="6" w:space="0" w:color="auto"/>
              <w:bottom w:val="single" w:sz="6" w:space="0" w:color="auto"/>
            </w:tcBorders>
          </w:tcPr>
          <w:p w14:paraId="2DC67EBD"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Number(4)</w:t>
            </w:r>
          </w:p>
        </w:tc>
        <w:tc>
          <w:tcPr>
            <w:tcW w:w="660" w:type="dxa"/>
            <w:tcBorders>
              <w:top w:val="single" w:sz="6" w:space="0" w:color="auto"/>
              <w:bottom w:val="single" w:sz="6" w:space="0" w:color="auto"/>
            </w:tcBorders>
          </w:tcPr>
          <w:p w14:paraId="32F8E444"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6" w:space="0" w:color="auto"/>
            </w:tcBorders>
          </w:tcPr>
          <w:p w14:paraId="1159C2BF"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3860" w:type="dxa"/>
            <w:tcBorders>
              <w:top w:val="single" w:sz="6" w:space="0" w:color="auto"/>
              <w:bottom w:val="single" w:sz="6" w:space="0" w:color="auto"/>
            </w:tcBorders>
          </w:tcPr>
          <w:p w14:paraId="3F5A7193" w14:textId="77777777" w:rsidR="00F20F02" w:rsidRPr="00B63163" w:rsidRDefault="00F20F02" w:rsidP="00A27EF4">
            <w:pPr>
              <w:pStyle w:val="main"/>
              <w:spacing w:line="360" w:lineRule="auto"/>
              <w:rPr>
                <w:rFonts w:ascii="宋体" w:hAnsi="宋体" w:hint="eastAsia"/>
              </w:rPr>
            </w:pPr>
          </w:p>
        </w:tc>
      </w:tr>
      <w:tr w:rsidR="00F20F02" w:rsidRPr="00B63163" w14:paraId="610648B7" w14:textId="77777777" w:rsidTr="00EC3A4A">
        <w:tblPrEx>
          <w:tblBorders>
            <w:top w:val="single" w:sz="4" w:space="0" w:color="auto"/>
            <w:left w:val="none" w:sz="0" w:space="0" w:color="auto"/>
            <w:bottom w:val="single" w:sz="4" w:space="0" w:color="auto"/>
            <w:right w:val="none" w:sz="0" w:space="0" w:color="auto"/>
            <w:insideH w:val="single" w:sz="6" w:space="0" w:color="auto"/>
            <w:insideV w:val="single" w:sz="6" w:space="0" w:color="auto"/>
          </w:tblBorders>
        </w:tblPrEx>
        <w:trPr>
          <w:trHeight w:val="1130"/>
        </w:trPr>
        <w:tc>
          <w:tcPr>
            <w:tcW w:w="1486" w:type="dxa"/>
            <w:tcBorders>
              <w:top w:val="single" w:sz="6" w:space="0" w:color="auto"/>
              <w:bottom w:val="single" w:sz="12" w:space="0" w:color="auto"/>
            </w:tcBorders>
          </w:tcPr>
          <w:p w14:paraId="7704CD47"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lastRenderedPageBreak/>
              <w:t>FIL_PAT</w:t>
            </w:r>
          </w:p>
        </w:tc>
        <w:tc>
          <w:tcPr>
            <w:tcW w:w="1574" w:type="dxa"/>
            <w:tcBorders>
              <w:top w:val="single" w:sz="6" w:space="0" w:color="auto"/>
              <w:bottom w:val="single" w:sz="12" w:space="0" w:color="auto"/>
            </w:tcBorders>
          </w:tcPr>
          <w:p w14:paraId="658F3A97"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Varchar(256)</w:t>
            </w:r>
          </w:p>
        </w:tc>
        <w:tc>
          <w:tcPr>
            <w:tcW w:w="660" w:type="dxa"/>
            <w:tcBorders>
              <w:top w:val="single" w:sz="6" w:space="0" w:color="auto"/>
              <w:bottom w:val="single" w:sz="12" w:space="0" w:color="auto"/>
            </w:tcBorders>
          </w:tcPr>
          <w:p w14:paraId="42C79935"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否</w:t>
            </w:r>
          </w:p>
        </w:tc>
        <w:tc>
          <w:tcPr>
            <w:tcW w:w="676" w:type="dxa"/>
            <w:tcBorders>
              <w:top w:val="single" w:sz="6" w:space="0" w:color="auto"/>
              <w:bottom w:val="single" w:sz="12" w:space="0" w:color="auto"/>
            </w:tcBorders>
          </w:tcPr>
          <w:p w14:paraId="7E4D64BC"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是</w:t>
            </w:r>
          </w:p>
        </w:tc>
        <w:tc>
          <w:tcPr>
            <w:tcW w:w="3860" w:type="dxa"/>
            <w:tcBorders>
              <w:top w:val="single" w:sz="6" w:space="0" w:color="auto"/>
              <w:bottom w:val="single" w:sz="12" w:space="0" w:color="auto"/>
            </w:tcBorders>
          </w:tcPr>
          <w:p w14:paraId="7F7C5CEF" w14:textId="77777777" w:rsidR="00F20F02" w:rsidRPr="00B63163" w:rsidRDefault="00F20F02" w:rsidP="00A27EF4">
            <w:pPr>
              <w:pStyle w:val="main"/>
              <w:spacing w:line="360" w:lineRule="auto"/>
              <w:rPr>
                <w:rFonts w:ascii="宋体" w:hAnsi="宋体" w:hint="eastAsia"/>
              </w:rPr>
            </w:pPr>
            <w:r w:rsidRPr="00B63163">
              <w:rPr>
                <w:rFonts w:ascii="宋体" w:hAnsi="宋体" w:hint="eastAsia"/>
              </w:rPr>
              <w:t>运行文件保存路径，画面新建时为Null</w:t>
            </w:r>
          </w:p>
        </w:tc>
      </w:tr>
    </w:tbl>
    <w:p w14:paraId="380A984B" w14:textId="715DF68B" w:rsidR="008951B8" w:rsidRDefault="008951B8" w:rsidP="00424BAE"/>
    <w:p w14:paraId="3CC819AC" w14:textId="17DF4BED" w:rsidR="0021076B" w:rsidRDefault="00070F34" w:rsidP="00424BAE">
      <w:pPr>
        <w:rPr>
          <w:rFonts w:hint="eastAsia"/>
        </w:rPr>
      </w:pPr>
      <w:r>
        <w:object w:dxaOrig="11797" w:dyaOrig="8181" w14:anchorId="395C22A9">
          <v:shape id="_x0000_i1098" type="#_x0000_t75" style="width:415.35pt;height:298.1pt" o:ole="">
            <v:imagedata r:id="rId57" o:title=""/>
          </v:shape>
          <o:OLEObject Type="Embed" ProgID="Visio.Drawing.11" ShapeID="_x0000_i1098" DrawAspect="Content" ObjectID="_1525298249" r:id="rId58"/>
        </w:object>
      </w:r>
    </w:p>
    <w:p w14:paraId="035A402D" w14:textId="766FEB00" w:rsidR="0021076B" w:rsidRDefault="00785D12" w:rsidP="00785D12">
      <w:pPr>
        <w:jc w:val="center"/>
        <w:rPr>
          <w:rFonts w:hint="eastAsia"/>
        </w:rPr>
      </w:pPr>
      <w:r w:rsidRPr="003E4800">
        <w:rPr>
          <w:b/>
          <w:sz w:val="21"/>
          <w:szCs w:val="21"/>
        </w:rPr>
        <w:t xml:space="preserve">Figure </w:t>
      </w:r>
      <w:r>
        <w:rPr>
          <w:rFonts w:hint="eastAsia"/>
          <w:b/>
          <w:sz w:val="21"/>
          <w:szCs w:val="21"/>
        </w:rPr>
        <w:t>4.3</w:t>
      </w:r>
      <w:r w:rsidR="0014616F">
        <w:rPr>
          <w:rFonts w:hint="eastAsia"/>
          <w:b/>
          <w:sz w:val="21"/>
          <w:szCs w:val="21"/>
        </w:rPr>
        <w:t xml:space="preserve"> class diagram of data import module</w:t>
      </w:r>
    </w:p>
    <w:p w14:paraId="5087EE15" w14:textId="553623D2" w:rsidR="0021076B" w:rsidRPr="00471AE5" w:rsidRDefault="005E11A1" w:rsidP="00424BAE">
      <w:pPr>
        <w:rPr>
          <w:rFonts w:hint="eastAsia"/>
        </w:rPr>
      </w:pPr>
      <w:r>
        <w:object w:dxaOrig="11095" w:dyaOrig="6316" w14:anchorId="36F1341B">
          <v:shape id="_x0000_i1100" type="#_x0000_t75" style="width:414.75pt;height:236.25pt" o:ole="">
            <v:imagedata r:id="rId59" o:title=""/>
          </v:shape>
          <o:OLEObject Type="Embed" ProgID="Visio.Drawing.11" ShapeID="_x0000_i1100" DrawAspect="Content" ObjectID="_1525298250" r:id="rId60"/>
        </w:object>
      </w:r>
      <w:bookmarkStart w:id="23" w:name="_GoBack"/>
      <w:bookmarkEnd w:id="23"/>
    </w:p>
    <w:p w14:paraId="0BD11E4C" w14:textId="5F77070C" w:rsidR="00092C96" w:rsidRPr="002F7283" w:rsidRDefault="00092C96" w:rsidP="00092C96">
      <w:pPr>
        <w:pStyle w:val="a7"/>
        <w:spacing w:before="312"/>
        <w:outlineLvl w:val="1"/>
        <w:rPr>
          <w:b/>
        </w:rPr>
      </w:pPr>
      <w:r>
        <w:rPr>
          <w:rFonts w:hint="eastAsia"/>
          <w:b/>
        </w:rPr>
        <w:t>4.4</w:t>
      </w:r>
      <w:r w:rsidRPr="002F7283">
        <w:rPr>
          <w:rFonts w:hint="eastAsia"/>
          <w:b/>
        </w:rPr>
        <w:t xml:space="preserve"> </w:t>
      </w:r>
      <w:r w:rsidR="00E41F4C">
        <w:rPr>
          <w:b/>
        </w:rPr>
        <w:t>Design of clearing reports module</w:t>
      </w:r>
    </w:p>
    <w:p w14:paraId="63921EA2" w14:textId="5362E033" w:rsidR="00930361" w:rsidRPr="00872B03" w:rsidRDefault="00092C96" w:rsidP="002836A6">
      <w:pPr>
        <w:pStyle w:val="a7"/>
        <w:spacing w:before="312"/>
        <w:outlineLvl w:val="1"/>
        <w:rPr>
          <w:b/>
        </w:rPr>
      </w:pPr>
      <w:r>
        <w:rPr>
          <w:rFonts w:hint="eastAsia"/>
          <w:b/>
        </w:rPr>
        <w:lastRenderedPageBreak/>
        <w:t>4.5</w:t>
      </w:r>
      <w:r w:rsidR="00E41F4C">
        <w:rPr>
          <w:rFonts w:hint="eastAsia"/>
          <w:b/>
        </w:rPr>
        <w:t xml:space="preserve"> Design of </w:t>
      </w:r>
      <w:r w:rsidR="00E41F4C">
        <w:rPr>
          <w:b/>
        </w:rPr>
        <w:t>asynchronous queue &amp; session storage</w:t>
      </w:r>
    </w:p>
    <w:p w14:paraId="503329F2" w14:textId="79AED019"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8" type="#_x0000_t75" style="width:302.3pt;height:41.65pt" o:ole="">
            <v:imagedata r:id="rId61" o:title=""/>
          </v:shape>
          <o:OLEObject Type="Embed" ProgID="Visio.Drawing.11" ShapeID="_x0000_i1038" DrawAspect="Content" ObjectID="_1525298251" r:id="rId62"/>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9" type="#_x0000_t75" style="width:188.05pt;height:39.25pt" o:ole="">
            <v:imagedata r:id="rId63" o:title=""/>
          </v:shape>
          <o:OLEObject Type="Embed" ProgID="Visio.Drawing.11" ShapeID="_x0000_i1039" DrawAspect="Content" ObjectID="_1525298252" r:id="rId64"/>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40" type="#_x0000_t75" style="width:441.5pt;height:189.2pt" o:ole="">
            <v:imagedata r:id="rId65" o:title="" croptop="10663f" cropbottom="39099f" cropleft="14149f"/>
          </v:shape>
          <o:OLEObject Type="Embed" ProgID="Visio.Drawing.11" ShapeID="_x0000_i1040" DrawAspect="Content" ObjectID="_1525298253" r:id="rId66"/>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lastRenderedPageBreak/>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41" type="#_x0000_t75" style="width:473.65pt;height:203.5pt" o:ole="">
            <v:imagedata r:id="rId67" o:title="" croptop="23423f"/>
          </v:shape>
          <o:OLEObject Type="Embed" ProgID="Visio.Drawing.11" ShapeID="_x0000_i1041" DrawAspect="Content" ObjectID="_1525298254" r:id="rId68"/>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3663C59F" w14:textId="54FED9D6" w:rsidR="00033F57" w:rsidRPr="00B861A3" w:rsidRDefault="00346A89" w:rsidP="00033F57">
      <w:pPr>
        <w:spacing w:before="156"/>
      </w:pPr>
      <w:r>
        <w:t>S</w:t>
      </w:r>
      <w:r w:rsidR="00033F57"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lastRenderedPageBreak/>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69"/>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24"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24"/>
    </w:p>
    <w:p w14:paraId="5798C60A" w14:textId="77777777" w:rsidR="00896CD9" w:rsidRPr="002F7283" w:rsidRDefault="000E6156" w:rsidP="00706A0F">
      <w:pPr>
        <w:pStyle w:val="a7"/>
        <w:spacing w:before="312"/>
        <w:outlineLvl w:val="1"/>
        <w:rPr>
          <w:b/>
        </w:rPr>
      </w:pPr>
      <w:bookmarkStart w:id="25"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25"/>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26"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26"/>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27"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27"/>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A27EF4" w:rsidRPr="004E0BBD" w:rsidRDefault="00A27EF4" w:rsidP="00C35219">
                            <w:pPr>
                              <w:rPr>
                                <w:sz w:val="21"/>
                                <w:szCs w:val="21"/>
                              </w:rPr>
                            </w:pPr>
                            <w:r w:rsidRPr="004E0BBD">
                              <w:rPr>
                                <w:sz w:val="21"/>
                                <w:szCs w:val="21"/>
                              </w:rPr>
                              <w:t>…</w:t>
                            </w:r>
                          </w:p>
                          <w:p w14:paraId="0582B7F3" w14:textId="77777777" w:rsidR="00A27EF4" w:rsidRPr="004E0BBD" w:rsidRDefault="00A27EF4"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A27EF4" w:rsidRPr="004E0BBD" w:rsidRDefault="00A27EF4"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A27EF4" w:rsidRPr="004E0BBD" w:rsidRDefault="00A27EF4"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A27EF4" w:rsidRPr="004E0BBD" w:rsidRDefault="00A27EF4"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A27EF4" w:rsidRPr="004E0BBD" w:rsidRDefault="00A27EF4"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A27EF4" w:rsidRPr="004E0BBD" w:rsidRDefault="00A27EF4"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A27EF4" w:rsidRPr="004E0BBD" w:rsidRDefault="00A27EF4"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A27EF4" w:rsidRPr="004E0BBD" w:rsidRDefault="00A27EF4"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A27EF4" w:rsidRPr="004E0BBD" w:rsidRDefault="00A27EF4"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l,21600r21600,l21600,xe">
                <v:stroke joinstyle="miter"/>
                <v:path gradientshapeok="t" o:connecttype="rect"/>
              </v:shapetype>
              <v:shape id="Text Box 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" stroked="f">
                <v:textbox>
                  <w:txbxContent>
                    <w:p w14:paraId="0239FBEF" w14:textId="77777777" w:rsidR="00A27EF4" w:rsidRPr="004E0BBD" w:rsidRDefault="00A27EF4" w:rsidP="00C35219">
                      <w:pPr>
                        <w:rPr>
                          <w:sz w:val="21"/>
                          <w:szCs w:val="21"/>
                        </w:rPr>
                      </w:pPr>
                      <w:r w:rsidRPr="004E0BBD">
                        <w:rPr>
                          <w:sz w:val="21"/>
                          <w:szCs w:val="21"/>
                        </w:rPr>
                        <w:t>…</w:t>
                      </w:r>
                    </w:p>
                    <w:p w14:paraId="0582B7F3" w14:textId="77777777" w:rsidR="00A27EF4" w:rsidRPr="004E0BBD" w:rsidRDefault="00A27EF4"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A27EF4" w:rsidRPr="004E0BBD" w:rsidRDefault="00A27EF4"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A27EF4" w:rsidRPr="004E0BBD" w:rsidRDefault="00A27EF4"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A27EF4" w:rsidRPr="004E0BBD" w:rsidRDefault="00A27EF4"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A27EF4" w:rsidRPr="004E0BBD" w:rsidRDefault="00A27EF4"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A27EF4" w:rsidRPr="004E0BBD" w:rsidRDefault="00A27EF4"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A27EF4" w:rsidRPr="004E0BBD" w:rsidRDefault="00A27EF4"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A27EF4" w:rsidRPr="004E0BBD" w:rsidRDefault="00A27EF4"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A27EF4" w:rsidRPr="004E0BBD" w:rsidRDefault="00A27EF4"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70"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A27EF4" w:rsidRPr="00906A2F" w:rsidRDefault="00A27EF4"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A27EF4" w:rsidRPr="00906A2F" w:rsidRDefault="00A27EF4"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A27EF4" w:rsidRPr="00906A2F" w:rsidRDefault="00A27EF4"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A27EF4" w:rsidRPr="00906A2F" w:rsidRDefault="00A27EF4"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A27EF4" w:rsidRPr="00DE49F8" w:rsidRDefault="00A27EF4"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 Box 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" fillcolor="#f0f0f0" stroked="f">
                <v:textbox>
                  <w:txbxContent>
                    <w:p w14:paraId="2C397972" w14:textId="77777777" w:rsidR="00A27EF4" w:rsidRPr="00906A2F" w:rsidRDefault="00A27EF4"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A27EF4" w:rsidRPr="00906A2F" w:rsidRDefault="00A27EF4"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A27EF4" w:rsidRPr="00906A2F" w:rsidRDefault="00A27EF4"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A27EF4" w:rsidRPr="00906A2F" w:rsidRDefault="00A27EF4"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A27EF4" w:rsidRPr="00DE49F8" w:rsidRDefault="00A27EF4"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71"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72"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73"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74"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75" w:history="1">
        <w:r w:rsidR="0045786D">
          <w:t>hash_set::max_load_factor</w:t>
        </w:r>
      </w:hyperlink>
      <w:r w:rsidRPr="002D30C6">
        <w:t xml:space="preserve"> and </w:t>
      </w:r>
      <w:hyperlink r:id="rId76"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77"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28" w:name="_Toc200906277"/>
      <w:r w:rsidRPr="002F7283">
        <w:rPr>
          <w:rFonts w:hint="eastAsia"/>
          <w:b/>
        </w:rPr>
        <w:t>5.2.2 Segmentation</w:t>
      </w:r>
      <w:bookmarkEnd w:id="28"/>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42" type="#_x0000_t75" style="width:335.6pt;height:509.35pt" o:ole="">
            <v:imagedata r:id="rId78" o:title=""/>
          </v:shape>
          <o:OLEObject Type="Embed" ProgID="Visio.Drawing.11" ShapeID="_x0000_i1042" DrawAspect="Content" ObjectID="_1525298255" r:id="rId79"/>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A27EF4" w:rsidRPr="00E25E33" w:rsidRDefault="00A27EF4"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A27EF4" w:rsidRPr="00E25E33" w:rsidRDefault="00A27EF4"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A27EF4" w:rsidRPr="00E25E33" w:rsidRDefault="00A27EF4"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 Box 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" fillcolor="#f0f0f0" stroked="f">
                <v:textbox>
                  <w:txbxContent>
                    <w:p w14:paraId="5859A737" w14:textId="77777777" w:rsidR="00A27EF4" w:rsidRPr="00E25E33" w:rsidRDefault="00A27EF4"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A27EF4" w:rsidRPr="00E25E33" w:rsidRDefault="00A27EF4"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A27EF4" w:rsidRPr="00E25E33" w:rsidRDefault="00A27EF4"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A27EF4" w:rsidRPr="00E25E33" w:rsidRDefault="00A27EF4"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29" w:name="_Toc200906278"/>
      <w:r w:rsidRPr="002F7283">
        <w:rPr>
          <w:rFonts w:hint="eastAsia"/>
          <w:b/>
        </w:rPr>
        <w:t xml:space="preserve">5.2.3 Tags-filter </w:t>
      </w:r>
      <w:r w:rsidR="00BA5050">
        <w:rPr>
          <w:rFonts w:hint="eastAsia"/>
          <w:b/>
        </w:rPr>
        <w:t>A</w:t>
      </w:r>
      <w:r w:rsidRPr="002F7283">
        <w:rPr>
          <w:rFonts w:hint="eastAsia"/>
          <w:b/>
        </w:rPr>
        <w:t>lgorithms</w:t>
      </w:r>
      <w:bookmarkEnd w:id="29"/>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A27EF4" w:rsidRPr="00E25E33" w:rsidRDefault="00A27EF4"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 Box 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" fillcolor="#f0f0f0" stroked="f">
                <v:textbox>
                  <w:txbxContent>
                    <w:p w14:paraId="24BF8696" w14:textId="77777777" w:rsidR="00A27EF4" w:rsidRPr="00E25E33" w:rsidRDefault="00A27EF4"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A27EF4" w:rsidRPr="00E25E33" w:rsidRDefault="00A27EF4"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0"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0"/>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A27EF4" w:rsidRPr="00E570A4" w:rsidRDefault="00A27EF4"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 Box 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" fillcolor="#f0f0f0" stroked="f">
                <v:textbox>
                  <w:txbxContent>
                    <w:p w14:paraId="11A9F2B3"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A27EF4" w:rsidRPr="00E570A4" w:rsidRDefault="00A27EF4"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43" type="#_x0000_t75" style="width:211.25pt;height:315.95pt" o:ole="">
            <v:imagedata r:id="rId80" o:title="" cropbottom="-1199f"/>
          </v:shape>
          <o:OLEObject Type="Embed" ProgID="Visio.Drawing.11" ShapeID="_x0000_i1043" DrawAspect="Content" ObjectID="_1525298256" r:id="rId81"/>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A27EF4" w:rsidRPr="00B56825" w:rsidRDefault="00A27EF4"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A27EF4" w:rsidRPr="00B56825" w:rsidRDefault="00A27EF4"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A27EF4" w:rsidRPr="00B56825" w:rsidRDefault="00A27EF4"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A27EF4" w:rsidRPr="00B56825" w:rsidRDefault="00A27EF4"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A27EF4" w:rsidRPr="00B56825" w:rsidRDefault="00A27EF4"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A27EF4" w:rsidRPr="00B56825" w:rsidRDefault="00A27EF4"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 Box 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" fillcolor="#f0f0f0" stroked="f">
                <v:textbox>
                  <w:txbxContent>
                    <w:p w14:paraId="16AF024E"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A27EF4" w:rsidRPr="00B56825" w:rsidRDefault="00A27EF4"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A27EF4" w:rsidRPr="00B56825" w:rsidRDefault="00A27EF4"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A27EF4" w:rsidRPr="00B56825" w:rsidRDefault="00A27EF4"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A27EF4" w:rsidRPr="00B56825" w:rsidRDefault="00A27EF4"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A27EF4" w:rsidRPr="00B56825" w:rsidRDefault="00A27EF4"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A27EF4" w:rsidRPr="00B56825" w:rsidRDefault="00A27EF4"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A27EF4" w:rsidRPr="00B56825" w:rsidRDefault="00A27EF4"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82"/>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31"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31"/>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32" w:name="_Toc200906281"/>
      <w:r w:rsidRPr="002F7283">
        <w:rPr>
          <w:rFonts w:hint="eastAsia"/>
          <w:b/>
        </w:rPr>
        <w:t xml:space="preserve">6.1 Overall </w:t>
      </w:r>
      <w:r w:rsidR="002F7283">
        <w:rPr>
          <w:rFonts w:hint="eastAsia"/>
          <w:b/>
        </w:rPr>
        <w:t>A</w:t>
      </w:r>
      <w:r w:rsidRPr="002F7283">
        <w:rPr>
          <w:rFonts w:hint="eastAsia"/>
          <w:b/>
        </w:rPr>
        <w:t>nalyze</w:t>
      </w:r>
      <w:bookmarkEnd w:id="32"/>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33" w:name="_Toc200906282"/>
      <w:r w:rsidRPr="002F7283">
        <w:rPr>
          <w:rFonts w:hint="eastAsia"/>
          <w:b/>
        </w:rPr>
        <w:t xml:space="preserve">6.2 </w:t>
      </w:r>
      <w:r w:rsidR="006C567A">
        <w:rPr>
          <w:rFonts w:hint="eastAsia"/>
          <w:b/>
        </w:rPr>
        <w:t>Test</w:t>
      </w:r>
      <w:bookmarkEnd w:id="33"/>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34"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34"/>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35"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35"/>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44" type="#_x0000_t75" style="width:122.6pt;height:17.85pt" o:ole="">
            <v:imagedata r:id="rId89" o:title=""/>
          </v:shape>
          <o:OLEObject Type="Embed" ProgID="Equation.3" ShapeID="_x0000_i1044" DrawAspect="Content" ObjectID="_1525298257" r:id="rId90"/>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45" type="#_x0000_t75" style="width:117.2pt;height:17.85pt" o:ole="">
            <v:imagedata r:id="rId91" o:title=""/>
          </v:shape>
          <o:OLEObject Type="Embed" ProgID="Equation.3" ShapeID="_x0000_i1045" DrawAspect="Content" ObjectID="_1525298258" r:id="rId92"/>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46" type="#_x0000_t75" style="width:174.35pt;height:19.05pt" o:ole="">
            <v:imagedata r:id="rId93" o:title=""/>
          </v:shape>
          <o:OLEObject Type="Embed" ProgID="Equation.3" ShapeID="_x0000_i1046" DrawAspect="Content" ObjectID="_1525298259" r:id="rId94"/>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7" type="#_x0000_t75" style="width:99.95pt;height:19.05pt" o:ole="">
            <v:imagedata r:id="rId95" o:title=""/>
          </v:shape>
          <o:OLEObject Type="Embed" ProgID="Equation.3" ShapeID="_x0000_i1047" DrawAspect="Content" ObjectID="_1525298260" r:id="rId96"/>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8" type="#_x0000_t75" style="width:33.9pt;height:19.05pt" o:ole="">
            <v:imagedata r:id="rId97" o:title=""/>
          </v:shape>
          <o:OLEObject Type="Embed" ProgID="Equation.3" ShapeID="_x0000_i1048" DrawAspect="Content" ObjectID="_1525298261" r:id="rId98"/>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lastRenderedPageBreak/>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36"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36"/>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49" type="#_x0000_t75" style="width:45.2pt;height:15.45pt" o:ole="">
            <v:imagedata r:id="rId99" o:title=""/>
          </v:shape>
          <o:OLEObject Type="Embed" ProgID="Equation.3" ShapeID="_x0000_i1049" DrawAspect="Content" ObjectID="_1525298262" r:id="rId100"/>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50" type="#_x0000_t75" style="width:45.2pt;height:15.45pt" o:ole="">
            <v:imagedata r:id="rId101" o:title=""/>
          </v:shape>
          <o:OLEObject Type="Embed" ProgID="Equation.3" ShapeID="_x0000_i1050" DrawAspect="Content" ObjectID="_1525298263" r:id="rId102"/>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51" type="#_x0000_t75" style="width:12.5pt;height:11.3pt" o:ole="">
            <v:imagedata r:id="rId103" o:title=""/>
          </v:shape>
          <o:OLEObject Type="Embed" ProgID="Equation.3" ShapeID="_x0000_i1051" DrawAspect="Content" ObjectID="_1525298264" r:id="rId104"/>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52" type="#_x0000_t75" style="width:120.2pt;height:60.1pt" o:ole="">
            <v:imagedata r:id="rId105" o:title=""/>
          </v:shape>
          <o:OLEObject Type="Embed" ProgID="Equation.3" ShapeID="_x0000_i1052" DrawAspect="Content" ObjectID="_1525298265" r:id="rId106"/>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37"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37"/>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53" type="#_x0000_t75" style="width:36.9pt;height:31.55pt" o:ole="">
            <v:imagedata r:id="rId107" o:title=""/>
          </v:shape>
          <o:OLEObject Type="Embed" ProgID="Equation.3" ShapeID="_x0000_i1053" DrawAspect="Content" ObjectID="_1525298266" r:id="rId108"/>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54" type="#_x0000_t75" style="width:36.9pt;height:19.05pt" o:ole="">
            <v:imagedata r:id="rId109" o:title=""/>
          </v:shape>
          <o:OLEObject Type="Embed" ProgID="Equation.3" ShapeID="_x0000_i1054" DrawAspect="Content" ObjectID="_1525298267" r:id="rId110"/>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55" type="#_x0000_t75" style="width:93.4pt;height:36.9pt" o:ole="">
            <v:imagedata r:id="rId111" o:title=""/>
          </v:shape>
          <o:OLEObject Type="Embed" ProgID="Equation.3" ShapeID="_x0000_i1055" DrawAspect="Content" ObjectID="_1525298268" r:id="rId112"/>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56" type="#_x0000_t75" style="width:86.3pt;height:17.85pt" o:ole="">
            <v:imagedata r:id="rId113" o:title=""/>
          </v:shape>
          <o:OLEObject Type="Embed" ProgID="Equation.3" ShapeID="_x0000_i1056" DrawAspect="Content" ObjectID="_1525298269" r:id="rId114"/>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7" type="#_x0000_t75" style="width:181.5pt;height:37.5pt" o:ole="">
            <v:imagedata r:id="rId115" o:title=""/>
          </v:shape>
          <o:OLEObject Type="Embed" ProgID="Equation.3" ShapeID="_x0000_i1057" DrawAspect="Content" ObjectID="_1525298270" r:id="rId116"/>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8" type="#_x0000_t75" style="width:37.5pt;height:19.05pt" o:ole="">
            <v:imagedata r:id="rId117" o:title=""/>
          </v:shape>
          <o:OLEObject Type="Embed" ProgID="Equation.3" ShapeID="_x0000_i1058" DrawAspect="Content" ObjectID="_1525298271" r:id="rId118"/>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9" type="#_x0000_t75" style="width:17.25pt;height:17.85pt" o:ole="">
            <v:imagedata r:id="rId119" o:title=""/>
          </v:shape>
          <o:OLEObject Type="Embed" ProgID="Equation.3" ShapeID="_x0000_i1059" DrawAspect="Content" ObjectID="_1525298272" r:id="rId120"/>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60" type="#_x0000_t75" style="width:138.65pt;height:34.5pt" o:ole="">
            <v:imagedata r:id="rId121" o:title=""/>
          </v:shape>
          <o:OLEObject Type="Embed" ProgID="Equation.3" ShapeID="_x0000_i1060" DrawAspect="Content" ObjectID="_1525298273" r:id="rId122"/>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61" type="#_x0000_t75" style="width:145.2pt;height:35.1pt" o:ole="">
            <v:imagedata r:id="rId123" o:title=""/>
          </v:shape>
          <o:OLEObject Type="Embed" ProgID="Equation.3" ShapeID="_x0000_i1061" DrawAspect="Content" ObjectID="_1525298274" r:id="rId124"/>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62" type="#_x0000_t75" style="width:157.1pt;height:17.25pt" o:ole="">
            <v:imagedata r:id="rId125" o:title=""/>
          </v:shape>
          <o:OLEObject Type="Embed" ProgID="Equation.3" ShapeID="_x0000_i1062" DrawAspect="Content" ObjectID="_1525298275" r:id="rId126"/>
        </w:object>
      </w:r>
      <w:r w:rsidRPr="00B861A3">
        <w:t>,</w:t>
      </w:r>
      <w:r w:rsidRPr="00B861A3">
        <w:rPr>
          <w:rFonts w:hint="eastAsia"/>
        </w:rPr>
        <w:tab/>
      </w:r>
      <w:r w:rsidRPr="00B861A3">
        <w:rPr>
          <w:position w:val="-10"/>
        </w:rPr>
        <w:object w:dxaOrig="1040" w:dyaOrig="340" w14:anchorId="41C7BA3B">
          <v:shape id="_x0000_i1063" type="#_x0000_t75" style="width:50.6pt;height:17.25pt" o:ole="">
            <v:imagedata r:id="rId127" o:title=""/>
          </v:shape>
          <o:OLEObject Type="Embed" ProgID="Equation.3" ShapeID="_x0000_i1063" DrawAspect="Content" ObjectID="_1525298276" r:id="rId128"/>
        </w:object>
      </w:r>
      <w:r w:rsidRPr="00B861A3">
        <w:rPr>
          <w:rFonts w:hint="eastAsia"/>
        </w:rPr>
        <w:t>,</w:t>
      </w:r>
      <w:r w:rsidRPr="00B861A3">
        <w:rPr>
          <w:rFonts w:hint="eastAsia"/>
        </w:rPr>
        <w:tab/>
      </w:r>
      <w:r w:rsidRPr="00B861A3">
        <w:rPr>
          <w:position w:val="-10"/>
        </w:rPr>
        <w:object w:dxaOrig="1860" w:dyaOrig="340" w14:anchorId="26403197">
          <v:shape id="_x0000_i1064" type="#_x0000_t75" style="width:92.25pt;height:17.25pt" o:ole="">
            <v:imagedata r:id="rId129" o:title=""/>
          </v:shape>
          <o:OLEObject Type="Embed" ProgID="Equation.3" ShapeID="_x0000_i1064" DrawAspect="Content" ObjectID="_1525298277" r:id="rId130"/>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65" type="#_x0000_t75" style="width:110.1pt;height:34.5pt" o:ole="">
            <v:imagedata r:id="rId131" o:title=""/>
          </v:shape>
          <o:OLEObject Type="Embed" ProgID="Equation.3" ShapeID="_x0000_i1065" DrawAspect="Content" ObjectID="_1525298278" r:id="rId132"/>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66" type="#_x0000_t75" style="width:267.15pt;height:36.9pt" o:ole="">
            <v:imagedata r:id="rId133" o:title=""/>
          </v:shape>
          <o:OLEObject Type="Embed" ProgID="Equation.3" ShapeID="_x0000_i1066" DrawAspect="Content" ObjectID="_1525298279" r:id="rId134"/>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7" type="#_x0000_t75" style="width:193.4pt;height:34.5pt" o:ole="">
            <v:imagedata r:id="rId135" o:title=""/>
          </v:shape>
          <o:OLEObject Type="Embed" ProgID="Equation.3" ShapeID="_x0000_i1067" DrawAspect="Content" ObjectID="_1525298280" r:id="rId136"/>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8" type="#_x0000_t75" style="width:327.85pt;height:34.5pt" o:ole="">
            <v:imagedata r:id="rId137" o:title=""/>
          </v:shape>
          <o:OLEObject Type="Embed" ProgID="Equation.3" ShapeID="_x0000_i1068" DrawAspect="Content" ObjectID="_1525298281" r:id="rId138"/>
        </w:object>
      </w:r>
      <w:r w:rsidRPr="00B861A3">
        <w:rPr>
          <w:rFonts w:hint="eastAsia"/>
        </w:rPr>
        <w:t xml:space="preserve">     </w:t>
      </w:r>
      <w:r w:rsidRPr="00B861A3">
        <w:rPr>
          <w:position w:val="-30"/>
        </w:rPr>
        <w:object w:dxaOrig="5400" w:dyaOrig="720" w14:anchorId="398FF6F7">
          <v:shape id="_x0000_i1069" type="#_x0000_t75" style="width:269.55pt;height:36.9pt" o:ole="">
            <v:imagedata r:id="rId139" o:title=""/>
          </v:shape>
          <o:OLEObject Type="Embed" ProgID="Equation.3" ShapeID="_x0000_i1069" DrawAspect="Content" ObjectID="_1525298282" r:id="rId140"/>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70" type="#_x0000_t75" style="width:178.5pt;height:19.05pt" o:ole="">
            <v:imagedata r:id="rId141" o:title=""/>
          </v:shape>
          <o:OLEObject Type="Embed" ProgID="Equation.3" ShapeID="_x0000_i1070" DrawAspect="Content" ObjectID="_1525298283" r:id="rId142"/>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71" type="#_x0000_t75" style="width:197.55pt;height:19.05pt" o:ole="">
            <v:imagedata r:id="rId143" o:title=""/>
          </v:shape>
          <o:OLEObject Type="Embed" ProgID="Equation.3" ShapeID="_x0000_i1071" DrawAspect="Content" ObjectID="_1525298284" r:id="rId144"/>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72" type="#_x0000_t75" style="width:110.1pt;height:19.05pt" o:ole="">
            <v:imagedata r:id="rId145" o:title=""/>
          </v:shape>
          <o:OLEObject Type="Embed" ProgID="Equation.3" ShapeID="_x0000_i1072" DrawAspect="Content" ObjectID="_1525298285" r:id="rId146"/>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73" type="#_x0000_t75" style="width:110.7pt;height:19.05pt" o:ole="">
            <v:imagedata r:id="rId147" o:title=""/>
          </v:shape>
          <o:OLEObject Type="Embed" ProgID="Equation.3" ShapeID="_x0000_i1073" DrawAspect="Content" ObjectID="_1525298286" r:id="rId148"/>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74" type="#_x0000_t75" style="width:363pt;height:41.65pt" o:ole="">
            <v:imagedata r:id="rId149" o:title=""/>
          </v:shape>
          <o:OLEObject Type="Embed" ProgID="Equation.3" ShapeID="_x0000_i1074" DrawAspect="Content" ObjectID="_1525298287" r:id="rId150"/>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75" type="#_x0000_t75" style="width:141.6pt;height:17.85pt" o:ole="">
            <v:imagedata r:id="rId151" o:title=""/>
          </v:shape>
          <o:OLEObject Type="Embed" ProgID="Equation.3" ShapeID="_x0000_i1075" DrawAspect="Content" ObjectID="_1525298288" r:id="rId152"/>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76" type="#_x0000_t75" style="width:162.45pt;height:41.65pt" o:ole="">
            <v:imagedata r:id="rId153" o:title=""/>
          </v:shape>
          <o:OLEObject Type="Embed" ProgID="Equation.3" ShapeID="_x0000_i1076" DrawAspect="Content" ObjectID="_1525298289" r:id="rId154"/>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7" type="#_x0000_t75" style="width:38.7pt;height:31.55pt" o:ole="">
            <v:imagedata r:id="rId155" o:title=""/>
          </v:shape>
          <o:OLEObject Type="Embed" ProgID="Equation.3" ShapeID="_x0000_i1077" DrawAspect="Content" ObjectID="_1525298290" r:id="rId156"/>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57"/>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lastRenderedPageBreak/>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38" w:name="_Toc200906287"/>
      <w:r w:rsidRPr="00934C16">
        <w:rPr>
          <w:rFonts w:hint="eastAsia"/>
          <w:b/>
        </w:rPr>
        <w:lastRenderedPageBreak/>
        <w:t xml:space="preserve">Chapter 7 </w:t>
      </w:r>
      <w:r w:rsidR="00C258AF" w:rsidRPr="00934C16">
        <w:rPr>
          <w:rFonts w:hint="eastAsia"/>
          <w:b/>
        </w:rPr>
        <w:t>Conclusion</w:t>
      </w:r>
      <w:bookmarkEnd w:id="38"/>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58"/>
          <w:headerReference w:type="default" r:id="rId159"/>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39" w:name="_Toc200906288"/>
      <w:r w:rsidRPr="00472756">
        <w:rPr>
          <w:b/>
          <w:sz w:val="32"/>
          <w:szCs w:val="32"/>
        </w:rPr>
        <w:lastRenderedPageBreak/>
        <w:t>R</w:t>
      </w:r>
      <w:r w:rsidRPr="00472756">
        <w:rPr>
          <w:rFonts w:hint="eastAsia"/>
          <w:b/>
          <w:sz w:val="32"/>
          <w:szCs w:val="32"/>
        </w:rPr>
        <w:t>eference</w:t>
      </w:r>
      <w:bookmarkEnd w:id="39"/>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60"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A27EF4" w:rsidP="00C75BD5">
      <w:pPr>
        <w:numPr>
          <w:ilvl w:val="0"/>
          <w:numId w:val="28"/>
        </w:numPr>
        <w:spacing w:before="156"/>
      </w:pPr>
      <w:hyperlink r:id="rId161"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A27EF4" w:rsidP="00C75BD5">
      <w:pPr>
        <w:numPr>
          <w:ilvl w:val="0"/>
          <w:numId w:val="28"/>
        </w:numPr>
        <w:spacing w:before="156"/>
      </w:pPr>
      <w:hyperlink r:id="rId162"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A27EF4" w:rsidP="00C75BD5">
      <w:pPr>
        <w:numPr>
          <w:ilvl w:val="0"/>
          <w:numId w:val="28"/>
        </w:numPr>
        <w:spacing w:before="156"/>
      </w:pPr>
      <w:hyperlink r:id="rId163"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64"/>
          <w:footerReference w:type="default" r:id="rId165"/>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0" w:name="_Toc169290251"/>
      <w:bookmarkStart w:id="41" w:name="_Toc200906289"/>
      <w:r w:rsidRPr="00F101F2">
        <w:rPr>
          <w:b/>
          <w:sz w:val="32"/>
          <w:szCs w:val="32"/>
        </w:rPr>
        <w:lastRenderedPageBreak/>
        <w:t>Acknowledgements</w:t>
      </w:r>
      <w:bookmarkEnd w:id="40"/>
      <w:bookmarkEnd w:id="41"/>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66"/>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2C5A7F" w14:textId="77777777" w:rsidR="00AF00DD" w:rsidRPr="0022709C" w:rsidRDefault="00AF00DD" w:rsidP="00DC225F">
      <w:pPr>
        <w:spacing w:before="120"/>
        <w:ind w:left="480"/>
        <w:rPr>
          <w:rFonts w:ascii="Tahoma" w:hAnsi="Tahoma"/>
          <w:color w:val="000000"/>
          <w:sz w:val="18"/>
          <w:szCs w:val="18"/>
        </w:rPr>
      </w:pPr>
      <w:r>
        <w:separator/>
      </w:r>
    </w:p>
  </w:endnote>
  <w:endnote w:type="continuationSeparator" w:id="0">
    <w:p w14:paraId="791B47DC" w14:textId="77777777" w:rsidR="00AF00DD" w:rsidRPr="0022709C" w:rsidRDefault="00AF00DD"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ˎ̥">
    <w:altName w:val="Times New Roman"/>
    <w:panose1 w:val="00000000000000000000"/>
    <w:charset w:val="00"/>
    <w:family w:val="roman"/>
    <w:notTrueType/>
    <w:pitch w:val="default"/>
  </w:font>
  <w:font w:name="MS Mincho">
    <w:altName w:val="ＭＳ 明朝"/>
    <w:panose1 w:val="020B0500000000000000"/>
    <w:charset w:val="80"/>
    <w:family w:val="roman"/>
    <w:notTrueType/>
    <w:pitch w:val="fixed"/>
    <w:sig w:usb0="00000000" w:usb1="08070000" w:usb2="00000010" w:usb3="00000000" w:csb0="00020000" w:csb1="00000000"/>
  </w:font>
  <w:font w:name="楷体_GB2312">
    <w:altName w:val="楷体"/>
    <w:charset w:val="86"/>
    <w:family w:val="modern"/>
    <w:pitch w:val="fixed"/>
    <w:sig w:usb0="00000001" w:usb1="080E0000" w:usb2="00000010" w:usb3="00000000" w:csb0="00040000" w:csb1="00000000"/>
  </w:font>
  <w:font w:name="新宋体">
    <w:altName w:val="宋体"/>
    <w:panose1 w:val="02010609030101010101"/>
    <w:charset w:val="86"/>
    <w:family w:val="modern"/>
    <w:pitch w:val="fixed"/>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DE6D7" w14:textId="77777777" w:rsidR="00A27EF4" w:rsidRDefault="00A27EF4" w:rsidP="000B753F">
    <w:pPr>
      <w:pStyle w:val="a5"/>
      <w:framePr w:wrap="around" w:vAnchor="text" w:hAnchor="margin" w:xAlign="center" w:y="1"/>
      <w:spacing w:before="120"/>
      <w:rPr>
        <w:rStyle w:val="afa"/>
      </w:rPr>
    </w:pPr>
    <w:r>
      <w:rPr>
        <w:rStyle w:val="afa"/>
      </w:rPr>
      <w:fldChar w:fldCharType="begin"/>
    </w:r>
    <w:r>
      <w:rPr>
        <w:rStyle w:val="afa"/>
      </w:rPr>
      <w:instrText xml:space="preserve">PAGE  </w:instrText>
    </w:r>
    <w:r>
      <w:rPr>
        <w:rStyle w:val="afa"/>
      </w:rPr>
      <w:fldChar w:fldCharType="end"/>
    </w:r>
  </w:p>
  <w:p w14:paraId="781DA722" w14:textId="77777777" w:rsidR="00A27EF4" w:rsidRDefault="00A27EF4" w:rsidP="000B753F">
    <w:pPr>
      <w:pStyle w:val="a5"/>
      <w:spacing w:before="1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56154" w14:textId="77777777" w:rsidR="00A27EF4" w:rsidRPr="003F6C58" w:rsidRDefault="00A27EF4" w:rsidP="000B753F">
    <w:pPr>
      <w:pStyle w:val="a5"/>
      <w:framePr w:wrap="around" w:vAnchor="text" w:hAnchor="margin" w:xAlign="center" w:y="1"/>
      <w:spacing w:before="120"/>
      <w:rPr>
        <w:rStyle w:val="afa"/>
      </w:rPr>
    </w:pPr>
  </w:p>
  <w:p w14:paraId="2B13C88E" w14:textId="77777777" w:rsidR="00A27EF4" w:rsidRDefault="00A27EF4" w:rsidP="000B753F">
    <w:pPr>
      <w:pStyle w:val="a5"/>
      <w:spacing w:before="12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E7659" w14:textId="77777777" w:rsidR="00A27EF4" w:rsidRDefault="00A27EF4" w:rsidP="00D31FE9">
    <w:pPr>
      <w:pStyle w:val="a5"/>
      <w:spacing w:before="12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D19458" w14:textId="77777777" w:rsidR="00A27EF4" w:rsidRDefault="00A27EF4" w:rsidP="00DC225F">
    <w:pPr>
      <w:pStyle w:val="a5"/>
      <w:spacing w:before="120"/>
      <w:ind w:left="480"/>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B7BEB0" w14:textId="6627DD05" w:rsidR="00A27EF4" w:rsidRPr="00464AE3" w:rsidRDefault="00A27EF4" w:rsidP="00464AE3">
    <w:pPr>
      <w:pStyle w:val="a5"/>
      <w:jc w:val="center"/>
    </w:pPr>
    <w:r w:rsidRPr="00BB2F1A">
      <w:fldChar w:fldCharType="begin"/>
    </w:r>
    <w:r w:rsidRPr="00BB2F1A">
      <w:instrText xml:space="preserve"> PAGE   \* MERGEFORMAT </w:instrText>
    </w:r>
    <w:r w:rsidRPr="00BB2F1A">
      <w:fldChar w:fldCharType="separate"/>
    </w:r>
    <w:r w:rsidR="00866ACE" w:rsidRPr="00866ACE">
      <w:rPr>
        <w:noProof/>
        <w:lang w:val="zh-CN"/>
      </w:rPr>
      <w:t>I</w:t>
    </w:r>
    <w:r w:rsidRPr="00BB2F1A">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9E595" w14:textId="77777777" w:rsidR="00A27EF4" w:rsidRDefault="00A27EF4" w:rsidP="00DC225F">
    <w:pPr>
      <w:pStyle w:val="a5"/>
      <w:spacing w:before="120"/>
      <w:ind w:left="480"/>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106E2D" w14:textId="40A1CAA5" w:rsidR="00A27EF4" w:rsidRPr="00464AE3" w:rsidRDefault="00A27EF4" w:rsidP="00464AE3">
    <w:pPr>
      <w:pStyle w:val="a5"/>
      <w:jc w:val="center"/>
    </w:pPr>
    <w:r w:rsidRPr="00BB2F1A">
      <w:fldChar w:fldCharType="begin"/>
    </w:r>
    <w:r w:rsidRPr="00BB2F1A">
      <w:instrText xml:space="preserve"> PAGE   \* MERGEFORMAT </w:instrText>
    </w:r>
    <w:r w:rsidRPr="00BB2F1A">
      <w:fldChar w:fldCharType="separate"/>
    </w:r>
    <w:r w:rsidR="005E11A1" w:rsidRPr="005E11A1">
      <w:rPr>
        <w:noProof/>
        <w:lang w:val="zh-CN"/>
      </w:rPr>
      <w:t>-</w:t>
    </w:r>
    <w:r w:rsidR="005E11A1">
      <w:rPr>
        <w:noProof/>
      </w:rPr>
      <w:t xml:space="preserve"> 35 -</w:t>
    </w:r>
    <w:r w:rsidRPr="00BB2F1A">
      <w:fldChar w:fldCharType="end"/>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07E1F3" w14:textId="1CAC9F4E" w:rsidR="00A27EF4" w:rsidRPr="00464AE3" w:rsidRDefault="00A27EF4" w:rsidP="00464AE3">
    <w:pPr>
      <w:pStyle w:val="a5"/>
      <w:jc w:val="center"/>
    </w:pPr>
    <w:r w:rsidRPr="00BB2F1A">
      <w:fldChar w:fldCharType="begin"/>
    </w:r>
    <w:r w:rsidRPr="00BB2F1A">
      <w:instrText xml:space="preserve"> PAGE   \* MERGEFORMAT </w:instrText>
    </w:r>
    <w:r w:rsidRPr="00BB2F1A">
      <w:fldChar w:fldCharType="separate"/>
    </w:r>
    <w:r w:rsidR="0021076B" w:rsidRPr="0021076B">
      <w:rPr>
        <w:noProof/>
        <w:lang w:val="zh-CN"/>
      </w:rPr>
      <w:t>-</w:t>
    </w:r>
    <w:r w:rsidR="0021076B">
      <w:rPr>
        <w:noProof/>
      </w:rPr>
      <w:t xml:space="preserve"> 49 -</w:t>
    </w:r>
    <w:r w:rsidRPr="00BB2F1A">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E463E9" w14:textId="77777777" w:rsidR="00AF00DD" w:rsidRPr="0022709C" w:rsidRDefault="00AF00DD" w:rsidP="00DC225F">
      <w:pPr>
        <w:spacing w:before="120"/>
        <w:ind w:left="480"/>
        <w:rPr>
          <w:rFonts w:ascii="Tahoma" w:hAnsi="Tahoma"/>
          <w:color w:val="000000"/>
          <w:sz w:val="18"/>
          <w:szCs w:val="18"/>
        </w:rPr>
      </w:pPr>
      <w:r>
        <w:separator/>
      </w:r>
    </w:p>
  </w:footnote>
  <w:footnote w:type="continuationSeparator" w:id="0">
    <w:p w14:paraId="136D04FE" w14:textId="77777777" w:rsidR="00AF00DD" w:rsidRPr="0022709C" w:rsidRDefault="00AF00DD"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E3D4F3" w14:textId="77777777" w:rsidR="00A27EF4" w:rsidRDefault="00A27EF4" w:rsidP="00D31FE9">
    <w:pPr>
      <w:pStyle w:val="a3"/>
      <w:spacing w:before="12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7CECAC" w14:textId="77777777" w:rsidR="00A27EF4" w:rsidRDefault="00A27EF4" w:rsidP="00D31FE9">
    <w:pPr>
      <w:pStyle w:val="a3"/>
      <w:spacing w:before="12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06BE60" w14:textId="77777777" w:rsidR="00A27EF4" w:rsidRDefault="00A27EF4" w:rsidP="00D31FE9">
    <w:pPr>
      <w:pStyle w:val="a3"/>
      <w:spacing w:before="12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18E404" w14:textId="77777777" w:rsidR="00A27EF4" w:rsidRDefault="00A27EF4" w:rsidP="00DC225F">
    <w:pPr>
      <w:pStyle w:val="a3"/>
      <w:spacing w:before="120"/>
      <w:ind w:left="480"/>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2BC51E" w14:textId="77777777" w:rsidR="00A27EF4" w:rsidRDefault="00A27EF4"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B28F3D" w14:textId="77777777" w:rsidR="00A27EF4" w:rsidRDefault="00A27EF4" w:rsidP="00DC225F">
    <w:pPr>
      <w:pStyle w:val="a3"/>
      <w:spacing w:before="120"/>
      <w:ind w:left="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63D41C" w14:textId="77777777" w:rsidR="00A27EF4" w:rsidRDefault="00A27EF4"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6165A" w14:textId="77777777" w:rsidR="00A27EF4" w:rsidRDefault="00A27EF4"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C2A058" w14:textId="77777777" w:rsidR="00A27EF4" w:rsidRDefault="00A27EF4"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1A1C9" w14:textId="431225A8" w:rsidR="00A27EF4" w:rsidRDefault="00A27EF4"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85F7D" w14:textId="77777777" w:rsidR="00A27EF4" w:rsidRDefault="00A27EF4"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DE5E43" w14:textId="77777777" w:rsidR="00A27EF4" w:rsidRDefault="00A27EF4"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EA73C" w14:textId="77777777" w:rsidR="00A27EF4" w:rsidRDefault="00A27EF4"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716BA0" w14:textId="77777777" w:rsidR="00A27EF4" w:rsidRDefault="00A27EF4" w:rsidP="001E62C3">
    <w:pPr>
      <w:spacing w:before="120"/>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BE3EE" w14:textId="77777777" w:rsidR="00A27EF4" w:rsidRDefault="00A27EF4"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49BB54" w14:textId="77777777" w:rsidR="00A27EF4" w:rsidRDefault="00A27EF4"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6705D" w14:textId="77777777" w:rsidR="00A27EF4" w:rsidRDefault="00A27EF4"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15:restartNumberingAfterBreak="0">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15:restartNumberingAfterBreak="0">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341430BD"/>
    <w:multiLevelType w:val="multilevel"/>
    <w:tmpl w:val="71AC545C"/>
    <w:lvl w:ilvl="0">
      <w:start w:val="1"/>
      <w:numFmt w:val="decimal"/>
      <w:lvlText w:val="%1."/>
      <w:lvlJc w:val="left"/>
      <w:pPr>
        <w:ind w:left="780" w:hanging="360"/>
      </w:pPr>
      <w:rPr>
        <w:rFonts w:ascii="Times New Roman" w:eastAsia="宋体" w:hAnsi="Times New Roman" w:cs="Times New Roman"/>
      </w:rPr>
    </w:lvl>
    <w:lvl w:ilvl="1">
      <w:start w:val="1"/>
      <w:numFmt w:val="decimal"/>
      <w:isLgl/>
      <w:lvlText w:val="%1.%2"/>
      <w:lvlJc w:val="left"/>
      <w:pPr>
        <w:ind w:left="1140" w:hanging="36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138" w:hanging="72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300" w:hanging="108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380" w:hanging="1440"/>
      </w:pPr>
      <w:rPr>
        <w:rFonts w:hint="default"/>
      </w:rPr>
    </w:lvl>
    <w:lvl w:ilvl="8">
      <w:start w:val="1"/>
      <w:numFmt w:val="decimal"/>
      <w:isLgl/>
      <w:lvlText w:val="%1.%2.%3.%4.%5.%6.%7.%8.%9"/>
      <w:lvlJc w:val="left"/>
      <w:pPr>
        <w:ind w:left="5100" w:hanging="1800"/>
      </w:pPr>
      <w:rPr>
        <w:rFonts w:hint="default"/>
      </w:rPr>
    </w:lvl>
  </w:abstractNum>
  <w:abstractNum w:abstractNumId="9" w15:restartNumberingAfterBreak="0">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10" w15:restartNumberingAfterBreak="0">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15:restartNumberingAfterBreak="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2" w15:restartNumberingAfterBreak="0">
    <w:nsid w:val="44330C42"/>
    <w:multiLevelType w:val="hybridMultilevel"/>
    <w:tmpl w:val="756E853E"/>
    <w:lvl w:ilvl="0" w:tplc="21727E06">
      <w:start w:val="1"/>
      <w:numFmt w:val="decimal"/>
      <w:lvlText w:val="%1."/>
      <w:lvlJc w:val="left"/>
      <w:pPr>
        <w:ind w:left="360" w:hanging="360"/>
      </w:pPr>
      <w:rPr>
        <w:rFonts w:ascii="Times New Roman" w:eastAsia="宋体"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8" w15:restartNumberingAfterBreak="0">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15:restartNumberingAfterBreak="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7"/>
  </w:num>
  <w:num w:numId="2">
    <w:abstractNumId w:val="16"/>
  </w:num>
  <w:num w:numId="3">
    <w:abstractNumId w:val="19"/>
  </w:num>
  <w:num w:numId="4">
    <w:abstractNumId w:val="22"/>
  </w:num>
  <w:num w:numId="5">
    <w:abstractNumId w:val="20"/>
  </w:num>
  <w:num w:numId="6">
    <w:abstractNumId w:val="6"/>
  </w:num>
  <w:num w:numId="7">
    <w:abstractNumId w:val="21"/>
  </w:num>
  <w:num w:numId="8">
    <w:abstractNumId w:val="7"/>
  </w:num>
  <w:num w:numId="9">
    <w:abstractNumId w:val="3"/>
  </w:num>
  <w:num w:numId="10">
    <w:abstractNumId w:val="14"/>
  </w:num>
  <w:num w:numId="11">
    <w:abstractNumId w:val="14"/>
  </w:num>
  <w:num w:numId="12">
    <w:abstractNumId w:val="14"/>
  </w:num>
  <w:num w:numId="13">
    <w:abstractNumId w:val="14"/>
    <w:lvlOverride w:ilvl="0">
      <w:startOverride w:val="4"/>
    </w:lvlOverride>
  </w:num>
  <w:num w:numId="14">
    <w:abstractNumId w:val="14"/>
  </w:num>
  <w:num w:numId="15">
    <w:abstractNumId w:val="14"/>
    <w:lvlOverride w:ilvl="0">
      <w:startOverride w:val="4"/>
    </w:lvlOverride>
  </w:num>
  <w:num w:numId="16">
    <w:abstractNumId w:val="14"/>
    <w:lvlOverride w:ilvl="0">
      <w:startOverride w:val="4"/>
    </w:lvlOverride>
  </w:num>
  <w:num w:numId="17">
    <w:abstractNumId w:val="14"/>
    <w:lvlOverride w:ilvl="0">
      <w:startOverride w:val="4"/>
    </w:lvlOverride>
  </w:num>
  <w:num w:numId="18">
    <w:abstractNumId w:val="14"/>
  </w:num>
  <w:num w:numId="19">
    <w:abstractNumId w:val="14"/>
    <w:lvlOverride w:ilvl="0">
      <w:startOverride w:val="4"/>
    </w:lvlOverride>
  </w:num>
  <w:num w:numId="20">
    <w:abstractNumId w:val="14"/>
    <w:lvlOverride w:ilvl="0">
      <w:startOverride w:val="3"/>
    </w:lvlOverride>
  </w:num>
  <w:num w:numId="21">
    <w:abstractNumId w:val="14"/>
  </w:num>
  <w:num w:numId="22">
    <w:abstractNumId w:val="11"/>
  </w:num>
  <w:num w:numId="23">
    <w:abstractNumId w:val="5"/>
  </w:num>
  <w:num w:numId="24">
    <w:abstractNumId w:val="10"/>
  </w:num>
  <w:num w:numId="25">
    <w:abstractNumId w:val="15"/>
  </w:num>
  <w:num w:numId="26">
    <w:abstractNumId w:val="4"/>
  </w:num>
  <w:num w:numId="27">
    <w:abstractNumId w:val="13"/>
  </w:num>
  <w:num w:numId="28">
    <w:abstractNumId w:val="18"/>
  </w:num>
  <w:num w:numId="29">
    <w:abstractNumId w:val="2"/>
  </w:num>
  <w:num w:numId="30">
    <w:abstractNumId w:val="0"/>
  </w:num>
  <w:num w:numId="31">
    <w:abstractNumId w:val="1"/>
  </w:num>
  <w:num w:numId="32">
    <w:abstractNumId w:val="9"/>
  </w:num>
  <w:num w:numId="33">
    <w:abstractNumId w:val="8"/>
  </w:num>
  <w:num w:numId="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17F0"/>
    <w:rsid w:val="00002235"/>
    <w:rsid w:val="000027EA"/>
    <w:rsid w:val="00002EE2"/>
    <w:rsid w:val="00003CFC"/>
    <w:rsid w:val="0000603D"/>
    <w:rsid w:val="00010571"/>
    <w:rsid w:val="00010C37"/>
    <w:rsid w:val="00011116"/>
    <w:rsid w:val="00011443"/>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379A2"/>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49E7"/>
    <w:rsid w:val="0006549A"/>
    <w:rsid w:val="00066701"/>
    <w:rsid w:val="0006673E"/>
    <w:rsid w:val="00066F32"/>
    <w:rsid w:val="000670AD"/>
    <w:rsid w:val="0006792E"/>
    <w:rsid w:val="0007028F"/>
    <w:rsid w:val="00070A60"/>
    <w:rsid w:val="00070EC1"/>
    <w:rsid w:val="00070F34"/>
    <w:rsid w:val="0007121C"/>
    <w:rsid w:val="0007157B"/>
    <w:rsid w:val="00071B8E"/>
    <w:rsid w:val="00071FC7"/>
    <w:rsid w:val="000720DF"/>
    <w:rsid w:val="00073936"/>
    <w:rsid w:val="00073D70"/>
    <w:rsid w:val="00076431"/>
    <w:rsid w:val="00076D1D"/>
    <w:rsid w:val="000802FF"/>
    <w:rsid w:val="00080B26"/>
    <w:rsid w:val="000814D4"/>
    <w:rsid w:val="00082082"/>
    <w:rsid w:val="00082800"/>
    <w:rsid w:val="00082C4E"/>
    <w:rsid w:val="00083B5A"/>
    <w:rsid w:val="00084105"/>
    <w:rsid w:val="00084C1F"/>
    <w:rsid w:val="0008525E"/>
    <w:rsid w:val="00085745"/>
    <w:rsid w:val="0008588F"/>
    <w:rsid w:val="00085A94"/>
    <w:rsid w:val="000863B4"/>
    <w:rsid w:val="00086EDC"/>
    <w:rsid w:val="00091C1C"/>
    <w:rsid w:val="00092C96"/>
    <w:rsid w:val="000931A9"/>
    <w:rsid w:val="00093A49"/>
    <w:rsid w:val="00095441"/>
    <w:rsid w:val="00096077"/>
    <w:rsid w:val="00097B6B"/>
    <w:rsid w:val="000A0E8D"/>
    <w:rsid w:val="000A12E4"/>
    <w:rsid w:val="000A2763"/>
    <w:rsid w:val="000A2FBD"/>
    <w:rsid w:val="000A3894"/>
    <w:rsid w:val="000B0717"/>
    <w:rsid w:val="000B0B92"/>
    <w:rsid w:val="000B2029"/>
    <w:rsid w:val="000B42AA"/>
    <w:rsid w:val="000B47C5"/>
    <w:rsid w:val="000B512F"/>
    <w:rsid w:val="000B52F9"/>
    <w:rsid w:val="000B692D"/>
    <w:rsid w:val="000B7505"/>
    <w:rsid w:val="000B753F"/>
    <w:rsid w:val="000C0028"/>
    <w:rsid w:val="000C007F"/>
    <w:rsid w:val="000C0750"/>
    <w:rsid w:val="000C09A0"/>
    <w:rsid w:val="000C1905"/>
    <w:rsid w:val="000C2128"/>
    <w:rsid w:val="000C298A"/>
    <w:rsid w:val="000C3A56"/>
    <w:rsid w:val="000C3C9E"/>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09F"/>
    <w:rsid w:val="000D7663"/>
    <w:rsid w:val="000D7ACA"/>
    <w:rsid w:val="000E0893"/>
    <w:rsid w:val="000E09CA"/>
    <w:rsid w:val="000E1CC4"/>
    <w:rsid w:val="000E21F2"/>
    <w:rsid w:val="000E2BCE"/>
    <w:rsid w:val="000E3A62"/>
    <w:rsid w:val="000E3C22"/>
    <w:rsid w:val="000E4E0F"/>
    <w:rsid w:val="000E53B1"/>
    <w:rsid w:val="000E5D61"/>
    <w:rsid w:val="000E6156"/>
    <w:rsid w:val="000E7BB0"/>
    <w:rsid w:val="000F049B"/>
    <w:rsid w:val="000F0F2D"/>
    <w:rsid w:val="000F192D"/>
    <w:rsid w:val="000F1AFB"/>
    <w:rsid w:val="000F22C6"/>
    <w:rsid w:val="000F29AE"/>
    <w:rsid w:val="000F305A"/>
    <w:rsid w:val="000F32C7"/>
    <w:rsid w:val="000F3C8B"/>
    <w:rsid w:val="000F3DF2"/>
    <w:rsid w:val="000F4391"/>
    <w:rsid w:val="000F55F8"/>
    <w:rsid w:val="000F59C1"/>
    <w:rsid w:val="000F5D68"/>
    <w:rsid w:val="000F5F3D"/>
    <w:rsid w:val="000F6A95"/>
    <w:rsid w:val="001004CD"/>
    <w:rsid w:val="001004EA"/>
    <w:rsid w:val="001016D3"/>
    <w:rsid w:val="001017F0"/>
    <w:rsid w:val="00104582"/>
    <w:rsid w:val="0010494A"/>
    <w:rsid w:val="001049E6"/>
    <w:rsid w:val="00104DE8"/>
    <w:rsid w:val="00105745"/>
    <w:rsid w:val="001066F4"/>
    <w:rsid w:val="0010705C"/>
    <w:rsid w:val="001073E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A28"/>
    <w:rsid w:val="00130F99"/>
    <w:rsid w:val="0013177D"/>
    <w:rsid w:val="00131E16"/>
    <w:rsid w:val="00133EDF"/>
    <w:rsid w:val="00135083"/>
    <w:rsid w:val="001358FF"/>
    <w:rsid w:val="001364DA"/>
    <w:rsid w:val="001366EE"/>
    <w:rsid w:val="0013679C"/>
    <w:rsid w:val="00136AA2"/>
    <w:rsid w:val="00136AFB"/>
    <w:rsid w:val="00140290"/>
    <w:rsid w:val="001412A4"/>
    <w:rsid w:val="00141310"/>
    <w:rsid w:val="00141381"/>
    <w:rsid w:val="00141731"/>
    <w:rsid w:val="00141972"/>
    <w:rsid w:val="00141DE4"/>
    <w:rsid w:val="00143A37"/>
    <w:rsid w:val="00144A84"/>
    <w:rsid w:val="001450FE"/>
    <w:rsid w:val="0014597C"/>
    <w:rsid w:val="0014616F"/>
    <w:rsid w:val="00146552"/>
    <w:rsid w:val="001472F1"/>
    <w:rsid w:val="0014776A"/>
    <w:rsid w:val="00151608"/>
    <w:rsid w:val="00153D56"/>
    <w:rsid w:val="00154D65"/>
    <w:rsid w:val="0015506E"/>
    <w:rsid w:val="001552E6"/>
    <w:rsid w:val="001568A6"/>
    <w:rsid w:val="001571ED"/>
    <w:rsid w:val="001572C9"/>
    <w:rsid w:val="001601D1"/>
    <w:rsid w:val="0016100D"/>
    <w:rsid w:val="00161E57"/>
    <w:rsid w:val="00162591"/>
    <w:rsid w:val="00162DC2"/>
    <w:rsid w:val="001635E3"/>
    <w:rsid w:val="001636D0"/>
    <w:rsid w:val="00163AFE"/>
    <w:rsid w:val="00163E02"/>
    <w:rsid w:val="00165200"/>
    <w:rsid w:val="00165CBD"/>
    <w:rsid w:val="00166D54"/>
    <w:rsid w:val="00170D5E"/>
    <w:rsid w:val="00170E3C"/>
    <w:rsid w:val="00171073"/>
    <w:rsid w:val="0017197C"/>
    <w:rsid w:val="0017282F"/>
    <w:rsid w:val="00172DAA"/>
    <w:rsid w:val="00174BA9"/>
    <w:rsid w:val="00176856"/>
    <w:rsid w:val="00176AC4"/>
    <w:rsid w:val="00177DE4"/>
    <w:rsid w:val="0018028A"/>
    <w:rsid w:val="00181EAF"/>
    <w:rsid w:val="001821C1"/>
    <w:rsid w:val="0018696A"/>
    <w:rsid w:val="0018722F"/>
    <w:rsid w:val="00187766"/>
    <w:rsid w:val="00187944"/>
    <w:rsid w:val="00187BF0"/>
    <w:rsid w:val="0019007D"/>
    <w:rsid w:val="00190A72"/>
    <w:rsid w:val="00191307"/>
    <w:rsid w:val="00191F7B"/>
    <w:rsid w:val="00195384"/>
    <w:rsid w:val="001964C0"/>
    <w:rsid w:val="001A2E42"/>
    <w:rsid w:val="001A2E4C"/>
    <w:rsid w:val="001A44B5"/>
    <w:rsid w:val="001A477A"/>
    <w:rsid w:val="001A65F7"/>
    <w:rsid w:val="001A7F48"/>
    <w:rsid w:val="001B0342"/>
    <w:rsid w:val="001B0AAD"/>
    <w:rsid w:val="001B2A61"/>
    <w:rsid w:val="001B4E8B"/>
    <w:rsid w:val="001B5C9B"/>
    <w:rsid w:val="001B60F6"/>
    <w:rsid w:val="001B62F3"/>
    <w:rsid w:val="001B71D6"/>
    <w:rsid w:val="001B767D"/>
    <w:rsid w:val="001C0E88"/>
    <w:rsid w:val="001C1F13"/>
    <w:rsid w:val="001C276D"/>
    <w:rsid w:val="001C304B"/>
    <w:rsid w:val="001C47E0"/>
    <w:rsid w:val="001D005A"/>
    <w:rsid w:val="001D1BF3"/>
    <w:rsid w:val="001D20DF"/>
    <w:rsid w:val="001D3BF6"/>
    <w:rsid w:val="001D4E2F"/>
    <w:rsid w:val="001D54AB"/>
    <w:rsid w:val="001D5560"/>
    <w:rsid w:val="001D5F6B"/>
    <w:rsid w:val="001D770B"/>
    <w:rsid w:val="001D78C4"/>
    <w:rsid w:val="001D7FD5"/>
    <w:rsid w:val="001E0047"/>
    <w:rsid w:val="001E029E"/>
    <w:rsid w:val="001E0554"/>
    <w:rsid w:val="001E06C6"/>
    <w:rsid w:val="001E0AAA"/>
    <w:rsid w:val="001E12D8"/>
    <w:rsid w:val="001E1C8C"/>
    <w:rsid w:val="001E20AF"/>
    <w:rsid w:val="001E248A"/>
    <w:rsid w:val="001E2BB8"/>
    <w:rsid w:val="001E4108"/>
    <w:rsid w:val="001E4FC5"/>
    <w:rsid w:val="001E4FFD"/>
    <w:rsid w:val="001E5EF6"/>
    <w:rsid w:val="001E62C3"/>
    <w:rsid w:val="001E725A"/>
    <w:rsid w:val="001E7428"/>
    <w:rsid w:val="001E76C4"/>
    <w:rsid w:val="001E778D"/>
    <w:rsid w:val="001E7FCB"/>
    <w:rsid w:val="001F0024"/>
    <w:rsid w:val="001F059A"/>
    <w:rsid w:val="001F08B7"/>
    <w:rsid w:val="001F0F08"/>
    <w:rsid w:val="001F153E"/>
    <w:rsid w:val="001F329B"/>
    <w:rsid w:val="001F3BD0"/>
    <w:rsid w:val="001F40E6"/>
    <w:rsid w:val="001F4F8F"/>
    <w:rsid w:val="001F5010"/>
    <w:rsid w:val="001F59D9"/>
    <w:rsid w:val="001F5B39"/>
    <w:rsid w:val="001F66E6"/>
    <w:rsid w:val="001F76EF"/>
    <w:rsid w:val="002014CD"/>
    <w:rsid w:val="002017A1"/>
    <w:rsid w:val="00201AD0"/>
    <w:rsid w:val="00202596"/>
    <w:rsid w:val="002025A9"/>
    <w:rsid w:val="002032FF"/>
    <w:rsid w:val="0020657D"/>
    <w:rsid w:val="002073AC"/>
    <w:rsid w:val="002077AD"/>
    <w:rsid w:val="0021076B"/>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482"/>
    <w:rsid w:val="00233A2A"/>
    <w:rsid w:val="00233F49"/>
    <w:rsid w:val="00234D7F"/>
    <w:rsid w:val="00234ED8"/>
    <w:rsid w:val="00234EFA"/>
    <w:rsid w:val="0023526D"/>
    <w:rsid w:val="00235BB6"/>
    <w:rsid w:val="002372CF"/>
    <w:rsid w:val="00237EB6"/>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0C0B"/>
    <w:rsid w:val="00261462"/>
    <w:rsid w:val="00261632"/>
    <w:rsid w:val="00262515"/>
    <w:rsid w:val="002646E3"/>
    <w:rsid w:val="002667FF"/>
    <w:rsid w:val="002669FC"/>
    <w:rsid w:val="00270237"/>
    <w:rsid w:val="002716BB"/>
    <w:rsid w:val="0027343B"/>
    <w:rsid w:val="0027408E"/>
    <w:rsid w:val="00274D29"/>
    <w:rsid w:val="0027550A"/>
    <w:rsid w:val="00275939"/>
    <w:rsid w:val="00276A8F"/>
    <w:rsid w:val="00276AD3"/>
    <w:rsid w:val="00276C0B"/>
    <w:rsid w:val="00276CF1"/>
    <w:rsid w:val="00277431"/>
    <w:rsid w:val="00281DA6"/>
    <w:rsid w:val="002826F9"/>
    <w:rsid w:val="00282EC4"/>
    <w:rsid w:val="00283490"/>
    <w:rsid w:val="002835B4"/>
    <w:rsid w:val="002836A6"/>
    <w:rsid w:val="00284938"/>
    <w:rsid w:val="00284A18"/>
    <w:rsid w:val="00285ABF"/>
    <w:rsid w:val="002862E5"/>
    <w:rsid w:val="002863D2"/>
    <w:rsid w:val="00286A89"/>
    <w:rsid w:val="00286BCA"/>
    <w:rsid w:val="00286F91"/>
    <w:rsid w:val="00291C1F"/>
    <w:rsid w:val="00291C70"/>
    <w:rsid w:val="00291FC1"/>
    <w:rsid w:val="00294680"/>
    <w:rsid w:val="002970BF"/>
    <w:rsid w:val="0029762D"/>
    <w:rsid w:val="00297F5F"/>
    <w:rsid w:val="002A0B7A"/>
    <w:rsid w:val="002A1E36"/>
    <w:rsid w:val="002A2E70"/>
    <w:rsid w:val="002A4593"/>
    <w:rsid w:val="002A48C1"/>
    <w:rsid w:val="002A7FFE"/>
    <w:rsid w:val="002B0FA0"/>
    <w:rsid w:val="002B2E4C"/>
    <w:rsid w:val="002B362E"/>
    <w:rsid w:val="002B4C1D"/>
    <w:rsid w:val="002B536A"/>
    <w:rsid w:val="002B5DB3"/>
    <w:rsid w:val="002B6235"/>
    <w:rsid w:val="002B7403"/>
    <w:rsid w:val="002C0D94"/>
    <w:rsid w:val="002C260B"/>
    <w:rsid w:val="002C267D"/>
    <w:rsid w:val="002C38FB"/>
    <w:rsid w:val="002C4D8D"/>
    <w:rsid w:val="002C4DEA"/>
    <w:rsid w:val="002C5284"/>
    <w:rsid w:val="002C6A04"/>
    <w:rsid w:val="002C7489"/>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5BB6"/>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28B9"/>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733"/>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57BB"/>
    <w:rsid w:val="00336537"/>
    <w:rsid w:val="003366A9"/>
    <w:rsid w:val="003369B4"/>
    <w:rsid w:val="00337778"/>
    <w:rsid w:val="003410DB"/>
    <w:rsid w:val="003425EC"/>
    <w:rsid w:val="003427FF"/>
    <w:rsid w:val="003442F6"/>
    <w:rsid w:val="00344C3E"/>
    <w:rsid w:val="0034548E"/>
    <w:rsid w:val="003459C4"/>
    <w:rsid w:val="00345D5C"/>
    <w:rsid w:val="00346A89"/>
    <w:rsid w:val="00347390"/>
    <w:rsid w:val="00347904"/>
    <w:rsid w:val="0034792F"/>
    <w:rsid w:val="00347A64"/>
    <w:rsid w:val="00347DA9"/>
    <w:rsid w:val="0035068E"/>
    <w:rsid w:val="00351130"/>
    <w:rsid w:val="003516B7"/>
    <w:rsid w:val="00351DA2"/>
    <w:rsid w:val="00352C71"/>
    <w:rsid w:val="00352E04"/>
    <w:rsid w:val="0035318D"/>
    <w:rsid w:val="003535A8"/>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42D"/>
    <w:rsid w:val="0039157F"/>
    <w:rsid w:val="0039586A"/>
    <w:rsid w:val="003976D1"/>
    <w:rsid w:val="003A1591"/>
    <w:rsid w:val="003A2876"/>
    <w:rsid w:val="003A5246"/>
    <w:rsid w:val="003A53BE"/>
    <w:rsid w:val="003A5579"/>
    <w:rsid w:val="003A6A9F"/>
    <w:rsid w:val="003A6B43"/>
    <w:rsid w:val="003B0661"/>
    <w:rsid w:val="003B0B34"/>
    <w:rsid w:val="003B234D"/>
    <w:rsid w:val="003B25FB"/>
    <w:rsid w:val="003B2C6C"/>
    <w:rsid w:val="003B2E36"/>
    <w:rsid w:val="003B38BA"/>
    <w:rsid w:val="003B48C5"/>
    <w:rsid w:val="003B5E29"/>
    <w:rsid w:val="003B7A2C"/>
    <w:rsid w:val="003B7F8C"/>
    <w:rsid w:val="003C052C"/>
    <w:rsid w:val="003C1674"/>
    <w:rsid w:val="003C1BF5"/>
    <w:rsid w:val="003C1E35"/>
    <w:rsid w:val="003C26E5"/>
    <w:rsid w:val="003C2B32"/>
    <w:rsid w:val="003C2E6C"/>
    <w:rsid w:val="003C3D53"/>
    <w:rsid w:val="003C45E6"/>
    <w:rsid w:val="003C4CAD"/>
    <w:rsid w:val="003C6164"/>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69C"/>
    <w:rsid w:val="003E4800"/>
    <w:rsid w:val="003E552D"/>
    <w:rsid w:val="003E582B"/>
    <w:rsid w:val="003E5F14"/>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0DF3"/>
    <w:rsid w:val="00411854"/>
    <w:rsid w:val="00411C8F"/>
    <w:rsid w:val="00411C9A"/>
    <w:rsid w:val="0041518A"/>
    <w:rsid w:val="0041566F"/>
    <w:rsid w:val="00416AD6"/>
    <w:rsid w:val="00420C6D"/>
    <w:rsid w:val="00420DF6"/>
    <w:rsid w:val="00421352"/>
    <w:rsid w:val="00421A94"/>
    <w:rsid w:val="004221AA"/>
    <w:rsid w:val="004226C6"/>
    <w:rsid w:val="0042336B"/>
    <w:rsid w:val="00423F77"/>
    <w:rsid w:val="0042493C"/>
    <w:rsid w:val="00424BAE"/>
    <w:rsid w:val="0042501C"/>
    <w:rsid w:val="00426352"/>
    <w:rsid w:val="00426F45"/>
    <w:rsid w:val="00430903"/>
    <w:rsid w:val="00431557"/>
    <w:rsid w:val="00431674"/>
    <w:rsid w:val="00432DE6"/>
    <w:rsid w:val="004335B5"/>
    <w:rsid w:val="0043375C"/>
    <w:rsid w:val="00433BB3"/>
    <w:rsid w:val="004340F7"/>
    <w:rsid w:val="00436220"/>
    <w:rsid w:val="00436AAA"/>
    <w:rsid w:val="0044077B"/>
    <w:rsid w:val="00440AC5"/>
    <w:rsid w:val="00440F0D"/>
    <w:rsid w:val="00441A53"/>
    <w:rsid w:val="00441CD9"/>
    <w:rsid w:val="0044502B"/>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1AE5"/>
    <w:rsid w:val="00472756"/>
    <w:rsid w:val="00473379"/>
    <w:rsid w:val="0047360B"/>
    <w:rsid w:val="00474498"/>
    <w:rsid w:val="004748CA"/>
    <w:rsid w:val="004750FB"/>
    <w:rsid w:val="0048141F"/>
    <w:rsid w:val="00482204"/>
    <w:rsid w:val="00483E4F"/>
    <w:rsid w:val="004844E7"/>
    <w:rsid w:val="00484E2F"/>
    <w:rsid w:val="00484EEA"/>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39C9"/>
    <w:rsid w:val="004A3B7A"/>
    <w:rsid w:val="004A432F"/>
    <w:rsid w:val="004A6035"/>
    <w:rsid w:val="004A636E"/>
    <w:rsid w:val="004A6B6D"/>
    <w:rsid w:val="004A72F4"/>
    <w:rsid w:val="004A7C8A"/>
    <w:rsid w:val="004B070F"/>
    <w:rsid w:val="004B1195"/>
    <w:rsid w:val="004B1C91"/>
    <w:rsid w:val="004B3C51"/>
    <w:rsid w:val="004B3D6C"/>
    <w:rsid w:val="004B3E75"/>
    <w:rsid w:val="004B474B"/>
    <w:rsid w:val="004B5455"/>
    <w:rsid w:val="004B5478"/>
    <w:rsid w:val="004B57DB"/>
    <w:rsid w:val="004B6C99"/>
    <w:rsid w:val="004C0158"/>
    <w:rsid w:val="004C0464"/>
    <w:rsid w:val="004C0E0D"/>
    <w:rsid w:val="004C1F6D"/>
    <w:rsid w:val="004C2C15"/>
    <w:rsid w:val="004C39C0"/>
    <w:rsid w:val="004C520F"/>
    <w:rsid w:val="004C554D"/>
    <w:rsid w:val="004C5A7A"/>
    <w:rsid w:val="004C5AC8"/>
    <w:rsid w:val="004C78AF"/>
    <w:rsid w:val="004D064E"/>
    <w:rsid w:val="004D24CA"/>
    <w:rsid w:val="004D26C2"/>
    <w:rsid w:val="004D28F5"/>
    <w:rsid w:val="004D2BA2"/>
    <w:rsid w:val="004D33FC"/>
    <w:rsid w:val="004D483E"/>
    <w:rsid w:val="004D662E"/>
    <w:rsid w:val="004E0881"/>
    <w:rsid w:val="004E0BBD"/>
    <w:rsid w:val="004E0C03"/>
    <w:rsid w:val="004E16C2"/>
    <w:rsid w:val="004E18A3"/>
    <w:rsid w:val="004E1941"/>
    <w:rsid w:val="004E3096"/>
    <w:rsid w:val="004E34B1"/>
    <w:rsid w:val="004E383C"/>
    <w:rsid w:val="004E3D57"/>
    <w:rsid w:val="004E3F90"/>
    <w:rsid w:val="004E474B"/>
    <w:rsid w:val="004E6614"/>
    <w:rsid w:val="004E7C0F"/>
    <w:rsid w:val="004E7ED9"/>
    <w:rsid w:val="004F02C1"/>
    <w:rsid w:val="004F0613"/>
    <w:rsid w:val="004F143D"/>
    <w:rsid w:val="004F1CAB"/>
    <w:rsid w:val="004F2FBE"/>
    <w:rsid w:val="004F3BD7"/>
    <w:rsid w:val="004F3D9C"/>
    <w:rsid w:val="004F483D"/>
    <w:rsid w:val="004F4BC0"/>
    <w:rsid w:val="004F50F5"/>
    <w:rsid w:val="004F512C"/>
    <w:rsid w:val="004F5FCD"/>
    <w:rsid w:val="004F7A1A"/>
    <w:rsid w:val="00500C47"/>
    <w:rsid w:val="00502743"/>
    <w:rsid w:val="00502771"/>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544"/>
    <w:rsid w:val="00535B0A"/>
    <w:rsid w:val="00535E70"/>
    <w:rsid w:val="00535F81"/>
    <w:rsid w:val="005374F7"/>
    <w:rsid w:val="005378CB"/>
    <w:rsid w:val="00541A09"/>
    <w:rsid w:val="005427BE"/>
    <w:rsid w:val="005443AC"/>
    <w:rsid w:val="005447DA"/>
    <w:rsid w:val="00544901"/>
    <w:rsid w:val="00544CA9"/>
    <w:rsid w:val="00544F14"/>
    <w:rsid w:val="00546296"/>
    <w:rsid w:val="00546307"/>
    <w:rsid w:val="005466C1"/>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28E"/>
    <w:rsid w:val="00586746"/>
    <w:rsid w:val="00587022"/>
    <w:rsid w:val="00590467"/>
    <w:rsid w:val="005918B1"/>
    <w:rsid w:val="00593258"/>
    <w:rsid w:val="00593F64"/>
    <w:rsid w:val="00594734"/>
    <w:rsid w:val="005950C1"/>
    <w:rsid w:val="00596967"/>
    <w:rsid w:val="00596AC9"/>
    <w:rsid w:val="00596BDD"/>
    <w:rsid w:val="005A0043"/>
    <w:rsid w:val="005A0B29"/>
    <w:rsid w:val="005A126F"/>
    <w:rsid w:val="005A17E0"/>
    <w:rsid w:val="005A1865"/>
    <w:rsid w:val="005A1FB5"/>
    <w:rsid w:val="005A2E0D"/>
    <w:rsid w:val="005A33B6"/>
    <w:rsid w:val="005A395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6A3B"/>
    <w:rsid w:val="005C7F2A"/>
    <w:rsid w:val="005D05C6"/>
    <w:rsid w:val="005D0B09"/>
    <w:rsid w:val="005D0C43"/>
    <w:rsid w:val="005D2B03"/>
    <w:rsid w:val="005D2F2F"/>
    <w:rsid w:val="005D3CF3"/>
    <w:rsid w:val="005D4F8D"/>
    <w:rsid w:val="005D5726"/>
    <w:rsid w:val="005D66BD"/>
    <w:rsid w:val="005D756F"/>
    <w:rsid w:val="005E11A1"/>
    <w:rsid w:val="005E11D4"/>
    <w:rsid w:val="005E1982"/>
    <w:rsid w:val="005E29CF"/>
    <w:rsid w:val="005E4854"/>
    <w:rsid w:val="005E57A3"/>
    <w:rsid w:val="005E6356"/>
    <w:rsid w:val="005E7DE6"/>
    <w:rsid w:val="005E7E98"/>
    <w:rsid w:val="005E7F10"/>
    <w:rsid w:val="005F00C2"/>
    <w:rsid w:val="005F0CBD"/>
    <w:rsid w:val="005F39C3"/>
    <w:rsid w:val="005F503C"/>
    <w:rsid w:val="005F6264"/>
    <w:rsid w:val="005F772F"/>
    <w:rsid w:val="0060107D"/>
    <w:rsid w:val="006011CE"/>
    <w:rsid w:val="00601861"/>
    <w:rsid w:val="0060242B"/>
    <w:rsid w:val="00602747"/>
    <w:rsid w:val="0060277B"/>
    <w:rsid w:val="006029AE"/>
    <w:rsid w:val="0060301A"/>
    <w:rsid w:val="006035E3"/>
    <w:rsid w:val="0060387B"/>
    <w:rsid w:val="00604B87"/>
    <w:rsid w:val="00605100"/>
    <w:rsid w:val="0060574E"/>
    <w:rsid w:val="00605E94"/>
    <w:rsid w:val="0060697B"/>
    <w:rsid w:val="00610407"/>
    <w:rsid w:val="0061102C"/>
    <w:rsid w:val="00611C93"/>
    <w:rsid w:val="00611DB9"/>
    <w:rsid w:val="00612725"/>
    <w:rsid w:val="006128B3"/>
    <w:rsid w:val="00613541"/>
    <w:rsid w:val="00613D92"/>
    <w:rsid w:val="0061477A"/>
    <w:rsid w:val="00614FF9"/>
    <w:rsid w:val="00616EEB"/>
    <w:rsid w:val="00617AAC"/>
    <w:rsid w:val="00621871"/>
    <w:rsid w:val="006245D2"/>
    <w:rsid w:val="00624F61"/>
    <w:rsid w:val="00626210"/>
    <w:rsid w:val="006263BB"/>
    <w:rsid w:val="00630DAE"/>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6FFD"/>
    <w:rsid w:val="00657AC9"/>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77BA4"/>
    <w:rsid w:val="006818AD"/>
    <w:rsid w:val="0068225E"/>
    <w:rsid w:val="00682944"/>
    <w:rsid w:val="0068615C"/>
    <w:rsid w:val="006865B2"/>
    <w:rsid w:val="006868E7"/>
    <w:rsid w:val="00690176"/>
    <w:rsid w:val="00691BBB"/>
    <w:rsid w:val="0069323B"/>
    <w:rsid w:val="00693262"/>
    <w:rsid w:val="00695171"/>
    <w:rsid w:val="00695480"/>
    <w:rsid w:val="006A1219"/>
    <w:rsid w:val="006A1492"/>
    <w:rsid w:val="006A1C9C"/>
    <w:rsid w:val="006A2D55"/>
    <w:rsid w:val="006A3248"/>
    <w:rsid w:val="006A52EE"/>
    <w:rsid w:val="006A5DDB"/>
    <w:rsid w:val="006A66C4"/>
    <w:rsid w:val="006A7F4C"/>
    <w:rsid w:val="006B0472"/>
    <w:rsid w:val="006B2F6C"/>
    <w:rsid w:val="006B37B7"/>
    <w:rsid w:val="006B6C8B"/>
    <w:rsid w:val="006C0D14"/>
    <w:rsid w:val="006C1A7F"/>
    <w:rsid w:val="006C1D32"/>
    <w:rsid w:val="006C3EFC"/>
    <w:rsid w:val="006C567A"/>
    <w:rsid w:val="006C5EFB"/>
    <w:rsid w:val="006C6553"/>
    <w:rsid w:val="006C689E"/>
    <w:rsid w:val="006D0872"/>
    <w:rsid w:val="006D0B96"/>
    <w:rsid w:val="006D2A70"/>
    <w:rsid w:val="006D3906"/>
    <w:rsid w:val="006D3DCA"/>
    <w:rsid w:val="006D3F81"/>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4E98"/>
    <w:rsid w:val="006F5D7A"/>
    <w:rsid w:val="006F6455"/>
    <w:rsid w:val="006F6C78"/>
    <w:rsid w:val="006F7804"/>
    <w:rsid w:val="006F7F84"/>
    <w:rsid w:val="007004BE"/>
    <w:rsid w:val="00700FFF"/>
    <w:rsid w:val="007011BA"/>
    <w:rsid w:val="00701AE8"/>
    <w:rsid w:val="0070362C"/>
    <w:rsid w:val="00703741"/>
    <w:rsid w:val="007040ED"/>
    <w:rsid w:val="007048C9"/>
    <w:rsid w:val="00705D79"/>
    <w:rsid w:val="00706A0F"/>
    <w:rsid w:val="007106C2"/>
    <w:rsid w:val="007117F6"/>
    <w:rsid w:val="00711D5F"/>
    <w:rsid w:val="00711E3E"/>
    <w:rsid w:val="00711E76"/>
    <w:rsid w:val="007124CC"/>
    <w:rsid w:val="007152DB"/>
    <w:rsid w:val="00715518"/>
    <w:rsid w:val="00716D51"/>
    <w:rsid w:val="00716DFF"/>
    <w:rsid w:val="0071745D"/>
    <w:rsid w:val="0071761F"/>
    <w:rsid w:val="0072000E"/>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637F"/>
    <w:rsid w:val="00737358"/>
    <w:rsid w:val="00737931"/>
    <w:rsid w:val="00741560"/>
    <w:rsid w:val="007444E5"/>
    <w:rsid w:val="00744B18"/>
    <w:rsid w:val="007457C9"/>
    <w:rsid w:val="00745E0A"/>
    <w:rsid w:val="00747AB1"/>
    <w:rsid w:val="00753375"/>
    <w:rsid w:val="007544AE"/>
    <w:rsid w:val="00755709"/>
    <w:rsid w:val="00755899"/>
    <w:rsid w:val="007565A5"/>
    <w:rsid w:val="00756A2C"/>
    <w:rsid w:val="00756CA6"/>
    <w:rsid w:val="00756F17"/>
    <w:rsid w:val="007575DB"/>
    <w:rsid w:val="0076021A"/>
    <w:rsid w:val="00760520"/>
    <w:rsid w:val="0076180D"/>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153"/>
    <w:rsid w:val="007808A7"/>
    <w:rsid w:val="00780F69"/>
    <w:rsid w:val="00783319"/>
    <w:rsid w:val="00784A97"/>
    <w:rsid w:val="00785D12"/>
    <w:rsid w:val="007868C1"/>
    <w:rsid w:val="007872F3"/>
    <w:rsid w:val="007877FB"/>
    <w:rsid w:val="007904F5"/>
    <w:rsid w:val="00791D6C"/>
    <w:rsid w:val="007940E8"/>
    <w:rsid w:val="0079445B"/>
    <w:rsid w:val="00794626"/>
    <w:rsid w:val="007959A0"/>
    <w:rsid w:val="00796B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0BAB"/>
    <w:rsid w:val="007C126E"/>
    <w:rsid w:val="007C3B42"/>
    <w:rsid w:val="007C4DE9"/>
    <w:rsid w:val="007C4ED5"/>
    <w:rsid w:val="007C5F35"/>
    <w:rsid w:val="007C6000"/>
    <w:rsid w:val="007C788F"/>
    <w:rsid w:val="007D1451"/>
    <w:rsid w:val="007D3CE1"/>
    <w:rsid w:val="007D42FC"/>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1042"/>
    <w:rsid w:val="007F2664"/>
    <w:rsid w:val="007F323A"/>
    <w:rsid w:val="007F3D5D"/>
    <w:rsid w:val="007F446A"/>
    <w:rsid w:val="007F4BBB"/>
    <w:rsid w:val="007F5749"/>
    <w:rsid w:val="007F636F"/>
    <w:rsid w:val="007F6772"/>
    <w:rsid w:val="008034D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3EF"/>
    <w:rsid w:val="00817472"/>
    <w:rsid w:val="00820E2B"/>
    <w:rsid w:val="0082172B"/>
    <w:rsid w:val="00821A03"/>
    <w:rsid w:val="00821BBD"/>
    <w:rsid w:val="008220C6"/>
    <w:rsid w:val="0082391D"/>
    <w:rsid w:val="0082392A"/>
    <w:rsid w:val="008248C3"/>
    <w:rsid w:val="0082625F"/>
    <w:rsid w:val="0082664B"/>
    <w:rsid w:val="008266CC"/>
    <w:rsid w:val="008271D7"/>
    <w:rsid w:val="00830F0E"/>
    <w:rsid w:val="00831460"/>
    <w:rsid w:val="00831501"/>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69E"/>
    <w:rsid w:val="00863FFB"/>
    <w:rsid w:val="00866ACE"/>
    <w:rsid w:val="00866C0D"/>
    <w:rsid w:val="00866FA4"/>
    <w:rsid w:val="008701E4"/>
    <w:rsid w:val="008705AD"/>
    <w:rsid w:val="00870747"/>
    <w:rsid w:val="00871D66"/>
    <w:rsid w:val="00872257"/>
    <w:rsid w:val="00872B03"/>
    <w:rsid w:val="0087446D"/>
    <w:rsid w:val="00875002"/>
    <w:rsid w:val="008779E8"/>
    <w:rsid w:val="00877ECD"/>
    <w:rsid w:val="00880C03"/>
    <w:rsid w:val="00881A0A"/>
    <w:rsid w:val="00882D8F"/>
    <w:rsid w:val="00882F1C"/>
    <w:rsid w:val="00883B02"/>
    <w:rsid w:val="00883E53"/>
    <w:rsid w:val="008841E6"/>
    <w:rsid w:val="008847D3"/>
    <w:rsid w:val="008860DA"/>
    <w:rsid w:val="00886771"/>
    <w:rsid w:val="008879F8"/>
    <w:rsid w:val="0089080B"/>
    <w:rsid w:val="00891484"/>
    <w:rsid w:val="0089170B"/>
    <w:rsid w:val="00892A9F"/>
    <w:rsid w:val="008935DC"/>
    <w:rsid w:val="00893B52"/>
    <w:rsid w:val="008941A6"/>
    <w:rsid w:val="008945FD"/>
    <w:rsid w:val="00894D75"/>
    <w:rsid w:val="008951B8"/>
    <w:rsid w:val="00895FC2"/>
    <w:rsid w:val="00896621"/>
    <w:rsid w:val="00896BBD"/>
    <w:rsid w:val="00896CD9"/>
    <w:rsid w:val="008976E3"/>
    <w:rsid w:val="00897A07"/>
    <w:rsid w:val="008A0B5A"/>
    <w:rsid w:val="008A0DA0"/>
    <w:rsid w:val="008A2178"/>
    <w:rsid w:val="008A353C"/>
    <w:rsid w:val="008A3E7A"/>
    <w:rsid w:val="008A57FC"/>
    <w:rsid w:val="008A591C"/>
    <w:rsid w:val="008A5994"/>
    <w:rsid w:val="008B0276"/>
    <w:rsid w:val="008B0FB5"/>
    <w:rsid w:val="008B2512"/>
    <w:rsid w:val="008B45B0"/>
    <w:rsid w:val="008B5B28"/>
    <w:rsid w:val="008B5E31"/>
    <w:rsid w:val="008B75B7"/>
    <w:rsid w:val="008B7D8F"/>
    <w:rsid w:val="008B7EB6"/>
    <w:rsid w:val="008C1550"/>
    <w:rsid w:val="008C253F"/>
    <w:rsid w:val="008C282B"/>
    <w:rsid w:val="008C4F06"/>
    <w:rsid w:val="008C6293"/>
    <w:rsid w:val="008C6767"/>
    <w:rsid w:val="008C6A6C"/>
    <w:rsid w:val="008C6EFF"/>
    <w:rsid w:val="008C72CB"/>
    <w:rsid w:val="008C78EF"/>
    <w:rsid w:val="008C7CEF"/>
    <w:rsid w:val="008D05C2"/>
    <w:rsid w:val="008D182C"/>
    <w:rsid w:val="008D1DEC"/>
    <w:rsid w:val="008D241C"/>
    <w:rsid w:val="008D4550"/>
    <w:rsid w:val="008D45C6"/>
    <w:rsid w:val="008D4CB1"/>
    <w:rsid w:val="008D4DF8"/>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8F79B7"/>
    <w:rsid w:val="00900721"/>
    <w:rsid w:val="009011F5"/>
    <w:rsid w:val="00901550"/>
    <w:rsid w:val="00902086"/>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361"/>
    <w:rsid w:val="00930958"/>
    <w:rsid w:val="00930AFE"/>
    <w:rsid w:val="00930C17"/>
    <w:rsid w:val="00932DE3"/>
    <w:rsid w:val="0093311D"/>
    <w:rsid w:val="0093409E"/>
    <w:rsid w:val="0093440A"/>
    <w:rsid w:val="00934C16"/>
    <w:rsid w:val="009350EE"/>
    <w:rsid w:val="009358D7"/>
    <w:rsid w:val="00935DBA"/>
    <w:rsid w:val="00935E9A"/>
    <w:rsid w:val="0093688E"/>
    <w:rsid w:val="00936A9F"/>
    <w:rsid w:val="009372A8"/>
    <w:rsid w:val="009376F6"/>
    <w:rsid w:val="00942FD3"/>
    <w:rsid w:val="009433A1"/>
    <w:rsid w:val="009435CD"/>
    <w:rsid w:val="0094414B"/>
    <w:rsid w:val="009445A3"/>
    <w:rsid w:val="009447AC"/>
    <w:rsid w:val="00944F37"/>
    <w:rsid w:val="009461BB"/>
    <w:rsid w:val="00946870"/>
    <w:rsid w:val="009471E6"/>
    <w:rsid w:val="009500C9"/>
    <w:rsid w:val="00950BA6"/>
    <w:rsid w:val="009521D7"/>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08C7"/>
    <w:rsid w:val="00972390"/>
    <w:rsid w:val="009737BD"/>
    <w:rsid w:val="00974272"/>
    <w:rsid w:val="00975673"/>
    <w:rsid w:val="009758C6"/>
    <w:rsid w:val="00976F18"/>
    <w:rsid w:val="0097768A"/>
    <w:rsid w:val="0098014E"/>
    <w:rsid w:val="00981FB3"/>
    <w:rsid w:val="009831B9"/>
    <w:rsid w:val="009844AF"/>
    <w:rsid w:val="00986245"/>
    <w:rsid w:val="00986648"/>
    <w:rsid w:val="00986886"/>
    <w:rsid w:val="00987711"/>
    <w:rsid w:val="00990371"/>
    <w:rsid w:val="00990CB7"/>
    <w:rsid w:val="00990EB9"/>
    <w:rsid w:val="00990F0A"/>
    <w:rsid w:val="009938BC"/>
    <w:rsid w:val="00994738"/>
    <w:rsid w:val="00994821"/>
    <w:rsid w:val="00994893"/>
    <w:rsid w:val="00995E6B"/>
    <w:rsid w:val="00997041"/>
    <w:rsid w:val="009A08B4"/>
    <w:rsid w:val="009A0E21"/>
    <w:rsid w:val="009A15CB"/>
    <w:rsid w:val="009A1C60"/>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4C10"/>
    <w:rsid w:val="009C5C19"/>
    <w:rsid w:val="009C6368"/>
    <w:rsid w:val="009C6E1F"/>
    <w:rsid w:val="009D0097"/>
    <w:rsid w:val="009D0599"/>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04B"/>
    <w:rsid w:val="009F2808"/>
    <w:rsid w:val="009F4596"/>
    <w:rsid w:val="009F4925"/>
    <w:rsid w:val="009F4A46"/>
    <w:rsid w:val="009F66B4"/>
    <w:rsid w:val="009F6DAD"/>
    <w:rsid w:val="00A0065A"/>
    <w:rsid w:val="00A02354"/>
    <w:rsid w:val="00A03EF7"/>
    <w:rsid w:val="00A03F9D"/>
    <w:rsid w:val="00A04BEC"/>
    <w:rsid w:val="00A04D86"/>
    <w:rsid w:val="00A051DD"/>
    <w:rsid w:val="00A06CE7"/>
    <w:rsid w:val="00A1149A"/>
    <w:rsid w:val="00A114B4"/>
    <w:rsid w:val="00A11711"/>
    <w:rsid w:val="00A13D1E"/>
    <w:rsid w:val="00A15B38"/>
    <w:rsid w:val="00A16070"/>
    <w:rsid w:val="00A1618C"/>
    <w:rsid w:val="00A161F3"/>
    <w:rsid w:val="00A178FA"/>
    <w:rsid w:val="00A20E55"/>
    <w:rsid w:val="00A210E3"/>
    <w:rsid w:val="00A21933"/>
    <w:rsid w:val="00A232EF"/>
    <w:rsid w:val="00A24411"/>
    <w:rsid w:val="00A257A5"/>
    <w:rsid w:val="00A2604D"/>
    <w:rsid w:val="00A26940"/>
    <w:rsid w:val="00A26BD7"/>
    <w:rsid w:val="00A27159"/>
    <w:rsid w:val="00A27EF4"/>
    <w:rsid w:val="00A3194E"/>
    <w:rsid w:val="00A31B2C"/>
    <w:rsid w:val="00A3200D"/>
    <w:rsid w:val="00A360FE"/>
    <w:rsid w:val="00A361D2"/>
    <w:rsid w:val="00A36837"/>
    <w:rsid w:val="00A36A00"/>
    <w:rsid w:val="00A40604"/>
    <w:rsid w:val="00A42137"/>
    <w:rsid w:val="00A43F02"/>
    <w:rsid w:val="00A44EBE"/>
    <w:rsid w:val="00A45841"/>
    <w:rsid w:val="00A45AB1"/>
    <w:rsid w:val="00A45B64"/>
    <w:rsid w:val="00A45E91"/>
    <w:rsid w:val="00A46426"/>
    <w:rsid w:val="00A46CE4"/>
    <w:rsid w:val="00A471C6"/>
    <w:rsid w:val="00A4774A"/>
    <w:rsid w:val="00A47A8B"/>
    <w:rsid w:val="00A47C82"/>
    <w:rsid w:val="00A5078B"/>
    <w:rsid w:val="00A52F1F"/>
    <w:rsid w:val="00A5624F"/>
    <w:rsid w:val="00A56AFC"/>
    <w:rsid w:val="00A57668"/>
    <w:rsid w:val="00A5774E"/>
    <w:rsid w:val="00A60A6A"/>
    <w:rsid w:val="00A620B5"/>
    <w:rsid w:val="00A62316"/>
    <w:rsid w:val="00A62944"/>
    <w:rsid w:val="00A62A71"/>
    <w:rsid w:val="00A633DF"/>
    <w:rsid w:val="00A63BB7"/>
    <w:rsid w:val="00A643AF"/>
    <w:rsid w:val="00A643DB"/>
    <w:rsid w:val="00A65DB3"/>
    <w:rsid w:val="00A66503"/>
    <w:rsid w:val="00A703EE"/>
    <w:rsid w:val="00A71F5A"/>
    <w:rsid w:val="00A72794"/>
    <w:rsid w:val="00A72C7D"/>
    <w:rsid w:val="00A73409"/>
    <w:rsid w:val="00A738E4"/>
    <w:rsid w:val="00A74190"/>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A6E9B"/>
    <w:rsid w:val="00AB0A11"/>
    <w:rsid w:val="00AB2A5B"/>
    <w:rsid w:val="00AB2C17"/>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3FCA"/>
    <w:rsid w:val="00AC5D15"/>
    <w:rsid w:val="00AC6A98"/>
    <w:rsid w:val="00AD0BA4"/>
    <w:rsid w:val="00AD10D7"/>
    <w:rsid w:val="00AD22BD"/>
    <w:rsid w:val="00AD276D"/>
    <w:rsid w:val="00AD29CF"/>
    <w:rsid w:val="00AD3018"/>
    <w:rsid w:val="00AD3E51"/>
    <w:rsid w:val="00AD494B"/>
    <w:rsid w:val="00AD4AB6"/>
    <w:rsid w:val="00AD4F94"/>
    <w:rsid w:val="00AD67A1"/>
    <w:rsid w:val="00AD6F36"/>
    <w:rsid w:val="00AD7C73"/>
    <w:rsid w:val="00AE01D2"/>
    <w:rsid w:val="00AE0A09"/>
    <w:rsid w:val="00AE1C1D"/>
    <w:rsid w:val="00AE4AD7"/>
    <w:rsid w:val="00AE5082"/>
    <w:rsid w:val="00AE68F0"/>
    <w:rsid w:val="00AE6AA3"/>
    <w:rsid w:val="00AF00DD"/>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2612"/>
    <w:rsid w:val="00B127BF"/>
    <w:rsid w:val="00B145ED"/>
    <w:rsid w:val="00B15A4E"/>
    <w:rsid w:val="00B17842"/>
    <w:rsid w:val="00B20D9E"/>
    <w:rsid w:val="00B21F54"/>
    <w:rsid w:val="00B2227E"/>
    <w:rsid w:val="00B24157"/>
    <w:rsid w:val="00B254AA"/>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2D3E"/>
    <w:rsid w:val="00B538CA"/>
    <w:rsid w:val="00B542C0"/>
    <w:rsid w:val="00B55C90"/>
    <w:rsid w:val="00B55DDE"/>
    <w:rsid w:val="00B566E4"/>
    <w:rsid w:val="00B56825"/>
    <w:rsid w:val="00B57830"/>
    <w:rsid w:val="00B5791C"/>
    <w:rsid w:val="00B60D93"/>
    <w:rsid w:val="00B61215"/>
    <w:rsid w:val="00B6268C"/>
    <w:rsid w:val="00B63BAA"/>
    <w:rsid w:val="00B64239"/>
    <w:rsid w:val="00B66CE6"/>
    <w:rsid w:val="00B712A3"/>
    <w:rsid w:val="00B72B89"/>
    <w:rsid w:val="00B73701"/>
    <w:rsid w:val="00B7383E"/>
    <w:rsid w:val="00B7442D"/>
    <w:rsid w:val="00B74924"/>
    <w:rsid w:val="00B75A67"/>
    <w:rsid w:val="00B774CD"/>
    <w:rsid w:val="00B77796"/>
    <w:rsid w:val="00B77AB4"/>
    <w:rsid w:val="00B8157C"/>
    <w:rsid w:val="00B824D6"/>
    <w:rsid w:val="00B82862"/>
    <w:rsid w:val="00B82986"/>
    <w:rsid w:val="00B83325"/>
    <w:rsid w:val="00B83719"/>
    <w:rsid w:val="00B83E21"/>
    <w:rsid w:val="00B85D1B"/>
    <w:rsid w:val="00B85F3E"/>
    <w:rsid w:val="00B861A3"/>
    <w:rsid w:val="00B86217"/>
    <w:rsid w:val="00B86690"/>
    <w:rsid w:val="00B872C5"/>
    <w:rsid w:val="00B875B5"/>
    <w:rsid w:val="00B938AE"/>
    <w:rsid w:val="00B955AD"/>
    <w:rsid w:val="00B95B4C"/>
    <w:rsid w:val="00B96529"/>
    <w:rsid w:val="00B967E3"/>
    <w:rsid w:val="00BA20C9"/>
    <w:rsid w:val="00BA271B"/>
    <w:rsid w:val="00BA2CD4"/>
    <w:rsid w:val="00BA4755"/>
    <w:rsid w:val="00BA5010"/>
    <w:rsid w:val="00BA5050"/>
    <w:rsid w:val="00BA5794"/>
    <w:rsid w:val="00BA5E70"/>
    <w:rsid w:val="00BA66EC"/>
    <w:rsid w:val="00BA761D"/>
    <w:rsid w:val="00BB0573"/>
    <w:rsid w:val="00BB05A7"/>
    <w:rsid w:val="00BB0AD9"/>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4485"/>
    <w:rsid w:val="00BD6254"/>
    <w:rsid w:val="00BD6F94"/>
    <w:rsid w:val="00BE1C2E"/>
    <w:rsid w:val="00BE2AA9"/>
    <w:rsid w:val="00BE36AD"/>
    <w:rsid w:val="00BE448B"/>
    <w:rsid w:val="00BF0319"/>
    <w:rsid w:val="00BF031A"/>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8CE"/>
    <w:rsid w:val="00C23C96"/>
    <w:rsid w:val="00C24926"/>
    <w:rsid w:val="00C258AF"/>
    <w:rsid w:val="00C2676E"/>
    <w:rsid w:val="00C268F5"/>
    <w:rsid w:val="00C26B4B"/>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10C"/>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3B26"/>
    <w:rsid w:val="00C64038"/>
    <w:rsid w:val="00C6451C"/>
    <w:rsid w:val="00C65215"/>
    <w:rsid w:val="00C652E9"/>
    <w:rsid w:val="00C66022"/>
    <w:rsid w:val="00C667D7"/>
    <w:rsid w:val="00C67064"/>
    <w:rsid w:val="00C702C4"/>
    <w:rsid w:val="00C72A5F"/>
    <w:rsid w:val="00C72E80"/>
    <w:rsid w:val="00C74667"/>
    <w:rsid w:val="00C74886"/>
    <w:rsid w:val="00C75BD5"/>
    <w:rsid w:val="00C76379"/>
    <w:rsid w:val="00C77991"/>
    <w:rsid w:val="00C80225"/>
    <w:rsid w:val="00C81355"/>
    <w:rsid w:val="00C815CF"/>
    <w:rsid w:val="00C82BB6"/>
    <w:rsid w:val="00C832FF"/>
    <w:rsid w:val="00C83A7B"/>
    <w:rsid w:val="00C85349"/>
    <w:rsid w:val="00C86FC7"/>
    <w:rsid w:val="00C9071E"/>
    <w:rsid w:val="00C9118C"/>
    <w:rsid w:val="00C91DF5"/>
    <w:rsid w:val="00C92913"/>
    <w:rsid w:val="00C92BB3"/>
    <w:rsid w:val="00C935D1"/>
    <w:rsid w:val="00C94105"/>
    <w:rsid w:val="00C968AD"/>
    <w:rsid w:val="00CA084C"/>
    <w:rsid w:val="00CA155A"/>
    <w:rsid w:val="00CA3051"/>
    <w:rsid w:val="00CA505D"/>
    <w:rsid w:val="00CA5C22"/>
    <w:rsid w:val="00CA653E"/>
    <w:rsid w:val="00CA72A4"/>
    <w:rsid w:val="00CA7E62"/>
    <w:rsid w:val="00CB11D3"/>
    <w:rsid w:val="00CB1920"/>
    <w:rsid w:val="00CB35D5"/>
    <w:rsid w:val="00CB36BB"/>
    <w:rsid w:val="00CB3C43"/>
    <w:rsid w:val="00CB4E7C"/>
    <w:rsid w:val="00CB4F21"/>
    <w:rsid w:val="00CB5175"/>
    <w:rsid w:val="00CB57D9"/>
    <w:rsid w:val="00CB59A2"/>
    <w:rsid w:val="00CB75C3"/>
    <w:rsid w:val="00CC019E"/>
    <w:rsid w:val="00CC12CF"/>
    <w:rsid w:val="00CC1465"/>
    <w:rsid w:val="00CC195E"/>
    <w:rsid w:val="00CC27FA"/>
    <w:rsid w:val="00CC29E8"/>
    <w:rsid w:val="00CC2D45"/>
    <w:rsid w:val="00CC3C22"/>
    <w:rsid w:val="00CC3E60"/>
    <w:rsid w:val="00CC5F62"/>
    <w:rsid w:val="00CC5FCA"/>
    <w:rsid w:val="00CC6796"/>
    <w:rsid w:val="00CD0967"/>
    <w:rsid w:val="00CD2385"/>
    <w:rsid w:val="00CD3A4A"/>
    <w:rsid w:val="00CD3CB8"/>
    <w:rsid w:val="00CD632E"/>
    <w:rsid w:val="00CD6DF6"/>
    <w:rsid w:val="00CD6E46"/>
    <w:rsid w:val="00CD782D"/>
    <w:rsid w:val="00CD7F38"/>
    <w:rsid w:val="00CE09AA"/>
    <w:rsid w:val="00CE119E"/>
    <w:rsid w:val="00CE24B2"/>
    <w:rsid w:val="00CE2A85"/>
    <w:rsid w:val="00CE2EC5"/>
    <w:rsid w:val="00CE3B56"/>
    <w:rsid w:val="00CE3F26"/>
    <w:rsid w:val="00CE5353"/>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27F90"/>
    <w:rsid w:val="00D3063C"/>
    <w:rsid w:val="00D30C23"/>
    <w:rsid w:val="00D31F37"/>
    <w:rsid w:val="00D31FE9"/>
    <w:rsid w:val="00D32CF7"/>
    <w:rsid w:val="00D3378D"/>
    <w:rsid w:val="00D346F6"/>
    <w:rsid w:val="00D34AA9"/>
    <w:rsid w:val="00D34B4C"/>
    <w:rsid w:val="00D34FF6"/>
    <w:rsid w:val="00D369B4"/>
    <w:rsid w:val="00D36C68"/>
    <w:rsid w:val="00D37897"/>
    <w:rsid w:val="00D409CC"/>
    <w:rsid w:val="00D41395"/>
    <w:rsid w:val="00D4231B"/>
    <w:rsid w:val="00D42399"/>
    <w:rsid w:val="00D42DE1"/>
    <w:rsid w:val="00D43E91"/>
    <w:rsid w:val="00D440D7"/>
    <w:rsid w:val="00D46910"/>
    <w:rsid w:val="00D51989"/>
    <w:rsid w:val="00D52476"/>
    <w:rsid w:val="00D531DF"/>
    <w:rsid w:val="00D5335F"/>
    <w:rsid w:val="00D54067"/>
    <w:rsid w:val="00D55087"/>
    <w:rsid w:val="00D55671"/>
    <w:rsid w:val="00D55D8C"/>
    <w:rsid w:val="00D56689"/>
    <w:rsid w:val="00D605D0"/>
    <w:rsid w:val="00D6101D"/>
    <w:rsid w:val="00D63024"/>
    <w:rsid w:val="00D634B5"/>
    <w:rsid w:val="00D6360F"/>
    <w:rsid w:val="00D6384D"/>
    <w:rsid w:val="00D70B1D"/>
    <w:rsid w:val="00D72640"/>
    <w:rsid w:val="00D72B66"/>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2EED"/>
    <w:rsid w:val="00D96A5F"/>
    <w:rsid w:val="00D97572"/>
    <w:rsid w:val="00DA0BDE"/>
    <w:rsid w:val="00DA195F"/>
    <w:rsid w:val="00DA1F7E"/>
    <w:rsid w:val="00DA29A6"/>
    <w:rsid w:val="00DA30F9"/>
    <w:rsid w:val="00DA3F29"/>
    <w:rsid w:val="00DA420E"/>
    <w:rsid w:val="00DA4246"/>
    <w:rsid w:val="00DA629B"/>
    <w:rsid w:val="00DA7FE2"/>
    <w:rsid w:val="00DB28AB"/>
    <w:rsid w:val="00DB4C94"/>
    <w:rsid w:val="00DB6009"/>
    <w:rsid w:val="00DB62B6"/>
    <w:rsid w:val="00DB7F13"/>
    <w:rsid w:val="00DC0CF3"/>
    <w:rsid w:val="00DC18FF"/>
    <w:rsid w:val="00DC1D8B"/>
    <w:rsid w:val="00DC225F"/>
    <w:rsid w:val="00DC300C"/>
    <w:rsid w:val="00DC3247"/>
    <w:rsid w:val="00DD128A"/>
    <w:rsid w:val="00DD1438"/>
    <w:rsid w:val="00DD2E8D"/>
    <w:rsid w:val="00DD3F2C"/>
    <w:rsid w:val="00DD472F"/>
    <w:rsid w:val="00DD54E2"/>
    <w:rsid w:val="00DD5512"/>
    <w:rsid w:val="00DD6AA1"/>
    <w:rsid w:val="00DE0DC0"/>
    <w:rsid w:val="00DE1D75"/>
    <w:rsid w:val="00DE3828"/>
    <w:rsid w:val="00DE3D6D"/>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051C"/>
    <w:rsid w:val="00E11076"/>
    <w:rsid w:val="00E11289"/>
    <w:rsid w:val="00E1189C"/>
    <w:rsid w:val="00E125C3"/>
    <w:rsid w:val="00E1523F"/>
    <w:rsid w:val="00E154C5"/>
    <w:rsid w:val="00E1600D"/>
    <w:rsid w:val="00E160F1"/>
    <w:rsid w:val="00E16452"/>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4C"/>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932"/>
    <w:rsid w:val="00E71E3A"/>
    <w:rsid w:val="00E72385"/>
    <w:rsid w:val="00E72986"/>
    <w:rsid w:val="00E7468F"/>
    <w:rsid w:val="00E747CE"/>
    <w:rsid w:val="00E74805"/>
    <w:rsid w:val="00E754E1"/>
    <w:rsid w:val="00E75560"/>
    <w:rsid w:val="00E76E98"/>
    <w:rsid w:val="00E773EC"/>
    <w:rsid w:val="00E77CAE"/>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97E8D"/>
    <w:rsid w:val="00EA0424"/>
    <w:rsid w:val="00EA1E9D"/>
    <w:rsid w:val="00EA2780"/>
    <w:rsid w:val="00EA28D1"/>
    <w:rsid w:val="00EA38FB"/>
    <w:rsid w:val="00EA5F2D"/>
    <w:rsid w:val="00EA6F79"/>
    <w:rsid w:val="00EA7144"/>
    <w:rsid w:val="00EA7849"/>
    <w:rsid w:val="00EB11BA"/>
    <w:rsid w:val="00EB27B3"/>
    <w:rsid w:val="00EB2DBD"/>
    <w:rsid w:val="00EB4FF2"/>
    <w:rsid w:val="00EB5417"/>
    <w:rsid w:val="00EB5A22"/>
    <w:rsid w:val="00EB77B2"/>
    <w:rsid w:val="00EC196B"/>
    <w:rsid w:val="00EC1A22"/>
    <w:rsid w:val="00EC1F2E"/>
    <w:rsid w:val="00EC240C"/>
    <w:rsid w:val="00EC3A4A"/>
    <w:rsid w:val="00EC3F1E"/>
    <w:rsid w:val="00EC4706"/>
    <w:rsid w:val="00EC4DBD"/>
    <w:rsid w:val="00EC5BF6"/>
    <w:rsid w:val="00EC76C1"/>
    <w:rsid w:val="00ED148C"/>
    <w:rsid w:val="00ED2550"/>
    <w:rsid w:val="00ED29FB"/>
    <w:rsid w:val="00ED3130"/>
    <w:rsid w:val="00ED3D32"/>
    <w:rsid w:val="00ED70A9"/>
    <w:rsid w:val="00ED71C9"/>
    <w:rsid w:val="00ED7F01"/>
    <w:rsid w:val="00EE05DB"/>
    <w:rsid w:val="00EE0755"/>
    <w:rsid w:val="00EE0B95"/>
    <w:rsid w:val="00EE12D3"/>
    <w:rsid w:val="00EE1ED1"/>
    <w:rsid w:val="00EE2306"/>
    <w:rsid w:val="00EE26B6"/>
    <w:rsid w:val="00EE27BE"/>
    <w:rsid w:val="00EE4F32"/>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4BA0"/>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41E6"/>
    <w:rsid w:val="00F16466"/>
    <w:rsid w:val="00F17B03"/>
    <w:rsid w:val="00F20DD4"/>
    <w:rsid w:val="00F20F02"/>
    <w:rsid w:val="00F21235"/>
    <w:rsid w:val="00F21B70"/>
    <w:rsid w:val="00F23070"/>
    <w:rsid w:val="00F243A4"/>
    <w:rsid w:val="00F262DA"/>
    <w:rsid w:val="00F27878"/>
    <w:rsid w:val="00F32553"/>
    <w:rsid w:val="00F32A06"/>
    <w:rsid w:val="00F32C33"/>
    <w:rsid w:val="00F3334E"/>
    <w:rsid w:val="00F3337D"/>
    <w:rsid w:val="00F339A0"/>
    <w:rsid w:val="00F34F1D"/>
    <w:rsid w:val="00F351E8"/>
    <w:rsid w:val="00F37DE1"/>
    <w:rsid w:val="00F41EDE"/>
    <w:rsid w:val="00F42710"/>
    <w:rsid w:val="00F4288B"/>
    <w:rsid w:val="00F4449F"/>
    <w:rsid w:val="00F4509F"/>
    <w:rsid w:val="00F462F5"/>
    <w:rsid w:val="00F469D3"/>
    <w:rsid w:val="00F46EAE"/>
    <w:rsid w:val="00F47546"/>
    <w:rsid w:val="00F52550"/>
    <w:rsid w:val="00F5280A"/>
    <w:rsid w:val="00F52BA8"/>
    <w:rsid w:val="00F541C0"/>
    <w:rsid w:val="00F54927"/>
    <w:rsid w:val="00F55313"/>
    <w:rsid w:val="00F55EB0"/>
    <w:rsid w:val="00F56473"/>
    <w:rsid w:val="00F56C56"/>
    <w:rsid w:val="00F60852"/>
    <w:rsid w:val="00F608E5"/>
    <w:rsid w:val="00F60AA5"/>
    <w:rsid w:val="00F60C9D"/>
    <w:rsid w:val="00F618F0"/>
    <w:rsid w:val="00F62E30"/>
    <w:rsid w:val="00F63E6B"/>
    <w:rsid w:val="00F63EC8"/>
    <w:rsid w:val="00F64AA0"/>
    <w:rsid w:val="00F650FA"/>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08E2"/>
    <w:rsid w:val="00FD0BCF"/>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D6C"/>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 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 字符"/>
    <w:aliases w:val="章节 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 字符"/>
    <w:aliases w:val="小节*.* 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 字符"/>
    <w:aliases w:val="小节.. 字符"/>
    <w:link w:val="ab"/>
    <w:uiPriority w:val="11"/>
    <w:rsid w:val="00BC3FE3"/>
    <w:rPr>
      <w:rFonts w:ascii="Times New Roman" w:eastAsia="Times New Roman" w:hAnsi="Times New Roman"/>
      <w:bCs/>
      <w:kern w:val="2"/>
      <w:sz w:val="28"/>
      <w:szCs w:val="32"/>
    </w:rPr>
  </w:style>
  <w:style w:type="table" w:styleId="ad">
    <w:name w:val="Table Grid"/>
    <w:basedOn w:val="a1"/>
    <w:rsid w:val="00B042B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TOC">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
    <w:name w:val="Balloon Text"/>
    <w:basedOn w:val="a"/>
    <w:link w:val="af0"/>
    <w:uiPriority w:val="99"/>
    <w:semiHidden/>
    <w:unhideWhenUsed/>
    <w:rsid w:val="002E245D"/>
    <w:rPr>
      <w:sz w:val="18"/>
      <w:szCs w:val="18"/>
    </w:rPr>
  </w:style>
  <w:style w:type="character" w:customStyle="1" w:styleId="af0">
    <w:name w:val="批注框文本 字符"/>
    <w:link w:val="af"/>
    <w:uiPriority w:val="99"/>
    <w:semiHidden/>
    <w:rsid w:val="002E245D"/>
    <w:rPr>
      <w:rFonts w:ascii="Times New Roman" w:eastAsia="Times New Roman" w:hAnsi="Times New Roman"/>
      <w:kern w:val="2"/>
      <w:sz w:val="18"/>
      <w:szCs w:val="18"/>
    </w:rPr>
  </w:style>
  <w:style w:type="character" w:customStyle="1" w:styleId="20">
    <w:name w:val="标题 2 字符"/>
    <w:link w:val="2"/>
    <w:uiPriority w:val="9"/>
    <w:semiHidden/>
    <w:rsid w:val="002E245D"/>
    <w:rPr>
      <w:rFonts w:ascii="Cambria" w:eastAsia="宋体" w:hAnsi="Cambria" w:cs="Times New Roman"/>
      <w:b/>
      <w:bCs/>
      <w:kern w:val="2"/>
      <w:sz w:val="32"/>
      <w:szCs w:val="32"/>
    </w:rPr>
  </w:style>
  <w:style w:type="character" w:customStyle="1" w:styleId="30">
    <w:name w:val="标题 3 字符"/>
    <w:link w:val="3"/>
    <w:uiPriority w:val="9"/>
    <w:semiHidden/>
    <w:rsid w:val="00A967D4"/>
    <w:rPr>
      <w:rFonts w:ascii="Times New Roman" w:eastAsia="Times New Roman" w:hAnsi="Times New Roman"/>
      <w:b/>
      <w:bCs/>
      <w:kern w:val="2"/>
      <w:sz w:val="32"/>
      <w:szCs w:val="32"/>
    </w:rPr>
  </w:style>
  <w:style w:type="paragraph" w:styleId="af1">
    <w:name w:val="endnote text"/>
    <w:basedOn w:val="a"/>
    <w:link w:val="af2"/>
    <w:uiPriority w:val="99"/>
    <w:semiHidden/>
    <w:unhideWhenUsed/>
    <w:rsid w:val="00384E0C"/>
    <w:pPr>
      <w:snapToGrid w:val="0"/>
    </w:pPr>
  </w:style>
  <w:style w:type="character" w:customStyle="1" w:styleId="af2">
    <w:name w:val="尾注文本 字符"/>
    <w:link w:val="af1"/>
    <w:uiPriority w:val="99"/>
    <w:semiHidden/>
    <w:rsid w:val="00384E0C"/>
    <w:rPr>
      <w:rFonts w:ascii="Times New Roman" w:eastAsia="Times New Roman" w:hAnsi="Times New Roman"/>
      <w:kern w:val="2"/>
      <w:sz w:val="24"/>
      <w:szCs w:val="22"/>
    </w:rPr>
  </w:style>
  <w:style w:type="character" w:styleId="af3">
    <w:name w:val="endnote reference"/>
    <w:uiPriority w:val="99"/>
    <w:semiHidden/>
    <w:unhideWhenUsed/>
    <w:rsid w:val="00384E0C"/>
    <w:rPr>
      <w:vertAlign w:val="superscript"/>
    </w:rPr>
  </w:style>
  <w:style w:type="paragraph" w:styleId="af4">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5">
    <w:name w:val="Date"/>
    <w:basedOn w:val="a"/>
    <w:next w:val="a"/>
    <w:link w:val="af6"/>
    <w:uiPriority w:val="99"/>
    <w:semiHidden/>
    <w:unhideWhenUsed/>
    <w:rsid w:val="0061102C"/>
    <w:pPr>
      <w:ind w:leftChars="2500" w:left="100"/>
    </w:pPr>
  </w:style>
  <w:style w:type="character" w:customStyle="1" w:styleId="af6">
    <w:name w:val="日期 字符"/>
    <w:link w:val="af5"/>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7">
    <w:name w:val="Document Map"/>
    <w:basedOn w:val="a"/>
    <w:link w:val="af8"/>
    <w:uiPriority w:val="99"/>
    <w:semiHidden/>
    <w:unhideWhenUsed/>
    <w:rsid w:val="000A0E8D"/>
    <w:rPr>
      <w:rFonts w:ascii="宋体"/>
      <w:sz w:val="18"/>
      <w:szCs w:val="18"/>
    </w:rPr>
  </w:style>
  <w:style w:type="character" w:customStyle="1" w:styleId="af8">
    <w:name w:val="文档结构图 字符"/>
    <w:link w:val="af7"/>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9">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a">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b">
    <w:name w:val="正文缩进 字符"/>
    <w:link w:val="afc"/>
    <w:rsid w:val="00896621"/>
    <w:rPr>
      <w:rFonts w:ascii="Arial" w:hAnsi="Arial"/>
      <w:kern w:val="2"/>
      <w:sz w:val="24"/>
      <w:lang w:val="en-GB"/>
    </w:rPr>
  </w:style>
  <w:style w:type="paragraph" w:styleId="afc">
    <w:name w:val="Normal Indent"/>
    <w:basedOn w:val="a"/>
    <w:link w:val="afb"/>
    <w:rsid w:val="00896621"/>
    <w:pPr>
      <w:ind w:firstLineChars="200" w:firstLine="480"/>
    </w:pPr>
    <w:rPr>
      <w:rFonts w:ascii="Arial" w:hAnsi="Arial"/>
      <w:szCs w:val="20"/>
      <w:lang w:val="en-GB"/>
    </w:rPr>
  </w:style>
  <w:style w:type="paragraph" w:customStyle="1" w:styleId="CharCharCharChar">
    <w:name w:val=" Char Char Char Char"/>
    <w:basedOn w:val="a"/>
    <w:rsid w:val="00471AE5"/>
    <w:pPr>
      <w:widowControl w:val="0"/>
      <w:tabs>
        <w:tab w:val="num" w:pos="960"/>
      </w:tabs>
      <w:ind w:left="284"/>
      <w:jc w:val="both"/>
    </w:pPr>
    <w:rPr>
      <w:rFonts w:ascii="Tahoma" w:hAnsi="Tahoma"/>
      <w:color w:val="000000"/>
      <w:kern w:val="2"/>
      <w:sz w:val="18"/>
      <w:szCs w:val="18"/>
    </w:rPr>
  </w:style>
  <w:style w:type="paragraph" w:customStyle="1" w:styleId="main">
    <w:name w:val="main"/>
    <w:basedOn w:val="a"/>
    <w:rsid w:val="00471AE5"/>
    <w:pPr>
      <w:spacing w:before="100" w:beforeAutospacing="1" w:after="100" w:afterAutospacing="1" w:line="320" w:lineRule="atLeast"/>
    </w:pPr>
    <w:rPr>
      <w:rFonts w:ascii="ˎ̥" w:hAnsi="ˎ̥" w:cs="宋体"/>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43.wmf"/><Relationship Id="rId21" Type="http://schemas.openxmlformats.org/officeDocument/2006/relationships/footer" Target="footer7.xml"/><Relationship Id="rId42" Type="http://schemas.openxmlformats.org/officeDocument/2006/relationships/image" Target="media/image10.wmf"/><Relationship Id="rId63" Type="http://schemas.openxmlformats.org/officeDocument/2006/relationships/image" Target="media/image18.emf"/><Relationship Id="rId84" Type="http://schemas.openxmlformats.org/officeDocument/2006/relationships/image" Target="media/image24.png"/><Relationship Id="rId138" Type="http://schemas.openxmlformats.org/officeDocument/2006/relationships/oleObject" Target="embeddings/oleObject47.bin"/><Relationship Id="rId159" Type="http://schemas.openxmlformats.org/officeDocument/2006/relationships/header" Target="header15.xml"/><Relationship Id="rId107" Type="http://schemas.openxmlformats.org/officeDocument/2006/relationships/image" Target="media/image38.wmf"/><Relationship Id="rId11" Type="http://schemas.openxmlformats.org/officeDocument/2006/relationships/footer" Target="footer2.xml"/><Relationship Id="rId32" Type="http://schemas.openxmlformats.org/officeDocument/2006/relationships/image" Target="media/image5.emf"/><Relationship Id="rId53" Type="http://schemas.openxmlformats.org/officeDocument/2006/relationships/image" Target="media/image13.emf"/><Relationship Id="rId74" Type="http://schemas.openxmlformats.org/officeDocument/2006/relationships/hyperlink" Target="ms-help://MS.VSCC.v90/MS.MSDNQTR.v90.en/dv_vcstdlib/html/34e39d2d-f2ef-4755-9201-3cdb4e41ea56.htm" TargetMode="External"/><Relationship Id="rId128" Type="http://schemas.openxmlformats.org/officeDocument/2006/relationships/oleObject" Target="embeddings/oleObject42.bin"/><Relationship Id="rId149" Type="http://schemas.openxmlformats.org/officeDocument/2006/relationships/image" Target="media/image59.wmf"/><Relationship Id="rId5" Type="http://schemas.openxmlformats.org/officeDocument/2006/relationships/webSettings" Target="webSettings.xml"/><Relationship Id="rId95" Type="http://schemas.openxmlformats.org/officeDocument/2006/relationships/image" Target="media/image32.wmf"/><Relationship Id="rId160" Type="http://schemas.openxmlformats.org/officeDocument/2006/relationships/hyperlink" Target="JavaScript:%20callShowRecordDetail(rec1056396,'');" TargetMode="External"/><Relationship Id="rId22" Type="http://schemas.openxmlformats.org/officeDocument/2006/relationships/header" Target="header8.xml"/><Relationship Id="rId43" Type="http://schemas.openxmlformats.org/officeDocument/2006/relationships/oleObject" Target="embeddings/oleObject10.bin"/><Relationship Id="rId64" Type="http://schemas.openxmlformats.org/officeDocument/2006/relationships/oleObject" Target="embeddings/oleObject18.bin"/><Relationship Id="rId118" Type="http://schemas.openxmlformats.org/officeDocument/2006/relationships/oleObject" Target="embeddings/oleObject37.bin"/><Relationship Id="rId139" Type="http://schemas.openxmlformats.org/officeDocument/2006/relationships/image" Target="media/image54.wmf"/><Relationship Id="rId85" Type="http://schemas.openxmlformats.org/officeDocument/2006/relationships/image" Target="media/image25.png"/><Relationship Id="rId150" Type="http://schemas.openxmlformats.org/officeDocument/2006/relationships/oleObject" Target="embeddings/oleObject53.bin"/><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oleObject" Target="embeddings/oleObject5.bin"/><Relationship Id="rId38" Type="http://schemas.openxmlformats.org/officeDocument/2006/relationships/image" Target="media/image8.emf"/><Relationship Id="rId59" Type="http://schemas.openxmlformats.org/officeDocument/2006/relationships/image" Target="media/image16.emf"/><Relationship Id="rId103" Type="http://schemas.openxmlformats.org/officeDocument/2006/relationships/image" Target="media/image36.wmf"/><Relationship Id="rId108" Type="http://schemas.openxmlformats.org/officeDocument/2006/relationships/oleObject" Target="embeddings/oleObject32.bin"/><Relationship Id="rId124" Type="http://schemas.openxmlformats.org/officeDocument/2006/relationships/oleObject" Target="embeddings/oleObject40.bin"/><Relationship Id="rId129" Type="http://schemas.openxmlformats.org/officeDocument/2006/relationships/image" Target="media/image49.wmf"/><Relationship Id="rId54" Type="http://schemas.openxmlformats.org/officeDocument/2006/relationships/oleObject" Target="embeddings/oleObject13.bin"/><Relationship Id="rId70" Type="http://schemas.openxmlformats.org/officeDocument/2006/relationships/hyperlink" Target="ms-help://MS.VSCC.v90/MS.MSDNQTR.v90.en/dv_vcstdlib/html/93a94dde-3296-4e34-b461-3e2a20801041.htm" TargetMode="External"/><Relationship Id="rId75" Type="http://schemas.openxmlformats.org/officeDocument/2006/relationships/hyperlink" Target="ms-help://MS.VSCC.v90/MS.MSDNQTR.v90.en/dv_vcstdlib/html/9aef46b1-e7c2-488c-a219-77c1c0de6dc4.htm" TargetMode="External"/><Relationship Id="rId91" Type="http://schemas.openxmlformats.org/officeDocument/2006/relationships/image" Target="media/image30.wmf"/><Relationship Id="rId96" Type="http://schemas.openxmlformats.org/officeDocument/2006/relationships/oleObject" Target="embeddings/oleObject26.bin"/><Relationship Id="rId140" Type="http://schemas.openxmlformats.org/officeDocument/2006/relationships/oleObject" Target="embeddings/oleObject48.bin"/><Relationship Id="rId145" Type="http://schemas.openxmlformats.org/officeDocument/2006/relationships/image" Target="media/image57.wmf"/><Relationship Id="rId161" Type="http://schemas.openxmlformats.org/officeDocument/2006/relationships/hyperlink" Target="http://sewm.pku.edu.cn/src/" TargetMode="External"/><Relationship Id="rId166"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emf"/><Relationship Id="rId28" Type="http://schemas.openxmlformats.org/officeDocument/2006/relationships/image" Target="media/image3.emf"/><Relationship Id="rId49" Type="http://schemas.openxmlformats.org/officeDocument/2006/relationships/hyperlink" Target="http://app2.com" TargetMode="External"/><Relationship Id="rId114" Type="http://schemas.openxmlformats.org/officeDocument/2006/relationships/oleObject" Target="embeddings/oleObject35.bin"/><Relationship Id="rId119" Type="http://schemas.openxmlformats.org/officeDocument/2006/relationships/image" Target="media/image44.wmf"/><Relationship Id="rId44" Type="http://schemas.openxmlformats.org/officeDocument/2006/relationships/image" Target="media/image11.emf"/><Relationship Id="rId60" Type="http://schemas.openxmlformats.org/officeDocument/2006/relationships/oleObject" Target="embeddings/oleObject16.bin"/><Relationship Id="rId65" Type="http://schemas.openxmlformats.org/officeDocument/2006/relationships/image" Target="media/image19.emf"/><Relationship Id="rId81" Type="http://schemas.openxmlformats.org/officeDocument/2006/relationships/oleObject" Target="embeddings/oleObject22.bin"/><Relationship Id="rId86" Type="http://schemas.openxmlformats.org/officeDocument/2006/relationships/image" Target="media/image26.png"/><Relationship Id="rId130" Type="http://schemas.openxmlformats.org/officeDocument/2006/relationships/oleObject" Target="embeddings/oleObject43.bin"/><Relationship Id="rId135" Type="http://schemas.openxmlformats.org/officeDocument/2006/relationships/image" Target="media/image52.wmf"/><Relationship Id="rId151" Type="http://schemas.openxmlformats.org/officeDocument/2006/relationships/image" Target="media/image60.wmf"/><Relationship Id="rId156" Type="http://schemas.openxmlformats.org/officeDocument/2006/relationships/oleObject" Target="embeddings/oleObject56.bin"/><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oleObject" Target="embeddings/oleObject8.bin"/><Relationship Id="rId109" Type="http://schemas.openxmlformats.org/officeDocument/2006/relationships/image" Target="media/image39.wmf"/><Relationship Id="rId34" Type="http://schemas.openxmlformats.org/officeDocument/2006/relationships/image" Target="media/image6.emf"/><Relationship Id="rId50" Type="http://schemas.openxmlformats.org/officeDocument/2006/relationships/hyperlink" Target="https://cas.com/cas/login?service=http://app1.com" TargetMode="External"/><Relationship Id="rId55" Type="http://schemas.openxmlformats.org/officeDocument/2006/relationships/image" Target="media/image14.emf"/><Relationship Id="rId76" Type="http://schemas.openxmlformats.org/officeDocument/2006/relationships/hyperlink" Target="ms-help://MS.VSCC.v90/MS.MSDNQTR.v90.en/dv_vcstdlib/html/f62bae81-4321-44e1-97d0-77174a13e0de.htm" TargetMode="External"/><Relationship Id="rId97" Type="http://schemas.openxmlformats.org/officeDocument/2006/relationships/image" Target="media/image33.wmf"/><Relationship Id="rId104" Type="http://schemas.openxmlformats.org/officeDocument/2006/relationships/oleObject" Target="embeddings/oleObject30.bin"/><Relationship Id="rId120" Type="http://schemas.openxmlformats.org/officeDocument/2006/relationships/oleObject" Target="embeddings/oleObject38.bin"/><Relationship Id="rId125" Type="http://schemas.openxmlformats.org/officeDocument/2006/relationships/image" Target="media/image47.wmf"/><Relationship Id="rId141" Type="http://schemas.openxmlformats.org/officeDocument/2006/relationships/image" Target="media/image55.wmf"/><Relationship Id="rId146" Type="http://schemas.openxmlformats.org/officeDocument/2006/relationships/oleObject" Target="embeddings/oleObject51.bin"/><Relationship Id="rId16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ms-help://MS.VSCC.v90/MS.MSDNQTR.v90.en/dv_vcstdlib/html/e79180b5-4fea-4884-93a7-1738d15c6126.htm" TargetMode="External"/><Relationship Id="rId92" Type="http://schemas.openxmlformats.org/officeDocument/2006/relationships/oleObject" Target="embeddings/oleObject24.bin"/><Relationship Id="rId162" Type="http://schemas.openxmlformats.org/officeDocument/2006/relationships/hyperlink" Target="http://www.stlchina.org/twiki/bin/view.pl/Main/STLDetailHashMap" TargetMode="External"/><Relationship Id="rId2" Type="http://schemas.openxmlformats.org/officeDocument/2006/relationships/numbering" Target="numbering.xml"/><Relationship Id="rId29" Type="http://schemas.openxmlformats.org/officeDocument/2006/relationships/oleObject" Target="embeddings/oleObject3.bin"/><Relationship Id="rId24" Type="http://schemas.openxmlformats.org/officeDocument/2006/relationships/oleObject" Target="embeddings/oleObject1.bin"/><Relationship Id="rId40" Type="http://schemas.openxmlformats.org/officeDocument/2006/relationships/image" Target="media/image9.emf"/><Relationship Id="rId45" Type="http://schemas.openxmlformats.org/officeDocument/2006/relationships/oleObject" Target="embeddings/oleObject11.bin"/><Relationship Id="rId66" Type="http://schemas.openxmlformats.org/officeDocument/2006/relationships/oleObject" Target="embeddings/oleObject19.bin"/><Relationship Id="rId87" Type="http://schemas.openxmlformats.org/officeDocument/2006/relationships/image" Target="media/image27.png"/><Relationship Id="rId110" Type="http://schemas.openxmlformats.org/officeDocument/2006/relationships/oleObject" Target="embeddings/oleObject33.bin"/><Relationship Id="rId115" Type="http://schemas.openxmlformats.org/officeDocument/2006/relationships/image" Target="media/image42.wmf"/><Relationship Id="rId131" Type="http://schemas.openxmlformats.org/officeDocument/2006/relationships/image" Target="media/image50.wmf"/><Relationship Id="rId136" Type="http://schemas.openxmlformats.org/officeDocument/2006/relationships/oleObject" Target="embeddings/oleObject46.bin"/><Relationship Id="rId157" Type="http://schemas.openxmlformats.org/officeDocument/2006/relationships/header" Target="header13.xml"/><Relationship Id="rId61" Type="http://schemas.openxmlformats.org/officeDocument/2006/relationships/image" Target="media/image17.emf"/><Relationship Id="rId82" Type="http://schemas.openxmlformats.org/officeDocument/2006/relationships/header" Target="header12.xml"/><Relationship Id="rId152" Type="http://schemas.openxmlformats.org/officeDocument/2006/relationships/oleObject" Target="embeddings/oleObject54.bin"/><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image" Target="media/image4.emf"/><Relationship Id="rId35" Type="http://schemas.openxmlformats.org/officeDocument/2006/relationships/oleObject" Target="embeddings/oleObject6.bin"/><Relationship Id="rId56" Type="http://schemas.openxmlformats.org/officeDocument/2006/relationships/oleObject" Target="embeddings/oleObject14.bin"/><Relationship Id="rId77" Type="http://schemas.openxmlformats.org/officeDocument/2006/relationships/hyperlink" Target="ms-help://MS.VSCC.v90/MS.MSDNQTR.v90.en/dv_vcstdlib/html/bda12a48-cc2b-426f-a4e8-992c88f61736.htm" TargetMode="External"/><Relationship Id="rId100" Type="http://schemas.openxmlformats.org/officeDocument/2006/relationships/oleObject" Target="embeddings/oleObject28.bin"/><Relationship Id="rId105" Type="http://schemas.openxmlformats.org/officeDocument/2006/relationships/image" Target="media/image37.wmf"/><Relationship Id="rId126" Type="http://schemas.openxmlformats.org/officeDocument/2006/relationships/oleObject" Target="embeddings/oleObject41.bin"/><Relationship Id="rId147" Type="http://schemas.openxmlformats.org/officeDocument/2006/relationships/image" Target="media/image58.wmf"/><Relationship Id="rId16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12.emf"/><Relationship Id="rId72" Type="http://schemas.openxmlformats.org/officeDocument/2006/relationships/hyperlink" Target="ms-help://MS.VSCC.v90/MS.MSDNQTR.v90.en/dv_vcstdlib/html/cd78687b-8a05-48e0-9d22-8b8194ae3b0b.htm" TargetMode="External"/><Relationship Id="rId93" Type="http://schemas.openxmlformats.org/officeDocument/2006/relationships/image" Target="media/image31.wmf"/><Relationship Id="rId98" Type="http://schemas.openxmlformats.org/officeDocument/2006/relationships/oleObject" Target="embeddings/oleObject27.bin"/><Relationship Id="rId121" Type="http://schemas.openxmlformats.org/officeDocument/2006/relationships/image" Target="media/image45.wmf"/><Relationship Id="rId142" Type="http://schemas.openxmlformats.org/officeDocument/2006/relationships/oleObject" Target="embeddings/oleObject49.bin"/><Relationship Id="rId163" Type="http://schemas.openxmlformats.org/officeDocument/2006/relationships/hyperlink" Target="http://www.sgi.com/tech/stl/" TargetMode="Externa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10.xml"/><Relationship Id="rId67" Type="http://schemas.openxmlformats.org/officeDocument/2006/relationships/image" Target="media/image20.emf"/><Relationship Id="rId116" Type="http://schemas.openxmlformats.org/officeDocument/2006/relationships/oleObject" Target="embeddings/oleObject36.bin"/><Relationship Id="rId137" Type="http://schemas.openxmlformats.org/officeDocument/2006/relationships/image" Target="media/image53.wmf"/><Relationship Id="rId158" Type="http://schemas.openxmlformats.org/officeDocument/2006/relationships/header" Target="header14.xml"/><Relationship Id="rId20" Type="http://schemas.openxmlformats.org/officeDocument/2006/relationships/header" Target="header7.xml"/><Relationship Id="rId41" Type="http://schemas.openxmlformats.org/officeDocument/2006/relationships/oleObject" Target="embeddings/oleObject9.bin"/><Relationship Id="rId62" Type="http://schemas.openxmlformats.org/officeDocument/2006/relationships/oleObject" Target="embeddings/oleObject17.bin"/><Relationship Id="rId83" Type="http://schemas.openxmlformats.org/officeDocument/2006/relationships/image" Target="media/image23.png"/><Relationship Id="rId88" Type="http://schemas.openxmlformats.org/officeDocument/2006/relationships/image" Target="media/image28.png"/><Relationship Id="rId111" Type="http://schemas.openxmlformats.org/officeDocument/2006/relationships/image" Target="media/image40.wmf"/><Relationship Id="rId132" Type="http://schemas.openxmlformats.org/officeDocument/2006/relationships/oleObject" Target="embeddings/oleObject44.bin"/><Relationship Id="rId153" Type="http://schemas.openxmlformats.org/officeDocument/2006/relationships/image" Target="media/image61.wmf"/><Relationship Id="rId15" Type="http://schemas.openxmlformats.org/officeDocument/2006/relationships/header" Target="header5.xml"/><Relationship Id="rId36" Type="http://schemas.openxmlformats.org/officeDocument/2006/relationships/image" Target="media/image7.emf"/><Relationship Id="rId57" Type="http://schemas.openxmlformats.org/officeDocument/2006/relationships/image" Target="media/image15.emf"/><Relationship Id="rId106" Type="http://schemas.openxmlformats.org/officeDocument/2006/relationships/oleObject" Target="embeddings/oleObject31.bin"/><Relationship Id="rId127" Type="http://schemas.openxmlformats.org/officeDocument/2006/relationships/image" Target="media/image48.wmf"/><Relationship Id="rId10" Type="http://schemas.openxmlformats.org/officeDocument/2006/relationships/footer" Target="footer1.xml"/><Relationship Id="rId31" Type="http://schemas.openxmlformats.org/officeDocument/2006/relationships/oleObject" Target="embeddings/oleObject4.bin"/><Relationship Id="rId52" Type="http://schemas.openxmlformats.org/officeDocument/2006/relationships/oleObject" Target="embeddings/oleObject12.bin"/><Relationship Id="rId73" Type="http://schemas.openxmlformats.org/officeDocument/2006/relationships/hyperlink" Target="ms-help://MS.VSCC.v90/MS.MSDNQTR.v90.en/dv_vcstdlib/html/0fafd645-0bdf-4d4c-8630-c536fbc4bd2c.htm" TargetMode="External"/><Relationship Id="rId78" Type="http://schemas.openxmlformats.org/officeDocument/2006/relationships/image" Target="media/image21.emf"/><Relationship Id="rId94" Type="http://schemas.openxmlformats.org/officeDocument/2006/relationships/oleObject" Target="embeddings/oleObject25.bin"/><Relationship Id="rId99" Type="http://schemas.openxmlformats.org/officeDocument/2006/relationships/image" Target="media/image34.wmf"/><Relationship Id="rId101" Type="http://schemas.openxmlformats.org/officeDocument/2006/relationships/image" Target="media/image35.wmf"/><Relationship Id="rId122" Type="http://schemas.openxmlformats.org/officeDocument/2006/relationships/oleObject" Target="embeddings/oleObject39.bin"/><Relationship Id="rId143" Type="http://schemas.openxmlformats.org/officeDocument/2006/relationships/image" Target="media/image56.wmf"/><Relationship Id="rId148" Type="http://schemas.openxmlformats.org/officeDocument/2006/relationships/oleObject" Target="embeddings/oleObject52.bin"/><Relationship Id="rId164"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2.emf"/><Relationship Id="rId47" Type="http://schemas.openxmlformats.org/officeDocument/2006/relationships/hyperlink" Target="https://cas.com" TargetMode="External"/><Relationship Id="rId68" Type="http://schemas.openxmlformats.org/officeDocument/2006/relationships/oleObject" Target="embeddings/oleObject20.bin"/><Relationship Id="rId89" Type="http://schemas.openxmlformats.org/officeDocument/2006/relationships/image" Target="media/image29.wmf"/><Relationship Id="rId112" Type="http://schemas.openxmlformats.org/officeDocument/2006/relationships/oleObject" Target="embeddings/oleObject34.bin"/><Relationship Id="rId133" Type="http://schemas.openxmlformats.org/officeDocument/2006/relationships/image" Target="media/image51.wmf"/><Relationship Id="rId154" Type="http://schemas.openxmlformats.org/officeDocument/2006/relationships/oleObject" Target="embeddings/oleObject55.bin"/><Relationship Id="rId16" Type="http://schemas.openxmlformats.org/officeDocument/2006/relationships/footer" Target="footer4.xml"/><Relationship Id="rId37" Type="http://schemas.openxmlformats.org/officeDocument/2006/relationships/oleObject" Target="embeddings/oleObject7.bin"/><Relationship Id="rId58" Type="http://schemas.openxmlformats.org/officeDocument/2006/relationships/oleObject" Target="embeddings/oleObject15.bin"/><Relationship Id="rId79" Type="http://schemas.openxmlformats.org/officeDocument/2006/relationships/oleObject" Target="embeddings/oleObject21.bin"/><Relationship Id="rId102" Type="http://schemas.openxmlformats.org/officeDocument/2006/relationships/oleObject" Target="embeddings/oleObject29.bin"/><Relationship Id="rId123" Type="http://schemas.openxmlformats.org/officeDocument/2006/relationships/image" Target="media/image46.wmf"/><Relationship Id="rId144" Type="http://schemas.openxmlformats.org/officeDocument/2006/relationships/oleObject" Target="embeddings/oleObject50.bin"/><Relationship Id="rId90" Type="http://schemas.openxmlformats.org/officeDocument/2006/relationships/oleObject" Target="embeddings/oleObject23.bin"/><Relationship Id="rId165" Type="http://schemas.openxmlformats.org/officeDocument/2006/relationships/footer" Target="footer8.xml"/><Relationship Id="rId27" Type="http://schemas.openxmlformats.org/officeDocument/2006/relationships/oleObject" Target="embeddings/oleObject2.bin"/><Relationship Id="rId48" Type="http://schemas.openxmlformats.org/officeDocument/2006/relationships/hyperlink" Target="http://app1.com" TargetMode="External"/><Relationship Id="rId69" Type="http://schemas.openxmlformats.org/officeDocument/2006/relationships/header" Target="header11.xml"/><Relationship Id="rId113" Type="http://schemas.openxmlformats.org/officeDocument/2006/relationships/image" Target="media/image41.wmf"/><Relationship Id="rId134" Type="http://schemas.openxmlformats.org/officeDocument/2006/relationships/oleObject" Target="embeddings/oleObject45.bin"/><Relationship Id="rId80" Type="http://schemas.openxmlformats.org/officeDocument/2006/relationships/image" Target="media/image22.emf"/><Relationship Id="rId155" Type="http://schemas.openxmlformats.org/officeDocument/2006/relationships/image" Target="media/image6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C03FA8-BE2B-442E-9CCE-B03592EE3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1153</TotalTime>
  <Pages>57</Pages>
  <Words>11645</Words>
  <Characters>56948</Characters>
  <Application>Microsoft Office Word</Application>
  <DocSecurity>0</DocSecurity>
  <Lines>1460</Lines>
  <Paragraphs>722</Paragraphs>
  <ScaleCrop>false</ScaleCrop>
  <Company> </Company>
  <LinksUpToDate>false</LinksUpToDate>
  <CharactersWithSpaces>67871</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lebronyouxiao</cp:lastModifiedBy>
  <cp:revision>482</cp:revision>
  <dcterms:created xsi:type="dcterms:W3CDTF">2016-05-14T07:25:00Z</dcterms:created>
  <dcterms:modified xsi:type="dcterms:W3CDTF">2016-05-20T16:47:00Z</dcterms:modified>
</cp:coreProperties>
</file>