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Регламент технического обслуживания</w:t>
      </w:r>
    </w:p>
    <w:p>
      <w:pPr>
        <w:spacing w:before="160" w:after="80"/>
      </w:pPr>
      <w:r>
        <w:rPr>
          <w:b/>
        </w:rPr>
        <w:t>1. Периодичность</w:t>
      </w:r>
    </w:p>
    <w:p>
      <w:pPr>
        <w:spacing w:after="60"/>
        <w:ind w:firstLine="360"/>
      </w:pPr>
      <w:r>
        <w:t>Перед демонстрацией проверять запуск и несколько преобразований. После изменения кода запускать автоматические тесты. При ошибках просматривать logs/app.log. Перед изменением таблицы создавать резервную копию. Периодически проверять восстановление из копии.</w:t>
      </w:r>
    </w:p>
    <w:p>
      <w:pPr>
        <w:spacing w:before="160" w:after="80"/>
      </w:pPr>
      <w:r>
        <w:rPr>
          <w:b/>
        </w:rPr>
        <w:t>2. Проверка запуска</w:t>
      </w:r>
    </w:p>
    <w:p>
      <w:pPr>
        <w:spacing w:after="60"/>
        <w:ind w:firstLine="360"/>
      </w:pPr>
      <w:r>
        <w:t>Убедиться, что установлен Python 3.10 или новее. Открыть терминал в каталоге проекта. Выполнить python main.py для запуска графического интерфейса. Для консольного режима выполнить python main.py --console.</w:t>
      </w:r>
    </w:p>
    <w:p>
      <w:pPr>
        <w:spacing w:before="160" w:after="80"/>
      </w:pPr>
      <w:r>
        <w:rPr>
          <w:b/>
        </w:rPr>
        <w:t>3. Проверка преобразования</w:t>
      </w:r>
    </w:p>
    <w:p>
      <w:pPr>
        <w:spacing w:after="60"/>
        <w:ind w:firstLine="360"/>
      </w:pPr>
      <w:r>
        <w:t>Ввести 10 с основанием 2 — ожидается 1010. Ввести 255 с основанием 16 — ожидается FF. Ввести 0 с основанием 8 — ожидается 0. Ввести abc — программа должна сообщить об ошибке. Проверить запись события в logs/app.log.</w:t>
      </w:r>
    </w:p>
    <w:p>
      <w:pPr>
        <w:spacing w:before="160" w:after="80"/>
      </w:pPr>
      <w:r>
        <w:rPr>
          <w:b/>
        </w:rPr>
        <w:t>4. Резервное копирование</w:t>
      </w:r>
    </w:p>
    <w:p>
      <w:pPr>
        <w:spacing w:after="60"/>
        <w:ind w:firstLine="360"/>
      </w:pPr>
      <w:r>
        <w:t>Запустить приложение и нажать «Создать резервную копию». Проверить появление файла encoding_mapping_*.json в каталоге backup/. Убедиться, что файл открывается и содержит корректный JSON.</w:t>
      </w:r>
    </w:p>
    <w:p>
      <w:pPr>
        <w:spacing w:before="160" w:after="80"/>
      </w:pPr>
      <w:r>
        <w:rPr>
          <w:b/>
        </w:rPr>
        <w:t>5. Восстановление</w:t>
      </w:r>
    </w:p>
    <w:p>
      <w:pPr>
        <w:spacing w:after="60"/>
        <w:ind w:firstLine="360"/>
      </w:pPr>
      <w:r>
        <w:t>Нажать «Восстановить из копии…», выбрать JSON-файл и подтвердить замену таблицы. Дождаться сообщения об успешном восстановлении и выполнить контрольное преобразование.</w:t>
      </w:r>
    </w:p>
    <w:p>
      <w:pPr>
        <w:spacing w:before="160" w:after="80"/>
      </w:pPr>
      <w:r>
        <w:rPr>
          <w:b/>
        </w:rPr>
        <w:t>6. Диагностика</w:t>
      </w:r>
    </w:p>
    <w:p>
      <w:pPr>
        <w:spacing w:after="60"/>
        <w:ind w:firstLine="360"/>
      </w:pPr>
      <w:r>
        <w:t>Если окно не запускается, проверить версию Python, наличие Tkinter и сообщение в терминале. Если не создаётся журнал, проверить права записи в logs/. Если не сохраняется результат, проверить права доступа к выбранной папке. Если не читается файл, проверить кодировку UTF-8 и формат «число основание». Если восстановление не работает, проверить существование и корректность JSON-файла.</w:t>
      </w:r>
    </w:p>
    <w:p>
      <w:pPr>
        <w:spacing w:before="160" w:after="80"/>
      </w:pPr>
      <w:r>
        <w:rPr>
          <w:b/>
        </w:rPr>
        <w:t>7. Проверка после обслуживания</w:t>
      </w:r>
    </w:p>
    <w:p>
      <w:pPr>
        <w:spacing w:after="60"/>
        <w:ind w:firstLine="360"/>
      </w:pPr>
      <w:r>
        <w:t>Выполнить python -m unittest discover -s tests -v. Затем отдельно проверить графический интерфейс и файловые диалоги: автоматические тесты не подтверждают корректность отображения окна Tkinter.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