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21"/>
        <w:tblpPr w:leftFromText="141" w:rightFromText="141" w:vertAnchor="page" w:horzAnchor="page" w:tblpX="376" w:tblpY="121"/>
        <w:tblW w:w="10773" w:type="dxa"/>
        <w:tblLayout w:type="fixed"/>
        <w:tblLook w:val="04A0" w:firstRow="1" w:lastRow="0" w:firstColumn="1" w:lastColumn="0" w:noHBand="0" w:noVBand="1"/>
      </w:tblPr>
      <w:tblGrid>
        <w:gridCol w:w="5869"/>
        <w:gridCol w:w="4904"/>
      </w:tblGrid>
      <w:tr w:rsidR="005313C1" w:rsidRPr="00744B38" w14:paraId="5B45D03A" w14:textId="77777777" w:rsidTr="00427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D9E2F3" w:themeFill="accent1" w:themeFillTint="33"/>
          </w:tcPr>
          <w:p w14:paraId="61F36408" w14:textId="77777777" w:rsidR="00E10A17" w:rsidRDefault="00F75993" w:rsidP="00E10A17">
            <w:pPr>
              <w:spacing w:after="0" w:line="240" w:lineRule="auto"/>
              <w:ind w:right="-194"/>
              <w:contextualSpacing/>
              <w:jc w:val="center"/>
              <w:rPr>
                <w:rFonts w:asciiTheme="majorBidi" w:hAnsiTheme="majorBidi" w:cstheme="majorBidi"/>
                <w14:ligatures w14:val="standardContextual"/>
              </w:rPr>
            </w:pPr>
            <w:bookmarkStart w:id="0" w:name="_Hlk84433415"/>
            <w:r w:rsidRPr="00744B38">
              <w:rPr>
                <w:rFonts w:asciiTheme="majorBidi" w:hAnsiTheme="majorBidi" w:cstheme="majorBidi"/>
                <w14:ligatures w14:val="standardContextual"/>
              </w:rPr>
              <w:t>Universit</w:t>
            </w:r>
            <w:r w:rsidR="00E10A17">
              <w:rPr>
                <w:rFonts w:asciiTheme="majorBidi" w:hAnsiTheme="majorBidi" w:cstheme="majorBidi"/>
                <w14:ligatures w14:val="standardContextual"/>
              </w:rPr>
              <w:t>é Mohamed El Bachir El Ibrahimi</w:t>
            </w:r>
          </w:p>
          <w:p w14:paraId="51517A85" w14:textId="77777777" w:rsidR="005313C1" w:rsidRPr="00744B38" w:rsidRDefault="00F75993" w:rsidP="00E10A17">
            <w:pPr>
              <w:spacing w:after="0" w:line="240" w:lineRule="auto"/>
              <w:ind w:right="-194"/>
              <w:contextualSpacing/>
              <w:jc w:val="center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14:ligatures w14:val="standardContextual"/>
              </w:rPr>
              <w:t>Bordj</w:t>
            </w:r>
            <w:r w:rsidR="00E10A17">
              <w:rPr>
                <w:rFonts w:asciiTheme="majorBidi" w:hAnsiTheme="majorBidi" w:cstheme="majorBidi"/>
                <w14:ligatures w14:val="standardContextual"/>
              </w:rPr>
              <w:t xml:space="preserve"> Bou </w:t>
            </w:r>
            <w:r w:rsidRPr="00744B38">
              <w:rPr>
                <w:rFonts w:asciiTheme="majorBidi" w:hAnsiTheme="majorBidi" w:cstheme="majorBidi"/>
                <w14:ligatures w14:val="standardContextual"/>
              </w:rPr>
              <w:t>Arréridj</w:t>
            </w:r>
          </w:p>
        </w:tc>
        <w:tc>
          <w:tcPr>
            <w:tcW w:w="4904" w:type="dxa"/>
            <w:shd w:val="clear" w:color="auto" w:fill="D9E2F3" w:themeFill="accent1" w:themeFillTint="33"/>
          </w:tcPr>
          <w:p w14:paraId="3DD62492" w14:textId="77777777" w:rsidR="005313C1" w:rsidRPr="0085695E" w:rsidRDefault="00F75993" w:rsidP="00F8025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FF0000"/>
                <w:sz w:val="24"/>
                <w:szCs w:val="24"/>
                <w14:ligatures w14:val="standardContextual"/>
              </w:rPr>
            </w:pPr>
            <w:r w:rsidRPr="0085695E">
              <w:rPr>
                <w:rFonts w:asciiTheme="majorBidi" w:hAnsiTheme="majorBidi" w:cstheme="majorBidi"/>
                <w:color w:val="FF0000"/>
                <w:sz w:val="24"/>
                <w:szCs w:val="24"/>
                <w14:ligatures w14:val="standardContextual"/>
              </w:rPr>
              <w:t>Emploi du temps :</w:t>
            </w:r>
            <w:r w:rsidR="000238CA">
              <w:rPr>
                <w:rFonts w:asciiTheme="majorBidi" w:hAnsiTheme="majorBidi" w:cstheme="majorBidi"/>
                <w:color w:val="FF0000"/>
                <w:sz w:val="24"/>
                <w:szCs w:val="24"/>
                <w14:ligatures w14:val="standardContextual"/>
              </w:rPr>
              <w:t xml:space="preserve"> S1</w:t>
            </w:r>
          </w:p>
        </w:tc>
      </w:tr>
      <w:tr w:rsidR="005313C1" w:rsidRPr="00744B38" w14:paraId="638A2877" w14:textId="77777777" w:rsidTr="004279DF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D9E2F3" w:themeFill="accent1" w:themeFillTint="33"/>
          </w:tcPr>
          <w:p w14:paraId="20521D16" w14:textId="77777777" w:rsidR="005313C1" w:rsidRPr="00744B38" w:rsidRDefault="00F75993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14:ligatures w14:val="standardContextual"/>
              </w:rPr>
              <w:t xml:space="preserve">Faculté des Lettres et </w:t>
            </w:r>
            <w:r w:rsidR="00E10A17">
              <w:rPr>
                <w:rFonts w:asciiTheme="majorBidi" w:hAnsiTheme="majorBidi" w:cstheme="majorBidi"/>
                <w14:ligatures w14:val="standardContextual"/>
              </w:rPr>
              <w:t xml:space="preserve">des </w:t>
            </w:r>
            <w:r w:rsidRPr="00744B38">
              <w:rPr>
                <w:rFonts w:asciiTheme="majorBidi" w:hAnsiTheme="majorBidi" w:cstheme="majorBidi"/>
                <w14:ligatures w14:val="standardContextual"/>
              </w:rPr>
              <w:t xml:space="preserve">Langues </w:t>
            </w:r>
          </w:p>
        </w:tc>
        <w:tc>
          <w:tcPr>
            <w:tcW w:w="4904" w:type="dxa"/>
            <w:vMerge w:val="restart"/>
            <w:shd w:val="clear" w:color="auto" w:fill="D9E2F3" w:themeFill="accent1" w:themeFillTint="33"/>
          </w:tcPr>
          <w:tbl>
            <w:tblPr>
              <w:tblStyle w:val="TableauGrille5Fonc-Accentuation21"/>
              <w:tblpPr w:leftFromText="141" w:rightFromText="141" w:vertAnchor="page" w:horzAnchor="margin" w:tblpX="-147" w:tblpY="1"/>
              <w:tblOverlap w:val="never"/>
              <w:tblW w:w="4957" w:type="dxa"/>
              <w:tblLayout w:type="fixed"/>
              <w:tblLook w:val="04A0" w:firstRow="1" w:lastRow="0" w:firstColumn="1" w:lastColumn="0" w:noHBand="0" w:noVBand="1"/>
            </w:tblPr>
            <w:tblGrid>
              <w:gridCol w:w="3403"/>
              <w:gridCol w:w="1554"/>
            </w:tblGrid>
            <w:tr w:rsidR="0085695E" w:rsidRPr="00744B38" w14:paraId="167DE009" w14:textId="77777777" w:rsidTr="00B1450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1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3" w:type="dxa"/>
                  <w:shd w:val="clear" w:color="auto" w:fill="D9E2F3" w:themeFill="accent1" w:themeFillTint="33"/>
                </w:tcPr>
                <w:p w14:paraId="09328A92" w14:textId="77777777" w:rsidR="0085695E" w:rsidRPr="00744B38" w:rsidRDefault="0085695E" w:rsidP="0085695E">
                  <w:pPr>
                    <w:spacing w:after="0" w:line="240" w:lineRule="auto"/>
                    <w:ind w:right="-1107"/>
                    <w:contextualSpacing/>
                    <w:rPr>
                      <w:rFonts w:asciiTheme="majorBidi" w:hAnsiTheme="majorBidi" w:cstheme="majorBidi"/>
                      <w:b w:val="0"/>
                      <w:bCs w:val="0"/>
                      <w14:ligatures w14:val="standardContextual"/>
                    </w:rPr>
                  </w:pPr>
                  <w:r>
                    <w:rPr>
                      <w:rFonts w:asciiTheme="majorBidi" w:hAnsiTheme="majorBidi" w:cstheme="majorBidi"/>
                      <w14:ligatures w14:val="standardContextual"/>
                    </w:rPr>
                    <w:t xml:space="preserve">                      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14:ligatures w14:val="standardContextual"/>
                    </w:rPr>
                    <w:t xml:space="preserve">Niveau </w:t>
                  </w:r>
                </w:p>
              </w:tc>
              <w:tc>
                <w:tcPr>
                  <w:tcW w:w="1554" w:type="dxa"/>
                  <w:shd w:val="clear" w:color="auto" w:fill="D9E2F3" w:themeFill="accent1" w:themeFillTint="33"/>
                </w:tcPr>
                <w:p w14:paraId="72FAB1A4" w14:textId="77777777" w:rsidR="0085695E" w:rsidRPr="00744B38" w:rsidRDefault="0085695E" w:rsidP="0085695E">
                  <w:pPr>
                    <w:spacing w:after="0" w:line="24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14:ligatures w14:val="standardContextual"/>
                    </w:rPr>
                  </w:pPr>
                  <w:r w:rsidRPr="0085695E">
                    <w:rPr>
                      <w:rFonts w:asciiTheme="majorBidi" w:hAnsiTheme="majorBidi" w:cstheme="majorBidi"/>
                      <w:color w:val="002060"/>
                      <w14:ligatures w14:val="standardContextual"/>
                    </w:rPr>
                    <w:t>Groupes</w:t>
                  </w:r>
                </w:p>
              </w:tc>
            </w:tr>
            <w:tr w:rsidR="0085695E" w:rsidRPr="00744B38" w14:paraId="1062275F" w14:textId="77777777" w:rsidTr="00B1450C">
              <w:trPr>
                <w:trHeight w:val="4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403" w:type="dxa"/>
                  <w:shd w:val="clear" w:color="auto" w:fill="D9E2F3" w:themeFill="accent1" w:themeFillTint="33"/>
                </w:tcPr>
                <w:p w14:paraId="76086BB1" w14:textId="77777777" w:rsidR="0085695E" w:rsidRPr="0085695E" w:rsidRDefault="0085695E" w:rsidP="00B1450C">
                  <w:pPr>
                    <w:spacing w:after="0" w:line="240" w:lineRule="auto"/>
                    <w:ind w:right="-114"/>
                    <w:contextualSpacing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2060"/>
                      <w:sz w:val="24"/>
                      <w:szCs w:val="24"/>
                      <w14:ligatures w14:val="standardContextual"/>
                    </w:rPr>
                  </w:pPr>
                  <w:r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rtl/>
                      <w:lang w:bidi="ar-AE"/>
                    </w:rPr>
                    <w:t>1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vertAlign w:val="superscript"/>
                      <w:lang w:bidi="ar-AE"/>
                    </w:rPr>
                    <w:t>er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  <w:vertAlign w:val="superscript"/>
                    </w:rPr>
                    <w:t xml:space="preserve"> 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>A</w:t>
                  </w:r>
                  <w:r w:rsidR="00B1450C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>nnée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 xml:space="preserve"> M</w:t>
                  </w:r>
                  <w:r w:rsidR="00B1450C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 xml:space="preserve">aster </w:t>
                  </w:r>
                  <w:r w:rsidRPr="0085695E">
                    <w:rPr>
                      <w:rFonts w:asciiTheme="majorBidi" w:hAnsiTheme="majorBidi" w:cstheme="majorBidi"/>
                      <w:color w:val="002060"/>
                      <w:sz w:val="24"/>
                      <w:szCs w:val="24"/>
                    </w:rPr>
                    <w:t>Didactique</w:t>
                  </w:r>
                </w:p>
              </w:tc>
              <w:tc>
                <w:tcPr>
                  <w:tcW w:w="1554" w:type="dxa"/>
                  <w:shd w:val="clear" w:color="auto" w:fill="D9E2F3" w:themeFill="accent1" w:themeFillTint="33"/>
                </w:tcPr>
                <w:p w14:paraId="3C186EDF" w14:textId="77777777" w:rsidR="0085695E" w:rsidRPr="00744B38" w:rsidRDefault="0085695E" w:rsidP="0085695E">
                  <w:pPr>
                    <w:spacing w:after="0" w:line="24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14:ligatures w14:val="standardContextual"/>
                    </w:rPr>
                  </w:pPr>
                  <w:r w:rsidRPr="0085695E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14:ligatures w14:val="standardContextual"/>
                    </w:rPr>
                    <w:t>1+2</w:t>
                  </w:r>
                </w:p>
              </w:tc>
            </w:tr>
          </w:tbl>
          <w:p w14:paraId="208D307E" w14:textId="77777777" w:rsidR="005313C1" w:rsidRPr="00744B38" w:rsidRDefault="005313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14:ligatures w14:val="standardContextual"/>
              </w:rPr>
            </w:pPr>
          </w:p>
        </w:tc>
      </w:tr>
      <w:tr w:rsidR="005313C1" w:rsidRPr="00744B38" w14:paraId="5F6ABF60" w14:textId="77777777" w:rsidTr="004279DF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D9E2F3" w:themeFill="accent1" w:themeFillTint="33"/>
          </w:tcPr>
          <w:p w14:paraId="463F3D23" w14:textId="77777777" w:rsidR="005313C1" w:rsidRPr="00744B38" w:rsidRDefault="00F75993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14:ligatures w14:val="standardContextual"/>
              </w:rPr>
              <w:t xml:space="preserve">Département de français </w:t>
            </w:r>
          </w:p>
          <w:p w14:paraId="031954BD" w14:textId="77777777" w:rsidR="005313C1" w:rsidRPr="00744B38" w:rsidRDefault="000238CA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b w:val="0"/>
                <w:bCs w:val="0"/>
                <w14:ligatures w14:val="standardContextual"/>
              </w:rPr>
            </w:pPr>
            <w:r>
              <w:rPr>
                <w:rFonts w:asciiTheme="majorBidi" w:hAnsiTheme="majorBidi" w:cstheme="majorBidi"/>
                <w14:ligatures w14:val="standardContextual"/>
              </w:rPr>
              <w:t>Année universitaire 2026-2027</w:t>
            </w:r>
          </w:p>
        </w:tc>
        <w:tc>
          <w:tcPr>
            <w:tcW w:w="4904" w:type="dxa"/>
            <w:vMerge/>
            <w:shd w:val="clear" w:color="auto" w:fill="FBE4D5" w:themeFill="accent2" w:themeFillTint="33"/>
          </w:tcPr>
          <w:p w14:paraId="7DD49526" w14:textId="77777777" w:rsidR="005313C1" w:rsidRPr="00744B38" w:rsidRDefault="005313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14:ligatures w14:val="standardContextual"/>
              </w:rPr>
            </w:pPr>
          </w:p>
        </w:tc>
      </w:tr>
    </w:tbl>
    <w:p w14:paraId="1D3CBE4A" w14:textId="77777777" w:rsidR="005313C1" w:rsidRPr="00744B38" w:rsidRDefault="00F75993">
      <w:pPr>
        <w:rPr>
          <w:rFonts w:asciiTheme="majorBidi" w:hAnsiTheme="majorBidi" w:cstheme="majorBidi"/>
          <w:b/>
          <w:bCs/>
        </w:rPr>
      </w:pPr>
      <w:r w:rsidRPr="00744B38">
        <w:rPr>
          <w:rFonts w:asciiTheme="majorBidi" w:hAnsiTheme="majorBidi" w:cstheme="majorBidi"/>
          <w:b/>
          <w:bCs/>
          <w:noProof/>
          <w:color w:val="000000" w:themeColor="text1"/>
          <w:lang w:eastAsia="fr-FR"/>
        </w:rPr>
        <w:drawing>
          <wp:anchor distT="0" distB="0" distL="114300" distR="114300" simplePos="0" relativeHeight="251659264" behindDoc="0" locked="0" layoutInCell="1" allowOverlap="1" wp14:anchorId="6BA920D2" wp14:editId="525D0FB9">
            <wp:simplePos x="0" y="0"/>
            <wp:positionH relativeFrom="column">
              <wp:posOffset>7529830</wp:posOffset>
            </wp:positionH>
            <wp:positionV relativeFrom="paragraph">
              <wp:posOffset>28575</wp:posOffset>
            </wp:positionV>
            <wp:extent cx="971550" cy="847725"/>
            <wp:effectExtent l="0" t="0" r="0" b="9525"/>
            <wp:wrapNone/>
            <wp:docPr id="375488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8109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tbl>
      <w:tblPr>
        <w:tblStyle w:val="TableauGrille4-Accentuation61"/>
        <w:tblpPr w:leftFromText="141" w:rightFromText="141" w:vertAnchor="text" w:horzAnchor="margin" w:tblpXSpec="center" w:tblpY="1068"/>
        <w:tblW w:w="15304" w:type="dxa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2835"/>
        <w:gridCol w:w="2693"/>
        <w:gridCol w:w="2835"/>
        <w:gridCol w:w="2835"/>
      </w:tblGrid>
      <w:tr w:rsidR="00B51F7E" w:rsidRPr="00744B38" w14:paraId="5827AFCF" w14:textId="77777777" w:rsidTr="00B51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9CC2E5" w:themeFill="accent5" w:themeFillTint="99"/>
          </w:tcPr>
          <w:p w14:paraId="3E5CCC63" w14:textId="77777777" w:rsidR="00B51F7E" w:rsidRPr="00744B38" w:rsidRDefault="00B51F7E" w:rsidP="0085695E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2835" w:type="dxa"/>
            <w:shd w:val="clear" w:color="auto" w:fill="9CC2E5" w:themeFill="accent5" w:themeFillTint="99"/>
          </w:tcPr>
          <w:p w14:paraId="0919D1F4" w14:textId="77777777" w:rsidR="00B51F7E" w:rsidRPr="00744B38" w:rsidRDefault="00B51F7E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08:00 - 09:30</w:t>
            </w:r>
          </w:p>
        </w:tc>
        <w:tc>
          <w:tcPr>
            <w:tcW w:w="2835" w:type="dxa"/>
            <w:shd w:val="clear" w:color="auto" w:fill="9CC2E5" w:themeFill="accent5" w:themeFillTint="99"/>
          </w:tcPr>
          <w:p w14:paraId="3E9824E7" w14:textId="77777777" w:rsidR="00B51F7E" w:rsidRPr="00744B38" w:rsidRDefault="00B51F7E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09:30-11:00</w:t>
            </w:r>
          </w:p>
        </w:tc>
        <w:tc>
          <w:tcPr>
            <w:tcW w:w="2693" w:type="dxa"/>
            <w:shd w:val="clear" w:color="auto" w:fill="9CC2E5" w:themeFill="accent5" w:themeFillTint="99"/>
          </w:tcPr>
          <w:p w14:paraId="6DCC92A6" w14:textId="77777777" w:rsidR="00B51F7E" w:rsidRPr="00744B38" w:rsidRDefault="00B51F7E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11:00-12:30</w:t>
            </w:r>
          </w:p>
        </w:tc>
        <w:tc>
          <w:tcPr>
            <w:tcW w:w="2835" w:type="dxa"/>
            <w:shd w:val="clear" w:color="auto" w:fill="9CC2E5" w:themeFill="accent5" w:themeFillTint="99"/>
          </w:tcPr>
          <w:p w14:paraId="5C22D740" w14:textId="77777777" w:rsidR="00B51F7E" w:rsidRPr="00744B38" w:rsidRDefault="00B51F7E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12:30-14:00</w:t>
            </w:r>
          </w:p>
        </w:tc>
        <w:tc>
          <w:tcPr>
            <w:tcW w:w="2835" w:type="dxa"/>
            <w:shd w:val="clear" w:color="auto" w:fill="9CC2E5" w:themeFill="accent5" w:themeFillTint="99"/>
          </w:tcPr>
          <w:p w14:paraId="3FA89049" w14:textId="77777777" w:rsidR="00B51F7E" w:rsidRPr="00744B38" w:rsidRDefault="00B51F7E" w:rsidP="0085695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</w:rPr>
              <w:t>14:00- 15:30</w:t>
            </w:r>
          </w:p>
        </w:tc>
      </w:tr>
      <w:tr w:rsidR="00B51F7E" w:rsidRPr="00744B38" w14:paraId="70057439" w14:textId="77777777" w:rsidTr="00B51F7E">
        <w:trPr>
          <w:trHeight w:val="20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594D8AF" w14:textId="77777777" w:rsidR="00B51F7E" w:rsidRPr="00744B38" w:rsidRDefault="00B51F7E" w:rsidP="0085695E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0A4977C9" w14:textId="77777777" w:rsidR="00B51F7E" w:rsidRPr="00744B38" w:rsidRDefault="00B51F7E" w:rsidP="0085695E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3F851510" w14:textId="77777777" w:rsidR="00B51F7E" w:rsidRPr="00744B38" w:rsidRDefault="00B51F7E" w:rsidP="0085695E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6F85E5BE" w14:textId="77777777" w:rsidR="00B51F7E" w:rsidRPr="00744B38" w:rsidRDefault="00B51F7E" w:rsidP="0085695E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Dimanche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2CC02818" w14:textId="77777777" w:rsidR="00B51F7E" w:rsidRDefault="00B51F7E" w:rsidP="006B413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821A0A0" w14:textId="77777777" w:rsidR="00B51F7E" w:rsidRDefault="00B51F7E" w:rsidP="006B413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34771BD" w14:textId="3516E55C" w:rsidR="00B51F7E" w:rsidRPr="004612B7" w:rsidRDefault="00B51F7E" w:rsidP="006B413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</w:tc>
        <w:tc>
          <w:tcPr>
            <w:tcW w:w="2835" w:type="dxa"/>
          </w:tcPr>
          <w:p w14:paraId="3FA3481B" w14:textId="77777777" w:rsidR="00B51F7E" w:rsidRDefault="00B51F7E" w:rsidP="006B413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2EADBEF3" w14:textId="77777777" w:rsidR="00B51F7E" w:rsidRDefault="00B51F7E" w:rsidP="006B413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6EACD91E" w14:textId="358EE30C" w:rsidR="00B51F7E" w:rsidRPr="00744B38" w:rsidRDefault="00B51F7E" w:rsidP="006B4131">
            <w:pPr>
              <w:spacing w:after="0" w:line="240" w:lineRule="auto"/>
              <w:ind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</w:tc>
        <w:tc>
          <w:tcPr>
            <w:tcW w:w="2693" w:type="dxa"/>
            <w:shd w:val="clear" w:color="auto" w:fill="DEEAF6" w:themeFill="accent5" w:themeFillTint="33"/>
          </w:tcPr>
          <w:p w14:paraId="48C7A9E5" w14:textId="77777777" w:rsidR="00B51F7E" w:rsidRPr="00FB672A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FB672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Ethique &amp; déontologie</w:t>
            </w:r>
          </w:p>
          <w:p w14:paraId="2ECD9E31" w14:textId="078C472D" w:rsidR="00B51F7E" w:rsidRPr="00FB672A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FB672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G1 S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06</w:t>
            </w:r>
          </w:p>
          <w:p w14:paraId="21736000" w14:textId="4BB38F43" w:rsidR="00B51F7E" w:rsidRPr="00FB672A" w:rsidRDefault="00B51F7E" w:rsidP="00F162B9">
            <w:pPr>
              <w:spacing w:after="0" w:line="36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Bensalah</w:t>
            </w:r>
          </w:p>
          <w:p w14:paraId="167CB5B5" w14:textId="77777777" w:rsidR="00B51F7E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Traduction langue étrangère</w:t>
            </w:r>
          </w:p>
          <w:p w14:paraId="49539042" w14:textId="77777777" w:rsidR="00B51F7E" w:rsidRPr="00744B38" w:rsidRDefault="00B51F7E" w:rsidP="00F162B9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</w:t>
            </w: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 G2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 S21</w:t>
            </w:r>
          </w:p>
          <w:p w14:paraId="107AEB9F" w14:textId="416D0B73" w:rsidR="00B51F7E" w:rsidRPr="000D4F07" w:rsidRDefault="00B51F7E" w:rsidP="000A3325">
            <w:pPr>
              <w:spacing w:after="0" w:line="24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Benmesli</w:t>
            </w:r>
          </w:p>
        </w:tc>
        <w:tc>
          <w:tcPr>
            <w:tcW w:w="2835" w:type="dxa"/>
          </w:tcPr>
          <w:p w14:paraId="08AFB918" w14:textId="77777777" w:rsidR="00B51F7E" w:rsidRPr="000D4F07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D4F07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Ethique &amp; déontologie</w:t>
            </w:r>
          </w:p>
          <w:p w14:paraId="585C81CB" w14:textId="0C639647" w:rsidR="00B51F7E" w:rsidRPr="000D4F07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0D4F07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G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2</w:t>
            </w:r>
            <w:r w:rsidRPr="000D4F07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06</w:t>
            </w:r>
          </w:p>
          <w:p w14:paraId="05BF4B37" w14:textId="6FEC2BCC" w:rsidR="00B51F7E" w:rsidRDefault="00B51F7E" w:rsidP="00F162B9">
            <w:pPr>
              <w:spacing w:after="0" w:line="360" w:lineRule="auto"/>
              <w:ind w:left="-107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0D4F07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Bensalah</w:t>
            </w:r>
          </w:p>
          <w:p w14:paraId="48C09791" w14:textId="77777777" w:rsidR="00B51F7E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Traduction langue étrangère</w:t>
            </w:r>
          </w:p>
          <w:p w14:paraId="1F837343" w14:textId="77777777" w:rsidR="00B51F7E" w:rsidRDefault="00B51F7E" w:rsidP="00F162B9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 </w:t>
            </w: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G1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 </w:t>
            </w: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S21</w:t>
            </w:r>
          </w:p>
          <w:p w14:paraId="21173C02" w14:textId="61913351" w:rsidR="00B51F7E" w:rsidRPr="00F162B9" w:rsidRDefault="00B51F7E" w:rsidP="00F162B9">
            <w:pPr>
              <w:spacing w:after="0" w:line="240" w:lineRule="auto"/>
              <w:ind w:left="-108"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Benmesli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115D2DFA" w14:textId="45870EE6" w:rsidR="00B51F7E" w:rsidRPr="001C793A" w:rsidRDefault="00B51F7E" w:rsidP="000A332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</w:tr>
      <w:tr w:rsidR="00B51F7E" w:rsidRPr="00744B38" w14:paraId="5A854495" w14:textId="77777777" w:rsidTr="00B51F7E">
        <w:trPr>
          <w:trHeight w:val="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EEAF6" w:themeFill="accent5" w:themeFillTint="33"/>
          </w:tcPr>
          <w:p w14:paraId="79FB6E3F" w14:textId="77777777" w:rsidR="00B51F7E" w:rsidRPr="00744B38" w:rsidRDefault="00B51F7E" w:rsidP="006E7BFE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3DC158DA" w14:textId="77777777" w:rsidR="00B51F7E" w:rsidRPr="00744B38" w:rsidRDefault="00B51F7E" w:rsidP="006E7BFE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Lundi</w:t>
            </w:r>
          </w:p>
          <w:p w14:paraId="3D7A87AD" w14:textId="77777777" w:rsidR="00B51F7E" w:rsidRPr="00744B38" w:rsidRDefault="00B51F7E" w:rsidP="006E7BFE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4A69DAC8" w14:textId="77777777" w:rsidR="00B51F7E" w:rsidRPr="00D77D48" w:rsidRDefault="00B51F7E" w:rsidP="006847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77D4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Méthodologie</w:t>
            </w:r>
          </w:p>
          <w:p w14:paraId="59FAF4C2" w14:textId="77777777" w:rsidR="00B51F7E" w:rsidRPr="00D77D48" w:rsidRDefault="00B51F7E" w:rsidP="006847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77D4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Cours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SM-3</w:t>
            </w:r>
          </w:p>
          <w:p w14:paraId="0A003193" w14:textId="2E3AFA8D" w:rsidR="00B51F7E" w:rsidRPr="00744B38" w:rsidRDefault="00B51F7E" w:rsidP="006847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5B1DF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Lahouassa</w:t>
            </w: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  <w:t xml:space="preserve"> 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45A91EB2" w14:textId="77777777" w:rsidR="00B51F7E" w:rsidRDefault="00B51F7E" w:rsidP="006847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Méthod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ologie</w:t>
            </w:r>
          </w:p>
          <w:p w14:paraId="040B7C9E" w14:textId="70101A88" w:rsidR="00B51F7E" w:rsidRPr="00744B38" w:rsidRDefault="00B51F7E" w:rsidP="006847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G1 S35</w:t>
            </w:r>
          </w:p>
          <w:p w14:paraId="043B7661" w14:textId="16957DB8" w:rsidR="00B51F7E" w:rsidRPr="00744B38" w:rsidRDefault="00B51F7E" w:rsidP="00684796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5B1DF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Lahouassa</w:t>
            </w:r>
          </w:p>
        </w:tc>
        <w:tc>
          <w:tcPr>
            <w:tcW w:w="2693" w:type="dxa"/>
            <w:shd w:val="clear" w:color="auto" w:fill="FFFFFF" w:themeFill="background1"/>
          </w:tcPr>
          <w:p w14:paraId="6715CCDA" w14:textId="77777777" w:rsidR="00B51F7E" w:rsidRDefault="00B51F7E" w:rsidP="00F868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Méthod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ologie</w:t>
            </w:r>
          </w:p>
          <w:p w14:paraId="4A60B20B" w14:textId="61ADC283" w:rsidR="00B51F7E" w:rsidRPr="00744B38" w:rsidRDefault="00B51F7E" w:rsidP="00F868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G2 S35</w:t>
            </w:r>
          </w:p>
          <w:p w14:paraId="4A73257F" w14:textId="5AF586CD" w:rsidR="00B51F7E" w:rsidRPr="00744B38" w:rsidRDefault="00B51F7E" w:rsidP="00F8681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5B1DF3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Lahouassa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35CB1677" w14:textId="631B63A7" w:rsidR="00B51F7E" w:rsidRDefault="00B51F7E" w:rsidP="00F162B9">
            <w:pPr>
              <w:spacing w:after="0" w:line="240" w:lineRule="auto"/>
              <w:ind w:left="-107"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4612B7">
              <w:rPr>
                <w:rFonts w:asciiTheme="majorBidi" w:hAnsiTheme="majorBidi" w:cstheme="majorBidi"/>
                <w:b/>
                <w:bCs/>
              </w:rPr>
              <w:t>Techniques rédactionnelles</w:t>
            </w:r>
          </w:p>
          <w:p w14:paraId="4B299EC2" w14:textId="48C81332" w:rsidR="00B51F7E" w:rsidRDefault="00B51F7E" w:rsidP="00F162B9">
            <w:pPr>
              <w:spacing w:after="0" w:line="240" w:lineRule="auto"/>
              <w:ind w:left="-17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TD G1 S35</w:t>
            </w:r>
          </w:p>
          <w:p w14:paraId="419001E2" w14:textId="5B1E1408" w:rsidR="00B51F7E" w:rsidRPr="00744B38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</w:rPr>
              <w:t>Atamna</w:t>
            </w:r>
          </w:p>
        </w:tc>
        <w:tc>
          <w:tcPr>
            <w:tcW w:w="2835" w:type="dxa"/>
            <w:shd w:val="clear" w:color="auto" w:fill="FFFFFF" w:themeFill="background1"/>
          </w:tcPr>
          <w:p w14:paraId="093A595D" w14:textId="7F2FEB93" w:rsidR="00B51F7E" w:rsidRDefault="00B51F7E" w:rsidP="00F162B9">
            <w:pPr>
              <w:spacing w:after="0" w:line="240" w:lineRule="auto"/>
              <w:ind w:left="-100"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4612B7">
              <w:rPr>
                <w:rFonts w:asciiTheme="majorBidi" w:hAnsiTheme="majorBidi" w:cstheme="majorBidi"/>
                <w:b/>
                <w:bCs/>
              </w:rPr>
              <w:t>Techniques rédactionnelles</w:t>
            </w:r>
          </w:p>
          <w:p w14:paraId="1E82F7AA" w14:textId="12F0D17A" w:rsidR="00B51F7E" w:rsidRDefault="00B51F7E" w:rsidP="00F162B9">
            <w:pPr>
              <w:spacing w:after="0" w:line="240" w:lineRule="auto"/>
              <w:ind w:left="-108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TD G2 S35</w:t>
            </w:r>
          </w:p>
          <w:p w14:paraId="72D0E25A" w14:textId="2163F50C" w:rsidR="00B51F7E" w:rsidRPr="00744B38" w:rsidRDefault="00B51F7E" w:rsidP="00F162B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</w:rPr>
              <w:t>Atamna</w:t>
            </w:r>
          </w:p>
        </w:tc>
      </w:tr>
      <w:tr w:rsidR="00B51F7E" w:rsidRPr="00744B38" w14:paraId="444825C3" w14:textId="77777777" w:rsidTr="00B51F7E">
        <w:trPr>
          <w:trHeight w:val="1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A2C010" w14:textId="1431DD13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57FAE0D7" w14:textId="77777777" w:rsidR="00B51F7E" w:rsidRPr="00744B38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75AF11B5" w14:textId="77777777" w:rsidR="00B51F7E" w:rsidRPr="00744B38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Mardi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56776679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Traduction langue étrangère</w:t>
            </w:r>
          </w:p>
          <w:p w14:paraId="6C924183" w14:textId="76BBA700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(</w:t>
            </w:r>
            <w:r w:rsidRPr="00F05DCD"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  <w:t>Ling + Did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)</w:t>
            </w:r>
          </w:p>
          <w:p w14:paraId="2A80CDB7" w14:textId="3EB5CD0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A-04</w:t>
            </w:r>
          </w:p>
          <w:p w14:paraId="392060DB" w14:textId="749219F5" w:rsidR="00B51F7E" w:rsidRPr="00744B38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Benmesli</w:t>
            </w:r>
          </w:p>
        </w:tc>
        <w:tc>
          <w:tcPr>
            <w:tcW w:w="2835" w:type="dxa"/>
          </w:tcPr>
          <w:p w14:paraId="52EA9259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84966F1" w14:textId="7FD2BEB1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4207C1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Didactique de l’écrit</w:t>
            </w:r>
          </w:p>
          <w:p w14:paraId="72FEEC96" w14:textId="67BC3744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A-04</w:t>
            </w:r>
          </w:p>
          <w:p w14:paraId="24914C05" w14:textId="4CA70D8A" w:rsidR="00B51F7E" w:rsidRPr="00744B38" w:rsidRDefault="00B51F7E" w:rsidP="00732054">
            <w:pPr>
              <w:spacing w:after="0" w:line="240" w:lineRule="auto"/>
              <w:ind w:right="-10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rtl/>
                <w:lang w:bidi="ar-DZ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</w:rPr>
              <w:t>Benboudjema</w:t>
            </w:r>
          </w:p>
        </w:tc>
        <w:tc>
          <w:tcPr>
            <w:tcW w:w="2693" w:type="dxa"/>
            <w:shd w:val="clear" w:color="auto" w:fill="DEEAF6" w:themeFill="accent5" w:themeFillTint="33"/>
          </w:tcPr>
          <w:p w14:paraId="63FDE1CB" w14:textId="77777777" w:rsidR="00B51F7E" w:rsidRDefault="00B51F7E" w:rsidP="00A049A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5DA1E6D1" w14:textId="7EB43FBB" w:rsidR="00B51F7E" w:rsidRDefault="00B51F7E" w:rsidP="00A049A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A457DE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Théories</w:t>
            </w:r>
            <w:r w:rsidRPr="00AC294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&amp; </w:t>
            </w: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pp de la Did</w:t>
            </w:r>
          </w:p>
          <w:p w14:paraId="2720D950" w14:textId="5F8761B5" w:rsidR="00B51F7E" w:rsidRDefault="00B51F7E" w:rsidP="00A049A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Cours </w:t>
            </w:r>
            <w:r w:rsidRPr="001B50F1">
              <w:rPr>
                <w:rFonts w:asciiTheme="majorBidi" w:hAnsiTheme="majorBidi" w:cstheme="majorBidi"/>
                <w:b/>
                <w:bCs/>
              </w:rPr>
              <w:t>A</w:t>
            </w:r>
            <w:r>
              <w:rPr>
                <w:rFonts w:asciiTheme="majorBidi" w:hAnsiTheme="majorBidi" w:cstheme="majorBidi"/>
                <w:b/>
                <w:bCs/>
              </w:rPr>
              <w:t>-</w:t>
            </w:r>
            <w:r>
              <w:rPr>
                <w:rFonts w:asciiTheme="majorBidi" w:hAnsiTheme="majorBidi" w:cstheme="majorBidi"/>
                <w:b/>
                <w:bCs/>
              </w:rPr>
              <w:t>0</w:t>
            </w:r>
            <w:r w:rsidRPr="001B50F1">
              <w:rPr>
                <w:rFonts w:asciiTheme="majorBidi" w:hAnsiTheme="majorBidi" w:cstheme="majorBidi"/>
                <w:b/>
                <w:bCs/>
              </w:rPr>
              <w:t>4</w:t>
            </w:r>
          </w:p>
          <w:p w14:paraId="20B2DA16" w14:textId="323D8F6E" w:rsidR="00B51F7E" w:rsidRPr="00744B38" w:rsidRDefault="00B51F7E" w:rsidP="00A049A9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Chaoui</w:t>
            </w:r>
          </w:p>
        </w:tc>
        <w:tc>
          <w:tcPr>
            <w:tcW w:w="2835" w:type="dxa"/>
          </w:tcPr>
          <w:p w14:paraId="2E3C4AB2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  <w:p w14:paraId="15C651BF" w14:textId="2F24B4E4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Didactique de l’écrit</w:t>
            </w:r>
          </w:p>
          <w:p w14:paraId="743AD25E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G1 S05</w:t>
            </w:r>
          </w:p>
          <w:p w14:paraId="0FA55304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Benboudjema</w:t>
            </w:r>
          </w:p>
          <w:p w14:paraId="325D5E42" w14:textId="30795BD6" w:rsidR="00B51F7E" w:rsidRPr="00744B38" w:rsidRDefault="00B51F7E" w:rsidP="00732054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DEEAF6" w:themeFill="accent5" w:themeFillTint="33"/>
          </w:tcPr>
          <w:p w14:paraId="5D1885DE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  <w:p w14:paraId="546E8576" w14:textId="5A0A6D86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Didactique de l’écrit</w:t>
            </w:r>
          </w:p>
          <w:p w14:paraId="2F02E4DF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G2 S05</w:t>
            </w:r>
          </w:p>
          <w:p w14:paraId="6F065106" w14:textId="1D131329" w:rsidR="00B51F7E" w:rsidRPr="00817809" w:rsidRDefault="00B51F7E" w:rsidP="00732054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6E7BFE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Benboudjema</w:t>
            </w:r>
          </w:p>
        </w:tc>
      </w:tr>
      <w:tr w:rsidR="00B51F7E" w:rsidRPr="00744B38" w14:paraId="604FC0BF" w14:textId="77777777" w:rsidTr="00B51F7E">
        <w:trPr>
          <w:trHeight w:val="1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EEAF6" w:themeFill="accent5" w:themeFillTint="33"/>
          </w:tcPr>
          <w:p w14:paraId="1EDD8481" w14:textId="517960FE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  <w:p w14:paraId="388AD547" w14:textId="77777777" w:rsidR="00B51F7E" w:rsidRPr="00744B38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  <w:p w14:paraId="33311A76" w14:textId="77777777" w:rsidR="00B51F7E" w:rsidRPr="00744B38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6185E519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Mercredi</w:t>
            </w:r>
          </w:p>
          <w:p w14:paraId="315D4D5A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  <w:p w14:paraId="70F62A71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  <w:p w14:paraId="2A352250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  <w:p w14:paraId="7DD0F349" w14:textId="1D8AF6D9" w:rsidR="00B51F7E" w:rsidRPr="00744B38" w:rsidRDefault="00B51F7E" w:rsidP="00732054">
            <w:pPr>
              <w:spacing w:after="0" w:line="240" w:lineRule="auto"/>
              <w:rPr>
                <w:rFonts w:asciiTheme="majorBidi" w:hAnsiTheme="majorBidi" w:cstheme="majorBidi"/>
                <w:b w:val="0"/>
                <w:bCs w:val="0"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5412303A" w14:textId="58DE93B5" w:rsidR="00B51F7E" w:rsidRPr="00744B38" w:rsidRDefault="00B51F7E" w:rsidP="0073205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ar-AE"/>
                <w14:ligatures w14:val="standardContextual"/>
              </w:rPr>
            </w:pPr>
          </w:p>
        </w:tc>
        <w:tc>
          <w:tcPr>
            <w:tcW w:w="2835" w:type="dxa"/>
            <w:shd w:val="clear" w:color="auto" w:fill="DEEAF6" w:themeFill="accent5" w:themeFillTint="33"/>
          </w:tcPr>
          <w:p w14:paraId="58D112E3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DF5C06A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2FB76B0A" w14:textId="27680C05" w:rsidR="00B51F7E" w:rsidRPr="00744B38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355DE896" w14:textId="77777777" w:rsidR="00B51F7E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79557B19" w14:textId="77777777" w:rsidR="00B51F7E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D3AC275" w14:textId="24840F8E" w:rsidR="00B51F7E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744B3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Didactique de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l’oral</w:t>
            </w:r>
          </w:p>
          <w:p w14:paraId="5DB9E565" w14:textId="3AA115BA" w:rsidR="00B51F7E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A-04</w:t>
            </w:r>
          </w:p>
          <w:p w14:paraId="4BA5C894" w14:textId="0EC7DD5E" w:rsidR="00B51F7E" w:rsidRPr="00744B38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Re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d</w:t>
            </w: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jdal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2422A43A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320CA15F" w14:textId="6998C0A0" w:rsidR="00B51F7E" w:rsidRPr="0019213B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Théories &amp; App de la Did</w:t>
            </w:r>
          </w:p>
          <w:p w14:paraId="29978E8F" w14:textId="004DF24F" w:rsidR="00B51F7E" w:rsidRPr="0019213B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G1 </w:t>
            </w:r>
            <w:r w:rsidR="006975D7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S1</w:t>
            </w:r>
            <w:r w:rsidRPr="003A6370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8</w:t>
            </w:r>
          </w:p>
          <w:p w14:paraId="3644BDA5" w14:textId="77777777" w:rsidR="00B51F7E" w:rsidRPr="0019213B" w:rsidRDefault="00B51F7E" w:rsidP="00732054">
            <w:pPr>
              <w:spacing w:after="0" w:line="36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Chaoui</w:t>
            </w:r>
          </w:p>
          <w:p w14:paraId="062C378A" w14:textId="3B0E0F0C" w:rsidR="00B51F7E" w:rsidRPr="0019213B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Didactique de l’oral</w:t>
            </w:r>
          </w:p>
          <w:p w14:paraId="695B5F61" w14:textId="77777777" w:rsidR="00B51F7E" w:rsidRPr="0019213B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G2 TD S27</w:t>
            </w:r>
          </w:p>
          <w:p w14:paraId="7166F98E" w14:textId="1B367090" w:rsidR="00B51F7E" w:rsidRPr="0019213B" w:rsidRDefault="00B51F7E" w:rsidP="00732054">
            <w:pPr>
              <w:spacing w:after="0" w:line="36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Re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d</w:t>
            </w: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jdal</w:t>
            </w:r>
          </w:p>
        </w:tc>
        <w:tc>
          <w:tcPr>
            <w:tcW w:w="2835" w:type="dxa"/>
            <w:shd w:val="clear" w:color="auto" w:fill="FFFFFF" w:themeFill="background1"/>
          </w:tcPr>
          <w:p w14:paraId="073223FB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5C4D2AF7" w14:textId="5A834A1D" w:rsidR="00B51F7E" w:rsidRPr="0019213B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Théories &amp; App de la Did</w:t>
            </w:r>
          </w:p>
          <w:p w14:paraId="177634B4" w14:textId="62176397" w:rsidR="00B51F7E" w:rsidRPr="0019213B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G2 </w:t>
            </w:r>
            <w:r w:rsidR="006975D7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S1</w:t>
            </w:r>
            <w:r w:rsidRPr="003A6370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fr-FR"/>
                <w14:ligatures w14:val="standardContextual"/>
              </w:rPr>
              <w:t>8</w:t>
            </w:r>
          </w:p>
          <w:p w14:paraId="2CD0913E" w14:textId="77777777" w:rsidR="00B51F7E" w:rsidRPr="0019213B" w:rsidRDefault="00B51F7E" w:rsidP="00732054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Chaoui</w:t>
            </w:r>
          </w:p>
          <w:p w14:paraId="5860C5AC" w14:textId="0FCBB356" w:rsidR="00B51F7E" w:rsidRPr="0019213B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Didactique de l’oral</w:t>
            </w:r>
          </w:p>
          <w:p w14:paraId="138C42A3" w14:textId="77777777" w:rsidR="00B51F7E" w:rsidRPr="0019213B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G1 TD S27</w:t>
            </w:r>
          </w:p>
          <w:p w14:paraId="63EB824C" w14:textId="6D3B45BB" w:rsidR="00B51F7E" w:rsidRPr="0019213B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Re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d</w:t>
            </w:r>
            <w:r w:rsidRPr="0019213B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jdal</w:t>
            </w:r>
          </w:p>
        </w:tc>
      </w:tr>
      <w:tr w:rsidR="00B51F7E" w:rsidRPr="00744B38" w14:paraId="7820DC15" w14:textId="77777777" w:rsidTr="00B51F7E">
        <w:trPr>
          <w:trHeight w:val="1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EEAF6" w:themeFill="accent5" w:themeFillTint="33"/>
          </w:tcPr>
          <w:p w14:paraId="4292A825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0C8550C4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29F0F236" w14:textId="77777777" w:rsidR="00B51F7E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</w:p>
          <w:p w14:paraId="22429EBD" w14:textId="71782A05" w:rsidR="00B51F7E" w:rsidRPr="00BB44AB" w:rsidRDefault="00B51F7E" w:rsidP="00732054">
            <w:pPr>
              <w:spacing w:after="0" w:line="240" w:lineRule="auto"/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Je</w:t>
            </w:r>
            <w:r w:rsidRPr="00BB44AB">
              <w:rPr>
                <w:rFonts w:asciiTheme="majorBidi" w:hAnsiTheme="majorBidi" w:cstheme="majorBidi"/>
                <w:color w:val="000000" w:themeColor="text1"/>
                <w:lang w:bidi="fr-FR"/>
                <w14:ligatures w14:val="standardContextual"/>
              </w:rPr>
              <w:t>udi</w:t>
            </w:r>
          </w:p>
        </w:tc>
        <w:tc>
          <w:tcPr>
            <w:tcW w:w="2835" w:type="dxa"/>
            <w:shd w:val="clear" w:color="auto" w:fill="FFFFFF" w:themeFill="background1"/>
          </w:tcPr>
          <w:p w14:paraId="20F5DDD2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AB08250" w14:textId="198BBD9D" w:rsidR="00B51F7E" w:rsidRPr="006E7BF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ar-AE"/>
                <w14:ligatures w14:val="standardContextual"/>
              </w:rPr>
            </w:pPr>
            <w:r w:rsidRPr="006E7BFE">
              <w:rPr>
                <w:rFonts w:ascii="Times New Roman" w:eastAsia="Times New Roman" w:hAnsi="Times New Roman" w:cs="Times New Roman"/>
                <w:b/>
                <w:bCs/>
              </w:rPr>
              <w:t>Dida de la gram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&amp;</w:t>
            </w:r>
            <w:r w:rsidRPr="006E7BFE">
              <w:rPr>
                <w:rFonts w:ascii="Times New Roman" w:eastAsia="Times New Roman" w:hAnsi="Times New Roman" w:cs="Times New Roman"/>
                <w:b/>
                <w:bCs/>
              </w:rPr>
              <w:t xml:space="preserve"> du lexique</w:t>
            </w:r>
          </w:p>
          <w:p w14:paraId="408412B3" w14:textId="44349EC7" w:rsidR="00B51F7E" w:rsidRPr="006E7BF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Cours </w:t>
            </w:r>
            <w:r w:rsidRPr="00DC12AD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ar-AE"/>
                <w14:ligatures w14:val="standardContextual"/>
              </w:rPr>
              <w:t>A-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ar-AE"/>
                <w14:ligatures w14:val="standardContextual"/>
              </w:rPr>
              <w:t>0</w:t>
            </w:r>
            <w:r w:rsidRPr="00DC12AD">
              <w:rPr>
                <w:rFonts w:asciiTheme="majorBidi" w:hAnsiTheme="majorBidi" w:cstheme="majorBidi"/>
                <w:b/>
                <w:bCs/>
                <w:color w:val="000000" w:themeColor="text1"/>
                <w:highlight w:val="green"/>
                <w:lang w:bidi="ar-AE"/>
                <w14:ligatures w14:val="standardContextual"/>
              </w:rPr>
              <w:t>2</w:t>
            </w:r>
          </w:p>
          <w:p w14:paraId="70D08E00" w14:textId="25CE3C7D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5B1DF3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Bouderhem</w:t>
            </w:r>
          </w:p>
        </w:tc>
        <w:tc>
          <w:tcPr>
            <w:tcW w:w="2835" w:type="dxa"/>
            <w:shd w:val="clear" w:color="auto" w:fill="DEEAF6" w:themeFill="accent5" w:themeFillTint="33"/>
          </w:tcPr>
          <w:p w14:paraId="50B1760A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1A1849E" w14:textId="430A35C0" w:rsidR="00B51F7E" w:rsidRPr="006E7BF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fr-FR"/>
                <w14:ligatures w14:val="standardContextual"/>
              </w:rPr>
            </w:pPr>
            <w:r w:rsidRPr="006E7BFE">
              <w:rPr>
                <w:rFonts w:ascii="Times New Roman" w:eastAsia="Times New Roman" w:hAnsi="Times New Roman" w:cs="Times New Roman"/>
                <w:b/>
                <w:bCs/>
              </w:rPr>
              <w:t>Didactique de la grammaire et du lexique</w:t>
            </w:r>
          </w:p>
          <w:p w14:paraId="2C696283" w14:textId="570E4663" w:rsidR="00B51F7E" w:rsidRDefault="00B51F7E" w:rsidP="00732054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6E7BFE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G2 S0</w:t>
            </w:r>
            <w:r w:rsidRPr="00BC7991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6</w:t>
            </w:r>
          </w:p>
          <w:p w14:paraId="317592B6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Logiciels libres &amp; open source</w:t>
            </w:r>
          </w:p>
          <w:p w14:paraId="59AF3448" w14:textId="2A4399DD" w:rsidR="00B51F7E" w:rsidRDefault="00B51F7E" w:rsidP="00732054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G2 S</w:t>
            </w:r>
            <w:r w:rsidR="00996F96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17</w:t>
            </w:r>
          </w:p>
          <w:p w14:paraId="0BE491EF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3996A473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D252510" w14:textId="632FADBC" w:rsidR="00B51F7E" w:rsidRPr="006E7BF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yellow"/>
                <w:lang w:bidi="ar-AE"/>
                <w14:ligatures w14:val="standardContextual"/>
              </w:rPr>
            </w:pPr>
            <w:r w:rsidRPr="006E7BFE">
              <w:rPr>
                <w:rFonts w:ascii="Times New Roman" w:eastAsia="Times New Roman" w:hAnsi="Times New Roman" w:cs="Times New Roman"/>
                <w:b/>
                <w:bCs/>
              </w:rPr>
              <w:t>Didactique de la grammaire et du lexique</w:t>
            </w:r>
          </w:p>
          <w:p w14:paraId="250BC4E2" w14:textId="77777777" w:rsidR="00B51F7E" w:rsidRDefault="00B51F7E" w:rsidP="00732054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6E7BFE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 xml:space="preserve"> G1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S06</w:t>
            </w:r>
          </w:p>
          <w:p w14:paraId="66383CB9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Logiciels libres &amp; open source</w:t>
            </w:r>
          </w:p>
          <w:p w14:paraId="167E5F93" w14:textId="06BA6E8F" w:rsidR="00B51F7E" w:rsidRDefault="00B51F7E" w:rsidP="00732054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TD G2 S</w:t>
            </w:r>
            <w:r w:rsidR="00996F96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17</w:t>
            </w:r>
            <w:bookmarkStart w:id="1" w:name="_GoBack"/>
            <w:bookmarkEnd w:id="1"/>
          </w:p>
          <w:p w14:paraId="5ABF4215" w14:textId="77777777" w:rsidR="00B51F7E" w:rsidRDefault="00B51F7E" w:rsidP="00732054">
            <w:pPr>
              <w:spacing w:after="0" w:line="240" w:lineRule="auto"/>
              <w:ind w:right="-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DEEAF6" w:themeFill="accent5" w:themeFillTint="33"/>
          </w:tcPr>
          <w:p w14:paraId="76570BAC" w14:textId="77777777" w:rsidR="00B51F7E" w:rsidRDefault="00B51F7E" w:rsidP="00732054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0467C2D8" w14:textId="77777777" w:rsidR="00B51F7E" w:rsidRDefault="00B51F7E" w:rsidP="001E4E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</w:tc>
      </w:tr>
    </w:tbl>
    <w:p w14:paraId="5452F168" w14:textId="77777777" w:rsidR="00680875" w:rsidRPr="00337B8C" w:rsidRDefault="00680875">
      <w:pPr>
        <w:rPr>
          <w:rFonts w:asciiTheme="majorBidi" w:hAnsiTheme="majorBidi" w:cstheme="majorBidi"/>
        </w:rPr>
      </w:pPr>
    </w:p>
    <w:p w14:paraId="0D03F3B5" w14:textId="77777777" w:rsidR="00680875" w:rsidRPr="00337B8C" w:rsidRDefault="00680875" w:rsidP="005E7557">
      <w:pPr>
        <w:tabs>
          <w:tab w:val="left" w:pos="4185"/>
        </w:tabs>
        <w:rPr>
          <w:rFonts w:asciiTheme="majorBidi" w:hAnsiTheme="majorBidi" w:cstheme="majorBidi"/>
        </w:rPr>
      </w:pPr>
      <w:r w:rsidRPr="00337B8C">
        <w:rPr>
          <w:rFonts w:asciiTheme="majorBidi" w:hAnsiTheme="majorBidi" w:cstheme="majorBidi"/>
        </w:rPr>
        <w:tab/>
      </w:r>
    </w:p>
    <w:sectPr w:rsidR="00680875" w:rsidRPr="00337B8C" w:rsidSect="00BB44AB">
      <w:pgSz w:w="16838" w:h="11906" w:orient="landscape"/>
      <w:pgMar w:top="193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B9CDD" w14:textId="77777777" w:rsidR="00AA7FA5" w:rsidRDefault="00AA7FA5">
      <w:pPr>
        <w:spacing w:line="240" w:lineRule="auto"/>
      </w:pPr>
      <w:r>
        <w:separator/>
      </w:r>
    </w:p>
  </w:endnote>
  <w:endnote w:type="continuationSeparator" w:id="0">
    <w:p w14:paraId="4E0E8851" w14:textId="77777777" w:rsidR="00AA7FA5" w:rsidRDefault="00AA7F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2CBA7" w14:textId="77777777" w:rsidR="00AA7FA5" w:rsidRDefault="00AA7FA5">
      <w:pPr>
        <w:spacing w:after="0"/>
      </w:pPr>
      <w:r>
        <w:separator/>
      </w:r>
    </w:p>
  </w:footnote>
  <w:footnote w:type="continuationSeparator" w:id="0">
    <w:p w14:paraId="1CB414F6" w14:textId="77777777" w:rsidR="00AA7FA5" w:rsidRDefault="00AA7FA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40C"/>
    <w:rsid w:val="00005648"/>
    <w:rsid w:val="00013F09"/>
    <w:rsid w:val="0001589E"/>
    <w:rsid w:val="000224F4"/>
    <w:rsid w:val="000238CA"/>
    <w:rsid w:val="00025F60"/>
    <w:rsid w:val="00032A84"/>
    <w:rsid w:val="000332AC"/>
    <w:rsid w:val="00044FF3"/>
    <w:rsid w:val="000476E4"/>
    <w:rsid w:val="00061CB2"/>
    <w:rsid w:val="00062E4D"/>
    <w:rsid w:val="00071C29"/>
    <w:rsid w:val="000724EC"/>
    <w:rsid w:val="000742F4"/>
    <w:rsid w:val="00075B54"/>
    <w:rsid w:val="00075D64"/>
    <w:rsid w:val="00077D9B"/>
    <w:rsid w:val="00080341"/>
    <w:rsid w:val="00082209"/>
    <w:rsid w:val="000822E6"/>
    <w:rsid w:val="000849FC"/>
    <w:rsid w:val="00086EDB"/>
    <w:rsid w:val="00091BA5"/>
    <w:rsid w:val="00091DCF"/>
    <w:rsid w:val="00092E21"/>
    <w:rsid w:val="000A3325"/>
    <w:rsid w:val="000A3AF0"/>
    <w:rsid w:val="000A4021"/>
    <w:rsid w:val="000A76C0"/>
    <w:rsid w:val="000B3325"/>
    <w:rsid w:val="000B3E88"/>
    <w:rsid w:val="000C2AD4"/>
    <w:rsid w:val="000D1DD7"/>
    <w:rsid w:val="000D4F07"/>
    <w:rsid w:val="000D5BCD"/>
    <w:rsid w:val="000E2CE0"/>
    <w:rsid w:val="000E38AF"/>
    <w:rsid w:val="000E5A35"/>
    <w:rsid w:val="000E5B57"/>
    <w:rsid w:val="000F501F"/>
    <w:rsid w:val="000F5293"/>
    <w:rsid w:val="001042A8"/>
    <w:rsid w:val="00111604"/>
    <w:rsid w:val="001264F2"/>
    <w:rsid w:val="00127BD3"/>
    <w:rsid w:val="0013649A"/>
    <w:rsid w:val="001411E6"/>
    <w:rsid w:val="00144FCB"/>
    <w:rsid w:val="00152BF8"/>
    <w:rsid w:val="00152C55"/>
    <w:rsid w:val="00152C8A"/>
    <w:rsid w:val="00170A2F"/>
    <w:rsid w:val="00177815"/>
    <w:rsid w:val="00184C18"/>
    <w:rsid w:val="0018666C"/>
    <w:rsid w:val="0019213B"/>
    <w:rsid w:val="001A35D3"/>
    <w:rsid w:val="001A6482"/>
    <w:rsid w:val="001A70A3"/>
    <w:rsid w:val="001B1A1D"/>
    <w:rsid w:val="001B7324"/>
    <w:rsid w:val="001C02BF"/>
    <w:rsid w:val="001C3EBF"/>
    <w:rsid w:val="001C6A89"/>
    <w:rsid w:val="001C6FD5"/>
    <w:rsid w:val="001C793A"/>
    <w:rsid w:val="001D099A"/>
    <w:rsid w:val="001D5CB7"/>
    <w:rsid w:val="001E2AF0"/>
    <w:rsid w:val="001E4E6C"/>
    <w:rsid w:val="001E4E7C"/>
    <w:rsid w:val="001F1F53"/>
    <w:rsid w:val="00201DAE"/>
    <w:rsid w:val="0021206E"/>
    <w:rsid w:val="002143C5"/>
    <w:rsid w:val="0022794F"/>
    <w:rsid w:val="0023288A"/>
    <w:rsid w:val="00233111"/>
    <w:rsid w:val="00241B97"/>
    <w:rsid w:val="002420C0"/>
    <w:rsid w:val="002431DF"/>
    <w:rsid w:val="00246901"/>
    <w:rsid w:val="00247966"/>
    <w:rsid w:val="00252D2F"/>
    <w:rsid w:val="00256A68"/>
    <w:rsid w:val="00256F51"/>
    <w:rsid w:val="00266E08"/>
    <w:rsid w:val="0027524F"/>
    <w:rsid w:val="00276AA9"/>
    <w:rsid w:val="00277BEF"/>
    <w:rsid w:val="00277DBB"/>
    <w:rsid w:val="002A150E"/>
    <w:rsid w:val="002A7006"/>
    <w:rsid w:val="002B0211"/>
    <w:rsid w:val="002C37D9"/>
    <w:rsid w:val="002D2EFE"/>
    <w:rsid w:val="002D7CB2"/>
    <w:rsid w:val="002E187C"/>
    <w:rsid w:val="002F3357"/>
    <w:rsid w:val="002F55DC"/>
    <w:rsid w:val="0030263D"/>
    <w:rsid w:val="00306AD2"/>
    <w:rsid w:val="00307A88"/>
    <w:rsid w:val="00307CBC"/>
    <w:rsid w:val="00310027"/>
    <w:rsid w:val="00311371"/>
    <w:rsid w:val="00317C51"/>
    <w:rsid w:val="00324B0A"/>
    <w:rsid w:val="00334387"/>
    <w:rsid w:val="003366C3"/>
    <w:rsid w:val="00337B8C"/>
    <w:rsid w:val="003463B6"/>
    <w:rsid w:val="00347F57"/>
    <w:rsid w:val="003506A5"/>
    <w:rsid w:val="003518CB"/>
    <w:rsid w:val="00360DC4"/>
    <w:rsid w:val="003635E5"/>
    <w:rsid w:val="00365111"/>
    <w:rsid w:val="00366390"/>
    <w:rsid w:val="00371AED"/>
    <w:rsid w:val="00375E62"/>
    <w:rsid w:val="00385B37"/>
    <w:rsid w:val="0038638F"/>
    <w:rsid w:val="00387689"/>
    <w:rsid w:val="003A6370"/>
    <w:rsid w:val="003A6B6F"/>
    <w:rsid w:val="003A7611"/>
    <w:rsid w:val="003B088D"/>
    <w:rsid w:val="003B13DC"/>
    <w:rsid w:val="003B45C8"/>
    <w:rsid w:val="003B7955"/>
    <w:rsid w:val="003C127A"/>
    <w:rsid w:val="003C739C"/>
    <w:rsid w:val="003D0254"/>
    <w:rsid w:val="003E6DF9"/>
    <w:rsid w:val="003F201F"/>
    <w:rsid w:val="003F5617"/>
    <w:rsid w:val="00401D51"/>
    <w:rsid w:val="00402486"/>
    <w:rsid w:val="00410A14"/>
    <w:rsid w:val="0041434D"/>
    <w:rsid w:val="0042012C"/>
    <w:rsid w:val="004207C1"/>
    <w:rsid w:val="004279DF"/>
    <w:rsid w:val="0043451E"/>
    <w:rsid w:val="004417F1"/>
    <w:rsid w:val="00443B3E"/>
    <w:rsid w:val="00447FE2"/>
    <w:rsid w:val="0045514E"/>
    <w:rsid w:val="00455E8B"/>
    <w:rsid w:val="00456E67"/>
    <w:rsid w:val="004612B7"/>
    <w:rsid w:val="00464D43"/>
    <w:rsid w:val="00466F1F"/>
    <w:rsid w:val="004809A2"/>
    <w:rsid w:val="0048680B"/>
    <w:rsid w:val="004A1B71"/>
    <w:rsid w:val="004A2614"/>
    <w:rsid w:val="004A3518"/>
    <w:rsid w:val="004C10EC"/>
    <w:rsid w:val="004D2AA9"/>
    <w:rsid w:val="004F1081"/>
    <w:rsid w:val="004F2285"/>
    <w:rsid w:val="004F7E57"/>
    <w:rsid w:val="005052A3"/>
    <w:rsid w:val="00505758"/>
    <w:rsid w:val="00521961"/>
    <w:rsid w:val="00523756"/>
    <w:rsid w:val="005313C1"/>
    <w:rsid w:val="0053192B"/>
    <w:rsid w:val="00533ED5"/>
    <w:rsid w:val="00535A2D"/>
    <w:rsid w:val="00546056"/>
    <w:rsid w:val="005667D5"/>
    <w:rsid w:val="00576DD0"/>
    <w:rsid w:val="0058153E"/>
    <w:rsid w:val="00582198"/>
    <w:rsid w:val="005910E7"/>
    <w:rsid w:val="00595EE0"/>
    <w:rsid w:val="005A0647"/>
    <w:rsid w:val="005A2E76"/>
    <w:rsid w:val="005A50C7"/>
    <w:rsid w:val="005A5ECF"/>
    <w:rsid w:val="005B0282"/>
    <w:rsid w:val="005B1219"/>
    <w:rsid w:val="005B1408"/>
    <w:rsid w:val="005B1DF3"/>
    <w:rsid w:val="005B544D"/>
    <w:rsid w:val="005C3A85"/>
    <w:rsid w:val="005E14CE"/>
    <w:rsid w:val="005E45E8"/>
    <w:rsid w:val="005E5B72"/>
    <w:rsid w:val="005E7557"/>
    <w:rsid w:val="005F10E6"/>
    <w:rsid w:val="005F38B6"/>
    <w:rsid w:val="005F5EE1"/>
    <w:rsid w:val="0060142B"/>
    <w:rsid w:val="00606DCC"/>
    <w:rsid w:val="00622DD0"/>
    <w:rsid w:val="00623298"/>
    <w:rsid w:val="0062752B"/>
    <w:rsid w:val="0063333D"/>
    <w:rsid w:val="006379C6"/>
    <w:rsid w:val="00637DA3"/>
    <w:rsid w:val="00642B9B"/>
    <w:rsid w:val="00654D26"/>
    <w:rsid w:val="00655E04"/>
    <w:rsid w:val="00664BAE"/>
    <w:rsid w:val="00666830"/>
    <w:rsid w:val="0067432E"/>
    <w:rsid w:val="006758C3"/>
    <w:rsid w:val="00680875"/>
    <w:rsid w:val="00684796"/>
    <w:rsid w:val="00686C1B"/>
    <w:rsid w:val="006876C2"/>
    <w:rsid w:val="006910E6"/>
    <w:rsid w:val="006975D7"/>
    <w:rsid w:val="006B0A20"/>
    <w:rsid w:val="006B4131"/>
    <w:rsid w:val="006C1435"/>
    <w:rsid w:val="006C311C"/>
    <w:rsid w:val="006C43F6"/>
    <w:rsid w:val="006C72FA"/>
    <w:rsid w:val="006D0397"/>
    <w:rsid w:val="006D0A47"/>
    <w:rsid w:val="006E7BFE"/>
    <w:rsid w:val="006F0C11"/>
    <w:rsid w:val="006F23C7"/>
    <w:rsid w:val="006F58ED"/>
    <w:rsid w:val="00701E37"/>
    <w:rsid w:val="00702AE5"/>
    <w:rsid w:val="0070334E"/>
    <w:rsid w:val="00704AAF"/>
    <w:rsid w:val="00704FC7"/>
    <w:rsid w:val="00705C32"/>
    <w:rsid w:val="00712963"/>
    <w:rsid w:val="007318D7"/>
    <w:rsid w:val="0073195F"/>
    <w:rsid w:val="00732054"/>
    <w:rsid w:val="007370D2"/>
    <w:rsid w:val="00737487"/>
    <w:rsid w:val="00743EA4"/>
    <w:rsid w:val="00744B38"/>
    <w:rsid w:val="007475AC"/>
    <w:rsid w:val="0075033F"/>
    <w:rsid w:val="0076042D"/>
    <w:rsid w:val="007605B9"/>
    <w:rsid w:val="00760AA4"/>
    <w:rsid w:val="007668ED"/>
    <w:rsid w:val="00770774"/>
    <w:rsid w:val="00780689"/>
    <w:rsid w:val="007824CC"/>
    <w:rsid w:val="00785F0A"/>
    <w:rsid w:val="0079065F"/>
    <w:rsid w:val="00795617"/>
    <w:rsid w:val="00795C76"/>
    <w:rsid w:val="00796934"/>
    <w:rsid w:val="00797221"/>
    <w:rsid w:val="007A0693"/>
    <w:rsid w:val="007B0349"/>
    <w:rsid w:val="007B3596"/>
    <w:rsid w:val="007B551F"/>
    <w:rsid w:val="007C013D"/>
    <w:rsid w:val="007C6610"/>
    <w:rsid w:val="007D4B0E"/>
    <w:rsid w:val="007F59C9"/>
    <w:rsid w:val="00811038"/>
    <w:rsid w:val="00817809"/>
    <w:rsid w:val="008341A7"/>
    <w:rsid w:val="00842E53"/>
    <w:rsid w:val="00847B1C"/>
    <w:rsid w:val="0085695E"/>
    <w:rsid w:val="00857DA8"/>
    <w:rsid w:val="008654B6"/>
    <w:rsid w:val="008715C4"/>
    <w:rsid w:val="00875C75"/>
    <w:rsid w:val="00877D58"/>
    <w:rsid w:val="008832E0"/>
    <w:rsid w:val="00884924"/>
    <w:rsid w:val="00897240"/>
    <w:rsid w:val="00897FC6"/>
    <w:rsid w:val="008A18FC"/>
    <w:rsid w:val="008A2890"/>
    <w:rsid w:val="008A715C"/>
    <w:rsid w:val="008B4688"/>
    <w:rsid w:val="008B4937"/>
    <w:rsid w:val="008C2444"/>
    <w:rsid w:val="009006BD"/>
    <w:rsid w:val="00904330"/>
    <w:rsid w:val="00905B4F"/>
    <w:rsid w:val="00924A31"/>
    <w:rsid w:val="009328B4"/>
    <w:rsid w:val="00935071"/>
    <w:rsid w:val="00937199"/>
    <w:rsid w:val="00940832"/>
    <w:rsid w:val="0094368E"/>
    <w:rsid w:val="0095032D"/>
    <w:rsid w:val="009508A9"/>
    <w:rsid w:val="009538FA"/>
    <w:rsid w:val="0095471A"/>
    <w:rsid w:val="00961142"/>
    <w:rsid w:val="00967C55"/>
    <w:rsid w:val="009753AF"/>
    <w:rsid w:val="00977B72"/>
    <w:rsid w:val="0098473C"/>
    <w:rsid w:val="009872BF"/>
    <w:rsid w:val="009950E7"/>
    <w:rsid w:val="00996DBA"/>
    <w:rsid w:val="00996F96"/>
    <w:rsid w:val="009A29AC"/>
    <w:rsid w:val="009A2FDF"/>
    <w:rsid w:val="009A3768"/>
    <w:rsid w:val="009A60BA"/>
    <w:rsid w:val="009B0EDA"/>
    <w:rsid w:val="009B1614"/>
    <w:rsid w:val="009B378E"/>
    <w:rsid w:val="009B5FFD"/>
    <w:rsid w:val="009B6702"/>
    <w:rsid w:val="009B69DF"/>
    <w:rsid w:val="009C28F6"/>
    <w:rsid w:val="009C3EF3"/>
    <w:rsid w:val="009C724B"/>
    <w:rsid w:val="009D0A56"/>
    <w:rsid w:val="009D6981"/>
    <w:rsid w:val="009E4C20"/>
    <w:rsid w:val="009E7686"/>
    <w:rsid w:val="009F0CF0"/>
    <w:rsid w:val="009F1F74"/>
    <w:rsid w:val="009F202B"/>
    <w:rsid w:val="009F3500"/>
    <w:rsid w:val="009F59C1"/>
    <w:rsid w:val="00A000A8"/>
    <w:rsid w:val="00A0174F"/>
    <w:rsid w:val="00A049A9"/>
    <w:rsid w:val="00A06A8F"/>
    <w:rsid w:val="00A06F45"/>
    <w:rsid w:val="00A10DF8"/>
    <w:rsid w:val="00A1345D"/>
    <w:rsid w:val="00A14DA5"/>
    <w:rsid w:val="00A23AD2"/>
    <w:rsid w:val="00A26F89"/>
    <w:rsid w:val="00A27ADB"/>
    <w:rsid w:val="00A3051F"/>
    <w:rsid w:val="00A41DE0"/>
    <w:rsid w:val="00A44BDD"/>
    <w:rsid w:val="00A457DE"/>
    <w:rsid w:val="00A51978"/>
    <w:rsid w:val="00A5623C"/>
    <w:rsid w:val="00A565DF"/>
    <w:rsid w:val="00A65625"/>
    <w:rsid w:val="00A66AD9"/>
    <w:rsid w:val="00A66B2D"/>
    <w:rsid w:val="00A679DD"/>
    <w:rsid w:val="00A77874"/>
    <w:rsid w:val="00A80297"/>
    <w:rsid w:val="00A80344"/>
    <w:rsid w:val="00A86900"/>
    <w:rsid w:val="00A876EB"/>
    <w:rsid w:val="00A90510"/>
    <w:rsid w:val="00A93664"/>
    <w:rsid w:val="00A94D3F"/>
    <w:rsid w:val="00AA4A0B"/>
    <w:rsid w:val="00AA7FA5"/>
    <w:rsid w:val="00AB2643"/>
    <w:rsid w:val="00AB5DFC"/>
    <w:rsid w:val="00AB6B88"/>
    <w:rsid w:val="00AC2948"/>
    <w:rsid w:val="00AC47E8"/>
    <w:rsid w:val="00AD48FC"/>
    <w:rsid w:val="00AD5800"/>
    <w:rsid w:val="00AE53EF"/>
    <w:rsid w:val="00AE6B19"/>
    <w:rsid w:val="00AE7E23"/>
    <w:rsid w:val="00AF342D"/>
    <w:rsid w:val="00AF4C6A"/>
    <w:rsid w:val="00B0423E"/>
    <w:rsid w:val="00B05529"/>
    <w:rsid w:val="00B06E38"/>
    <w:rsid w:val="00B12157"/>
    <w:rsid w:val="00B1326D"/>
    <w:rsid w:val="00B1450C"/>
    <w:rsid w:val="00B162D0"/>
    <w:rsid w:val="00B21573"/>
    <w:rsid w:val="00B235D8"/>
    <w:rsid w:val="00B24F80"/>
    <w:rsid w:val="00B2574D"/>
    <w:rsid w:val="00B323FE"/>
    <w:rsid w:val="00B324EC"/>
    <w:rsid w:val="00B33B26"/>
    <w:rsid w:val="00B35B52"/>
    <w:rsid w:val="00B37295"/>
    <w:rsid w:val="00B37C79"/>
    <w:rsid w:val="00B4126E"/>
    <w:rsid w:val="00B43FCF"/>
    <w:rsid w:val="00B44189"/>
    <w:rsid w:val="00B509C8"/>
    <w:rsid w:val="00B51F7E"/>
    <w:rsid w:val="00B62E5C"/>
    <w:rsid w:val="00B63F9B"/>
    <w:rsid w:val="00B6484C"/>
    <w:rsid w:val="00B67298"/>
    <w:rsid w:val="00B701E5"/>
    <w:rsid w:val="00B70565"/>
    <w:rsid w:val="00B75CD7"/>
    <w:rsid w:val="00B77040"/>
    <w:rsid w:val="00B9466C"/>
    <w:rsid w:val="00B97F26"/>
    <w:rsid w:val="00BA1917"/>
    <w:rsid w:val="00BA3855"/>
    <w:rsid w:val="00BB0B1C"/>
    <w:rsid w:val="00BB1F89"/>
    <w:rsid w:val="00BB44AB"/>
    <w:rsid w:val="00BC4495"/>
    <w:rsid w:val="00BC7991"/>
    <w:rsid w:val="00BD3AA8"/>
    <w:rsid w:val="00BD7E01"/>
    <w:rsid w:val="00BE4C49"/>
    <w:rsid w:val="00BE5D09"/>
    <w:rsid w:val="00BF0DBA"/>
    <w:rsid w:val="00BF0E66"/>
    <w:rsid w:val="00BF66D3"/>
    <w:rsid w:val="00BF6E41"/>
    <w:rsid w:val="00C21321"/>
    <w:rsid w:val="00C22E33"/>
    <w:rsid w:val="00C24366"/>
    <w:rsid w:val="00C25606"/>
    <w:rsid w:val="00C2703E"/>
    <w:rsid w:val="00C33E20"/>
    <w:rsid w:val="00C349A6"/>
    <w:rsid w:val="00C42419"/>
    <w:rsid w:val="00C45EAB"/>
    <w:rsid w:val="00C45ED2"/>
    <w:rsid w:val="00C60E25"/>
    <w:rsid w:val="00C633DF"/>
    <w:rsid w:val="00C6540D"/>
    <w:rsid w:val="00C66208"/>
    <w:rsid w:val="00C66BF0"/>
    <w:rsid w:val="00C721D6"/>
    <w:rsid w:val="00C756F9"/>
    <w:rsid w:val="00C75A7F"/>
    <w:rsid w:val="00C8535A"/>
    <w:rsid w:val="00C91908"/>
    <w:rsid w:val="00C93799"/>
    <w:rsid w:val="00C97C7F"/>
    <w:rsid w:val="00CB72E7"/>
    <w:rsid w:val="00CC0882"/>
    <w:rsid w:val="00CC15D7"/>
    <w:rsid w:val="00CC1985"/>
    <w:rsid w:val="00CE17F3"/>
    <w:rsid w:val="00CE2A5E"/>
    <w:rsid w:val="00CE44C9"/>
    <w:rsid w:val="00CE710C"/>
    <w:rsid w:val="00CF1C80"/>
    <w:rsid w:val="00CF3834"/>
    <w:rsid w:val="00D02135"/>
    <w:rsid w:val="00D03379"/>
    <w:rsid w:val="00D067BF"/>
    <w:rsid w:val="00D07111"/>
    <w:rsid w:val="00D11A26"/>
    <w:rsid w:val="00D11E32"/>
    <w:rsid w:val="00D14792"/>
    <w:rsid w:val="00D14839"/>
    <w:rsid w:val="00D4210C"/>
    <w:rsid w:val="00D425C1"/>
    <w:rsid w:val="00D5027E"/>
    <w:rsid w:val="00D53B22"/>
    <w:rsid w:val="00D56C0D"/>
    <w:rsid w:val="00D74283"/>
    <w:rsid w:val="00D77D48"/>
    <w:rsid w:val="00D80848"/>
    <w:rsid w:val="00D867C9"/>
    <w:rsid w:val="00D94558"/>
    <w:rsid w:val="00D952EA"/>
    <w:rsid w:val="00DA2DDD"/>
    <w:rsid w:val="00DA5F43"/>
    <w:rsid w:val="00DA675D"/>
    <w:rsid w:val="00DB4E64"/>
    <w:rsid w:val="00DC12AD"/>
    <w:rsid w:val="00DC2152"/>
    <w:rsid w:val="00DC260E"/>
    <w:rsid w:val="00DC5E13"/>
    <w:rsid w:val="00DC7535"/>
    <w:rsid w:val="00DC7782"/>
    <w:rsid w:val="00DD0EA2"/>
    <w:rsid w:val="00DD1C73"/>
    <w:rsid w:val="00DD58A5"/>
    <w:rsid w:val="00DD5A39"/>
    <w:rsid w:val="00DD678E"/>
    <w:rsid w:val="00DE1E60"/>
    <w:rsid w:val="00DE2FF4"/>
    <w:rsid w:val="00DF059A"/>
    <w:rsid w:val="00DF2718"/>
    <w:rsid w:val="00DF7967"/>
    <w:rsid w:val="00E0366B"/>
    <w:rsid w:val="00E10595"/>
    <w:rsid w:val="00E10A17"/>
    <w:rsid w:val="00E1161C"/>
    <w:rsid w:val="00E136B3"/>
    <w:rsid w:val="00E149C7"/>
    <w:rsid w:val="00E311FD"/>
    <w:rsid w:val="00E40D9E"/>
    <w:rsid w:val="00E44368"/>
    <w:rsid w:val="00E44D34"/>
    <w:rsid w:val="00E47BCB"/>
    <w:rsid w:val="00E502C0"/>
    <w:rsid w:val="00E52820"/>
    <w:rsid w:val="00E61318"/>
    <w:rsid w:val="00E61C9C"/>
    <w:rsid w:val="00E64379"/>
    <w:rsid w:val="00E72242"/>
    <w:rsid w:val="00E72E70"/>
    <w:rsid w:val="00E75F7E"/>
    <w:rsid w:val="00E80AE8"/>
    <w:rsid w:val="00E81519"/>
    <w:rsid w:val="00E82999"/>
    <w:rsid w:val="00E94243"/>
    <w:rsid w:val="00E95777"/>
    <w:rsid w:val="00EA140C"/>
    <w:rsid w:val="00EC09E9"/>
    <w:rsid w:val="00EC4C04"/>
    <w:rsid w:val="00ED006E"/>
    <w:rsid w:val="00ED4F49"/>
    <w:rsid w:val="00ED787D"/>
    <w:rsid w:val="00ED7E9D"/>
    <w:rsid w:val="00EE7FFC"/>
    <w:rsid w:val="00EF6F15"/>
    <w:rsid w:val="00F04242"/>
    <w:rsid w:val="00F05DCD"/>
    <w:rsid w:val="00F06627"/>
    <w:rsid w:val="00F162B9"/>
    <w:rsid w:val="00F22202"/>
    <w:rsid w:val="00F223D2"/>
    <w:rsid w:val="00F25C10"/>
    <w:rsid w:val="00F319EC"/>
    <w:rsid w:val="00F31FCB"/>
    <w:rsid w:val="00F53FF2"/>
    <w:rsid w:val="00F65F0E"/>
    <w:rsid w:val="00F75993"/>
    <w:rsid w:val="00F80250"/>
    <w:rsid w:val="00F81252"/>
    <w:rsid w:val="00F819B1"/>
    <w:rsid w:val="00F83E8F"/>
    <w:rsid w:val="00F86818"/>
    <w:rsid w:val="00F87D17"/>
    <w:rsid w:val="00F91FA5"/>
    <w:rsid w:val="00F955C1"/>
    <w:rsid w:val="00FA0ACC"/>
    <w:rsid w:val="00FA5EDE"/>
    <w:rsid w:val="00FB0E59"/>
    <w:rsid w:val="00FB672A"/>
    <w:rsid w:val="00FC6399"/>
    <w:rsid w:val="00FD36C2"/>
    <w:rsid w:val="00FE7D2E"/>
    <w:rsid w:val="00FF04E9"/>
    <w:rsid w:val="00FF3289"/>
    <w:rsid w:val="0C267A4B"/>
    <w:rsid w:val="0D566E10"/>
    <w:rsid w:val="16660583"/>
    <w:rsid w:val="1D327498"/>
    <w:rsid w:val="205C1DD4"/>
    <w:rsid w:val="269269A4"/>
    <w:rsid w:val="27E96FD2"/>
    <w:rsid w:val="28844B85"/>
    <w:rsid w:val="293232B0"/>
    <w:rsid w:val="2B914808"/>
    <w:rsid w:val="2C864E2A"/>
    <w:rsid w:val="2CC84857"/>
    <w:rsid w:val="30A151F7"/>
    <w:rsid w:val="380E6A5C"/>
    <w:rsid w:val="39876EB0"/>
    <w:rsid w:val="3A9A1A28"/>
    <w:rsid w:val="3AC572A2"/>
    <w:rsid w:val="3B7D0335"/>
    <w:rsid w:val="3BF80EE0"/>
    <w:rsid w:val="473B3DBA"/>
    <w:rsid w:val="479D3F40"/>
    <w:rsid w:val="49DD1A76"/>
    <w:rsid w:val="4D4C1A00"/>
    <w:rsid w:val="4E224A72"/>
    <w:rsid w:val="4F044E1F"/>
    <w:rsid w:val="4F397B11"/>
    <w:rsid w:val="57A56003"/>
    <w:rsid w:val="5A612353"/>
    <w:rsid w:val="5B0D5C09"/>
    <w:rsid w:val="5DBC7B57"/>
    <w:rsid w:val="640E1E66"/>
    <w:rsid w:val="64164B08"/>
    <w:rsid w:val="65C33068"/>
    <w:rsid w:val="6681179B"/>
    <w:rsid w:val="68B27395"/>
    <w:rsid w:val="6C0E5B6E"/>
    <w:rsid w:val="6C6454E2"/>
    <w:rsid w:val="6F2D3128"/>
    <w:rsid w:val="71920B97"/>
    <w:rsid w:val="721A62F8"/>
    <w:rsid w:val="76057D2F"/>
    <w:rsid w:val="779003A7"/>
    <w:rsid w:val="7EC76A9F"/>
    <w:rsid w:val="7ED2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85DCC5"/>
  <w15:docId w15:val="{5F9D8C7F-733D-4D49-A057-A8EFA49C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TableauGrille2-Accentuation61">
    <w:name w:val="Tableau Grille 2 - Accentuation 61"/>
    <w:basedOn w:val="TableauNormal"/>
    <w:uiPriority w:val="47"/>
    <w:qFormat/>
    <w:rPr>
      <w14:ligatures w14:val="standardContextual"/>
    </w:rPr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qFormat/>
    <w:rPr>
      <w14:ligatures w14:val="standardContextual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2-Accentuation21">
    <w:name w:val="Tableau Grille 2 - Accentuation 21"/>
    <w:basedOn w:val="TableauNormal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auGrille4-Accentuation610">
    <w:name w:val="Tableau Grille 4 - Accentuation 61"/>
    <w:basedOn w:val="Tableau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27EF9-813C-47D7-85D7-1F28A92F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Lounis</dc:creator>
  <cp:lastModifiedBy>Microsoft</cp:lastModifiedBy>
  <cp:revision>19</cp:revision>
  <cp:lastPrinted>2024-10-28T21:22:00Z</cp:lastPrinted>
  <dcterms:created xsi:type="dcterms:W3CDTF">2026-09-28T18:24:00Z</dcterms:created>
  <dcterms:modified xsi:type="dcterms:W3CDTF">2026-10-10T22:47:00Z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2AD35CA4ADD34A108A599691135D8411_13</vt:lpwstr>
  </property>
</Properties>
</file>