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53F9" w14:textId="687BE8B3" w:rsidR="006C6E3B" w:rsidRDefault="0004099D">
      <w:pPr>
        <w:rPr>
          <w:rFonts w:ascii="Times New Roman" w:hAnsi="Times New Roman" w:cs="Times New Roman"/>
          <w:sz w:val="24"/>
          <w:szCs w:val="24"/>
        </w:rPr>
      </w:pPr>
      <w:r w:rsidRPr="0004099D">
        <w:rPr>
          <w:rFonts w:ascii="Times New Roman" w:hAnsi="Times New Roman" w:cs="Times New Roman"/>
          <w:sz w:val="24"/>
          <w:szCs w:val="24"/>
        </w:rPr>
        <w:t>Ryan Younes</w:t>
      </w:r>
    </w:p>
    <w:p w14:paraId="50ACF302" w14:textId="1041B7E3" w:rsidR="0004099D" w:rsidRDefault="00040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CNS Lab</w:t>
      </w:r>
    </w:p>
    <w:p w14:paraId="3C23AC6B" w14:textId="51C1EC46" w:rsidR="0004099D" w:rsidRDefault="00040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 Quarry</w:t>
      </w:r>
    </w:p>
    <w:p w14:paraId="5A532BBA" w14:textId="1F248B1A" w:rsidR="0004099D" w:rsidRDefault="00040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31, 2023</w:t>
      </w:r>
    </w:p>
    <w:p w14:paraId="0D8722D6" w14:textId="77777777" w:rsidR="0004099D" w:rsidRDefault="0004099D">
      <w:pPr>
        <w:rPr>
          <w:rFonts w:ascii="Times New Roman" w:hAnsi="Times New Roman" w:cs="Times New Roman"/>
          <w:sz w:val="24"/>
          <w:szCs w:val="24"/>
        </w:rPr>
      </w:pPr>
    </w:p>
    <w:p w14:paraId="6176F141" w14:textId="27AC88D7" w:rsidR="0004099D" w:rsidRDefault="00FF6A7C" w:rsidP="00FF6A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2</w:t>
      </w:r>
    </w:p>
    <w:p w14:paraId="2EA5B1E5" w14:textId="3BB5741A" w:rsid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  <w:r w:rsidRPr="00FF6A7C">
        <w:rPr>
          <w:rFonts w:ascii="Times New Roman" w:hAnsi="Times New Roman" w:cs="Times New Roman"/>
          <w:sz w:val="24"/>
          <w:szCs w:val="24"/>
        </w:rPr>
        <w:t xml:space="preserve">1. When would you use a </w:t>
      </w:r>
      <w:proofErr w:type="spellStart"/>
      <w:r w:rsidRPr="00FF6A7C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FF6A7C">
        <w:rPr>
          <w:rFonts w:ascii="Times New Roman" w:hAnsi="Times New Roman" w:cs="Times New Roman"/>
          <w:sz w:val="24"/>
          <w:szCs w:val="24"/>
        </w:rPr>
        <w:t xml:space="preserve"> versus a docker-compose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A7C">
        <w:rPr>
          <w:rFonts w:ascii="Times New Roman" w:hAnsi="Times New Roman" w:cs="Times New Roman"/>
          <w:sz w:val="24"/>
          <w:szCs w:val="24"/>
        </w:rPr>
        <w:t>file? What are the advantages of the latter? [1.5 points]</w:t>
      </w:r>
    </w:p>
    <w:p w14:paraId="25EA82B7" w14:textId="7A2C7A6B" w:rsid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would use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4AC">
        <w:rPr>
          <w:rFonts w:ascii="Times New Roman" w:hAnsi="Times New Roman" w:cs="Times New Roman"/>
          <w:sz w:val="24"/>
          <w:szCs w:val="24"/>
        </w:rPr>
        <w:t xml:space="preserve">when you </w:t>
      </w:r>
      <w:r w:rsidR="00736A99">
        <w:rPr>
          <w:rFonts w:ascii="Times New Roman" w:hAnsi="Times New Roman" w:cs="Times New Roman"/>
          <w:sz w:val="24"/>
          <w:szCs w:val="24"/>
        </w:rPr>
        <w:t>want to</w:t>
      </w:r>
      <w:r w:rsidR="002B3E34">
        <w:rPr>
          <w:rFonts w:ascii="Times New Roman" w:hAnsi="Times New Roman" w:cs="Times New Roman"/>
          <w:sz w:val="24"/>
          <w:szCs w:val="24"/>
        </w:rPr>
        <w:t xml:space="preserve"> create an entirely new image through</w:t>
      </w:r>
      <w:r w:rsidR="00EA1116">
        <w:rPr>
          <w:rFonts w:ascii="Times New Roman" w:hAnsi="Times New Roman" w:cs="Times New Roman"/>
          <w:sz w:val="24"/>
          <w:szCs w:val="24"/>
        </w:rPr>
        <w:t xml:space="preserve"> pull</w:t>
      </w:r>
      <w:r w:rsidR="002B3E34">
        <w:rPr>
          <w:rFonts w:ascii="Times New Roman" w:hAnsi="Times New Roman" w:cs="Times New Roman"/>
          <w:sz w:val="24"/>
          <w:szCs w:val="24"/>
        </w:rPr>
        <w:t>ing</w:t>
      </w:r>
      <w:r w:rsidR="00EA1116">
        <w:rPr>
          <w:rFonts w:ascii="Times New Roman" w:hAnsi="Times New Roman" w:cs="Times New Roman"/>
          <w:sz w:val="24"/>
          <w:szCs w:val="24"/>
        </w:rPr>
        <w:t xml:space="preserve"> updates f</w:t>
      </w:r>
      <w:r w:rsidR="002A3CA5">
        <w:rPr>
          <w:rFonts w:ascii="Times New Roman" w:hAnsi="Times New Roman" w:cs="Times New Roman"/>
          <w:sz w:val="24"/>
          <w:szCs w:val="24"/>
        </w:rPr>
        <w:t>ro</w:t>
      </w:r>
      <w:r w:rsidR="00EA1116">
        <w:rPr>
          <w:rFonts w:ascii="Times New Roman" w:hAnsi="Times New Roman" w:cs="Times New Roman"/>
          <w:sz w:val="24"/>
          <w:szCs w:val="24"/>
        </w:rPr>
        <w:t>m the internet,</w:t>
      </w:r>
      <w:r w:rsidR="002B3E34">
        <w:rPr>
          <w:rFonts w:ascii="Times New Roman" w:hAnsi="Times New Roman" w:cs="Times New Roman"/>
          <w:sz w:val="24"/>
          <w:szCs w:val="24"/>
        </w:rPr>
        <w:t xml:space="preserve"> as seen when</w:t>
      </w:r>
      <w:r w:rsidR="00EA1116">
        <w:rPr>
          <w:rFonts w:ascii="Times New Roman" w:hAnsi="Times New Roman" w:cs="Times New Roman"/>
          <w:sz w:val="24"/>
          <w:szCs w:val="24"/>
        </w:rPr>
        <w:t xml:space="preserve"> it calls upon </w:t>
      </w:r>
      <w:r w:rsidR="002B3E34">
        <w:rPr>
          <w:rFonts w:ascii="Times New Roman" w:hAnsi="Times New Roman" w:cs="Times New Roman"/>
          <w:sz w:val="24"/>
          <w:szCs w:val="24"/>
        </w:rPr>
        <w:t xml:space="preserve">external </w:t>
      </w:r>
      <w:r w:rsidR="00EA1116">
        <w:rPr>
          <w:rFonts w:ascii="Times New Roman" w:hAnsi="Times New Roman" w:cs="Times New Roman"/>
          <w:sz w:val="24"/>
          <w:szCs w:val="24"/>
        </w:rPr>
        <w:t xml:space="preserve">repositories </w:t>
      </w:r>
      <w:r w:rsidR="002A3CA5">
        <w:rPr>
          <w:rFonts w:ascii="Times New Roman" w:hAnsi="Times New Roman" w:cs="Times New Roman"/>
          <w:sz w:val="24"/>
          <w:szCs w:val="24"/>
        </w:rPr>
        <w:t xml:space="preserve">with the apt-get command. A docker-compose file </w:t>
      </w:r>
      <w:r w:rsidR="003410C1">
        <w:rPr>
          <w:rFonts w:ascii="Times New Roman" w:hAnsi="Times New Roman" w:cs="Times New Roman"/>
          <w:sz w:val="24"/>
          <w:szCs w:val="24"/>
        </w:rPr>
        <w:t xml:space="preserve">can utilize </w:t>
      </w:r>
      <w:r w:rsidR="002C557A">
        <w:rPr>
          <w:rFonts w:ascii="Times New Roman" w:hAnsi="Times New Roman" w:cs="Times New Roman"/>
          <w:sz w:val="24"/>
          <w:szCs w:val="24"/>
        </w:rPr>
        <w:t xml:space="preserve">multiple containers </w:t>
      </w:r>
      <w:r w:rsidR="003E0CB1">
        <w:rPr>
          <w:rFonts w:ascii="Times New Roman" w:hAnsi="Times New Roman" w:cs="Times New Roman"/>
          <w:sz w:val="24"/>
          <w:szCs w:val="24"/>
        </w:rPr>
        <w:t>to run an application</w:t>
      </w:r>
      <w:r w:rsidR="00736A99">
        <w:rPr>
          <w:rFonts w:ascii="Times New Roman" w:hAnsi="Times New Roman" w:cs="Times New Roman"/>
          <w:sz w:val="24"/>
          <w:szCs w:val="24"/>
        </w:rPr>
        <w:t xml:space="preserve">, utilizing the image created by the </w:t>
      </w:r>
      <w:proofErr w:type="spellStart"/>
      <w:r w:rsidR="00736A99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736A99">
        <w:rPr>
          <w:rFonts w:ascii="Times New Roman" w:hAnsi="Times New Roman" w:cs="Times New Roman"/>
          <w:sz w:val="24"/>
          <w:szCs w:val="24"/>
        </w:rPr>
        <w:t>.</w:t>
      </w:r>
    </w:p>
    <w:p w14:paraId="13F91BA0" w14:textId="77777777" w:rsidR="00FF6A7C" w:rsidRP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</w:p>
    <w:p w14:paraId="7306AFC0" w14:textId="6F365549" w:rsidR="00FF6A7C" w:rsidRP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  <w:r w:rsidRPr="00FF6A7C">
        <w:rPr>
          <w:rFonts w:ascii="Times New Roman" w:hAnsi="Times New Roman" w:cs="Times New Roman"/>
          <w:sz w:val="24"/>
          <w:szCs w:val="24"/>
        </w:rPr>
        <w:t>2. If the iptables command is used without the -t option,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A7C">
        <w:rPr>
          <w:rFonts w:ascii="Times New Roman" w:hAnsi="Times New Roman" w:cs="Times New Roman"/>
          <w:sz w:val="24"/>
          <w:szCs w:val="24"/>
        </w:rPr>
        <w:t>what is the name of the table that will be changed? [1.5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A7C">
        <w:rPr>
          <w:rFonts w:ascii="Times New Roman" w:hAnsi="Times New Roman" w:cs="Times New Roman"/>
          <w:sz w:val="24"/>
          <w:szCs w:val="24"/>
        </w:rPr>
        <w:t>points]</w:t>
      </w:r>
    </w:p>
    <w:p w14:paraId="211FE5FC" w14:textId="7C1E9B88" w:rsidR="00FF6A7C" w:rsidRDefault="00862D7C" w:rsidP="00FF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</w:t>
      </w:r>
      <w:r w:rsidR="00E012DC">
        <w:rPr>
          <w:rFonts w:ascii="Times New Roman" w:hAnsi="Times New Roman" w:cs="Times New Roman"/>
          <w:sz w:val="24"/>
          <w:szCs w:val="24"/>
        </w:rPr>
        <w:t xml:space="preserve"> default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E012DC">
        <w:rPr>
          <w:rFonts w:ascii="Times New Roman" w:hAnsi="Times New Roman" w:cs="Times New Roman"/>
          <w:sz w:val="24"/>
          <w:szCs w:val="24"/>
        </w:rPr>
        <w:t xml:space="preserve"> (where you omit the -t option)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2D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3E2">
        <w:rPr>
          <w:rFonts w:ascii="Times New Roman" w:hAnsi="Times New Roman" w:cs="Times New Roman"/>
          <w:b/>
          <w:bCs/>
          <w:sz w:val="24"/>
          <w:szCs w:val="24"/>
        </w:rPr>
        <w:t>filter</w:t>
      </w:r>
      <w:r w:rsidR="00824085">
        <w:rPr>
          <w:rFonts w:ascii="Times New Roman" w:hAnsi="Times New Roman" w:cs="Times New Roman"/>
          <w:sz w:val="24"/>
          <w:szCs w:val="24"/>
        </w:rPr>
        <w:t xml:space="preserve">, </w:t>
      </w:r>
      <w:r w:rsidR="00F16982">
        <w:rPr>
          <w:rFonts w:ascii="Times New Roman" w:hAnsi="Times New Roman" w:cs="Times New Roman"/>
          <w:sz w:val="24"/>
          <w:szCs w:val="24"/>
        </w:rPr>
        <w:t>which contains the chains INPUT, OUTPUT, and FORWARD.</w:t>
      </w:r>
    </w:p>
    <w:p w14:paraId="644832EB" w14:textId="77777777" w:rsid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</w:p>
    <w:p w14:paraId="410F924F" w14:textId="737153EC" w:rsid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  <w:r w:rsidRPr="00FF6A7C">
        <w:rPr>
          <w:rFonts w:ascii="Times New Roman" w:hAnsi="Times New Roman" w:cs="Times New Roman"/>
          <w:sz w:val="24"/>
          <w:szCs w:val="24"/>
        </w:rPr>
        <w:t>3. Observations from Chapter 3.3 of the SEED lab document.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A7C">
        <w:rPr>
          <w:rFonts w:ascii="Times New Roman" w:hAnsi="Times New Roman" w:cs="Times New Roman"/>
          <w:sz w:val="24"/>
          <w:szCs w:val="24"/>
        </w:rPr>
        <w:t>Answer the two questions, detail what works/doesn’t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A7C">
        <w:rPr>
          <w:rFonts w:ascii="Times New Roman" w:hAnsi="Times New Roman" w:cs="Times New Roman"/>
          <w:sz w:val="24"/>
          <w:szCs w:val="24"/>
        </w:rPr>
        <w:t>and why, and provide screenshots that support your answers.</w:t>
      </w:r>
    </w:p>
    <w:p w14:paraId="5A31E68A" w14:textId="77777777" w:rsid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</w:p>
    <w:p w14:paraId="7D894BFC" w14:textId="08AD5A6F" w:rsidR="00852730" w:rsidRDefault="00736961" w:rsidP="00FF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306F9" wp14:editId="441C8336">
            <wp:extent cx="5621154" cy="1748889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142" cy="17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8BA6" w14:textId="77777777" w:rsidR="00492AB5" w:rsidRDefault="00492AB5" w:rsidP="00FF6A7C">
      <w:pPr>
        <w:rPr>
          <w:rFonts w:ascii="Times New Roman" w:hAnsi="Times New Roman" w:cs="Times New Roman"/>
          <w:sz w:val="24"/>
          <w:szCs w:val="24"/>
        </w:rPr>
      </w:pPr>
    </w:p>
    <w:p w14:paraId="67CE3346" w14:textId="41CDADF4" w:rsidR="00492AB5" w:rsidRDefault="00492AB5" w:rsidP="00FF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Attempting to ping the </w:t>
      </w:r>
      <w:r w:rsidR="005B3317">
        <w:rPr>
          <w:rFonts w:ascii="Times New Roman" w:hAnsi="Times New Roman" w:cs="Times New Roman"/>
          <w:sz w:val="24"/>
          <w:szCs w:val="24"/>
        </w:rPr>
        <w:t xml:space="preserve">router from </w:t>
      </w:r>
      <w:r w:rsidR="00CD1806">
        <w:rPr>
          <w:rFonts w:ascii="Times New Roman" w:hAnsi="Times New Roman" w:cs="Times New Roman"/>
          <w:sz w:val="24"/>
          <w:szCs w:val="24"/>
        </w:rPr>
        <w:t>host A (10.</w:t>
      </w:r>
      <w:r w:rsidR="00852730">
        <w:rPr>
          <w:rFonts w:ascii="Times New Roman" w:hAnsi="Times New Roman" w:cs="Times New Roman"/>
          <w:sz w:val="24"/>
          <w:szCs w:val="24"/>
        </w:rPr>
        <w:t>9.0.5) results in success</w:t>
      </w:r>
      <w:r w:rsidR="00F220F5">
        <w:rPr>
          <w:rFonts w:ascii="Times New Roman" w:hAnsi="Times New Roman" w:cs="Times New Roman"/>
          <w:sz w:val="24"/>
          <w:szCs w:val="24"/>
        </w:rPr>
        <w:t xml:space="preserve">, as we have allowed </w:t>
      </w:r>
      <w:proofErr w:type="spellStart"/>
      <w:r w:rsidR="00D0299C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="00D0299C">
        <w:rPr>
          <w:rFonts w:ascii="Times New Roman" w:hAnsi="Times New Roman" w:cs="Times New Roman"/>
          <w:sz w:val="24"/>
          <w:szCs w:val="24"/>
        </w:rPr>
        <w:t xml:space="preserve"> requests and replies from</w:t>
      </w:r>
      <w:r w:rsidR="007F10AE">
        <w:rPr>
          <w:rFonts w:ascii="Times New Roman" w:hAnsi="Times New Roman" w:cs="Times New Roman"/>
          <w:sz w:val="24"/>
          <w:szCs w:val="24"/>
        </w:rPr>
        <w:t xml:space="preserve"> host A</w:t>
      </w:r>
      <w:r w:rsidR="00736961">
        <w:rPr>
          <w:rFonts w:ascii="Times New Roman" w:hAnsi="Times New Roman" w:cs="Times New Roman"/>
          <w:sz w:val="24"/>
          <w:szCs w:val="24"/>
        </w:rPr>
        <w:t xml:space="preserve"> and the router as seen best in the rules</w:t>
      </w:r>
      <w:r w:rsidR="00FD0228">
        <w:rPr>
          <w:rFonts w:ascii="Times New Roman" w:hAnsi="Times New Roman" w:cs="Times New Roman"/>
          <w:sz w:val="24"/>
          <w:szCs w:val="24"/>
        </w:rPr>
        <w:t xml:space="preserve"> under the chain</w:t>
      </w:r>
      <w:r w:rsidR="009427F8">
        <w:rPr>
          <w:rFonts w:ascii="Times New Roman" w:hAnsi="Times New Roman" w:cs="Times New Roman"/>
          <w:sz w:val="24"/>
          <w:szCs w:val="24"/>
        </w:rPr>
        <w:t xml:space="preserve">s </w:t>
      </w:r>
      <w:r w:rsidR="00C73D30">
        <w:rPr>
          <w:rFonts w:ascii="Times New Roman" w:hAnsi="Times New Roman" w:cs="Times New Roman"/>
          <w:sz w:val="24"/>
          <w:szCs w:val="24"/>
        </w:rPr>
        <w:t xml:space="preserve">INPUT </w:t>
      </w:r>
      <w:r w:rsidR="00C73D30">
        <w:rPr>
          <w:rFonts w:ascii="Times New Roman" w:hAnsi="Times New Roman" w:cs="Times New Roman"/>
          <w:sz w:val="24"/>
          <w:szCs w:val="24"/>
        </w:rPr>
        <w:lastRenderedPageBreak/>
        <w:t>and OUTPUT</w:t>
      </w:r>
      <w:r w:rsidR="00FD0228">
        <w:rPr>
          <w:rFonts w:ascii="Times New Roman" w:hAnsi="Times New Roman" w:cs="Times New Roman"/>
          <w:sz w:val="24"/>
          <w:szCs w:val="24"/>
        </w:rPr>
        <w:t xml:space="preserve"> .</w:t>
      </w:r>
      <w:r w:rsidR="00736961">
        <w:rPr>
          <w:rFonts w:ascii="Times New Roman" w:hAnsi="Times New Roman" w:cs="Times New Roman"/>
          <w:sz w:val="24"/>
          <w:szCs w:val="24"/>
        </w:rPr>
        <w:t xml:space="preserve"> </w:t>
      </w:r>
      <w:r w:rsidR="00852730">
        <w:rPr>
          <w:rFonts w:ascii="Times New Roman" w:hAnsi="Times New Roman" w:cs="Times New Roman"/>
          <w:sz w:val="24"/>
          <w:szCs w:val="24"/>
        </w:rPr>
        <w:t>Attempting to telnet into the router results in failure</w:t>
      </w:r>
      <w:r w:rsidR="00FD0228">
        <w:rPr>
          <w:rFonts w:ascii="Times New Roman" w:hAnsi="Times New Roman" w:cs="Times New Roman"/>
          <w:sz w:val="24"/>
          <w:szCs w:val="24"/>
        </w:rPr>
        <w:t xml:space="preserve">, as it is a separate protocol that </w:t>
      </w:r>
      <w:r w:rsidR="00F83D73">
        <w:rPr>
          <w:rFonts w:ascii="Times New Roman" w:hAnsi="Times New Roman" w:cs="Times New Roman"/>
          <w:sz w:val="24"/>
          <w:szCs w:val="24"/>
        </w:rPr>
        <w:t xml:space="preserve">is not permitted into the </w:t>
      </w:r>
      <w:r w:rsidR="00973DDB">
        <w:rPr>
          <w:rFonts w:ascii="Times New Roman" w:hAnsi="Times New Roman" w:cs="Times New Roman"/>
          <w:sz w:val="24"/>
          <w:szCs w:val="24"/>
        </w:rPr>
        <w:t>system via the rules already set up.</w:t>
      </w:r>
    </w:p>
    <w:p w14:paraId="63398F4C" w14:textId="77777777" w:rsid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</w:p>
    <w:p w14:paraId="262E4163" w14:textId="77777777" w:rsidR="00FF6A7C" w:rsidRP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</w:p>
    <w:p w14:paraId="0EDFCDFA" w14:textId="29F793C6" w:rsid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  <w:r w:rsidRPr="00FF6A7C">
        <w:rPr>
          <w:rFonts w:ascii="Times New Roman" w:hAnsi="Times New Roman" w:cs="Times New Roman"/>
          <w:sz w:val="24"/>
          <w:szCs w:val="24"/>
        </w:rPr>
        <w:t>4. Observations from Chapter 3.4 of the SEED lab document (see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A7C">
        <w:rPr>
          <w:rFonts w:ascii="Times New Roman" w:hAnsi="Times New Roman" w:cs="Times New Roman"/>
          <w:sz w:val="24"/>
          <w:szCs w:val="24"/>
        </w:rPr>
        <w:t>the last paragraph for details) [2.5 points]</w:t>
      </w:r>
    </w:p>
    <w:p w14:paraId="4BF3E344" w14:textId="3B7B16E2" w:rsidR="006441D3" w:rsidRDefault="00C73D30" w:rsidP="00FF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B94D59">
        <w:rPr>
          <w:rFonts w:ascii="Times New Roman" w:hAnsi="Times New Roman" w:cs="Times New Roman"/>
          <w:sz w:val="24"/>
          <w:szCs w:val="24"/>
        </w:rPr>
        <w:t xml:space="preserve">the rules for the FORWARD chain as seen below allow the four rules of the system to be followed. </w:t>
      </w:r>
      <w:r w:rsidR="0088173C">
        <w:rPr>
          <w:rFonts w:ascii="Times New Roman" w:hAnsi="Times New Roman" w:cs="Times New Roman"/>
          <w:sz w:val="24"/>
          <w:szCs w:val="24"/>
        </w:rPr>
        <w:t xml:space="preserve">This </w:t>
      </w:r>
      <w:r w:rsidR="008647AD">
        <w:rPr>
          <w:rFonts w:ascii="Times New Roman" w:hAnsi="Times New Roman" w:cs="Times New Roman"/>
          <w:sz w:val="24"/>
          <w:szCs w:val="24"/>
        </w:rPr>
        <w:t xml:space="preserve">will still allow other forms of traffic </w:t>
      </w:r>
      <w:r w:rsidR="00291101">
        <w:rPr>
          <w:rFonts w:ascii="Times New Roman" w:hAnsi="Times New Roman" w:cs="Times New Roman"/>
          <w:sz w:val="24"/>
          <w:szCs w:val="24"/>
        </w:rPr>
        <w:t>to make it into the internal network, however.</w:t>
      </w:r>
    </w:p>
    <w:p w14:paraId="2DA801D9" w14:textId="1B8A3859" w:rsidR="00FF6A7C" w:rsidRDefault="005F3CD2" w:rsidP="00FF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A9CDF" wp14:editId="47AFA387">
            <wp:extent cx="6557828" cy="2040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191" cy="204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FA2B" w14:textId="77777777" w:rsidR="00FF6A7C" w:rsidRP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</w:p>
    <w:p w14:paraId="29641F8F" w14:textId="454A97FE" w:rsidR="00FF6A7C" w:rsidRDefault="00FF6A7C" w:rsidP="00FF6A7C">
      <w:pPr>
        <w:rPr>
          <w:rFonts w:ascii="Times New Roman" w:hAnsi="Times New Roman" w:cs="Times New Roman"/>
          <w:sz w:val="24"/>
          <w:szCs w:val="24"/>
        </w:rPr>
      </w:pPr>
      <w:r w:rsidRPr="00FF6A7C">
        <w:rPr>
          <w:rFonts w:ascii="Times New Roman" w:hAnsi="Times New Roman" w:cs="Times New Roman"/>
          <w:sz w:val="24"/>
          <w:szCs w:val="24"/>
        </w:rPr>
        <w:t>5. Observations from Chapter 3.5 of the SEED lab document.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A7C">
        <w:rPr>
          <w:rFonts w:ascii="Times New Roman" w:hAnsi="Times New Roman" w:cs="Times New Roman"/>
          <w:sz w:val="24"/>
          <w:szCs w:val="24"/>
        </w:rPr>
        <w:t>Provide the same level of detail as the previous question. [1.5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A7C">
        <w:rPr>
          <w:rFonts w:ascii="Times New Roman" w:hAnsi="Times New Roman" w:cs="Times New Roman"/>
          <w:sz w:val="24"/>
          <w:szCs w:val="24"/>
        </w:rPr>
        <w:t>points]</w:t>
      </w:r>
    </w:p>
    <w:p w14:paraId="644A367B" w14:textId="2653A734" w:rsidR="008C6C1E" w:rsidRPr="0004099D" w:rsidRDefault="00935D88" w:rsidP="00FF6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connections this time, five rules outlined in the lab document must be followed. </w:t>
      </w:r>
      <w:r w:rsidR="005B39AF">
        <w:rPr>
          <w:rFonts w:ascii="Times New Roman" w:hAnsi="Times New Roman" w:cs="Times New Roman"/>
          <w:sz w:val="24"/>
          <w:szCs w:val="24"/>
        </w:rPr>
        <w:t xml:space="preserve">These rules as set up allow for the internal </w:t>
      </w:r>
      <w:r w:rsidR="00A4024E">
        <w:rPr>
          <w:rFonts w:ascii="Times New Roman" w:hAnsi="Times New Roman" w:cs="Times New Roman"/>
          <w:sz w:val="24"/>
          <w:szCs w:val="24"/>
        </w:rPr>
        <w:t xml:space="preserve">communications but exclude outside communications for outside hosts </w:t>
      </w:r>
      <w:r w:rsidR="00CA3F7F">
        <w:rPr>
          <w:rFonts w:ascii="Times New Roman" w:hAnsi="Times New Roman" w:cs="Times New Roman"/>
          <w:sz w:val="24"/>
          <w:szCs w:val="24"/>
        </w:rPr>
        <w:t>and internal servers as well as internal servers not accessing external servers.</w:t>
      </w:r>
      <w:r w:rsidR="005A6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E4FC8" wp14:editId="419DEAD5">
            <wp:extent cx="3513221" cy="2232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90" cy="224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C1E" w:rsidRPr="0004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04"/>
    <w:rsid w:val="0004099D"/>
    <w:rsid w:val="000976C0"/>
    <w:rsid w:val="002275E3"/>
    <w:rsid w:val="002664AC"/>
    <w:rsid w:val="00291101"/>
    <w:rsid w:val="002A3CA5"/>
    <w:rsid w:val="002B3E34"/>
    <w:rsid w:val="002C557A"/>
    <w:rsid w:val="003410C1"/>
    <w:rsid w:val="003E0CB1"/>
    <w:rsid w:val="00492AB5"/>
    <w:rsid w:val="004D2404"/>
    <w:rsid w:val="005A6852"/>
    <w:rsid w:val="005B3317"/>
    <w:rsid w:val="005B39AF"/>
    <w:rsid w:val="005D3392"/>
    <w:rsid w:val="005F3CD2"/>
    <w:rsid w:val="006441D3"/>
    <w:rsid w:val="00653899"/>
    <w:rsid w:val="006C6E3B"/>
    <w:rsid w:val="00736961"/>
    <w:rsid w:val="00736A99"/>
    <w:rsid w:val="00765BCA"/>
    <w:rsid w:val="007F10AE"/>
    <w:rsid w:val="00824085"/>
    <w:rsid w:val="00852730"/>
    <w:rsid w:val="00862D7C"/>
    <w:rsid w:val="008647AD"/>
    <w:rsid w:val="0088173C"/>
    <w:rsid w:val="008C6C1E"/>
    <w:rsid w:val="00935D88"/>
    <w:rsid w:val="009427F8"/>
    <w:rsid w:val="00973DDB"/>
    <w:rsid w:val="00A4024E"/>
    <w:rsid w:val="00B94D59"/>
    <w:rsid w:val="00C73D30"/>
    <w:rsid w:val="00CA3F7F"/>
    <w:rsid w:val="00CD1806"/>
    <w:rsid w:val="00D0299C"/>
    <w:rsid w:val="00E012DC"/>
    <w:rsid w:val="00E233E2"/>
    <w:rsid w:val="00E712BA"/>
    <w:rsid w:val="00EA1116"/>
    <w:rsid w:val="00F16982"/>
    <w:rsid w:val="00F220F5"/>
    <w:rsid w:val="00F83D73"/>
    <w:rsid w:val="00F85A8F"/>
    <w:rsid w:val="00FD0228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7D09"/>
  <w15:chartTrackingRefBased/>
  <w15:docId w15:val="{D83B0756-29E0-4B46-B487-A2027CBB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Younes, Ryan CDT (EDU)</dc:creator>
  <cp:keywords/>
  <dc:description/>
  <cp:lastModifiedBy>Younes, Ryan CDT (EDU)</cp:lastModifiedBy>
  <cp:revision>2</cp:revision>
  <dcterms:created xsi:type="dcterms:W3CDTF">2023-09-01T04:14:00Z</dcterms:created>
  <dcterms:modified xsi:type="dcterms:W3CDTF">2023-09-01T04:14:00Z</dcterms:modified>
</cp:coreProperties>
</file>