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89" w:rsidRPr="00D57F89" w:rsidRDefault="00D57F89" w:rsidP="002C4C9D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fr-FR"/>
        </w:rPr>
      </w:pPr>
      <w:proofErr w:type="spellStart"/>
      <w:r w:rsidRPr="00D57F8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fr-FR"/>
        </w:rPr>
        <w:t>Lab</w:t>
      </w:r>
      <w:proofErr w:type="spellEnd"/>
      <w:r w:rsidRPr="00D57F8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fr-FR"/>
        </w:rPr>
        <w:t xml:space="preserve"> Jenkins-cli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1 : Télécharger Jenkins CLI Jar</w:t>
      </w:r>
    </w:p>
    <w:p w:rsidR="00D57F89" w:rsidRPr="00D57F89" w:rsidRDefault="00D57F89" w:rsidP="00D57F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Télécharger le fichier </w:t>
      </w:r>
      <w:r w:rsidRPr="00D57F89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jenkins-cli.jar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depuis votre serveur Jenkins.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2 : Se connecter à Jenkins en utilisant CLI</w:t>
      </w:r>
      <w:bookmarkStart w:id="0" w:name="_GoBack"/>
      <w:bookmarkEnd w:id="0"/>
    </w:p>
    <w:p w:rsidR="00D57F89" w:rsidRP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Établir une connexion avec votre serveur Jenkins en utilisant CLI.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3 : Lister les jobs Jenkins</w:t>
      </w:r>
    </w:p>
    <w:p w:rsidR="00D57F89" w:rsidRP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Utiliser Jenkins CLI pour lister tous les jobs disponibles sur votre serveur Jenkins.</w:t>
      </w:r>
    </w:p>
    <w:p w:rsidR="00D57F89" w:rsidRPr="0013789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13789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4 : Déclencher un build</w:t>
      </w:r>
    </w:p>
    <w:p w:rsidR="00D57F89" w:rsidRP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 : Utiliser Jenkins CLI pour déclencher un </w:t>
      </w:r>
      <w:proofErr w:type="spellStart"/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build</w:t>
      </w:r>
      <w:proofErr w:type="spellEnd"/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pour un job spécifique.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 xml:space="preserve">Exercice 5 : Obtenir le log d'un </w:t>
      </w:r>
      <w:proofErr w:type="spellStart"/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build</w:t>
      </w:r>
      <w:proofErr w:type="spellEnd"/>
    </w:p>
    <w:p w:rsidR="00D57F89" w:rsidRP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 : Utiliser Jenkins CLI pour obtenir le log d'un </w:t>
      </w:r>
      <w:proofErr w:type="spellStart"/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build</w:t>
      </w:r>
      <w:proofErr w:type="spellEnd"/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spécifique.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6 : Créer un nouveau job</w:t>
      </w:r>
    </w:p>
    <w:p w:rsid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Utiliser Jenkins CLI pour créer un nouveau job en utilisant une configuration XML.</w:t>
      </w:r>
    </w:p>
    <w:p w:rsidR="00D57F89" w:rsidRDefault="00D57F89" w:rsidP="00D57F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</w:p>
    <w:p w:rsidR="00D57F89" w:rsidRPr="00D57F89" w:rsidRDefault="00D57F89" w:rsidP="00D57F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</w:p>
    <w:p w:rsidR="003F6746" w:rsidRPr="00D57F89" w:rsidRDefault="003F6746">
      <w:pPr>
        <w:rPr>
          <w:lang w:val="fr-FR"/>
        </w:rPr>
      </w:pPr>
    </w:p>
    <w:sectPr w:rsidR="003F6746" w:rsidRPr="00D57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E22"/>
    <w:multiLevelType w:val="multilevel"/>
    <w:tmpl w:val="256A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03283"/>
    <w:multiLevelType w:val="multilevel"/>
    <w:tmpl w:val="2AFA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A102A"/>
    <w:multiLevelType w:val="multilevel"/>
    <w:tmpl w:val="91F2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6521F"/>
    <w:multiLevelType w:val="multilevel"/>
    <w:tmpl w:val="7306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72A2A"/>
    <w:multiLevelType w:val="multilevel"/>
    <w:tmpl w:val="6B3A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93BA3"/>
    <w:multiLevelType w:val="multilevel"/>
    <w:tmpl w:val="24A4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0B"/>
    <w:rsid w:val="00137899"/>
    <w:rsid w:val="002C4C9D"/>
    <w:rsid w:val="003F6746"/>
    <w:rsid w:val="00D5250B"/>
    <w:rsid w:val="00D5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358E0-7189-4DDF-99D7-701C7D2E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57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57F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57F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F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7F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F8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5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72CD163A-D509-4B49-A900-3F6795019D23}"/>
</file>

<file path=customXml/itemProps2.xml><?xml version="1.0" encoding="utf-8"?>
<ds:datastoreItem xmlns:ds="http://schemas.openxmlformats.org/officeDocument/2006/customXml" ds:itemID="{9585854C-CBF4-4C1D-8BF6-A5B5D3083C47}"/>
</file>

<file path=customXml/itemProps3.xml><?xml version="1.0" encoding="utf-8"?>
<ds:datastoreItem xmlns:ds="http://schemas.openxmlformats.org/officeDocument/2006/customXml" ds:itemID="{B0B57392-795D-4ED5-982F-D3F07FABBC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2024-06-09T17:27:00Z</dcterms:created>
  <dcterms:modified xsi:type="dcterms:W3CDTF">2024-06-10T14:09:00Z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