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19C32" w14:textId="77777777" w:rsidR="00EA69B3" w:rsidRDefault="00EA69B3">
      <w:pPr>
        <w:rPr>
          <w:rStyle w:val="Fett"/>
        </w:rPr>
      </w:pPr>
    </w:p>
    <w:p w14:paraId="44F722C4" w14:textId="77777777" w:rsidR="008D400F" w:rsidRPr="008D400F" w:rsidRDefault="008D400F" w:rsidP="008D400F">
      <w:pPr>
        <w:spacing w:line="264" w:lineRule="atLeast"/>
        <w:jc w:val="center"/>
        <w:textAlignment w:val="baseline"/>
        <w:outlineLvl w:val="1"/>
        <w:rPr>
          <w:rFonts w:ascii="Fira Sans Condensed" w:eastAsia="Times New Roman" w:hAnsi="Fira Sans Condensed" w:cs="Times New Roman"/>
          <w:b/>
          <w:bCs/>
          <w:color w:val="000000"/>
          <w:kern w:val="0"/>
          <w:sz w:val="83"/>
          <w:szCs w:val="83"/>
          <w:highlight w:val="red"/>
          <w:lang w:eastAsia="de-DE"/>
          <w14:ligatures w14:val="none"/>
        </w:rPr>
      </w:pPr>
      <w:r w:rsidRPr="008D400F">
        <w:rPr>
          <w:rFonts w:ascii="Fira Sans Condensed" w:eastAsia="Times New Roman" w:hAnsi="Fira Sans Condensed" w:cs="Times New Roman"/>
          <w:b/>
          <w:bCs/>
          <w:color w:val="000000"/>
          <w:kern w:val="0"/>
          <w:sz w:val="83"/>
          <w:szCs w:val="83"/>
          <w:highlight w:val="red"/>
          <w:lang w:eastAsia="de-DE"/>
          <w14:ligatures w14:val="none"/>
        </w:rPr>
        <w:t>Bilden Sie Ihre zukünftigen Fachkräfte einfach selbst aus</w:t>
      </w:r>
    </w:p>
    <w:p w14:paraId="57FD8388" w14:textId="77777777" w:rsidR="008D400F" w:rsidRPr="008D400F" w:rsidRDefault="008D400F" w:rsidP="008D400F">
      <w:pPr>
        <w:spacing w:after="384" w:line="360" w:lineRule="atLeast"/>
        <w:textAlignment w:val="baseline"/>
        <w:rPr>
          <w:rFonts w:ascii="Fira Sans" w:eastAsia="Times New Roman" w:hAnsi="Fira Sans" w:cs="Times New Roman"/>
          <w:color w:val="000000"/>
          <w:kern w:val="0"/>
          <w:sz w:val="27"/>
          <w:szCs w:val="27"/>
          <w:lang w:eastAsia="de-DE"/>
          <w14:ligatures w14:val="none"/>
        </w:rPr>
      </w:pPr>
      <w:r w:rsidRPr="008D400F">
        <w:rPr>
          <w:rFonts w:ascii="Fira Sans" w:eastAsia="Times New Roman" w:hAnsi="Fira Sans" w:cs="Times New Roman"/>
          <w:color w:val="000000"/>
          <w:kern w:val="0"/>
          <w:sz w:val="27"/>
          <w:szCs w:val="27"/>
          <w:highlight w:val="red"/>
          <w:lang w:eastAsia="de-DE"/>
          <w14:ligatures w14:val="none"/>
        </w:rPr>
        <w:t xml:space="preserve">Sie haben Schwierigkeiten, Ihre Ausbildungsstellen zu besetzen? </w:t>
      </w:r>
      <w:proofErr w:type="spellStart"/>
      <w:r w:rsidRPr="008D400F">
        <w:rPr>
          <w:rFonts w:ascii="Fira Sans" w:eastAsia="Times New Roman" w:hAnsi="Fira Sans" w:cs="Times New Roman"/>
          <w:color w:val="000000"/>
          <w:kern w:val="0"/>
          <w:sz w:val="27"/>
          <w:szCs w:val="27"/>
          <w:highlight w:val="red"/>
          <w:lang w:eastAsia="de-DE"/>
          <w14:ligatures w14:val="none"/>
        </w:rPr>
        <w:t>Purapex</w:t>
      </w:r>
      <w:proofErr w:type="spellEnd"/>
      <w:r w:rsidRPr="008D400F">
        <w:rPr>
          <w:rFonts w:ascii="Fira Sans" w:eastAsia="Times New Roman" w:hAnsi="Fira Sans" w:cs="Times New Roman"/>
          <w:color w:val="000000"/>
          <w:kern w:val="0"/>
          <w:sz w:val="27"/>
          <w:szCs w:val="27"/>
          <w:highlight w:val="red"/>
          <w:lang w:eastAsia="de-DE"/>
          <w14:ligatures w14:val="none"/>
        </w:rPr>
        <w:t xml:space="preserve"> hilft Ihnen, bereits heute die </w:t>
      </w:r>
      <w:r w:rsidRPr="008D400F">
        <w:rPr>
          <w:rFonts w:ascii="Fira Sans" w:eastAsia="Times New Roman" w:hAnsi="Fira Sans" w:cs="Times New Roman"/>
          <w:b/>
          <w:bCs/>
          <w:color w:val="000000"/>
          <w:kern w:val="0"/>
          <w:sz w:val="27"/>
          <w:szCs w:val="27"/>
          <w:highlight w:val="red"/>
          <w:lang w:eastAsia="de-DE"/>
          <w14:ligatures w14:val="none"/>
        </w:rPr>
        <w:t>Fachkräfte von morgen</w:t>
      </w:r>
      <w:r w:rsidRPr="008D400F">
        <w:rPr>
          <w:rFonts w:ascii="Fira Sans" w:eastAsia="Times New Roman" w:hAnsi="Fira Sans" w:cs="Times New Roman"/>
          <w:color w:val="000000"/>
          <w:kern w:val="0"/>
          <w:sz w:val="27"/>
          <w:szCs w:val="27"/>
          <w:highlight w:val="red"/>
          <w:lang w:eastAsia="de-DE"/>
          <w14:ligatures w14:val="none"/>
        </w:rPr>
        <w:t> zu finden. Wir nutzen unser internationales Netzwerk um </w:t>
      </w:r>
      <w:r w:rsidRPr="008D400F">
        <w:rPr>
          <w:rFonts w:ascii="Fira Sans" w:eastAsia="Times New Roman" w:hAnsi="Fira Sans" w:cs="Times New Roman"/>
          <w:b/>
          <w:bCs/>
          <w:color w:val="000000"/>
          <w:kern w:val="0"/>
          <w:sz w:val="27"/>
          <w:szCs w:val="27"/>
          <w:highlight w:val="red"/>
          <w:lang w:eastAsia="de-DE"/>
          <w14:ligatures w14:val="none"/>
        </w:rPr>
        <w:t>hochmotivierte und qualifizierte</w:t>
      </w:r>
      <w:r w:rsidRPr="008D400F">
        <w:rPr>
          <w:rFonts w:ascii="Fira Sans" w:eastAsia="Times New Roman" w:hAnsi="Fira Sans" w:cs="Times New Roman"/>
          <w:color w:val="000000"/>
          <w:kern w:val="0"/>
          <w:sz w:val="27"/>
          <w:szCs w:val="27"/>
          <w:highlight w:val="red"/>
          <w:lang w:eastAsia="de-DE"/>
          <w14:ligatures w14:val="none"/>
        </w:rPr>
        <w:t> Auszubildende aus dem </w:t>
      </w:r>
      <w:r w:rsidRPr="008D400F">
        <w:rPr>
          <w:rFonts w:ascii="Fira Sans" w:eastAsia="Times New Roman" w:hAnsi="Fira Sans" w:cs="Times New Roman"/>
          <w:b/>
          <w:bCs/>
          <w:color w:val="000000"/>
          <w:kern w:val="0"/>
          <w:sz w:val="27"/>
          <w:szCs w:val="27"/>
          <w:highlight w:val="red"/>
          <w:lang w:eastAsia="de-DE"/>
          <w14:ligatures w14:val="none"/>
        </w:rPr>
        <w:t>Nicht-EU-Ausland </w:t>
      </w:r>
      <w:r w:rsidRPr="008D400F">
        <w:rPr>
          <w:rFonts w:ascii="Fira Sans" w:eastAsia="Times New Roman" w:hAnsi="Fira Sans" w:cs="Times New Roman"/>
          <w:color w:val="000000"/>
          <w:kern w:val="0"/>
          <w:sz w:val="27"/>
          <w:szCs w:val="27"/>
          <w:highlight w:val="red"/>
          <w:lang w:eastAsia="de-DE"/>
          <w14:ligatures w14:val="none"/>
        </w:rPr>
        <w:t>(sogenannte Drittstaaten) für Ihren Betrieb zu finden. Die Kandidaten werden dabei bereits im </w:t>
      </w:r>
      <w:r w:rsidRPr="008D400F">
        <w:rPr>
          <w:rFonts w:ascii="Fira Sans" w:eastAsia="Times New Roman" w:hAnsi="Fira Sans" w:cs="Times New Roman"/>
          <w:b/>
          <w:bCs/>
          <w:color w:val="000000"/>
          <w:kern w:val="0"/>
          <w:sz w:val="27"/>
          <w:szCs w:val="27"/>
          <w:highlight w:val="red"/>
          <w:lang w:eastAsia="de-DE"/>
          <w14:ligatures w14:val="none"/>
        </w:rPr>
        <w:t>Heimatland sprachlich und kulturell </w:t>
      </w:r>
      <w:r w:rsidRPr="008D400F">
        <w:rPr>
          <w:rFonts w:ascii="Fira Sans" w:eastAsia="Times New Roman" w:hAnsi="Fira Sans" w:cs="Times New Roman"/>
          <w:color w:val="000000"/>
          <w:kern w:val="0"/>
          <w:sz w:val="27"/>
          <w:szCs w:val="27"/>
          <w:highlight w:val="red"/>
          <w:lang w:eastAsia="de-DE"/>
          <w14:ligatures w14:val="none"/>
        </w:rPr>
        <w:t xml:space="preserve">vorbereitet, damit Sie den Anforderungen in Ihrem Betrieb gewachsen sind. </w:t>
      </w:r>
      <w:proofErr w:type="spellStart"/>
      <w:r w:rsidRPr="008D400F">
        <w:rPr>
          <w:rFonts w:ascii="Fira Sans" w:eastAsia="Times New Roman" w:hAnsi="Fira Sans" w:cs="Times New Roman"/>
          <w:color w:val="000000"/>
          <w:kern w:val="0"/>
          <w:sz w:val="27"/>
          <w:szCs w:val="27"/>
          <w:highlight w:val="red"/>
          <w:lang w:eastAsia="de-DE"/>
          <w14:ligatures w14:val="none"/>
        </w:rPr>
        <w:t>Purapex</w:t>
      </w:r>
      <w:proofErr w:type="spellEnd"/>
      <w:r w:rsidRPr="008D400F">
        <w:rPr>
          <w:rFonts w:ascii="Fira Sans" w:eastAsia="Times New Roman" w:hAnsi="Fira Sans" w:cs="Times New Roman"/>
          <w:color w:val="000000"/>
          <w:kern w:val="0"/>
          <w:sz w:val="27"/>
          <w:szCs w:val="27"/>
          <w:highlight w:val="red"/>
          <w:lang w:eastAsia="de-DE"/>
          <w14:ligatures w14:val="none"/>
        </w:rPr>
        <w:t xml:space="preserve"> unterstützt Sie im Rahmen der Vermittlung bei allen</w:t>
      </w:r>
      <w:r w:rsidRPr="008D400F">
        <w:rPr>
          <w:rFonts w:ascii="Fira Sans" w:eastAsia="Times New Roman" w:hAnsi="Fira Sans" w:cs="Times New Roman"/>
          <w:b/>
          <w:bCs/>
          <w:color w:val="000000"/>
          <w:kern w:val="0"/>
          <w:sz w:val="27"/>
          <w:szCs w:val="27"/>
          <w:highlight w:val="red"/>
          <w:lang w:eastAsia="de-DE"/>
          <w14:ligatures w14:val="none"/>
        </w:rPr>
        <w:t> anfallenden bürokratischen Aufgaben </w:t>
      </w:r>
      <w:r w:rsidRPr="008D400F">
        <w:rPr>
          <w:rFonts w:ascii="Fira Sans" w:eastAsia="Times New Roman" w:hAnsi="Fira Sans" w:cs="Times New Roman"/>
          <w:color w:val="000000"/>
          <w:kern w:val="0"/>
          <w:sz w:val="27"/>
          <w:szCs w:val="27"/>
          <w:highlight w:val="red"/>
          <w:lang w:eastAsia="de-DE"/>
          <w14:ligatures w14:val="none"/>
        </w:rPr>
        <w:t>wie Visum- und Arbeitserlaubnis und bietet auch eine</w:t>
      </w:r>
      <w:r w:rsidRPr="008D400F">
        <w:rPr>
          <w:rFonts w:ascii="Fira Sans" w:eastAsia="Times New Roman" w:hAnsi="Fira Sans" w:cs="Times New Roman"/>
          <w:b/>
          <w:bCs/>
          <w:color w:val="000000"/>
          <w:kern w:val="0"/>
          <w:sz w:val="27"/>
          <w:szCs w:val="27"/>
          <w:highlight w:val="red"/>
          <w:lang w:eastAsia="de-DE"/>
          <w14:ligatures w14:val="none"/>
        </w:rPr>
        <w:t> Betreuung nach Ankunft in Deutschland</w:t>
      </w:r>
      <w:r w:rsidRPr="008D400F">
        <w:rPr>
          <w:rFonts w:ascii="Fira Sans" w:eastAsia="Times New Roman" w:hAnsi="Fira Sans" w:cs="Times New Roman"/>
          <w:color w:val="000000"/>
          <w:kern w:val="0"/>
          <w:sz w:val="27"/>
          <w:szCs w:val="27"/>
          <w:highlight w:val="red"/>
          <w:lang w:eastAsia="de-DE"/>
          <w14:ligatures w14:val="none"/>
        </w:rPr>
        <w:t> an.</w:t>
      </w:r>
      <w:r w:rsidRPr="008D400F">
        <w:rPr>
          <w:rFonts w:ascii="Fira Sans" w:eastAsia="Times New Roman" w:hAnsi="Fira Sans" w:cs="Times New Roman"/>
          <w:color w:val="000000"/>
          <w:kern w:val="0"/>
          <w:sz w:val="27"/>
          <w:szCs w:val="27"/>
          <w:lang w:eastAsia="de-DE"/>
          <w14:ligatures w14:val="none"/>
        </w:rPr>
        <w:t> </w:t>
      </w:r>
    </w:p>
    <w:p w14:paraId="1BFF85C7" w14:textId="77777777" w:rsidR="00EA69B3" w:rsidRDefault="00EA69B3">
      <w:pPr>
        <w:rPr>
          <w:rStyle w:val="Fett"/>
        </w:rPr>
      </w:pPr>
    </w:p>
    <w:p w14:paraId="2941662A" w14:textId="77777777" w:rsidR="00EA69B3" w:rsidRDefault="00EA69B3">
      <w:pPr>
        <w:rPr>
          <w:rStyle w:val="Fett"/>
        </w:rPr>
      </w:pPr>
    </w:p>
    <w:p w14:paraId="0E835F42" w14:textId="77777777" w:rsidR="00EA69B3" w:rsidRDefault="00EA69B3" w:rsidP="00E94696">
      <w:pPr>
        <w:jc w:val="both"/>
        <w:rPr>
          <w:rStyle w:val="Fett"/>
        </w:rPr>
      </w:pPr>
    </w:p>
    <w:p w14:paraId="51AF944F" w14:textId="4CF92EC0" w:rsidR="006709B0" w:rsidRDefault="00EA69B3" w:rsidP="00E94696">
      <w:pPr>
        <w:jc w:val="both"/>
      </w:pPr>
      <w:r>
        <w:rPr>
          <w:rStyle w:val="Fett"/>
        </w:rPr>
        <w:t>Gewinnen Sie qualifizierte Fachkräfte – weltweit und zuverlässig</w:t>
      </w:r>
      <w:r>
        <w:br/>
        <w:t xml:space="preserve">Fachkräftemangel bremst Ihr Wachstum? Mit </w:t>
      </w:r>
      <w:proofErr w:type="spellStart"/>
      <w:r>
        <w:t>Purapex</w:t>
      </w:r>
      <w:proofErr w:type="spellEnd"/>
      <w:r>
        <w:t xml:space="preserve"> sichern Sie sich heute die Expertinnen und Experten von morgen. Wir identifizieren für Sie geeignete Kandidatinnen und Kandidaten aus Nicht-EU-Ländern und begleiten den gesamten Rekrutierungsprozess – von der Auswahl bis zur erfolgreichen Integration in Ihrem Unternehmen. Unsere Fachkräfte durchlaufen im Herkunftsland eine gezielte sprachliche und interkulturelle Vorbereitung, um optimal auf die Anforderungen am Arbeitsplatz in Deutschland vorbereitet zu sein. </w:t>
      </w:r>
      <w:proofErr w:type="spellStart"/>
      <w:r>
        <w:t>Purapex</w:t>
      </w:r>
      <w:proofErr w:type="spellEnd"/>
      <w:r>
        <w:t xml:space="preserve"> übernimmt die komplette Koordination aller administrativen Abläufe – von der Visumsbeantragung über Arbeitserlaubnis bis hin zur Ankunft in Deutschland – und bleibt auch danach Ihr verlässlicher Partner für eine gelungene Eingliederung in den Betriebsalltag.</w:t>
      </w:r>
    </w:p>
    <w:sectPr w:rsidR="006709B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w:panose1 w:val="020B0503050000020004"/>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0148A"/>
    <w:multiLevelType w:val="multilevel"/>
    <w:tmpl w:val="488C9E4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874B3"/>
    <w:multiLevelType w:val="multilevel"/>
    <w:tmpl w:val="A82A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25345"/>
    <w:multiLevelType w:val="multilevel"/>
    <w:tmpl w:val="9892A0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07090"/>
    <w:multiLevelType w:val="multilevel"/>
    <w:tmpl w:val="11AA17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A329C"/>
    <w:multiLevelType w:val="multilevel"/>
    <w:tmpl w:val="92704B0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86544"/>
    <w:multiLevelType w:val="multilevel"/>
    <w:tmpl w:val="78D868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921D95"/>
    <w:multiLevelType w:val="multilevel"/>
    <w:tmpl w:val="3B2EE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B1A9C"/>
    <w:multiLevelType w:val="multilevel"/>
    <w:tmpl w:val="10C6D96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32913">
    <w:abstractNumId w:val="6"/>
  </w:num>
  <w:num w:numId="2" w16cid:durableId="1891569965">
    <w:abstractNumId w:val="1"/>
  </w:num>
  <w:num w:numId="3" w16cid:durableId="1266158523">
    <w:abstractNumId w:val="2"/>
  </w:num>
  <w:num w:numId="4" w16cid:durableId="1850291942">
    <w:abstractNumId w:val="3"/>
  </w:num>
  <w:num w:numId="5" w16cid:durableId="607079021">
    <w:abstractNumId w:val="4"/>
  </w:num>
  <w:num w:numId="6" w16cid:durableId="116026973">
    <w:abstractNumId w:val="7"/>
  </w:num>
  <w:num w:numId="7" w16cid:durableId="304700105">
    <w:abstractNumId w:val="5"/>
  </w:num>
  <w:num w:numId="8" w16cid:durableId="122467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45"/>
    <w:rsid w:val="00534A45"/>
    <w:rsid w:val="006709B0"/>
    <w:rsid w:val="007079E0"/>
    <w:rsid w:val="007C561E"/>
    <w:rsid w:val="00877A87"/>
    <w:rsid w:val="008D400F"/>
    <w:rsid w:val="00E94696"/>
    <w:rsid w:val="00EA69B3"/>
    <w:rsid w:val="00F87A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5DB0"/>
  <w15:chartTrackingRefBased/>
  <w15:docId w15:val="{4790F6C8-55A4-C34B-9488-B30FF1173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34A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34A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534A4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34A4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34A4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34A4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34A4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34A4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34A4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4A4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34A4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534A4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34A4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34A4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34A4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34A4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34A4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34A45"/>
    <w:rPr>
      <w:rFonts w:eastAsiaTheme="majorEastAsia" w:cstheme="majorBidi"/>
      <w:color w:val="272727" w:themeColor="text1" w:themeTint="D8"/>
    </w:rPr>
  </w:style>
  <w:style w:type="paragraph" w:styleId="Titel">
    <w:name w:val="Title"/>
    <w:basedOn w:val="Standard"/>
    <w:next w:val="Standard"/>
    <w:link w:val="TitelZchn"/>
    <w:uiPriority w:val="10"/>
    <w:qFormat/>
    <w:rsid w:val="00534A4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34A4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34A4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34A4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34A4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534A45"/>
    <w:rPr>
      <w:i/>
      <w:iCs/>
      <w:color w:val="404040" w:themeColor="text1" w:themeTint="BF"/>
    </w:rPr>
  </w:style>
  <w:style w:type="paragraph" w:styleId="Listenabsatz">
    <w:name w:val="List Paragraph"/>
    <w:basedOn w:val="Standard"/>
    <w:uiPriority w:val="34"/>
    <w:qFormat/>
    <w:rsid w:val="00534A45"/>
    <w:pPr>
      <w:ind w:left="720"/>
      <w:contextualSpacing/>
    </w:pPr>
  </w:style>
  <w:style w:type="character" w:styleId="IntensiveHervorhebung">
    <w:name w:val="Intense Emphasis"/>
    <w:basedOn w:val="Absatz-Standardschriftart"/>
    <w:uiPriority w:val="21"/>
    <w:qFormat/>
    <w:rsid w:val="00534A45"/>
    <w:rPr>
      <w:i/>
      <w:iCs/>
      <w:color w:val="0F4761" w:themeColor="accent1" w:themeShade="BF"/>
    </w:rPr>
  </w:style>
  <w:style w:type="paragraph" w:styleId="IntensivesZitat">
    <w:name w:val="Intense Quote"/>
    <w:basedOn w:val="Standard"/>
    <w:next w:val="Standard"/>
    <w:link w:val="IntensivesZitatZchn"/>
    <w:uiPriority w:val="30"/>
    <w:qFormat/>
    <w:rsid w:val="00534A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34A45"/>
    <w:rPr>
      <w:i/>
      <w:iCs/>
      <w:color w:val="0F4761" w:themeColor="accent1" w:themeShade="BF"/>
    </w:rPr>
  </w:style>
  <w:style w:type="character" w:styleId="IntensiverVerweis">
    <w:name w:val="Intense Reference"/>
    <w:basedOn w:val="Absatz-Standardschriftart"/>
    <w:uiPriority w:val="32"/>
    <w:qFormat/>
    <w:rsid w:val="00534A45"/>
    <w:rPr>
      <w:b/>
      <w:bCs/>
      <w:smallCaps/>
      <w:color w:val="0F4761" w:themeColor="accent1" w:themeShade="BF"/>
      <w:spacing w:val="5"/>
    </w:rPr>
  </w:style>
  <w:style w:type="paragraph" w:styleId="StandardWeb">
    <w:name w:val="Normal (Web)"/>
    <w:basedOn w:val="Standard"/>
    <w:uiPriority w:val="99"/>
    <w:semiHidden/>
    <w:unhideWhenUsed/>
    <w:rsid w:val="00534A45"/>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534A45"/>
    <w:rPr>
      <w:b/>
      <w:bCs/>
    </w:rPr>
  </w:style>
  <w:style w:type="character" w:customStyle="1" w:styleId="apple-converted-space">
    <w:name w:val="apple-converted-space"/>
    <w:basedOn w:val="Absatz-Standardschriftart"/>
    <w:rsid w:val="008D4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612170">
      <w:bodyDiv w:val="1"/>
      <w:marLeft w:val="0"/>
      <w:marRight w:val="0"/>
      <w:marTop w:val="0"/>
      <w:marBottom w:val="0"/>
      <w:divBdr>
        <w:top w:val="none" w:sz="0" w:space="0" w:color="auto"/>
        <w:left w:val="none" w:sz="0" w:space="0" w:color="auto"/>
        <w:bottom w:val="none" w:sz="0" w:space="0" w:color="auto"/>
        <w:right w:val="none" w:sz="0" w:space="0" w:color="auto"/>
      </w:divBdr>
      <w:divsChild>
        <w:div w:id="1673680072">
          <w:marLeft w:val="0"/>
          <w:marRight w:val="0"/>
          <w:marTop w:val="0"/>
          <w:marBottom w:val="0"/>
          <w:divBdr>
            <w:top w:val="none" w:sz="0" w:space="0" w:color="auto"/>
            <w:left w:val="none" w:sz="0" w:space="0" w:color="auto"/>
            <w:bottom w:val="none" w:sz="0" w:space="0" w:color="auto"/>
            <w:right w:val="none" w:sz="0" w:space="0" w:color="auto"/>
          </w:divBdr>
        </w:div>
        <w:div w:id="869881547">
          <w:marLeft w:val="0"/>
          <w:marRight w:val="0"/>
          <w:marTop w:val="0"/>
          <w:marBottom w:val="0"/>
          <w:divBdr>
            <w:top w:val="none" w:sz="0" w:space="0" w:color="auto"/>
            <w:left w:val="none" w:sz="0" w:space="0" w:color="auto"/>
            <w:bottom w:val="none" w:sz="0" w:space="0" w:color="auto"/>
            <w:right w:val="none" w:sz="0" w:space="0" w:color="auto"/>
          </w:divBdr>
          <w:divsChild>
            <w:div w:id="60708669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214724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213</Words>
  <Characters>1345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491711111582</dc:creator>
  <cp:keywords/>
  <dc:description/>
  <cp:lastModifiedBy>491711111582</cp:lastModifiedBy>
  <cp:revision>3</cp:revision>
  <cp:lastPrinted>2025-06-06T06:44:00Z</cp:lastPrinted>
  <dcterms:created xsi:type="dcterms:W3CDTF">2025-06-06T10:58:00Z</dcterms:created>
  <dcterms:modified xsi:type="dcterms:W3CDTF">2025-06-06T10:59:00Z</dcterms:modified>
</cp:coreProperties>
</file>