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d1a87a379145ebca6b232a0e5de162849e3979"/>
    <w:p>
      <w:pPr>
        <w:pStyle w:val="Heading1"/>
      </w:pPr>
      <w:r>
        <w:rPr>
          <w:b/>
          <w:bCs/>
        </w:rPr>
        <w:t xml:space="preserve">CHAPITRE 3 : ARCHITECTURE LOGICIELLE, MODÉLISATION UML ET SCHÉMA DE BASE DE DONNÉES SQL (SUPABASE)</w:t>
      </w:r>
    </w:p>
    <w:p>
      <w:r>
        <w:pict>
          <v:rect style="width:0;height:1.5pt" o:hralign="center" o:hrstd="t" o:hr="t"/>
        </w:pict>
      </w:r>
    </w:p>
    <w:bookmarkStart w:id="9" w:name="introduction-du-chapitre"/>
    <w:p>
      <w:pPr>
        <w:pStyle w:val="Heading2"/>
      </w:pPr>
      <w:r>
        <w:t xml:space="preserve">3.1. Introduction du Chapitre</w:t>
      </w:r>
    </w:p>
    <w:p>
      <w:pPr>
        <w:pStyle w:val="FirstParagraph"/>
      </w:pPr>
      <w:r>
        <w:t xml:space="preserve">Dans le cadre du génie informatique et du développement d’applications d’entreprise, la phase de conception théorique et d’architecture logicielle constitue le véritable garant de la pérennité, de la robustesse et de la sécurité du système d’information. Produire du code source sans modélisation préalable équivaut à construire un ouvrage d’art sans plan d’architecte : les anomalies de structures, les incohérences de données et les vulnérabilités de sécurité émergent inévitablement lors des phases d’exploitation.</w:t>
      </w:r>
    </w:p>
    <w:p>
      <w:pPr>
        <w:pStyle w:val="BodyText"/>
      </w:pPr>
      <w:r>
        <w:t xml:space="preserve">Pour la plateforme</w:t>
      </w:r>
      <w:r>
        <w:t xml:space="preserve"> </w:t>
      </w:r>
      <w:r>
        <w:rPr>
          <w:b/>
          <w:bCs/>
        </w:rPr>
        <w:t xml:space="preserve">MOGADOR Choice Marketplace</w:t>
      </w:r>
      <w:r>
        <w:t xml:space="preserve">, dont l’ambition est d’unifier l’ensemble de l’offre artisanale de la province d’Essaouira et d’offrir un service sans rupture aux acheteurs mondiaux, la rigueur de conception est une exigence absolue. Notre système doit gérer des flux d’informations complexes : authentification sécurisée des utilisateurs, gestion d’un catalogue multi-catégories enrichi, filtrage dynamique en temps réel, calculs promotionnels dégressifs, persistance réactive du panier d’achat et isolation stricte des données sous contraintes de sécurité.</w:t>
      </w:r>
    </w:p>
    <w:p>
      <w:pPr>
        <w:pStyle w:val="BodyText"/>
      </w:pPr>
      <w:r>
        <w:t xml:space="preserve">Ce troisième chapitre est entièrement dédié à la modélisation formelle et à l’architecture logicielle de la plateforme. Nous y adoptons la démarche de conception orientée objet basée sur la norme</w:t>
      </w:r>
      <w:r>
        <w:t xml:space="preserve"> </w:t>
      </w:r>
      <w:r>
        <w:rPr>
          <w:b/>
          <w:bCs/>
        </w:rPr>
        <w:t xml:space="preserve">UML 2.5 (Unified Modeling Language)</w:t>
      </w:r>
      <w:r>
        <w:t xml:space="preserve">. Nous présentons une caractérisation chirurgicale des acteurs du système, le diagramme global et les spécifications textuelles des cas d’utilisation, le diagramme de classes conceptuel ainsi que les diagrammes de séquences comportementaux. Par la suite, nous exposons le modèle relationnel physique (MPD) et fournissons le code SQL complet (DDL) de la base de données</w:t>
      </w:r>
      <w:r>
        <w:t xml:space="preserve"> </w:t>
      </w:r>
      <w:r>
        <w:rPr>
          <w:b/>
          <w:bCs/>
        </w:rPr>
        <w:t xml:space="preserve">PostgreSQL Supabase</w:t>
      </w:r>
      <w:r>
        <w:t xml:space="preserve">, enrichi par la mise en œuvre des politiques de sécurité</w:t>
      </w:r>
      <w:r>
        <w:t xml:space="preserve"> </w:t>
      </w:r>
      <w:r>
        <w:rPr>
          <w:b/>
          <w:bCs/>
        </w:rPr>
        <w:t xml:space="preserve">Row Level Security (RLS)</w:t>
      </w:r>
      <w:r>
        <w:t xml:space="preserve">. Enfin, nous théorisons l’architecture N-Tiers sous-jacente au framework</w:t>
      </w:r>
      <w:r>
        <w:t xml:space="preserve"> </w:t>
      </w:r>
      <w:r>
        <w:rPr>
          <w:b/>
          <w:bCs/>
        </w:rPr>
        <w:t xml:space="preserve">Next.js</w:t>
      </w:r>
      <w:r>
        <w:t xml:space="preserve"> </w:t>
      </w:r>
      <w:r>
        <w:t xml:space="preserve">et aux services cloud</w:t>
      </w:r>
      <w:r>
        <w:t xml:space="preserve"> </w:t>
      </w:r>
      <w:r>
        <w:rPr>
          <w:b/>
          <w:bCs/>
        </w:rPr>
        <w:t xml:space="preserve">Supabase</w:t>
      </w:r>
      <w:r>
        <w:t xml:space="preserve">.</w:t>
      </w:r>
    </w:p>
    <w:p>
      <w:r>
        <w:pict>
          <v:rect style="width:0;height:1.5pt" o:hralign="center" o:hrstd="t" o:hr="t"/>
        </w:pict>
      </w:r>
    </w:p>
    <w:bookmarkEnd w:id="9"/>
    <w:bookmarkStart w:id="10" w:name="X1dee899957346176341f6d5e98ef067ae32c2a9"/>
    <w:p>
      <w:pPr>
        <w:pStyle w:val="Heading2"/>
      </w:pPr>
      <w:r>
        <w:t xml:space="preserve">3.2. Démarche de Conception Orientée Objet et Norme UML 2.5</w:t>
      </w:r>
    </w:p>
    <w:p>
      <w:pPr>
        <w:pStyle w:val="FirstParagraph"/>
      </w:pPr>
      <w:r>
        <w:t xml:space="preserve">La conception de la plateforme</w:t>
      </w:r>
      <w:r>
        <w:t xml:space="preserve"> </w:t>
      </w:r>
      <w:r>
        <w:rPr>
          <w:b/>
          <w:bCs/>
        </w:rPr>
        <w:t xml:space="preserve">MOGADOR Choice Marketplace</w:t>
      </w:r>
      <w:r>
        <w:t xml:space="preserve"> </w:t>
      </w:r>
      <w:r>
        <w:t xml:space="preserve">s’appuie sur le paradigme orienté objet et la norme</w:t>
      </w:r>
      <w:r>
        <w:t xml:space="preserve"> </w:t>
      </w:r>
      <w:r>
        <w:rPr>
          <w:b/>
          <w:bCs/>
        </w:rPr>
        <w:t xml:space="preserve">UML 2.5</w:t>
      </w:r>
      <w:r>
        <w:t xml:space="preserve">, reconnue comme le standard international d’ingénierie logicielle par l’Object Management Group (OMG).</w:t>
      </w:r>
    </w:p>
    <w:p>
      <w:pPr>
        <w:pStyle w:val="BodyText"/>
      </w:pPr>
      <w:r>
        <w:t xml:space="preserve">La modélisation UML s’articule autour de deux axes complémentaires :</w:t>
      </w:r>
      <w:r>
        <w:t xml:space="preserve"> </w:t>
      </w:r>
      <w:r>
        <w:t xml:space="preserve">1.</w:t>
      </w:r>
      <w:r>
        <w:t xml:space="preserve"> </w:t>
      </w:r>
      <w:r>
        <w:rPr>
          <w:b/>
          <w:bCs/>
        </w:rPr>
        <w:t xml:space="preserve">La Modélisation Statique (Structurelle) :</w:t>
      </w:r>
      <w:r>
        <w:t xml:space="preserve"> </w:t>
      </w:r>
      <w:r>
        <w:t xml:space="preserve">Permettant de figer les concepts du domaine métier, la structure des données et les relations inter-objets. Elle est matérialisée par le</w:t>
      </w:r>
      <w:r>
        <w:t xml:space="preserve"> </w:t>
      </w:r>
      <w:r>
        <w:rPr>
          <w:i/>
          <w:iCs/>
        </w:rPr>
        <w:t xml:space="preserve">Diagramme de Classes</w:t>
      </w:r>
      <w:r>
        <w:t xml:space="preserve"> </w:t>
      </w:r>
      <w:r>
        <w:t xml:space="preserve">et le</w:t>
      </w:r>
      <w:r>
        <w:t xml:space="preserve"> </w:t>
      </w:r>
      <w:r>
        <w:rPr>
          <w:i/>
          <w:iCs/>
        </w:rPr>
        <w:t xml:space="preserve">Modèle Physique des Données (MPD) SQL</w:t>
      </w:r>
      <w:r>
        <w:t xml:space="preserve">.</w:t>
      </w:r>
      <w:r>
        <w:t xml:space="preserve"> </w:t>
      </w:r>
      <w:r>
        <w:t xml:space="preserve">2.</w:t>
      </w:r>
      <w:r>
        <w:t xml:space="preserve"> </w:t>
      </w:r>
      <w:r>
        <w:rPr>
          <w:b/>
          <w:bCs/>
        </w:rPr>
        <w:t xml:space="preserve">La Modélisation Dynamique (Comportementale) :</w:t>
      </w:r>
      <w:r>
        <w:t xml:space="preserve"> </w:t>
      </w:r>
      <w:r>
        <w:t xml:space="preserve">Permettant de capturer les exigences fonctionnelles et d’illustrer la chronologie des échanges de messages entre l’utilisateur, les composants d’interface React (Next.js) et le moteur de base de données PostgreSQL (Supabase). Elle est formalisée par les</w:t>
      </w:r>
      <w:r>
        <w:t xml:space="preserve"> </w:t>
      </w:r>
      <w:r>
        <w:rPr>
          <w:i/>
          <w:iCs/>
        </w:rPr>
        <w:t xml:space="preserve">Diagrammes de Cas d’Utilisation</w:t>
      </w:r>
      <w:r>
        <w:t xml:space="preserve"> </w:t>
      </w:r>
      <w:r>
        <w:t xml:space="preserve">et les</w:t>
      </w:r>
      <w:r>
        <w:t xml:space="preserve"> </w:t>
      </w:r>
      <w:r>
        <w:rPr>
          <w:i/>
          <w:iCs/>
        </w:rPr>
        <w:t xml:space="preserve">Diagrammes de Séquences</w:t>
      </w:r>
      <w:r>
        <w:t xml:space="preserve">.</w:t>
      </w:r>
    </w:p>
    <w:p>
      <w:pPr>
        <w:pStyle w:val="SourceCode"/>
      </w:pPr>
      <w:r>
        <w:rPr>
          <w:rStyle w:val="VerbatimChar"/>
        </w:rPr>
        <w:t xml:space="preserve">+---------------------------------------------------------------------------------------------------------+</w:t>
      </w:r>
      <w:r>
        <w:br/>
      </w:r>
      <w:r>
        <w:rPr>
          <w:rStyle w:val="VerbatimChar"/>
        </w:rPr>
        <w:t xml:space="preserve">|                                  DÉMARCHE DE CONCEPTION UML 2.5 &amp; SQL                                  |</w:t>
      </w:r>
      <w:r>
        <w:br/>
      </w:r>
      <w:r>
        <w:rPr>
          <w:rStyle w:val="VerbatimChar"/>
        </w:rPr>
        <w:t xml:space="preserve">+---------------------------------------------------------------------------------------------------------+</w:t>
      </w:r>
      <w:r>
        <w:br/>
      </w:r>
      <w:r>
        <w:rPr>
          <w:rStyle w:val="VerbatimChar"/>
        </w:rPr>
        <w:t xml:space="preserve">|                                    [ANALYSE DES EXIGENCES MÉTIERS]                                     |</w:t>
      </w:r>
      <w:r>
        <w:br/>
      </w:r>
      <w:r>
        <w:rPr>
          <w:rStyle w:val="VerbatimChar"/>
        </w:rPr>
        <w:t xml:space="preserve">|                                                  |                                                      |</w:t>
      </w:r>
      <w:r>
        <w:br/>
      </w:r>
      <w:r>
        <w:rPr>
          <w:rStyle w:val="VerbatimChar"/>
        </w:rPr>
        <w:t xml:space="preserve">|                                                  v                                                      |</w:t>
      </w:r>
      <w:r>
        <w:br/>
      </w:r>
      <w:r>
        <w:rPr>
          <w:rStyle w:val="VerbatimChar"/>
        </w:rPr>
        <w:t xml:space="preserve">|                                  [DIAGRAMME DE CAS D'UTILISATION]                                       |</w:t>
      </w:r>
      <w:r>
        <w:br/>
      </w:r>
      <w:r>
        <w:rPr>
          <w:rStyle w:val="VerbatimChar"/>
        </w:rPr>
        <w:t xml:space="preserve">|                                 (Périmètre Fonctionnel &amp; Acteurs)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v                                                 v                             |</w:t>
      </w:r>
      <w:r>
        <w:br/>
      </w:r>
      <w:r>
        <w:rPr>
          <w:rStyle w:val="VerbatimChar"/>
        </w:rPr>
        <w:t xml:space="preserve">|             [DIAGRAMME DE CLASSES]                            [DIAGRAMMES DE SÉQUENCES]                 |</w:t>
      </w:r>
      <w:r>
        <w:br/>
      </w:r>
      <w:r>
        <w:rPr>
          <w:rStyle w:val="VerbatimChar"/>
        </w:rPr>
        <w:t xml:space="preserve">|       (Entités Métiers &amp; Relations)                     (Chronologie des Échanges)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[SCHÉMA RELATIONNEL SQL POSTGRESQL]                                      |</w:t>
      </w:r>
      <w:r>
        <w:br/>
      </w:r>
      <w:r>
        <w:rPr>
          <w:rStyle w:val="VerbatimChar"/>
        </w:rPr>
        <w:t xml:space="preserve">|                                (Tables, Clés, Contraintes DDL &amp; RLS)                                    |</w:t>
      </w:r>
      <w:r>
        <w:br/>
      </w:r>
      <w:r>
        <w:rPr>
          <w:rStyle w:val="VerbatimChar"/>
        </w:rPr>
        <w:t xml:space="preserve">+---------------------------------------------------------------------------------------------------------+</w:t>
      </w:r>
    </w:p>
    <w:p>
      <w:r>
        <w:pict>
          <v:rect style="width:0;height:1.5pt" o:hralign="center" o:hrstd="t" o:hr="t"/>
        </w:pict>
      </w:r>
    </w:p>
    <w:bookmarkEnd w:id="10"/>
    <w:bookmarkStart w:id="16" w:name="Xcc19bc4e7e4835717334a7d03193df24b23cfbe"/>
    <w:p>
      <w:pPr>
        <w:pStyle w:val="Heading2"/>
      </w:pPr>
      <w:r>
        <w:t xml:space="preserve">3.3. Identification et Spécification des Acteurs du Système</w:t>
      </w:r>
    </w:p>
    <w:p>
      <w:pPr>
        <w:pStyle w:val="FirstParagraph"/>
      </w:pPr>
      <w:r>
        <w:t xml:space="preserve">Un</w:t>
      </w:r>
      <w:r>
        <w:t xml:space="preserve"> </w:t>
      </w:r>
      <w:r>
        <w:rPr>
          <w:b/>
          <w:bCs/>
        </w:rPr>
        <w:t xml:space="preserve">acteur</w:t>
      </w:r>
      <w:r>
        <w:t xml:space="preserve"> </w:t>
      </w:r>
      <w:r>
        <w:t xml:space="preserve">au sens UML représente l’abstraction d’un rôle joué par une entité externe (humaine ou système autonome) qui interagit directement avec l’application logicielle. Une identification précise des acteurs permet de déterminer les niveaux de privilèges et les politiques de sécurité à appliquer au niveau des lignes sous PostgreSQL (RLS).</w:t>
      </w:r>
    </w:p>
    <w:p>
      <w:pPr>
        <w:pStyle w:val="BodyText"/>
      </w:pPr>
      <w:r>
        <w:t xml:space="preserve">Nous avons identifié quatre acteurs majeurs au sein de l’écosystème</w:t>
      </w:r>
      <w:r>
        <w:t xml:space="preserve"> </w:t>
      </w:r>
      <w:r>
        <w:rPr>
          <w:b/>
          <w:bCs/>
        </w:rPr>
        <w:t xml:space="preserve">MOGADOR Choice Marketplace</w:t>
      </w:r>
      <w:r>
        <w:t xml:space="preserve"> </w:t>
      </w:r>
      <w:r>
        <w:t xml:space="preserve">:</w:t>
      </w:r>
    </w:p>
    <w:bookmarkStart w:id="11" w:name="X9882ce1a4c815fccc3a58be76ccfc09834317b6"/>
    <w:p>
      <w:pPr>
        <w:pStyle w:val="Heading3"/>
      </w:pPr>
      <w:r>
        <w:t xml:space="preserve">1. Acteur : Client / Visiteur Non-Authentifié (Guest Client)</w:t>
      </w:r>
    </w:p>
    <w:p>
      <w:pPr>
        <w:pStyle w:val="Compact"/>
        <w:numPr>
          <w:ilvl w:val="0"/>
          <w:numId w:val="1001"/>
        </w:numPr>
      </w:pPr>
      <w:r>
        <w:rPr>
          <w:b/>
          <w:bCs/>
        </w:rPr>
        <w:t xml:space="preserve">Description :</w:t>
      </w:r>
      <w:r>
        <w:t xml:space="preserve"> </w:t>
      </w:r>
      <w:r>
        <w:t xml:space="preserve">Tout internaute (touriste, consommateur national ou international) accédant à la plateforme web sans s’être préalablement identifié.</w:t>
      </w:r>
    </w:p>
    <w:p>
      <w:pPr>
        <w:pStyle w:val="Compact"/>
        <w:numPr>
          <w:ilvl w:val="0"/>
          <w:numId w:val="1001"/>
        </w:numPr>
      </w:pPr>
      <w:r>
        <w:rPr>
          <w:b/>
          <w:bCs/>
        </w:rPr>
        <w:t xml:space="preserve">Privilèges &amp; Capacités :</w:t>
      </w:r>
    </w:p>
    <w:p>
      <w:pPr>
        <w:pStyle w:val="Compact"/>
        <w:numPr>
          <w:ilvl w:val="1"/>
          <w:numId w:val="1002"/>
        </w:numPr>
      </w:pPr>
      <w:r>
        <w:t xml:space="preserve">Naviguer librement sur la page d’accueil, les sections d’offres et les vitrines thématiques.</w:t>
      </w:r>
    </w:p>
    <w:p>
      <w:pPr>
        <w:pStyle w:val="Compact"/>
        <w:numPr>
          <w:ilvl w:val="1"/>
          <w:numId w:val="1002"/>
        </w:numPr>
      </w:pPr>
      <w:r>
        <w:t xml:space="preserve">Exécuter des recherches textuelles globales sur l’ensemble du catalogue d’artisanat.</w:t>
      </w:r>
    </w:p>
    <w:p>
      <w:pPr>
        <w:pStyle w:val="Compact"/>
        <w:numPr>
          <w:ilvl w:val="1"/>
          <w:numId w:val="1002"/>
        </w:numPr>
      </w:pPr>
      <w:r>
        <w:t xml:space="preserve">Manipuler le panneau latéral de filtres (sélection de catégories, réglette de prix max 0-5000 DH, tri par prix/nouveauté).</w:t>
      </w:r>
    </w:p>
    <w:p>
      <w:pPr>
        <w:pStyle w:val="Compact"/>
        <w:numPr>
          <w:ilvl w:val="1"/>
          <w:numId w:val="1002"/>
        </w:numPr>
      </w:pPr>
      <w:r>
        <w:t xml:space="preserve">Consulter les fiches détaillées des produits (photographies, descriptions, notes, avis).</w:t>
      </w:r>
    </w:p>
    <w:p>
      <w:pPr>
        <w:pStyle w:val="Compact"/>
        <w:numPr>
          <w:ilvl w:val="1"/>
          <w:numId w:val="1002"/>
        </w:numPr>
      </w:pPr>
      <w:r>
        <w:t xml:space="preserve">Consulter les offres promotionnelles en temps réel (</w:t>
      </w:r>
      <w:r>
        <w:rPr>
          <w:i/>
          <w:iCs/>
        </w:rPr>
        <w:t xml:space="preserve">Bundle Deals</w:t>
      </w:r>
      <w:r>
        <w:t xml:space="preserve"> </w:t>
      </w:r>
      <w:r>
        <w:t xml:space="preserve">et</w:t>
      </w:r>
      <w:r>
        <w:t xml:space="preserve"> </w:t>
      </w:r>
      <w:r>
        <w:rPr>
          <w:i/>
          <w:iCs/>
        </w:rPr>
        <w:t xml:space="preserve">SuperDeals</w:t>
      </w:r>
      <w:r>
        <w:t xml:space="preserve"> </w:t>
      </w:r>
      <w:r>
        <w:t xml:space="preserve">avec minuteur).</w:t>
      </w:r>
    </w:p>
    <w:p>
      <w:pPr>
        <w:pStyle w:val="Compact"/>
        <w:numPr>
          <w:ilvl w:val="1"/>
          <w:numId w:val="1002"/>
        </w:numPr>
      </w:pPr>
      <w:r>
        <w:t xml:space="preserve">Ajouter des articles à un panier d’achat temporaire (stocké dans le State React local et le LocalStorage).</w:t>
      </w:r>
    </w:p>
    <w:p>
      <w:pPr>
        <w:pStyle w:val="Compact"/>
        <w:numPr>
          <w:ilvl w:val="1"/>
          <w:numId w:val="1002"/>
        </w:numPr>
      </w:pPr>
      <w:r>
        <w:t xml:space="preserve">Consulter la page de contact et visualiser la carte interactive Google Maps du CIA d’Essaouira.</w:t>
      </w:r>
    </w:p>
    <w:p>
      <w:pPr>
        <w:pStyle w:val="Compact"/>
        <w:numPr>
          <w:ilvl w:val="0"/>
          <w:numId w:val="1001"/>
        </w:numPr>
      </w:pPr>
      <w:r>
        <w:rPr>
          <w:b/>
          <w:bCs/>
        </w:rPr>
        <w:t xml:space="preserve">Limitations :</w:t>
      </w:r>
      <w:r>
        <w:t xml:space="preserve"> </w:t>
      </w:r>
      <w:r>
        <w:t xml:space="preserve">Ne peut pas valider définitivement une commande, ni enregistrer une liste de favoris permanente.</w:t>
      </w:r>
    </w:p>
    <w:bookmarkEnd w:id="11"/>
    <w:bookmarkStart w:id="12" w:name="X5de4fa0f8eb3d0e7c542ded8f8670021ea65712"/>
    <w:p>
      <w:pPr>
        <w:pStyle w:val="Heading3"/>
      </w:pPr>
      <w:r>
        <w:t xml:space="preserve">2. Acteur : Client Authentifié / Acheteur (Registered Client)</w:t>
      </w:r>
    </w:p>
    <w:p>
      <w:pPr>
        <w:pStyle w:val="Compact"/>
        <w:numPr>
          <w:ilvl w:val="0"/>
          <w:numId w:val="1003"/>
        </w:numPr>
      </w:pPr>
      <w:r>
        <w:rPr>
          <w:b/>
          <w:bCs/>
        </w:rPr>
        <w:t xml:space="preserve">Description :</w:t>
      </w:r>
      <w:r>
        <w:t xml:space="preserve"> </w:t>
      </w:r>
      <w:r>
        <w:t xml:space="preserve">Visiteur ayant créé un compte personnel sécurisé sur la plateforme via le module Supabase Auth.</w:t>
      </w:r>
    </w:p>
    <w:p>
      <w:pPr>
        <w:pStyle w:val="Compact"/>
        <w:numPr>
          <w:ilvl w:val="0"/>
          <w:numId w:val="1003"/>
        </w:numPr>
      </w:pPr>
      <w:r>
        <w:rPr>
          <w:b/>
          <w:bCs/>
        </w:rPr>
        <w:t xml:space="preserve">Privilèges &amp; Capacités :</w:t>
      </w:r>
    </w:p>
    <w:p>
      <w:pPr>
        <w:pStyle w:val="Compact"/>
        <w:numPr>
          <w:ilvl w:val="1"/>
          <w:numId w:val="1004"/>
        </w:numPr>
      </w:pPr>
      <w:r>
        <w:t xml:space="preserve">Hérite de l’ensemble des capacités du Visiteur Non-Authentifié.</w:t>
      </w:r>
    </w:p>
    <w:p>
      <w:pPr>
        <w:pStyle w:val="Compact"/>
        <w:numPr>
          <w:ilvl w:val="1"/>
          <w:numId w:val="1004"/>
        </w:numPr>
      </w:pPr>
      <w:r>
        <w:t xml:space="preserve">Bénéficie de la persistance automatique de son panier d’achat dans la base de données PostgreSQL Supabase (synchrone entre tous ses appareils).</w:t>
      </w:r>
    </w:p>
    <w:p>
      <w:pPr>
        <w:pStyle w:val="Compact"/>
        <w:numPr>
          <w:ilvl w:val="1"/>
          <w:numId w:val="1004"/>
        </w:numPr>
      </w:pPr>
      <w:r>
        <w:t xml:space="preserve">Gérer son profil personnel (Nom complet, Téléphone, Adresse de livraison).</w:t>
      </w:r>
    </w:p>
    <w:p>
      <w:pPr>
        <w:pStyle w:val="Compact"/>
        <w:numPr>
          <w:ilvl w:val="1"/>
          <w:numId w:val="1004"/>
        </w:numPr>
      </w:pPr>
      <w:r>
        <w:t xml:space="preserve">Enregistrer et consulter une liste d’articles favoris (</w:t>
      </w:r>
      <w:r>
        <w:rPr>
          <w:i/>
          <w:iCs/>
        </w:rPr>
        <w:t xml:space="preserve">Wishlist</w:t>
      </w:r>
      <w:r>
        <w:t xml:space="preserve">).</w:t>
      </w:r>
    </w:p>
    <w:p>
      <w:pPr>
        <w:pStyle w:val="Compact"/>
        <w:numPr>
          <w:ilvl w:val="1"/>
          <w:numId w:val="1004"/>
        </w:numPr>
      </w:pPr>
      <w:r>
        <w:t xml:space="preserve">Soumettre des messages de contact enregistrés sous son identifiant</w:t>
      </w:r>
      <w:r>
        <w:t xml:space="preserve"> </w:t>
      </w:r>
      <w:r>
        <w:rPr>
          <w:rStyle w:val="VerbatimChar"/>
        </w:rPr>
        <w:t xml:space="preserve">user_id</w:t>
      </w:r>
      <w:r>
        <w:t xml:space="preserve">.</w:t>
      </w:r>
    </w:p>
    <w:p>
      <w:pPr>
        <w:pStyle w:val="Compact"/>
        <w:numPr>
          <w:ilvl w:val="1"/>
          <w:numId w:val="1004"/>
        </w:numPr>
      </w:pPr>
      <w:r>
        <w:t xml:space="preserve">Valider des commandes et consulter son historique d’achats dans la rubrique</w:t>
      </w:r>
      <w:r>
        <w:t xml:space="preserve"> </w:t>
      </w:r>
      <w:r>
        <w:rPr>
          <w:i/>
          <w:iCs/>
        </w:rPr>
        <w:t xml:space="preserve">“My Orders”</w:t>
      </w:r>
      <w:r>
        <w:t xml:space="preserve">.</w:t>
      </w:r>
    </w:p>
    <w:bookmarkEnd w:id="12"/>
    <w:bookmarkStart w:id="13" w:name="Xfacf94721b4cfd4699a334ff9ca23ef7b18aeae"/>
    <w:p>
      <w:pPr>
        <w:pStyle w:val="Heading3"/>
      </w:pPr>
      <w:r>
        <w:t xml:space="preserve">3. Acteur : Artisan / Coopérative Artisanale (Artisan Merchant)</w:t>
      </w:r>
    </w:p>
    <w:p>
      <w:pPr>
        <w:pStyle w:val="Compact"/>
        <w:numPr>
          <w:ilvl w:val="0"/>
          <w:numId w:val="1005"/>
        </w:numPr>
      </w:pPr>
      <w:r>
        <w:rPr>
          <w:b/>
          <w:bCs/>
        </w:rPr>
        <w:t xml:space="preserve">Description :</w:t>
      </w:r>
      <w:r>
        <w:t xml:space="preserve"> </w:t>
      </w:r>
      <w:r>
        <w:t xml:space="preserve">Maître artisan, entreprise artisanale ou coopérative affiliée au Complexe Intégré de l’Artisanat (CIA) d’Essaouira.</w:t>
      </w:r>
    </w:p>
    <w:p>
      <w:pPr>
        <w:pStyle w:val="Compact"/>
        <w:numPr>
          <w:ilvl w:val="0"/>
          <w:numId w:val="1005"/>
        </w:numPr>
      </w:pPr>
      <w:r>
        <w:rPr>
          <w:b/>
          <w:bCs/>
        </w:rPr>
        <w:t xml:space="preserve">Privilèges &amp; Capacités :</w:t>
      </w:r>
    </w:p>
    <w:p>
      <w:pPr>
        <w:pStyle w:val="Compact"/>
        <w:numPr>
          <w:ilvl w:val="1"/>
          <w:numId w:val="1006"/>
        </w:numPr>
      </w:pPr>
      <w:r>
        <w:t xml:space="preserve">Disposer d’une vitrine identifiée présentant les créations spécifiques de l’atelier (ex:</w:t>
      </w:r>
      <w:r>
        <w:t xml:space="preserve"> </w:t>
      </w:r>
      <w:r>
        <w:rPr>
          <w:i/>
          <w:iCs/>
        </w:rPr>
        <w:t xml:space="preserve">Coopérative Essabijoux Chic</w:t>
      </w:r>
      <w:r>
        <w:t xml:space="preserve">,</w:t>
      </w:r>
      <w:r>
        <w:t xml:space="preserve"> </w:t>
      </w:r>
      <w:r>
        <w:rPr>
          <w:i/>
          <w:iCs/>
        </w:rPr>
        <w:t xml:space="preserve">Coopérative Lofia Sculpture</w:t>
      </w:r>
      <w:r>
        <w:t xml:space="preserve">).</w:t>
      </w:r>
    </w:p>
    <w:p>
      <w:pPr>
        <w:pStyle w:val="Compact"/>
        <w:numPr>
          <w:ilvl w:val="1"/>
          <w:numId w:val="1006"/>
        </w:numPr>
      </w:pPr>
      <w:r>
        <w:t xml:space="preserve">Consulter les statistiques de consultation et de ventes de ses produits sur la marketplace.</w:t>
      </w:r>
    </w:p>
    <w:p>
      <w:pPr>
        <w:pStyle w:val="Compact"/>
        <w:numPr>
          <w:ilvl w:val="1"/>
          <w:numId w:val="1006"/>
        </w:numPr>
      </w:pPr>
      <w:r>
        <w:t xml:space="preserve">Fournir à la Direction les informations techniques et photographies des objets artisanaux certifiés.</w:t>
      </w:r>
    </w:p>
    <w:bookmarkEnd w:id="13"/>
    <w:bookmarkStart w:id="14" w:name="X115cc35bdc4f38caaa11b0cead8e45508878a1b"/>
    <w:p>
      <w:pPr>
        <w:pStyle w:val="Heading3"/>
      </w:pPr>
      <w:r>
        <w:t xml:space="preserve">4. Acteur : Administrateur Système / Direction Provinciale (System Admin)</w:t>
      </w:r>
    </w:p>
    <w:p>
      <w:pPr>
        <w:pStyle w:val="Compact"/>
        <w:numPr>
          <w:ilvl w:val="0"/>
          <w:numId w:val="1007"/>
        </w:numPr>
      </w:pPr>
      <w:r>
        <w:rPr>
          <w:b/>
          <w:bCs/>
        </w:rPr>
        <w:t xml:space="preserve">Description :</w:t>
      </w:r>
      <w:r>
        <w:t xml:space="preserve"> </w:t>
      </w:r>
      <w:r>
        <w:t xml:space="preserve">Cadre ou responsable informatique au sein de la Direction Provinciale de l’Artisanat d’Essaouira.</w:t>
      </w:r>
    </w:p>
    <w:p>
      <w:pPr>
        <w:pStyle w:val="Compact"/>
        <w:numPr>
          <w:ilvl w:val="0"/>
          <w:numId w:val="1007"/>
        </w:numPr>
      </w:pPr>
      <w:r>
        <w:rPr>
          <w:b/>
          <w:bCs/>
        </w:rPr>
        <w:t xml:space="preserve">Privilèges &amp; Capacités :</w:t>
      </w:r>
    </w:p>
    <w:p>
      <w:pPr>
        <w:pStyle w:val="Compact"/>
        <w:numPr>
          <w:ilvl w:val="1"/>
          <w:numId w:val="1008"/>
        </w:numPr>
      </w:pPr>
      <w:r>
        <w:t xml:space="preserve">Supervision globale et modération du catalogue de produits et des coopératives inscrites.</w:t>
      </w:r>
    </w:p>
    <w:p>
      <w:pPr>
        <w:pStyle w:val="Compact"/>
        <w:numPr>
          <w:ilvl w:val="1"/>
          <w:numId w:val="1008"/>
        </w:numPr>
      </w:pPr>
      <w:r>
        <w:t xml:space="preserve">Gestion des catégories spécialisées et validation de l’authenticité des labels (</w:t>
      </w:r>
      <w:r>
        <w:rPr>
          <w:i/>
          <w:iCs/>
        </w:rPr>
        <w:t xml:space="preserve">Bois de Thuya certifié</w:t>
      </w:r>
      <w:r>
        <w:t xml:space="preserve">,</w:t>
      </w:r>
      <w:r>
        <w:t xml:space="preserve"> </w:t>
      </w:r>
      <w:r>
        <w:rPr>
          <w:i/>
          <w:iCs/>
        </w:rPr>
        <w:t xml:space="preserve">Huile d’Argan pure</w:t>
      </w:r>
      <w:r>
        <w:t xml:space="preserve">).</w:t>
      </w:r>
    </w:p>
    <w:p>
      <w:pPr>
        <w:pStyle w:val="Compact"/>
        <w:numPr>
          <w:ilvl w:val="1"/>
          <w:numId w:val="1008"/>
        </w:numPr>
      </w:pPr>
      <w:r>
        <w:t xml:space="preserve">Configuration des paramètres d’offres promotionnelles globales (</w:t>
      </w:r>
      <w:r>
        <w:rPr>
          <w:i/>
          <w:iCs/>
        </w:rPr>
        <w:t xml:space="preserve">SuperDeals</w:t>
      </w:r>
      <w:r>
        <w:t xml:space="preserve">,</w:t>
      </w:r>
      <w:r>
        <w:t xml:space="preserve"> </w:t>
      </w:r>
      <w:r>
        <w:rPr>
          <w:i/>
          <w:iCs/>
        </w:rPr>
        <w:t xml:space="preserve">Bundle Deals</w:t>
      </w:r>
      <w:r>
        <w:t xml:space="preserve">).</w:t>
      </w:r>
    </w:p>
    <w:p>
      <w:pPr>
        <w:pStyle w:val="Compact"/>
        <w:numPr>
          <w:ilvl w:val="1"/>
          <w:numId w:val="1008"/>
        </w:numPr>
      </w:pPr>
      <w:r>
        <w:t xml:space="preserve">Consultation des messages transmis via le formulaire de contact et analyse des statistiques de fréquentation.</w:t>
      </w:r>
    </w:p>
    <w:p>
      <w:r>
        <w:pict>
          <v:rect style="width:0;height:1.5pt" o:hralign="center" o:hrstd="t" o:hr="t"/>
        </w:pict>
      </w:r>
    </w:p>
    <w:bookmarkEnd w:id="14"/>
    <w:bookmarkStart w:id="15" w:name="X699ead70a66a5e59d80ab3e9641b54fe199c447"/>
    <w:p>
      <w:pPr>
        <w:pStyle w:val="Heading3"/>
      </w:pPr>
      <w:r>
        <w:t xml:space="preserve">Tableau Récapitulatif Matriciel des Acteurs et Privilèges Système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Fonctionnalité / Module Système</w:t>
            </w:r>
          </w:p>
        </w:tc>
        <w:tc>
          <w:tcPr/>
          <w:p>
            <w:pPr>
              <w:pStyle w:val="Compact"/>
              <w:jc w:val="center"/>
            </w:pPr>
            <w:r>
              <w:t xml:space="preserve">Visiteur (Guest)</w:t>
            </w:r>
          </w:p>
        </w:tc>
        <w:tc>
          <w:tcPr/>
          <w:p>
            <w:pPr>
              <w:pStyle w:val="Compact"/>
              <w:jc w:val="center"/>
            </w:pPr>
            <w:r>
              <w:t xml:space="preserve">Client Authentifié</w:t>
            </w:r>
          </w:p>
        </w:tc>
        <w:tc>
          <w:tcPr/>
          <w:p>
            <w:pPr>
              <w:pStyle w:val="Compact"/>
              <w:jc w:val="center"/>
            </w:pPr>
            <w:r>
              <w:t xml:space="preserve">Artisan / Coopérative</w:t>
            </w:r>
          </w:p>
        </w:tc>
        <w:tc>
          <w:tcPr/>
          <w:p>
            <w:pPr>
              <w:pStyle w:val="Compact"/>
              <w:jc w:val="center"/>
            </w:pPr>
            <w:r>
              <w:t xml:space="preserve">Administrateur (Direction)</w:t>
            </w:r>
          </w:p>
        </w:tc>
      </w:tr>
      <w:tr>
        <w:tc>
          <w:tcPr/>
          <w:p>
            <w:pPr>
              <w:pStyle w:val="Compact"/>
              <w:jc w:val="left"/>
            </w:pPr>
            <w:r>
              <w:rPr>
                <w:b/>
                <w:bCs/>
              </w:rPr>
              <w:t xml:space="preserve">Consultation du Catalogue &amp; Recherche</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Application des Filtres &amp; Prix Max</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Ajout au Panier Temporaire (Local)</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Création de Compte &amp; Auth (Supabase)</w:t>
            </w:r>
          </w:p>
        </w:tc>
        <w:tc>
          <w:tcPr/>
          <w:p>
            <w:pPr>
              <w:pStyle w:val="Compact"/>
              <w:jc w:val="center"/>
            </w:pPr>
            <w:r>
              <w:rPr>
                <w:b/>
                <w:bCs/>
              </w:rPr>
              <w:t xml:space="preserve">Oui</w:t>
            </w:r>
          </w:p>
        </w:tc>
        <w:tc>
          <w:tcPr/>
          <w:p>
            <w:pPr>
              <w:pStyle w:val="Compact"/>
              <w:jc w:val="center"/>
            </w:pPr>
            <w:r>
              <w:rPr>
                <w:b/>
                <w:bCs/>
              </w:rPr>
              <w:t xml:space="preserve">DÉJÀ CONNECTÉ</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Panier Persistant en Base SQL</w:t>
            </w:r>
          </w:p>
        </w:tc>
        <w:tc>
          <w:tcPr/>
          <w:p>
            <w:pPr>
              <w:pStyle w:val="Compact"/>
              <w:jc w:val="center"/>
            </w:pPr>
            <w:r>
              <w:t xml:space="preserve">Non</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Gestion des Favoris (Wishlist)</w:t>
            </w:r>
          </w:p>
        </w:tc>
        <w:tc>
          <w:tcPr/>
          <w:p>
            <w:pPr>
              <w:pStyle w:val="Compact"/>
              <w:jc w:val="center"/>
            </w:pPr>
            <w:r>
              <w:t xml:space="preserve">Non</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Envoi de Message de Contact</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Gestion des Produits de l’Atelier</w:t>
            </w:r>
          </w:p>
        </w:tc>
        <w:tc>
          <w:tcPr/>
          <w:p>
            <w:pPr>
              <w:pStyle w:val="Compact"/>
              <w:jc w:val="center"/>
            </w:pPr>
            <w:r>
              <w:t xml:space="preserve">Non</w:t>
            </w:r>
          </w:p>
        </w:tc>
        <w:tc>
          <w:tcPr/>
          <w:p>
            <w:pPr>
              <w:pStyle w:val="Compact"/>
              <w:jc w:val="center"/>
            </w:pPr>
            <w:r>
              <w:t xml:space="preserve">Non</w:t>
            </w:r>
          </w:p>
        </w:tc>
        <w:tc>
          <w:tcPr/>
          <w:p>
            <w:pPr>
              <w:pStyle w:val="Compact"/>
              <w:jc w:val="center"/>
            </w:pPr>
            <w:r>
              <w:rPr>
                <w:b/>
                <w:bCs/>
              </w:rPr>
              <w:t xml:space="preserve">Oui</w:t>
            </w:r>
          </w:p>
        </w:tc>
        <w:tc>
          <w:tcPr/>
          <w:p>
            <w:pPr>
              <w:pStyle w:val="Compact"/>
              <w:jc w:val="center"/>
            </w:pPr>
            <w:r>
              <w:rPr>
                <w:b/>
                <w:bCs/>
              </w:rPr>
              <w:t xml:space="preserve">Oui</w:t>
            </w:r>
          </w:p>
        </w:tc>
      </w:tr>
      <w:tr>
        <w:tc>
          <w:tcPr/>
          <w:p>
            <w:pPr>
              <w:pStyle w:val="Compact"/>
              <w:jc w:val="left"/>
            </w:pPr>
            <w:r>
              <w:rPr>
                <w:b/>
                <w:bCs/>
              </w:rPr>
              <w:t xml:space="preserve">Modération Globale &amp; Configuration RLS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rPr>
                <w:b/>
                <w:bCs/>
              </w:rPr>
              <w:t xml:space="preserve">Oui</w:t>
            </w:r>
          </w:p>
        </w:tc>
      </w:tr>
    </w:tbl>
    <w:p>
      <w:pPr>
        <w:pStyle w:val="BodyText"/>
      </w:pPr>
      <w:r>
        <w:rPr>
          <w:i/>
          <w:iCs/>
        </w:rPr>
        <w:t xml:space="preserve">Tableau 3.1 : Matrice de spécification détaillée des acteurs et privilèges système.</w:t>
      </w:r>
    </w:p>
    <w:p>
      <w:r>
        <w:pict>
          <v:rect style="width:0;height:1.5pt" o:hralign="center" o:hrstd="t" o:hr="t"/>
        </w:pict>
      </w:r>
    </w:p>
    <w:bookmarkEnd w:id="15"/>
    <w:bookmarkEnd w:id="16"/>
    <w:bookmarkStart w:id="21" w:name="X14e77d9db57a3f81eccd68f828011ab82f2770d"/>
    <w:p>
      <w:pPr>
        <w:pStyle w:val="Heading2"/>
      </w:pPr>
      <w:r>
        <w:t xml:space="preserve">3.4. Diagramme de Cas d’Utilisation (Use Case Diagram)</w:t>
      </w:r>
    </w:p>
    <w:bookmarkStart w:id="17" w:name="diagramme-global-des-cas-dutilisation"/>
    <w:p>
      <w:pPr>
        <w:pStyle w:val="Heading3"/>
      </w:pPr>
      <w:r>
        <w:t xml:space="preserve">3.4.1. Diagramme Global des Cas d’Utilisation</w:t>
      </w:r>
    </w:p>
    <w:p>
      <w:pPr>
        <w:pStyle w:val="FirstParagraph"/>
      </w:pPr>
      <w:r>
        <w:t xml:space="preserve">Le diagramme de cas d’utilisation ci-dessous formalise l’ensemble des interactions entre les acteurs et les grands modules fonctionnels de la plateforme</w:t>
      </w:r>
      <w:r>
        <w:t xml:space="preserve"> </w:t>
      </w:r>
      <w:r>
        <w:rPr>
          <w:b/>
          <w:bCs/>
        </w:rPr>
        <w:t xml:space="preserve">MOGADOR Choice Marketplace</w:t>
      </w:r>
      <w:r>
        <w:t xml:space="preserve">.</w:t>
      </w:r>
    </w:p>
    <w:p>
      <w:pPr>
        <w:pStyle w:val="SourceCode"/>
      </w:pPr>
      <w:r>
        <w:rPr>
          <w:rStyle w:val="VerbatimChar"/>
        </w:rPr>
        <w:t xml:space="preserve">                                  ===================================================================</w:t>
      </w:r>
      <w:r>
        <w:br/>
      </w:r>
      <w:r>
        <w:rPr>
          <w:rStyle w:val="VerbatimChar"/>
        </w:rPr>
        <w:t xml:space="preserve">                                                  MOGADOR CHOICE MARKETPLACE SYSTEM</w:t>
      </w:r>
      <w:r>
        <w:br/>
      </w:r>
      <w:r>
        <w:rPr>
          <w:rStyle w:val="VerbatimChar"/>
        </w:rPr>
        <w:t xml:space="preserve">                                  ===================================================================</w:t>
      </w:r>
      <w:r>
        <w:br/>
      </w:r>
      <w:r>
        <w:br/>
      </w:r>
      <w:r>
        <w:rPr>
          <w:rStyle w:val="VerbatimChar"/>
        </w:rPr>
        <w:t xml:space="preserve">                                    +---------------------------------------------------------------+</w:t>
      </w:r>
      <w:r>
        <w:br/>
      </w:r>
      <w:r>
        <w:rPr>
          <w:rStyle w:val="VerbatimChar"/>
        </w:rPr>
        <w:t xml:space="preserve">                                    | [MODULE AUTHENTIFICATION &amp; SESSIONS]                          |</w:t>
      </w:r>
      <w:r>
        <w:br/>
      </w:r>
      <w:r>
        <w:rPr>
          <w:rStyle w:val="VerbatimChar"/>
        </w:rPr>
        <w:t xml:space="preserve">                                    |  ( UC01: S'inscrire / Créer un compte )                       |</w:t>
      </w:r>
      <w:r>
        <w:br/>
      </w:r>
      <w:r>
        <w:rPr>
          <w:rStyle w:val="VerbatimChar"/>
        </w:rPr>
        <w:t xml:space="preserve">                                    |  ( UC02: Se connecter avec Email/Password )                   |</w:t>
      </w:r>
      <w:r>
        <w:br/>
      </w:r>
      <w:r>
        <w:rPr>
          <w:rStyle w:val="VerbatimChar"/>
        </w:rPr>
        <w:t xml:space="preserve">                                    |  ( UC03: Se déconnecter / Détruire Token JWT )                |</w:t>
      </w:r>
      <w:r>
        <w:br/>
      </w:r>
      <w:r>
        <w:rPr>
          <w:rStyle w:val="VerbatimChar"/>
        </w:rPr>
        <w:t xml:space="preserve">                                    +---------------------------------------------------------------+</w:t>
      </w:r>
      <w:r>
        <w:br/>
      </w:r>
      <w:r>
        <w:rPr>
          <w:rStyle w:val="VerbatimChar"/>
        </w:rPr>
        <w:t xml:space="preserve">                                                                    ^</w:t>
      </w:r>
      <w:r>
        <w:br/>
      </w:r>
      <w:r>
        <w:rPr>
          <w:rStyle w:val="VerbatimChar"/>
        </w:rPr>
        <w:t xml:space="preserve">                                                                    | &lt;&lt;include&gt;&gt;</w:t>
      </w:r>
      <w:r>
        <w:br/>
      </w:r>
      <w:r>
        <w:rPr>
          <w:rStyle w:val="VerbatimChar"/>
        </w:rPr>
        <w:t xml:space="preserve">                                    +-------------------------------+-------------------------------+</w:t>
      </w:r>
      <w:r>
        <w:br/>
      </w:r>
      <w:r>
        <w:rPr>
          <w:rStyle w:val="VerbatimChar"/>
        </w:rPr>
        <w:t xml:space="preserve">                                    | [MODULE RECHERCHE &amp; EXPLORATION CATALOGUE]                    |</w:t>
      </w:r>
      <w:r>
        <w:br/>
      </w:r>
      <w:r>
        <w:rPr>
          <w:rStyle w:val="VerbatimChar"/>
        </w:rPr>
        <w:t xml:space="preserve">                                    |  ( UC04: Exécuter une recherche textuelle globale )           |</w:t>
      </w:r>
      <w:r>
        <w:br/>
      </w:r>
      <w:r>
        <w:rPr>
          <w:rStyle w:val="VerbatimChar"/>
        </w:rPr>
        <w:t xml:space="preserve">                                    |  ( UC05: Filtrer par catégorie spécialisée )                  |</w:t>
      </w:r>
      <w:r>
        <w:br/>
      </w:r>
      <w:r>
        <w:rPr>
          <w:rStyle w:val="VerbatimChar"/>
        </w:rPr>
        <w:t xml:space="preserve">                                    |  ( UC06: Ajuster la réglette de prix max 0-5000 DH )          |</w:t>
      </w:r>
      <w:r>
        <w:br/>
      </w:r>
      <w:r>
        <w:rPr>
          <w:rStyle w:val="VerbatimChar"/>
        </w:rPr>
        <w:t xml:space="preserve">                                    |  ( UC07: Trier le catalogue par Nouveauté / Prix )           |</w:t>
      </w:r>
      <w:r>
        <w:br/>
      </w:r>
      <w:r>
        <w:rPr>
          <w:rStyle w:val="VerbatimChar"/>
        </w:rPr>
        <w:t xml:space="preserve">                                    |  ( UC08: Consulter la fiche détaillée d'un produit )          |</w:t>
      </w:r>
      <w:r>
        <w:br/>
      </w:r>
      <w:r>
        <w:rPr>
          <w:rStyle w:val="VerbatimChar"/>
        </w:rPr>
        <w:t xml:space="preserve">  +--------------------------+      +---------------------------------------------------------------+</w:t>
      </w:r>
      <w:r>
        <w:br/>
      </w:r>
      <w:r>
        <w:rPr>
          <w:rStyle w:val="VerbatimChar"/>
        </w:rPr>
        <w:t xml:space="preserve">  |                          |      | [MODULE PROMOTIONS &amp; OFFRES SPÉCIALES]                        |</w:t>
      </w:r>
      <w:r>
        <w:br/>
      </w:r>
      <w:r>
        <w:rPr>
          <w:rStyle w:val="VerbatimChar"/>
        </w:rPr>
        <w:t xml:space="preserve">  |     VISITEUR (GUEST)     |-----&gt;|  ( UC09: Consulter la section "TODAY'S DEALS" )               |</w:t>
      </w:r>
      <w:r>
        <w:br/>
      </w:r>
      <w:r>
        <w:rPr>
          <w:rStyle w:val="VerbatimChar"/>
        </w:rPr>
        <w:t xml:space="preserve">  |                          |      |  ( UC10: Visualiser les Bundle Deals 3+ items )               |</w:t>
      </w:r>
      <w:r>
        <w:br/>
      </w:r>
      <w:r>
        <w:rPr>
          <w:rStyle w:val="VerbatimChar"/>
        </w:rPr>
        <w:t xml:space="preserve">  |                          |-----&gt;|  ( UC11: Suivre les SuperDeals avec Minuteur Temporel )       |</w:t>
      </w:r>
      <w:r>
        <w:br/>
      </w:r>
      <w:r>
        <w:rPr>
          <w:rStyle w:val="VerbatimChar"/>
        </w:rPr>
        <w:t xml:space="preserve">  +--------------------------+      +---------------------------------------------------------------+</w:t>
      </w:r>
      <w:r>
        <w:br/>
      </w:r>
      <w:r>
        <w:rPr>
          <w:rStyle w:val="VerbatimChar"/>
        </w:rPr>
        <w:t xml:space="preserve">               |                    | [MODULE PANIER &amp; COMMANDES]                                   |</w:t>
      </w:r>
      <w:r>
        <w:br/>
      </w:r>
      <w:r>
        <w:rPr>
          <w:rStyle w:val="VerbatimChar"/>
        </w:rPr>
        <w:t xml:space="preserve">               |                    |  ( UC12: Ajouter un produit au panier )                       |</w:t>
      </w:r>
      <w:r>
        <w:br/>
      </w:r>
      <w:r>
        <w:rPr>
          <w:rStyle w:val="VerbatimChar"/>
        </w:rPr>
        <w:t xml:space="preserve">               v                    |  ( UC13: Ouvrir et gérer le Cart Drawer réactif )             |</w:t>
      </w:r>
      <w:r>
        <w:br/>
      </w:r>
      <w:r>
        <w:rPr>
          <w:rStyle w:val="VerbatimChar"/>
        </w:rPr>
        <w:t xml:space="preserve">  +--------------------------+-----&gt;|  ( UC14: Ajuster les quantités + / - et supprimer un article )|</w:t>
      </w:r>
      <w:r>
        <w:br/>
      </w:r>
      <w:r>
        <w:rPr>
          <w:rStyle w:val="VerbatimChar"/>
        </w:rPr>
        <w:t xml:space="preserve">  |                          |      |  ( UC15: Valider la commande et sauvegarder sous SQL )        |</w:t>
      </w:r>
      <w:r>
        <w:br/>
      </w:r>
      <w:r>
        <w:rPr>
          <w:rStyle w:val="VerbatimChar"/>
        </w:rPr>
        <w:t xml:space="preserve">  |    CLIENT AUTHENTIFIÉ    |      +---------------------------------------------------------------+</w:t>
      </w:r>
      <w:r>
        <w:br/>
      </w:r>
      <w:r>
        <w:rPr>
          <w:rStyle w:val="VerbatimChar"/>
        </w:rPr>
        <w:t xml:space="preserve">  |       (ACHETEUR)         |-----&gt;| [MODULE CONTACT &amp; GÉOLOCALISATION]                            |</w:t>
      </w:r>
      <w:r>
        <w:br/>
      </w:r>
      <w:r>
        <w:rPr>
          <w:rStyle w:val="VerbatimChar"/>
        </w:rPr>
        <w:t xml:space="preserve">  |                          |      |  ( UC16: Soumettre le formulaire de contact )                 |</w:t>
      </w:r>
      <w:r>
        <w:br/>
      </w:r>
      <w:r>
        <w:rPr>
          <w:rStyle w:val="VerbatimChar"/>
        </w:rPr>
        <w:t xml:space="preserve">  +--------------------------+      |  ( UC17: Visualiser la carte Google Maps du CIA Essaouira )  |</w:t>
      </w:r>
      <w:r>
        <w:br/>
      </w:r>
      <w:r>
        <w:rPr>
          <w:rStyle w:val="VerbatimChar"/>
        </w:rPr>
        <w:t xml:space="preserve">                                    +---------------------------------------------------------------+</w:t>
      </w:r>
      <w:r>
        <w:br/>
      </w:r>
      <w:r>
        <w:rPr>
          <w:rStyle w:val="VerbatimChar"/>
        </w:rPr>
        <w:t xml:space="preserve">                                                                    ^</w:t>
      </w:r>
      <w:r>
        <w:br/>
      </w:r>
      <w:r>
        <w:rPr>
          <w:rStyle w:val="VerbatimChar"/>
        </w:rPr>
        <w:t xml:space="preserve">                                                                    | &lt;&lt;extend&gt;&gt;</w:t>
      </w:r>
      <w:r>
        <w:br/>
      </w:r>
      <w:r>
        <w:rPr>
          <w:rStyle w:val="VerbatimChar"/>
        </w:rPr>
        <w:t xml:space="preserve">  +--------------------------+      +-------------------------------+-------------------------------+</w:t>
      </w:r>
      <w:r>
        <w:br/>
      </w:r>
      <w:r>
        <w:rPr>
          <w:rStyle w:val="VerbatimChar"/>
        </w:rPr>
        <w:t xml:space="preserve">  |    ADMINISTRATEUR SYSTEM |-----&gt;| [MODULE ADMINISTRATION &amp; MANAGEMENT]                          |</w:t>
      </w:r>
      <w:r>
        <w:br/>
      </w:r>
      <w:r>
        <w:rPr>
          <w:rStyle w:val="VerbatimChar"/>
        </w:rPr>
        <w:t xml:space="preserve">  |   (DIRECTION ARTISANAT)  |      |  ( UC18: Gérer le catalogue, coopératives &amp; paramètres RLS )   |</w:t>
      </w:r>
      <w:r>
        <w:br/>
      </w:r>
      <w:r>
        <w:rPr>
          <w:rStyle w:val="VerbatimChar"/>
        </w:rPr>
        <w:t xml:space="preserve">  +--------------------------+      +---------------------------------------------------------------+</w:t>
      </w:r>
    </w:p>
    <w:p>
      <w:pPr>
        <w:pStyle w:val="FirstParagraph"/>
      </w:pPr>
      <w:r>
        <w:rPr>
          <w:i/>
          <w:iCs/>
        </w:rPr>
        <w:t xml:space="preserve">Figure 3.1 : Diagramme de Cas d’Utilisation Global sous la norme UML 2.5.</w:t>
      </w:r>
    </w:p>
    <w:p>
      <w:r>
        <w:pict>
          <v:rect style="width:0;height:1.5pt" o:hralign="center" o:hrstd="t" o:hr="t"/>
        </w:pict>
      </w:r>
    </w:p>
    <w:bookmarkEnd w:id="17"/>
    <w:bookmarkStart w:id="20" w:name="X827475fbd15dbe1b2fea259fd1d741be92c8545"/>
    <w:p>
      <w:pPr>
        <w:pStyle w:val="Heading3"/>
      </w:pPr>
      <w:r>
        <w:t xml:space="preserve">3.4.2. Description Textuelle Détaillée des Cas d’Utilisation Majeurs</w:t>
      </w:r>
    </w:p>
    <w:p>
      <w:pPr>
        <w:pStyle w:val="FirstParagraph"/>
      </w:pPr>
      <w:r>
        <w:t xml:space="preserve">Pour garantir une compréhension sans ambiguïté des comportements du système, nous présentons la spécification textuelle détaillée des trois cas d’utilisation les plus critiques du point de vue de l’ingénierie logicielle.</w:t>
      </w:r>
    </w:p>
    <w:bookmarkStart w:id="18" w:name="X532110baa5eb170e2e22c428e78906ef84f63f2"/>
    <w:p>
      <w:pPr>
        <w:pStyle w:val="Heading4"/>
      </w:pPr>
      <w:r>
        <w:rPr>
          <w:b/>
          <w:bCs/>
        </w:rPr>
        <w:t xml:space="preserve">Spécification Formelle du Cas d’Utilisation UC06 : Filtrer dynamiquement le catalogue par catégorie et réglette de prix</w:t>
      </w:r>
    </w:p>
    <w:p>
      <w:pPr>
        <w:pStyle w:val="Compact"/>
        <w:numPr>
          <w:ilvl w:val="0"/>
          <w:numId w:val="1009"/>
        </w:numPr>
      </w:pPr>
      <w:r>
        <w:rPr>
          <w:b/>
          <w:bCs/>
        </w:rPr>
        <w:t xml:space="preserve">Nom du Cas d’Utilisation :</w:t>
      </w:r>
      <w:r>
        <w:t xml:space="preserve"> </w:t>
      </w:r>
      <w:r>
        <w:t xml:space="preserve">UC06 - Filtrer le catalogue par catégorie et prix max.</w:t>
      </w:r>
    </w:p>
    <w:p>
      <w:pPr>
        <w:pStyle w:val="Compact"/>
        <w:numPr>
          <w:ilvl w:val="0"/>
          <w:numId w:val="1009"/>
        </w:numPr>
      </w:pPr>
      <w:r>
        <w:rPr>
          <w:b/>
          <w:bCs/>
        </w:rPr>
        <w:t xml:space="preserve">Acteur Principal :</w:t>
      </w:r>
      <w:r>
        <w:t xml:space="preserve"> </w:t>
      </w:r>
      <w:r>
        <w:t xml:space="preserve">Visiteur / Client Authentifié.</w:t>
      </w:r>
    </w:p>
    <w:p>
      <w:pPr>
        <w:pStyle w:val="Compact"/>
        <w:numPr>
          <w:ilvl w:val="0"/>
          <w:numId w:val="1009"/>
        </w:numPr>
      </w:pPr>
      <w:r>
        <w:rPr>
          <w:b/>
          <w:bCs/>
        </w:rPr>
        <w:t xml:space="preserve">Acteurs Secondaires :</w:t>
      </w:r>
      <w:r>
        <w:t xml:space="preserve"> </w:t>
      </w:r>
      <w:r>
        <w:t xml:space="preserve">Serveur Next.js App Router, Base de données PostgreSQL Supabase.</w:t>
      </w:r>
    </w:p>
    <w:p>
      <w:pPr>
        <w:pStyle w:val="Compact"/>
        <w:numPr>
          <w:ilvl w:val="0"/>
          <w:numId w:val="1009"/>
        </w:numPr>
      </w:pPr>
      <w:r>
        <w:rPr>
          <w:b/>
          <w:bCs/>
        </w:rPr>
        <w:t xml:space="preserve">Objectif :</w:t>
      </w:r>
      <w:r>
        <w:t xml:space="preserve"> </w:t>
      </w:r>
      <w:r>
        <w:t xml:space="preserve">Permettre à l’utilisateur d’affiner instantanément l’affichage du catalogue selon une catégorie thématique et une limite budgétaire maximale, sans aucun rechargement de page.</w:t>
      </w:r>
    </w:p>
    <w:p>
      <w:pPr>
        <w:pStyle w:val="Compact"/>
        <w:numPr>
          <w:ilvl w:val="0"/>
          <w:numId w:val="1009"/>
        </w:numPr>
      </w:pPr>
      <w:r>
        <w:rPr>
          <w:b/>
          <w:bCs/>
        </w:rPr>
        <w:t xml:space="preserve">Préconditions :</w:t>
      </w:r>
      <w:r>
        <w:t xml:space="preserve"> </w:t>
      </w:r>
      <w:r>
        <w:t xml:space="preserve">L’utilisateur est positionné sur la page d’accueil ou l’interface</w:t>
      </w:r>
      <w:r>
        <w:t xml:space="preserve"> </w:t>
      </w:r>
      <w:r>
        <w:t xml:space="preserve">“Explore the Workshop Collections”</w:t>
      </w:r>
      <w:r>
        <w:t xml:space="preserve">.</w:t>
      </w:r>
    </w:p>
    <w:p>
      <w:pPr>
        <w:pStyle w:val="Compact"/>
        <w:numPr>
          <w:ilvl w:val="0"/>
          <w:numId w:val="1009"/>
        </w:numPr>
      </w:pPr>
      <w:r>
        <w:rPr>
          <w:b/>
          <w:bCs/>
        </w:rPr>
        <w:t xml:space="preserve">Séquence Nominale (Scénario Principal) :</w:t>
      </w:r>
    </w:p>
    <w:p>
      <w:pPr>
        <w:pStyle w:val="Compact"/>
        <w:numPr>
          <w:ilvl w:val="1"/>
          <w:numId w:val="1010"/>
        </w:numPr>
      </w:pPr>
      <w:r>
        <w:t xml:space="preserve">L’utilisateur interagit avec le composant</w:t>
      </w:r>
      <w:r>
        <w:t xml:space="preserve"> </w:t>
      </w:r>
      <w:r>
        <w:rPr>
          <w:rStyle w:val="VerbatimChar"/>
        </w:rPr>
        <w:t xml:space="preserve">FilterSidebar</w:t>
      </w:r>
      <w:r>
        <w:t xml:space="preserve"> </w:t>
      </w:r>
      <w:r>
        <w:t xml:space="preserve">en cliquant sur un bouton de catégorie spécialisée (ex:</w:t>
      </w:r>
      <w:r>
        <w:t xml:space="preserve"> </w:t>
      </w:r>
      <w:r>
        <w:rPr>
          <w:i/>
          <w:iCs/>
        </w:rPr>
        <w:t xml:space="preserve">Artisanal Wood</w:t>
      </w:r>
      <w:r>
        <w:t xml:space="preserve">).</w:t>
      </w:r>
    </w:p>
    <w:p>
      <w:pPr>
        <w:pStyle w:val="Compact"/>
        <w:numPr>
          <w:ilvl w:val="1"/>
          <w:numId w:val="1010"/>
        </w:numPr>
      </w:pPr>
      <w:r>
        <w:t xml:space="preserve">L’interface React intercepte l’événement</w:t>
      </w:r>
      <w:r>
        <w:t xml:space="preserve"> </w:t>
      </w:r>
      <w:r>
        <w:rPr>
          <w:rStyle w:val="VerbatimChar"/>
        </w:rPr>
        <w:t xml:space="preserve">onClick</w:t>
      </w:r>
      <w:r>
        <w:t xml:space="preserve"> </w:t>
      </w:r>
      <w:r>
        <w:t xml:space="preserve">et met à jour l’état local</w:t>
      </w:r>
      <w:r>
        <w:t xml:space="preserve"> </w:t>
      </w:r>
      <w:r>
        <w:rPr>
          <w:rStyle w:val="VerbatimChar"/>
        </w:rPr>
        <w:t xml:space="preserve">selectedCategory</w:t>
      </w:r>
      <w:r>
        <w:t xml:space="preserve">.</w:t>
      </w:r>
    </w:p>
    <w:p>
      <w:pPr>
        <w:pStyle w:val="Compact"/>
        <w:numPr>
          <w:ilvl w:val="1"/>
          <w:numId w:val="1010"/>
        </w:numPr>
      </w:pPr>
      <w:r>
        <w:t xml:space="preserve">L’utilisateur déplace le curseur de la réglette de prix (</w:t>
      </w:r>
      <w:r>
        <w:rPr>
          <w:i/>
          <w:iCs/>
        </w:rPr>
        <w:t xml:space="preserve">Max Price Limit Slider</w:t>
      </w:r>
      <w:r>
        <w:t xml:space="preserve">) pour fixer un plafond (ex:</w:t>
      </w:r>
      <w:r>
        <w:t xml:space="preserve"> </w:t>
      </w:r>
      <w:r>
        <w:rPr>
          <w:i/>
          <w:iCs/>
        </w:rPr>
        <w:t xml:space="preserve">2 000 DH</w:t>
      </w:r>
      <w:r>
        <w:t xml:space="preserve">).</w:t>
      </w:r>
    </w:p>
    <w:p>
      <w:pPr>
        <w:pStyle w:val="Compact"/>
        <w:numPr>
          <w:ilvl w:val="1"/>
          <w:numId w:val="1010"/>
        </w:numPr>
      </w:pPr>
      <w:r>
        <w:t xml:space="preserve">L’événement</w:t>
      </w:r>
      <w:r>
        <w:t xml:space="preserve"> </w:t>
      </w:r>
      <w:r>
        <w:rPr>
          <w:rStyle w:val="VerbatimChar"/>
        </w:rPr>
        <w:t xml:space="preserve">onChange</w:t>
      </w:r>
      <w:r>
        <w:t xml:space="preserve"> </w:t>
      </w:r>
      <w:r>
        <w:t xml:space="preserve">met à jour l’état React</w:t>
      </w:r>
      <w:r>
        <w:t xml:space="preserve"> </w:t>
      </w:r>
      <w:r>
        <w:rPr>
          <w:rStyle w:val="VerbatimChar"/>
        </w:rPr>
        <w:t xml:space="preserve">priceLimit</w:t>
      </w:r>
      <w:r>
        <w:t xml:space="preserve">.</w:t>
      </w:r>
    </w:p>
    <w:p>
      <w:pPr>
        <w:pStyle w:val="Compact"/>
        <w:numPr>
          <w:ilvl w:val="1"/>
          <w:numId w:val="1010"/>
        </w:numPr>
      </w:pPr>
      <w:r>
        <w:t xml:space="preserve">Le composant exécute une requête optimisée via le SDK Supabase JS (</w:t>
      </w:r>
      <w:r>
        <w:rPr>
          <w:rStyle w:val="VerbatimChar"/>
        </w:rPr>
        <w:t xml:space="preserve">supabase.from('products').select('*').eq('category', selectedCategory).lte('price', priceLimit)</w:t>
      </w:r>
      <w:r>
        <w:t xml:space="preserve">).</w:t>
      </w:r>
    </w:p>
    <w:p>
      <w:pPr>
        <w:pStyle w:val="Compact"/>
        <w:numPr>
          <w:ilvl w:val="1"/>
          <w:numId w:val="1010"/>
        </w:numPr>
      </w:pPr>
      <w:r>
        <w:t xml:space="preserve">La base de données PostgreSQL Supabase filtre les enregistrements en appliquant les index b-tree et renvoie le jeu de données JSON.</w:t>
      </w:r>
    </w:p>
    <w:p>
      <w:pPr>
        <w:pStyle w:val="Compact"/>
        <w:numPr>
          <w:ilvl w:val="1"/>
          <w:numId w:val="1010"/>
        </w:numPr>
      </w:pPr>
      <w:r>
        <w:t xml:space="preserve">L’interface React effectue un re-rendu ciblé de la grille de produits (</w:t>
      </w:r>
      <w:r>
        <w:rPr>
          <w:rStyle w:val="VerbatimChar"/>
        </w:rPr>
        <w:t xml:space="preserve">ProductGrid</w:t>
      </w:r>
      <w:r>
        <w:t xml:space="preserve">) et met à jour le compteur de correspondances (</w:t>
      </w:r>
      <w:r>
        <w:rPr>
          <w:i/>
          <w:iCs/>
        </w:rPr>
        <w:t xml:space="preserve">“3 MATCHES FOUND”</w:t>
      </w:r>
      <w:r>
        <w:t xml:space="preserve">).</w:t>
      </w:r>
    </w:p>
    <w:p>
      <w:pPr>
        <w:pStyle w:val="Compact"/>
        <w:numPr>
          <w:ilvl w:val="0"/>
          <w:numId w:val="1009"/>
        </w:numPr>
      </w:pPr>
      <w:r>
        <w:rPr>
          <w:b/>
          <w:bCs/>
        </w:rPr>
        <w:t xml:space="preserve">Scénarios Alternatifs :</w:t>
      </w:r>
    </w:p>
    <w:p>
      <w:pPr>
        <w:pStyle w:val="Compact"/>
        <w:numPr>
          <w:ilvl w:val="1"/>
          <w:numId w:val="1011"/>
        </w:numPr>
      </w:pPr>
      <w:r>
        <w:rPr>
          <w:i/>
          <w:iCs/>
        </w:rPr>
        <w:t xml:space="preserve">SA1 : Aucun produit ne correspond aux critères.</w:t>
      </w:r>
      <w:r>
        <w:t xml:space="preserve"> </w:t>
      </w:r>
      <w:r>
        <w:t xml:space="preserve">Le système affiche un composant visuel d’information :</w:t>
      </w:r>
      <w:r>
        <w:t xml:space="preserve"> </w:t>
      </w:r>
      <w:r>
        <w:rPr>
          <w:i/>
          <w:iCs/>
        </w:rPr>
        <w:t xml:space="preserve">“Aucun produit ne correspond à vos critères de recherche. Essayez d’augmenter le prix limite.”</w:t>
      </w:r>
    </w:p>
    <w:p>
      <w:pPr>
        <w:pStyle w:val="Compact"/>
        <w:numPr>
          <w:ilvl w:val="1"/>
          <w:numId w:val="1011"/>
        </w:numPr>
      </w:pPr>
      <w:r>
        <w:rPr>
          <w:i/>
          <w:iCs/>
        </w:rPr>
        <w:t xml:space="preserve">SA2 : L’utilisateur clique sur</w:t>
      </w:r>
      <w:r>
        <w:rPr>
          <w:i/>
          <w:iCs/>
        </w:rPr>
        <w:t xml:space="preserve"> </w:t>
      </w:r>
      <w:r>
        <w:rPr>
          <w:i/>
          <w:iCs/>
        </w:rPr>
        <w:t xml:space="preserve">“Clear Filters”</w:t>
      </w:r>
      <w:r>
        <w:rPr>
          <w:i/>
          <w:iCs/>
        </w:rPr>
        <w:t xml:space="preserve">.</w:t>
      </w:r>
      <w:r>
        <w:t xml:space="preserve"> </w:t>
      </w:r>
      <w:r>
        <w:t xml:space="preserve">L’état des filtres est réinitialisé par défaut (</w:t>
      </w:r>
      <w:r>
        <w:rPr>
          <w:rStyle w:val="VerbatimChar"/>
        </w:rPr>
        <w:t xml:space="preserve">selectedCategory = 'ALL'</w:t>
      </w:r>
      <w:r>
        <w:t xml:space="preserve">,</w:t>
      </w:r>
      <w:r>
        <w:t xml:space="preserve"> </w:t>
      </w:r>
      <w:r>
        <w:rPr>
          <w:rStyle w:val="VerbatimChar"/>
        </w:rPr>
        <w:t xml:space="preserve">priceLimit = 5000</w:t>
      </w:r>
      <w:r>
        <w:t xml:space="preserve">), réaffichant l’intégralité du catalogue.</w:t>
      </w:r>
    </w:p>
    <w:p>
      <w:pPr>
        <w:pStyle w:val="Compact"/>
        <w:numPr>
          <w:ilvl w:val="0"/>
          <w:numId w:val="1009"/>
        </w:numPr>
      </w:pPr>
      <w:r>
        <w:rPr>
          <w:b/>
          <w:bCs/>
        </w:rPr>
        <w:t xml:space="preserve">Postconditions :</w:t>
      </w:r>
      <w:r>
        <w:t xml:space="preserve"> </w:t>
      </w:r>
      <w:r>
        <w:t xml:space="preserve">La grille de produits présente exactement les articles répondant aux contraintes saisies.</w:t>
      </w:r>
    </w:p>
    <w:p>
      <w:pPr>
        <w:pStyle w:val="FirstParagraph"/>
      </w:pPr>
      <w:r>
        <w:rPr>
          <w:i/>
          <w:iCs/>
        </w:rPr>
        <w:t xml:space="preserve">Tableau 3.2 : Spécification formelle du cas d’utilisation UC06.</w:t>
      </w:r>
    </w:p>
    <w:p>
      <w:r>
        <w:pict>
          <v:rect style="width:0;height:1.5pt" o:hralign="center" o:hrstd="t" o:hr="t"/>
        </w:pict>
      </w:r>
    </w:p>
    <w:bookmarkEnd w:id="18"/>
    <w:bookmarkStart w:id="19" w:name="Xdb220aeaac3715b2373253b23d416e401a0c01b"/>
    <w:p>
      <w:pPr>
        <w:pStyle w:val="Heading4"/>
      </w:pPr>
      <w:r>
        <w:rPr>
          <w:b/>
          <w:bCs/>
        </w:rPr>
        <w:t xml:space="preserve">Spécification Formelle du Cas d’Utilisation UC13 : Gérer le Panier Réactif (Cart Drawer)</w:t>
      </w:r>
    </w:p>
    <w:p>
      <w:pPr>
        <w:pStyle w:val="Compact"/>
        <w:numPr>
          <w:ilvl w:val="0"/>
          <w:numId w:val="1012"/>
        </w:numPr>
      </w:pPr>
      <w:r>
        <w:rPr>
          <w:b/>
          <w:bCs/>
        </w:rPr>
        <w:t xml:space="preserve">Nom du Cas d’Utilisation :</w:t>
      </w:r>
      <w:r>
        <w:t xml:space="preserve"> </w:t>
      </w:r>
      <w:r>
        <w:t xml:space="preserve">UC13 - Gérer le volet latéral du Panier d’Achat.</w:t>
      </w:r>
    </w:p>
    <w:p>
      <w:pPr>
        <w:pStyle w:val="Compact"/>
        <w:numPr>
          <w:ilvl w:val="0"/>
          <w:numId w:val="1012"/>
        </w:numPr>
      </w:pPr>
      <w:r>
        <w:rPr>
          <w:b/>
          <w:bCs/>
        </w:rPr>
        <w:t xml:space="preserve">Acteur Principal :</w:t>
      </w:r>
      <w:r>
        <w:t xml:space="preserve"> </w:t>
      </w:r>
      <w:r>
        <w:t xml:space="preserve">Client (Visiteur ou Connecté).</w:t>
      </w:r>
    </w:p>
    <w:p>
      <w:pPr>
        <w:pStyle w:val="Compact"/>
        <w:numPr>
          <w:ilvl w:val="0"/>
          <w:numId w:val="1012"/>
        </w:numPr>
      </w:pPr>
      <w:r>
        <w:rPr>
          <w:b/>
          <w:bCs/>
        </w:rPr>
        <w:t xml:space="preserve">Acteurs Secondaires :</w:t>
      </w:r>
      <w:r>
        <w:t xml:space="preserve"> </w:t>
      </w:r>
      <w:r>
        <w:t xml:space="preserve">Context API React (</w:t>
      </w:r>
      <w:r>
        <w:rPr>
          <w:rStyle w:val="VerbatimChar"/>
        </w:rPr>
        <w:t xml:space="preserve">CartContext</w:t>
      </w:r>
      <w:r>
        <w:t xml:space="preserve">), Table SQL</w:t>
      </w:r>
      <w:r>
        <w:t xml:space="preserve"> </w:t>
      </w:r>
      <w:r>
        <w:rPr>
          <w:rStyle w:val="VerbatimChar"/>
        </w:rPr>
        <w:t xml:space="preserve">cart_items</w:t>
      </w:r>
      <w:r>
        <w:t xml:space="preserve"> </w:t>
      </w:r>
      <w:r>
        <w:t xml:space="preserve">Supabase.</w:t>
      </w:r>
    </w:p>
    <w:p>
      <w:pPr>
        <w:pStyle w:val="Compact"/>
        <w:numPr>
          <w:ilvl w:val="0"/>
          <w:numId w:val="1012"/>
        </w:numPr>
      </w:pPr>
      <w:r>
        <w:rPr>
          <w:b/>
          <w:bCs/>
        </w:rPr>
        <w:t xml:space="preserve">Objectif :</w:t>
      </w:r>
      <w:r>
        <w:t xml:space="preserve"> </w:t>
      </w:r>
      <w:r>
        <w:t xml:space="preserve">Permettre l’ouverture d’un volet latéral réactif, l’ajustement dynamique des quantités d’articles et le recalcul en temps réel du total de la commande.</w:t>
      </w:r>
    </w:p>
    <w:p>
      <w:pPr>
        <w:pStyle w:val="Compact"/>
        <w:numPr>
          <w:ilvl w:val="0"/>
          <w:numId w:val="1012"/>
        </w:numPr>
      </w:pPr>
      <w:r>
        <w:rPr>
          <w:b/>
          <w:bCs/>
        </w:rPr>
        <w:t xml:space="preserve">Préconditions :</w:t>
      </w:r>
      <w:r>
        <w:t xml:space="preserve"> </w:t>
      </w:r>
      <w:r>
        <w:t xml:space="preserve">L’application est chargée dans le navigateur.</w:t>
      </w:r>
    </w:p>
    <w:p>
      <w:pPr>
        <w:pStyle w:val="Compact"/>
        <w:numPr>
          <w:ilvl w:val="0"/>
          <w:numId w:val="1012"/>
        </w:numPr>
      </w:pPr>
      <w:r>
        <w:rPr>
          <w:b/>
          <w:bCs/>
        </w:rPr>
        <w:t xml:space="preserve">Séquence Nominale (Scénario Principal) :</w:t>
      </w:r>
    </w:p>
    <w:p>
      <w:pPr>
        <w:pStyle w:val="Compact"/>
        <w:numPr>
          <w:ilvl w:val="1"/>
          <w:numId w:val="1013"/>
        </w:numPr>
      </w:pPr>
      <w:r>
        <w:t xml:space="preserve">L’utilisateur clique sur l’icône du panier dans le Header ou sur le bouton</w:t>
      </w:r>
      <w:r>
        <w:t xml:space="preserve"> </w:t>
      </w:r>
      <w:r>
        <w:rPr>
          <w:i/>
          <w:iCs/>
        </w:rPr>
        <w:t xml:space="preserve">“Add To Cart”</w:t>
      </w:r>
      <w:r>
        <w:t xml:space="preserve"> </w:t>
      </w:r>
      <w:r>
        <w:t xml:space="preserve">d’une carte produit.</w:t>
      </w:r>
    </w:p>
    <w:p>
      <w:pPr>
        <w:pStyle w:val="Compact"/>
        <w:numPr>
          <w:ilvl w:val="1"/>
          <w:numId w:val="1013"/>
        </w:numPr>
      </w:pPr>
      <w:r>
        <w:t xml:space="preserve">Le composant</w:t>
      </w:r>
      <w:r>
        <w:t xml:space="preserve"> </w:t>
      </w:r>
      <w:r>
        <w:rPr>
          <w:rStyle w:val="VerbatimChar"/>
        </w:rPr>
        <w:t xml:space="preserve">CartDrawer</w:t>
      </w:r>
      <w:r>
        <w:t xml:space="preserve"> </w:t>
      </w:r>
      <w:r>
        <w:t xml:space="preserve">reçoit la propriété</w:t>
      </w:r>
      <w:r>
        <w:t xml:space="preserve"> </w:t>
      </w:r>
      <w:r>
        <w:rPr>
          <w:rStyle w:val="VerbatimChar"/>
        </w:rPr>
        <w:t xml:space="preserve">isOpen = true</w:t>
      </w:r>
      <w:r>
        <w:t xml:space="preserve"> </w:t>
      </w:r>
      <w:r>
        <w:t xml:space="preserve">et déclenche une transition CSS fluide ouvrant le volet depuis la droite.</w:t>
      </w:r>
    </w:p>
    <w:p>
      <w:pPr>
        <w:pStyle w:val="Compact"/>
        <w:numPr>
          <w:ilvl w:val="1"/>
          <w:numId w:val="1013"/>
        </w:numPr>
      </w:pPr>
      <w:r>
        <w:t xml:space="preserve">L’interface affiche la liste des articles présents dans le</w:t>
      </w:r>
      <w:r>
        <w:t xml:space="preserve"> </w:t>
      </w:r>
      <w:r>
        <w:rPr>
          <w:rStyle w:val="VerbatimChar"/>
        </w:rPr>
        <w:t xml:space="preserve">CartContext</w:t>
      </w:r>
      <w:r>
        <w:t xml:space="preserve">.</w:t>
      </w:r>
    </w:p>
    <w:p>
      <w:pPr>
        <w:pStyle w:val="Compact"/>
        <w:numPr>
          <w:ilvl w:val="1"/>
          <w:numId w:val="1013"/>
        </w:numPr>
      </w:pPr>
      <w:r>
        <w:t xml:space="preserve">L’utilisateur clique sur le bouton</w:t>
      </w:r>
      <w:r>
        <w:t xml:space="preserve"> </w:t>
      </w:r>
      <w:r>
        <w:rPr>
          <w:rStyle w:val="VerbatimChar"/>
        </w:rPr>
        <w:t xml:space="preserve">+</w:t>
      </w:r>
      <w:r>
        <w:t xml:space="preserve"> </w:t>
      </w:r>
      <w:r>
        <w:t xml:space="preserve">pour augmenter la quantité d’un article en bois de Thuya.</w:t>
      </w:r>
    </w:p>
    <w:p>
      <w:pPr>
        <w:pStyle w:val="Compact"/>
        <w:numPr>
          <w:ilvl w:val="1"/>
          <w:numId w:val="1013"/>
        </w:numPr>
      </w:pPr>
      <w:r>
        <w:t xml:space="preserve">Le</w:t>
      </w:r>
      <w:r>
        <w:t xml:space="preserve"> </w:t>
      </w:r>
      <w:r>
        <w:rPr>
          <w:rStyle w:val="VerbatimChar"/>
        </w:rPr>
        <w:t xml:space="preserve">CartContext</w:t>
      </w:r>
      <w:r>
        <w:t xml:space="preserve"> </w:t>
      </w:r>
      <w:r>
        <w:t xml:space="preserve">incrémente la propriété</w:t>
      </w:r>
      <w:r>
        <w:t xml:space="preserve"> </w:t>
      </w:r>
      <w:r>
        <w:rPr>
          <w:rStyle w:val="VerbatimChar"/>
        </w:rPr>
        <w:t xml:space="preserve">quantity</w:t>
      </w:r>
      <w:r>
        <w:t xml:space="preserve">, re-calcule le sous-total de la ligne (</w:t>
      </w:r>
      <w:r>
        <w:rPr>
          <w:rStyle w:val="VerbatimChar"/>
        </w:rPr>
        <w:t xml:space="preserve">price * quantity</w:t>
      </w:r>
      <w:r>
        <w:t xml:space="preserve">) et le montant total du panier.</w:t>
      </w:r>
    </w:p>
    <w:p>
      <w:pPr>
        <w:pStyle w:val="Compact"/>
        <w:numPr>
          <w:ilvl w:val="1"/>
          <w:numId w:val="1013"/>
        </w:numPr>
      </w:pPr>
      <w:r>
        <w:t xml:space="preserve">Si le client est connecté, le Server Action Next.js déclenche une mise à jour asynchrone de la table SQL</w:t>
      </w:r>
      <w:r>
        <w:t xml:space="preserve"> </w:t>
      </w:r>
      <w:r>
        <w:rPr>
          <w:rStyle w:val="VerbatimChar"/>
        </w:rPr>
        <w:t xml:space="preserve">cart_items</w:t>
      </w:r>
      <w:r>
        <w:t xml:space="preserve"> </w:t>
      </w:r>
      <w:r>
        <w:t xml:space="preserve">dans Supabase.</w:t>
      </w:r>
    </w:p>
    <w:p>
      <w:pPr>
        <w:pStyle w:val="Compact"/>
        <w:numPr>
          <w:ilvl w:val="1"/>
          <w:numId w:val="1013"/>
        </w:numPr>
      </w:pPr>
      <w:r>
        <w:t xml:space="preserve">Le montant global réactualisé en Dirhams Marocains (MAD) s’affiche en bas du volet.</w:t>
      </w:r>
    </w:p>
    <w:p>
      <w:pPr>
        <w:pStyle w:val="Compact"/>
        <w:numPr>
          <w:ilvl w:val="0"/>
          <w:numId w:val="1012"/>
        </w:numPr>
      </w:pPr>
      <w:r>
        <w:rPr>
          <w:b/>
          <w:bCs/>
        </w:rPr>
        <w:t xml:space="preserve">Scénarios Alternatifs :</w:t>
      </w:r>
    </w:p>
    <w:p>
      <w:pPr>
        <w:pStyle w:val="Compact"/>
        <w:numPr>
          <w:ilvl w:val="1"/>
          <w:numId w:val="1014"/>
        </w:numPr>
      </w:pPr>
      <w:r>
        <w:rPr>
          <w:i/>
          <w:iCs/>
        </w:rPr>
        <w:t xml:space="preserve">SA1 : L’utilisateur clique sur le bouton de suppression</w:t>
      </w:r>
      <w:r>
        <w:rPr>
          <w:i/>
          <w:iCs/>
        </w:rPr>
        <w:t xml:space="preserve"> </w:t>
      </w:r>
      <w:r>
        <w:rPr>
          <w:i/>
          <w:iCs/>
        </w:rPr>
        <w:t xml:space="preserve">“remove”</w:t>
      </w:r>
      <w:r>
        <w:rPr>
          <w:i/>
          <w:iCs/>
        </w:rPr>
        <w:t xml:space="preserve">.</w:t>
      </w:r>
      <w:r>
        <w:t xml:space="preserve"> </w:t>
      </w:r>
      <w:r>
        <w:t xml:space="preserve">L’article est immédiatement retiré du tableau</w:t>
      </w:r>
      <w:r>
        <w:t xml:space="preserve"> </w:t>
      </w:r>
      <w:r>
        <w:rPr>
          <w:rStyle w:val="VerbatimChar"/>
        </w:rPr>
        <w:t xml:space="preserve">items</w:t>
      </w:r>
      <w:r>
        <w:t xml:space="preserve"> </w:t>
      </w:r>
      <w:r>
        <w:t xml:space="preserve">du state, et le sous-total est déduit du montant global.</w:t>
      </w:r>
    </w:p>
    <w:p>
      <w:pPr>
        <w:pStyle w:val="Compact"/>
        <w:numPr>
          <w:ilvl w:val="1"/>
          <w:numId w:val="1014"/>
        </w:numPr>
      </w:pPr>
      <w:r>
        <w:rPr>
          <w:i/>
          <w:iCs/>
        </w:rPr>
        <w:t xml:space="preserve">SA2 : La quantité atteint 0.</w:t>
      </w:r>
      <w:r>
        <w:t xml:space="preserve"> </w:t>
      </w:r>
      <w:r>
        <w:t xml:space="preserve">Le système demande confirmation avant de supprimer la ligne du panier.</w:t>
      </w:r>
    </w:p>
    <w:p>
      <w:pPr>
        <w:pStyle w:val="Compact"/>
        <w:numPr>
          <w:ilvl w:val="0"/>
          <w:numId w:val="1012"/>
        </w:numPr>
      </w:pPr>
      <w:r>
        <w:rPr>
          <w:b/>
          <w:bCs/>
        </w:rPr>
        <w:t xml:space="preserve">Postconditions :</w:t>
      </w:r>
      <w:r>
        <w:t xml:space="preserve"> </w:t>
      </w:r>
      <w:r>
        <w:t xml:space="preserve">L’état du panier est parfaitement synchronisé en mémoire et en base de données SQL.</w:t>
      </w:r>
    </w:p>
    <w:p>
      <w:pPr>
        <w:pStyle w:val="FirstParagraph"/>
      </w:pPr>
      <w:r>
        <w:rPr>
          <w:i/>
          <w:iCs/>
        </w:rPr>
        <w:t xml:space="preserve">Tableau 3.3 : Spécification formelle du cas d’utilisation UC13.</w:t>
      </w:r>
    </w:p>
    <w:p>
      <w:r>
        <w:pict>
          <v:rect style="width:0;height:1.5pt" o:hralign="center" o:hrstd="t" o:hr="t"/>
        </w:pict>
      </w:r>
    </w:p>
    <w:bookmarkEnd w:id="19"/>
    <w:bookmarkEnd w:id="20"/>
    <w:bookmarkEnd w:id="21"/>
    <w:bookmarkStart w:id="22" w:name="X70f3457ae0685bc60ffcbec747c4733be674881"/>
    <w:p>
      <w:pPr>
        <w:pStyle w:val="Heading2"/>
      </w:pPr>
      <w:r>
        <w:t xml:space="preserve">3.5. Diagramme de Classes Conceptuel (Class Diagram)</w:t>
      </w:r>
    </w:p>
    <w:p>
      <w:pPr>
        <w:pStyle w:val="FirstParagraph"/>
      </w:pPr>
      <w:r>
        <w:t xml:space="preserve">Le</w:t>
      </w:r>
      <w:r>
        <w:t xml:space="preserve"> </w:t>
      </w:r>
      <w:r>
        <w:rPr>
          <w:b/>
          <w:bCs/>
        </w:rPr>
        <w:t xml:space="preserve">Diagramme de Classes</w:t>
      </w:r>
      <w:r>
        <w:t xml:space="preserve"> </w:t>
      </w:r>
      <w:r>
        <w:t xml:space="preserve">représente la structure statique du système. Il modélise l’ensemble des entités métiers, leurs attributs avec leur niveau de visibilité (</w:t>
      </w:r>
      <w:r>
        <w:rPr>
          <w:rStyle w:val="VerbatimChar"/>
        </w:rPr>
        <w:t xml:space="preserve">+</w:t>
      </w:r>
      <w:r>
        <w:t xml:space="preserve"> </w:t>
      </w:r>
      <w:r>
        <w:t xml:space="preserve">public,</w:t>
      </w:r>
      <w:r>
        <w:t xml:space="preserve"> </w:t>
      </w:r>
      <w:r>
        <w:rPr>
          <w:rStyle w:val="VerbatimChar"/>
        </w:rPr>
        <w:t xml:space="preserve">-</w:t>
      </w:r>
      <w:r>
        <w:t xml:space="preserve"> </w:t>
      </w:r>
      <w:r>
        <w:t xml:space="preserve">privé,</w:t>
      </w:r>
      <w:r>
        <w:t xml:space="preserve"> </w:t>
      </w:r>
      <w:r>
        <w:rPr>
          <w:rStyle w:val="VerbatimChar"/>
        </w:rPr>
        <w:t xml:space="preserve">#</w:t>
      </w:r>
      <w:r>
        <w:t xml:space="preserve"> </w:t>
      </w:r>
      <w:r>
        <w:t xml:space="preserve">protégé), leurs méthodes ainsi que les associations, multiplicités et dépendances qui les lient.</w:t>
      </w:r>
    </w:p>
    <w:p>
      <w:pPr>
        <w:pStyle w:val="SourceCode"/>
      </w:pPr>
      <w:r>
        <w:rPr>
          <w:rStyle w:val="VerbatimChar"/>
        </w:rPr>
        <w:t xml:space="preserve">+--------------------------------------------------+          +--------------------------------------------------+</w:t>
      </w:r>
      <w:r>
        <w:br/>
      </w:r>
      <w:r>
        <w:rPr>
          <w:rStyle w:val="VerbatimChar"/>
        </w:rPr>
        <w:t xml:space="preserve">|                     Profile                      |          |                     Product                      |</w:t>
      </w:r>
      <w:r>
        <w:br/>
      </w:r>
      <w:r>
        <w:rPr>
          <w:rStyle w:val="VerbatimChar"/>
        </w:rPr>
        <w:t xml:space="preserve">+--------------------------------------------------+          +--------------------------------------------------+</w:t>
      </w:r>
      <w:r>
        <w:br/>
      </w:r>
      <w:r>
        <w:rPr>
          <w:rStyle w:val="VerbatimChar"/>
        </w:rPr>
        <w:t xml:space="preserve">| - id: UUID [PK]                                  |          | - id: UUID [PK]                                  |</w:t>
      </w:r>
      <w:r>
        <w:br/>
      </w:r>
      <w:r>
        <w:rPr>
          <w:rStyle w:val="VerbatimChar"/>
        </w:rPr>
        <w:t xml:space="preserve">| - full_name: String                              |          | - name: String                                   |</w:t>
      </w:r>
      <w:r>
        <w:br/>
      </w:r>
      <w:r>
        <w:rPr>
          <w:rStyle w:val="VerbatimChar"/>
        </w:rPr>
        <w:t xml:space="preserve">| - email: String                                  |          | - description: Text                              |</w:t>
      </w:r>
      <w:r>
        <w:br/>
      </w:r>
      <w:r>
        <w:rPr>
          <w:rStyle w:val="VerbatimChar"/>
        </w:rPr>
        <w:t xml:space="preserve">| - phone: String                                  | 1      * | - price: Numeric                                 |</w:t>
      </w:r>
      <w:r>
        <w:br/>
      </w:r>
      <w:r>
        <w:rPr>
          <w:rStyle w:val="VerbatimChar"/>
        </w:rPr>
        <w:t xml:space="preserve">| - role: String                                   |----------| - category_id: UUID [FK]                         |</w:t>
      </w:r>
      <w:r>
        <w:br/>
      </w:r>
      <w:r>
        <w:rPr>
          <w:rStyle w:val="VerbatimChar"/>
        </w:rPr>
        <w:t xml:space="preserve">| - created_at: Timestamp                          |          | - image_url: String                              |</w:t>
      </w:r>
      <w:r>
        <w:br/>
      </w:r>
      <w:r>
        <w:rPr>
          <w:rStyle w:val="VerbatimChar"/>
        </w:rPr>
        <w:t xml:space="preserve">+--------------------------------------------------+          | - rating: Numeric                                |</w:t>
      </w:r>
      <w:r>
        <w:br/>
      </w:r>
      <w:r>
        <w:rPr>
          <w:rStyle w:val="VerbatimChar"/>
        </w:rPr>
        <w:t xml:space="preserve">| + createProfile(): Boolean                       |          | - sales_count: Integer                           |</w:t>
      </w:r>
      <w:r>
        <w:br/>
      </w:r>
      <w:r>
        <w:rPr>
          <w:rStyle w:val="VerbatimChar"/>
        </w:rPr>
        <w:t xml:space="preserve">| + updateProfileInfo(): Void                      |          | - is_choice: Boolean                             |</w:t>
      </w:r>
      <w:r>
        <w:br/>
      </w:r>
      <w:r>
        <w:rPr>
          <w:rStyle w:val="VerbatimChar"/>
        </w:rPr>
        <w:t xml:space="preserve">| + getActiveSession(): Session                    |          | - stock_quantity: Integer                        |</w:t>
      </w:r>
      <w:r>
        <w:br/>
      </w:r>
      <w:r>
        <w:rPr>
          <w:rStyle w:val="VerbatimChar"/>
        </w:rPr>
        <w:t xml:space="preserve">+--------------------------------------------------+          +--------------------------------------------------+</w:t>
      </w:r>
      <w:r>
        <w:br/>
      </w:r>
      <w:r>
        <w:rPr>
          <w:rStyle w:val="VerbatimChar"/>
        </w:rPr>
        <w:t xml:space="preserve">          | 1                                                           | *</w:t>
      </w:r>
      <w:r>
        <w:br/>
      </w:r>
      <w:r>
        <w:rPr>
          <w:rStyle w:val="VerbatimChar"/>
        </w:rPr>
        <w:t xml:space="preserve">          |                                                             |</w:t>
      </w:r>
      <w:r>
        <w:br/>
      </w:r>
      <w:r>
        <w:rPr>
          <w:rStyle w:val="VerbatimChar"/>
        </w:rPr>
        <w:t xml:space="preserve">          | 1                                                           | 1</w:t>
      </w:r>
      <w:r>
        <w:br/>
      </w:r>
      <w:r>
        <w:rPr>
          <w:rStyle w:val="VerbatimChar"/>
        </w:rPr>
        <w:t xml:space="preserve">+--------------------------------------------------+          +--------------------------------------------------+</w:t>
      </w:r>
      <w:r>
        <w:br/>
      </w:r>
      <w:r>
        <w:rPr>
          <w:rStyle w:val="VerbatimChar"/>
        </w:rPr>
        <w:t xml:space="preserve">|                      Cart                        |          |                    Category                      |</w:t>
      </w:r>
      <w:r>
        <w:br/>
      </w:r>
      <w:r>
        <w:rPr>
          <w:rStyle w:val="VerbatimChar"/>
        </w:rPr>
        <w:t xml:space="preserve">+--------------------------------------------------+          +--------------------------------------------------+</w:t>
      </w:r>
      <w:r>
        <w:br/>
      </w:r>
      <w:r>
        <w:rPr>
          <w:rStyle w:val="VerbatimChar"/>
        </w:rPr>
        <w:t xml:space="preserve">| - id: UUID [PK]                                  |          | - id: UUID [PK]                                  |</w:t>
      </w:r>
      <w:r>
        <w:br/>
      </w:r>
      <w:r>
        <w:rPr>
          <w:rStyle w:val="VerbatimChar"/>
        </w:rPr>
        <w:t xml:space="preserve">| - user_id: UUID [FK]                             |          | - name: String                                   |</w:t>
      </w:r>
      <w:r>
        <w:br/>
      </w:r>
      <w:r>
        <w:rPr>
          <w:rStyle w:val="VerbatimChar"/>
        </w:rPr>
        <w:t xml:space="preserve">| - total_amount: Numeric                          |          | - slug: String                                   |</w:t>
      </w:r>
      <w:r>
        <w:br/>
      </w:r>
      <w:r>
        <w:rPr>
          <w:rStyle w:val="VerbatimChar"/>
        </w:rPr>
        <w:t xml:space="preserve">| - updated_at: Timestamp                          |          | - description: Text                              |</w:t>
      </w:r>
      <w:r>
        <w:br/>
      </w:r>
      <w:r>
        <w:rPr>
          <w:rStyle w:val="VerbatimChar"/>
        </w:rPr>
        <w:t xml:space="preserve">+--------------------------------------------------+          +--------------------------------------------------+</w:t>
      </w:r>
      <w:r>
        <w:br/>
      </w:r>
      <w:r>
        <w:rPr>
          <w:rStyle w:val="VerbatimChar"/>
        </w:rPr>
        <w:t xml:space="preserve">| + calculateTotal(): Numeric                      |          | + getProductsByCategory(): List&lt;Product&gt;         |</w:t>
      </w:r>
      <w:r>
        <w:br/>
      </w:r>
      <w:r>
        <w:rPr>
          <w:rStyle w:val="VerbatimChar"/>
        </w:rPr>
        <w:t xml:space="preserve">| + clearCart(): Void                              |          +--------------------------------------------------+</w:t>
      </w:r>
      <w:r>
        <w:br/>
      </w:r>
      <w:r>
        <w:rPr>
          <w:rStyle w:val="VerbatimChar"/>
        </w:rPr>
        <w:t xml:space="preserve">+--------------------------------------------------+</w:t>
      </w:r>
      <w:r>
        <w:br/>
      </w:r>
      <w:r>
        <w:rPr>
          <w:rStyle w:val="VerbatimChar"/>
        </w:rPr>
        <w:t xml:space="preserve">          | 1</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CartItem                      |          |                    Promotion                     |</w:t>
      </w:r>
      <w:r>
        <w:br/>
      </w:r>
      <w:r>
        <w:rPr>
          <w:rStyle w:val="VerbatimChar"/>
        </w:rPr>
        <w:t xml:space="preserve">+--------------------------------------------------+          +--------------------------------------------------+</w:t>
      </w:r>
      <w:r>
        <w:br/>
      </w:r>
      <w:r>
        <w:rPr>
          <w:rStyle w:val="VerbatimChar"/>
        </w:rPr>
        <w:t xml:space="preserve">| - id: UUID [PK]                                  |          | - id: UUID [PK]                                  |</w:t>
      </w:r>
      <w:r>
        <w:br/>
      </w:r>
      <w:r>
        <w:rPr>
          <w:rStyle w:val="VerbatimChar"/>
        </w:rPr>
        <w:t xml:space="preserve">| - cart_id: UUID [FK]                             | 1      * | - title: String                                  |</w:t>
      </w:r>
      <w:r>
        <w:br/>
      </w:r>
      <w:r>
        <w:rPr>
          <w:rStyle w:val="VerbatimChar"/>
        </w:rPr>
        <w:t xml:space="preserve">| - product_id: UUID [FK]                          |----------| - discount_percentage: Numeric                   |</w:t>
      </w:r>
      <w:r>
        <w:br/>
      </w:r>
      <w:r>
        <w:rPr>
          <w:rStyle w:val="VerbatimChar"/>
        </w:rPr>
        <w:t xml:space="preserve">| - quantity: Integer                              |          | - promo_type: String (BUNDLE / SUPERDEAL)        |</w:t>
      </w:r>
      <w:r>
        <w:br/>
      </w:r>
      <w:r>
        <w:rPr>
          <w:rStyle w:val="VerbatimChar"/>
        </w:rPr>
        <w:t xml:space="preserve">| - unit_price: Numeric                            |          | - end_time: Timestamp                            |</w:t>
      </w:r>
      <w:r>
        <w:br/>
      </w:r>
      <w:r>
        <w:rPr>
          <w:rStyle w:val="VerbatimChar"/>
        </w:rPr>
        <w:t xml:space="preserve">+--------------------------------------------------+          +--------------------------------------------------+</w:t>
      </w:r>
      <w:r>
        <w:br/>
      </w:r>
      <w:r>
        <w:rPr>
          <w:rStyle w:val="VerbatimChar"/>
        </w:rPr>
        <w:t xml:space="preserve">| + incrementQuantity(): Void                      |          | + isExpired(): Boolean                           |</w:t>
      </w:r>
      <w:r>
        <w:br/>
      </w:r>
      <w:r>
        <w:rPr>
          <w:rStyle w:val="VerbatimChar"/>
        </w:rPr>
        <w:t xml:space="preserve">| + decrementQuantity(): Void                      |          | + getTimeRemaining(): String                     |</w:t>
      </w:r>
      <w:r>
        <w:br/>
      </w:r>
      <w:r>
        <w:rPr>
          <w:rStyle w:val="VerbatimChar"/>
        </w:rPr>
        <w:t xml:space="preserve">| + getSubtotal(): Numeric                         |          +--------------------------------------------------+</w:t>
      </w:r>
      <w:r>
        <w:br/>
      </w:r>
      <w:r>
        <w:rPr>
          <w:rStyle w:val="VerbatimChar"/>
        </w:rPr>
        <w:t xml:space="preserve">+--------------------------------------------------+</w:t>
      </w:r>
    </w:p>
    <w:p>
      <w:pPr>
        <w:pStyle w:val="FirstParagraph"/>
      </w:pPr>
      <w:r>
        <w:rPr>
          <w:i/>
          <w:iCs/>
        </w:rPr>
        <w:t xml:space="preserve">Figure 3.2 : Diagramme de Classes Conceptuel de la plateforme MOGADOR Choice Marketplace.</w:t>
      </w:r>
    </w:p>
    <w:p>
      <w:r>
        <w:pict>
          <v:rect style="width:0;height:1.5pt" o:hralign="center" o:hrstd="t" o:hr="t"/>
        </w:pict>
      </w:r>
    </w:p>
    <w:bookmarkEnd w:id="22"/>
    <w:bookmarkStart w:id="26" w:name="Xadc4e5875f50928a6b1ba8101dadf79c6fb464f"/>
    <w:p>
      <w:pPr>
        <w:pStyle w:val="Heading2"/>
      </w:pPr>
      <w:r>
        <w:t xml:space="preserve">3.6. Diagrammes de Séquences Comportementaux (Sequence Diagrams)</w:t>
      </w:r>
    </w:p>
    <w:p>
      <w:pPr>
        <w:pStyle w:val="FirstParagraph"/>
      </w:pPr>
      <w:r>
        <w:t xml:space="preserve">Les diagrammes de séquences représentent la dimension temporelle et comportementale de l’application. Ils décrivent dans l’ordre chronologique les appels de méthodes et envois de messages entre les composants React Front-End, les Server Actions Next.js et la plateforme Cloud Supabase.</w:t>
      </w:r>
    </w:p>
    <w:bookmarkStart w:id="23" w:name="Xb6becf31be3b5b8ffc1d9d81c93b24a72d6ae1e"/>
    <w:p>
      <w:pPr>
        <w:pStyle w:val="Heading3"/>
      </w:pPr>
      <w:r>
        <w:t xml:space="preserve">3.6.1. Diagramme de Séquence : Authentification et Création de Session Supabase</w:t>
      </w:r>
    </w:p>
    <w:p>
      <w:pPr>
        <w:pStyle w:val="SourceCode"/>
      </w:pPr>
      <w:r>
        <w:rPr>
          <w:rStyle w:val="VerbatimChar"/>
        </w:rPr>
        <w:t xml:space="preserve">Visiteur (Client)          AuthModal (React UI)        Next.js Server Action        Supabase Auth Service      PostgreSQL DB (profiles)</w:t>
      </w:r>
      <w:r>
        <w:br/>
      </w:r>
      <w:r>
        <w:rPr>
          <w:rStyle w:val="VerbatimChar"/>
        </w:rPr>
        <w:t xml:space="preserve">       |                            |                            |                            |                            |</w:t>
      </w:r>
      <w:r>
        <w:br/>
      </w:r>
      <w:r>
        <w:rPr>
          <w:rStyle w:val="VerbatimChar"/>
        </w:rPr>
        <w:t xml:space="preserve">       |-- 1. Saisir Formulaire ---&gt;|                            |                            |                            |</w:t>
      </w:r>
      <w:r>
        <w:br/>
      </w:r>
      <w:r>
        <w:rPr>
          <w:rStyle w:val="VerbatimChar"/>
        </w:rPr>
        <w:t xml:space="preserve">       |    (Email, Password, Name) |                            |                            |                            |</w:t>
      </w:r>
      <w:r>
        <w:br/>
      </w:r>
      <w:r>
        <w:rPr>
          <w:rStyle w:val="VerbatimChar"/>
        </w:rPr>
        <w:t xml:space="preserve">       |                            |-- 2. Trigger ServerAction-&gt;|                            |                            |</w:t>
      </w:r>
      <w:r>
        <w:br/>
      </w:r>
      <w:r>
        <w:rPr>
          <w:rStyle w:val="VerbatimChar"/>
        </w:rPr>
        <w:t xml:space="preserve">       |                            |    signUpUser(formData)    |                            |                            |</w:t>
      </w:r>
      <w:r>
        <w:br/>
      </w:r>
      <w:r>
        <w:rPr>
          <w:rStyle w:val="VerbatimChar"/>
        </w:rPr>
        <w:t xml:space="preserve">       |                            |                            |-- 3. supabase.auth.signUp-&gt;|                            |</w:t>
      </w:r>
      <w:r>
        <w:br/>
      </w:r>
      <w:r>
        <w:rPr>
          <w:rStyle w:val="VerbatimChar"/>
        </w:rPr>
        <w:t xml:space="preserve">       |                            |                            |    (email, password)       |                            |</w:t>
      </w:r>
      <w:r>
        <w:br/>
      </w:r>
      <w:r>
        <w:rPr>
          <w:rStyle w:val="VerbatimChar"/>
        </w:rPr>
        <w:t xml:space="preserve">       |                            |                            |                            |-- 4. Execute Insert Auth -&gt;|</w:t>
      </w:r>
      <w:r>
        <w:br/>
      </w:r>
      <w:r>
        <w:rPr>
          <w:rStyle w:val="VerbatimChar"/>
        </w:rPr>
        <w:t xml:space="preserve">       |                            |                            |                            |    (Generate UUID user)    |</w:t>
      </w:r>
      <w:r>
        <w:br/>
      </w:r>
      <w:r>
        <w:rPr>
          <w:rStyle w:val="VerbatimChar"/>
        </w:rPr>
        <w:t xml:space="preserve">       |                            |                            |                            |                            |</w:t>
      </w:r>
      <w:r>
        <w:br/>
      </w:r>
      <w:r>
        <w:rPr>
          <w:rStyle w:val="VerbatimChar"/>
        </w:rPr>
        <w:t xml:space="preserve">       |                            |                            |                            |&lt;-- 5. Return Auth User ----|</w:t>
      </w:r>
      <w:r>
        <w:br/>
      </w:r>
      <w:r>
        <w:rPr>
          <w:rStyle w:val="VerbatimChar"/>
        </w:rPr>
        <w:t xml:space="preserve">       |                            |                            |                            |                            |</w:t>
      </w:r>
      <w:r>
        <w:br/>
      </w:r>
      <w:r>
        <w:rPr>
          <w:rStyle w:val="VerbatimChar"/>
        </w:rPr>
        <w:t xml:space="preserve">       |                            |                            |-- 6. Trigger PL/pgSQL ----&gt;|                            |</w:t>
      </w:r>
      <w:r>
        <w:br/>
      </w:r>
      <w:r>
        <w:rPr>
          <w:rStyle w:val="VerbatimChar"/>
        </w:rPr>
        <w:t xml:space="preserve">       |                            |                            |    on_auth_user_created    |                            |</w:t>
      </w:r>
      <w:r>
        <w:br/>
      </w:r>
      <w:r>
        <w:rPr>
          <w:rStyle w:val="VerbatimChar"/>
        </w:rPr>
        <w:t xml:space="preserve">       |                            |                            |    (Insert into profiles)  |---------------------------&gt;|</w:t>
      </w:r>
      <w:r>
        <w:br/>
      </w:r>
      <w:r>
        <w:rPr>
          <w:rStyle w:val="VerbatimChar"/>
        </w:rPr>
        <w:t xml:space="preserve">       |                            |                            |                            |                            |</w:t>
      </w:r>
      <w:r>
        <w:br/>
      </w:r>
      <w:r>
        <w:rPr>
          <w:rStyle w:val="VerbatimChar"/>
        </w:rPr>
        <w:t xml:space="preserve">       |                            |                            |&lt;-- 7. Return Auth Session -|                            |</w:t>
      </w:r>
      <w:r>
        <w:br/>
      </w:r>
      <w:r>
        <w:rPr>
          <w:rStyle w:val="VerbatimChar"/>
        </w:rPr>
        <w:t xml:space="preserve">       |                            |                            |    (JWT Token &amp; Cookie)    |                            |</w:t>
      </w:r>
      <w:r>
        <w:br/>
      </w:r>
      <w:r>
        <w:rPr>
          <w:rStyle w:val="VerbatimChar"/>
        </w:rPr>
        <w:t xml:space="preserve">       |                            |&lt;-- 8. Update AuthContext --|                            |                            |</w:t>
      </w:r>
      <w:r>
        <w:br/>
      </w:r>
      <w:r>
        <w:rPr>
          <w:rStyle w:val="VerbatimChar"/>
        </w:rPr>
        <w:t xml:space="preserve">       |                            |    (isLoggedIn = true)     |                            |                            |</w:t>
      </w:r>
      <w:r>
        <w:br/>
      </w:r>
      <w:r>
        <w:rPr>
          <w:rStyle w:val="VerbatimChar"/>
        </w:rPr>
        <w:t xml:space="preserve">       |&lt;-- 9. Notification Success-|                            |                            |                            |</w:t>
      </w:r>
      <w:r>
        <w:br/>
      </w:r>
      <w:r>
        <w:rPr>
          <w:rStyle w:val="VerbatimChar"/>
        </w:rPr>
        <w:t xml:space="preserve">       |    ("Compte créé avec succès")                          |                            |                            |</w:t>
      </w:r>
    </w:p>
    <w:p>
      <w:pPr>
        <w:pStyle w:val="FirstParagraph"/>
      </w:pPr>
      <w:r>
        <w:rPr>
          <w:i/>
          <w:iCs/>
        </w:rPr>
        <w:t xml:space="preserve">Figure 3.3 : Diagramme de Séquence du processus d’Authentification Supabase.</w:t>
      </w:r>
    </w:p>
    <w:p>
      <w:r>
        <w:pict>
          <v:rect style="width:0;height:1.5pt" o:hralign="center" o:hrstd="t" o:hr="t"/>
        </w:pict>
      </w:r>
    </w:p>
    <w:bookmarkEnd w:id="23"/>
    <w:bookmarkStart w:id="24" w:name="X07133f0f38c98798c34c956a87ee475cfb49e8f"/>
    <w:p>
      <w:pPr>
        <w:pStyle w:val="Heading3"/>
      </w:pPr>
      <w:r>
        <w:t xml:space="preserve">3.6.2. Diagramme de Séquence : Recherche et Filtrage Dynamique en Temps Réel</w:t>
      </w:r>
    </w:p>
    <w:p>
      <w:pPr>
        <w:pStyle w:val="SourceCode"/>
      </w:pPr>
      <w:r>
        <w:rPr>
          <w:rStyle w:val="VerbatimChar"/>
        </w:rPr>
        <w:t xml:space="preserve">Visiteur (Client)         FilterSidebar (React UI)       ProductContext / State        Supabase Client SDK        PostgreSQL Database</w:t>
      </w:r>
      <w:r>
        <w:br/>
      </w:r>
      <w:r>
        <w:rPr>
          <w:rStyle w:val="VerbatimChar"/>
        </w:rPr>
        <w:t xml:space="preserve">       |                            |                            |                            |                            |</w:t>
      </w:r>
      <w:r>
        <w:br/>
      </w:r>
      <w:r>
        <w:rPr>
          <w:rStyle w:val="VerbatimChar"/>
        </w:rPr>
        <w:t xml:space="preserve">       |-- 1. Clic Catégorie ------&gt;|                            |                            |                            |</w:t>
      </w:r>
      <w:r>
        <w:br/>
      </w:r>
      <w:r>
        <w:rPr>
          <w:rStyle w:val="VerbatimChar"/>
        </w:rPr>
        <w:t xml:space="preserve">       |    (ex: Artisanal Wood)    |                            |                            |                            |</w:t>
      </w:r>
      <w:r>
        <w:br/>
      </w:r>
      <w:r>
        <w:rPr>
          <w:rStyle w:val="VerbatimChar"/>
        </w:rPr>
        <w:t xml:space="preserve">       |-- 2. Glisser Réglette ----&gt;|                            |                            |                            |</w:t>
      </w:r>
      <w:r>
        <w:br/>
      </w:r>
      <w:r>
        <w:rPr>
          <w:rStyle w:val="VerbatimChar"/>
        </w:rPr>
        <w:t xml:space="preserve">       |    (PriceLimit = 2000 DH)  |                            |                            |                            |</w:t>
      </w:r>
      <w:r>
        <w:br/>
      </w:r>
      <w:r>
        <w:rPr>
          <w:rStyle w:val="VerbatimChar"/>
        </w:rPr>
        <w:t xml:space="preserve">       |                            |-- 3. Dispatch FilterState-&gt;|                            |                            |</w:t>
      </w:r>
      <w:r>
        <w:br/>
      </w:r>
      <w:r>
        <w:rPr>
          <w:rStyle w:val="VerbatimChar"/>
        </w:rPr>
        <w:t xml:space="preserve">       |                            |    (cat, price, sort)      |                            |                            |</w:t>
      </w:r>
      <w:r>
        <w:br/>
      </w:r>
      <w:r>
        <w:rPr>
          <w:rStyle w:val="VerbatimChar"/>
        </w:rPr>
        <w:t xml:space="preserve">       |                            |                            |-- 4. Call Fetch Query ----&gt;|                            |</w:t>
      </w:r>
      <w:r>
        <w:br/>
      </w:r>
      <w:r>
        <w:rPr>
          <w:rStyle w:val="VerbatimChar"/>
        </w:rPr>
        <w:t xml:space="preserve">       |                            |                            |    .eq('category', cat)    |                            |</w:t>
      </w:r>
      <w:r>
        <w:br/>
      </w:r>
      <w:r>
        <w:rPr>
          <w:rStyle w:val="VerbatimChar"/>
        </w:rPr>
        <w:t xml:space="preserve">       |                            |                            |    .lte('price', price)    |                            |</w:t>
      </w:r>
      <w:r>
        <w:br/>
      </w:r>
      <w:r>
        <w:rPr>
          <w:rStyle w:val="VerbatimChar"/>
        </w:rPr>
        <w:t xml:space="preserve">       |                            |                            |                            |-- 5. Execute SQL Query ---&gt;|</w:t>
      </w:r>
      <w:r>
        <w:br/>
      </w:r>
      <w:r>
        <w:rPr>
          <w:rStyle w:val="VerbatimChar"/>
        </w:rPr>
        <w:t xml:space="preserve">       |                            |                            |                            |    SELECT * FROM products  |</w:t>
      </w:r>
      <w:r>
        <w:br/>
      </w:r>
      <w:r>
        <w:rPr>
          <w:rStyle w:val="VerbatimChar"/>
        </w:rPr>
        <w:t xml:space="preserve">       |                            |                            |                            |    WHERE ... LIMIT ...     |</w:t>
      </w:r>
      <w:r>
        <w:br/>
      </w:r>
      <w:r>
        <w:rPr>
          <w:rStyle w:val="VerbatimChar"/>
        </w:rPr>
        <w:t xml:space="preserve">       |                            |                            |                            |                            |</w:t>
      </w:r>
      <w:r>
        <w:br/>
      </w:r>
      <w:r>
        <w:rPr>
          <w:rStyle w:val="VerbatimChar"/>
        </w:rPr>
        <w:t xml:space="preserve">       |                            |                            |                            |&lt;-- 6. Return Data Recordset|</w:t>
      </w:r>
      <w:r>
        <w:br/>
      </w:r>
      <w:r>
        <w:rPr>
          <w:rStyle w:val="VerbatimChar"/>
        </w:rPr>
        <w:t xml:space="preserve">       |                            |                            |                            |    (JSON Array Products)   |</w:t>
      </w:r>
      <w:r>
        <w:br/>
      </w:r>
      <w:r>
        <w:rPr>
          <w:rStyle w:val="VerbatimChar"/>
        </w:rPr>
        <w:t xml:space="preserve">       |                            |                            |&lt;-- 7. Return Products Array|                            |</w:t>
      </w:r>
      <w:r>
        <w:br/>
      </w:r>
      <w:r>
        <w:rPr>
          <w:rStyle w:val="VerbatimChar"/>
        </w:rPr>
        <w:t xml:space="preserve">       |                            |                            |                            |                            |</w:t>
      </w:r>
      <w:r>
        <w:br/>
      </w:r>
      <w:r>
        <w:rPr>
          <w:rStyle w:val="VerbatimChar"/>
        </w:rPr>
        <w:t xml:space="preserve">       |                            |-- 8. Update Component State|                            |                            |</w:t>
      </w:r>
      <w:r>
        <w:br/>
      </w:r>
      <w:r>
        <w:rPr>
          <w:rStyle w:val="VerbatimChar"/>
        </w:rPr>
        <w:t xml:space="preserve">       |                            |    (Matches Count = 3)     |                            |                            |</w:t>
      </w:r>
      <w:r>
        <w:br/>
      </w:r>
      <w:r>
        <w:rPr>
          <w:rStyle w:val="VerbatimChar"/>
        </w:rPr>
        <w:t xml:space="preserve">       |&lt;-- 9. Re-render Grid ------|                            |                            |                            |</w:t>
      </w:r>
      <w:r>
        <w:br/>
      </w:r>
      <w:r>
        <w:rPr>
          <w:rStyle w:val="VerbatimChar"/>
        </w:rPr>
        <w:t xml:space="preserve">       |    (Afficher cartes 2000 DH)                            |                            |                            |</w:t>
      </w:r>
    </w:p>
    <w:p>
      <w:pPr>
        <w:pStyle w:val="FirstParagraph"/>
      </w:pPr>
      <w:r>
        <w:rPr>
          <w:i/>
          <w:iCs/>
        </w:rPr>
        <w:t xml:space="preserve">Figure 3.4 : Diagramme de Séquence du Filtrage Dynamique.</w:t>
      </w:r>
    </w:p>
    <w:p>
      <w:r>
        <w:pict>
          <v:rect style="width:0;height:1.5pt" o:hralign="center" o:hrstd="t" o:hr="t"/>
        </w:pict>
      </w:r>
    </w:p>
    <w:bookmarkEnd w:id="24"/>
    <w:bookmarkStart w:id="25" w:name="X4f2b82f942e1bea208bd227da6c93b1acefac58"/>
    <w:p>
      <w:pPr>
        <w:pStyle w:val="Heading3"/>
      </w:pPr>
      <w:r>
        <w:t xml:space="preserve">3.6.3. Diagramme de Séquence : Gestion du Panier (Cart Drawer) et Persistance SQL</w:t>
      </w:r>
    </w:p>
    <w:p>
      <w:pPr>
        <w:pStyle w:val="SourceCode"/>
      </w:pPr>
      <w:r>
        <w:rPr>
          <w:rStyle w:val="VerbatimChar"/>
        </w:rPr>
        <w:t xml:space="preserve"> Client (Acheteur)            ProductCard (UI)            CartContext (State)           CartDrawer (UI)            Supabase DB (cart_items)</w:t>
      </w:r>
      <w:r>
        <w:br/>
      </w:r>
      <w:r>
        <w:rPr>
          <w:rStyle w:val="VerbatimChar"/>
        </w:rPr>
        <w:t xml:space="preserve">       |                            |                            |                            |                            |</w:t>
      </w:r>
      <w:r>
        <w:br/>
      </w:r>
      <w:r>
        <w:rPr>
          <w:rStyle w:val="VerbatimChar"/>
        </w:rPr>
        <w:t xml:space="preserve">       |-- 1. Clic "+ Add To Cart"-&gt;|                            |                            |                            |</w:t>
      </w:r>
      <w:r>
        <w:br/>
      </w:r>
      <w:r>
        <w:rPr>
          <w:rStyle w:val="VerbatimChar"/>
        </w:rPr>
        <w:t xml:space="preserve">       |                            |-- 2. dispatch(ADD_ITEM) --&gt;|                            |                            |</w:t>
      </w:r>
      <w:r>
        <w:br/>
      </w:r>
      <w:r>
        <w:rPr>
          <w:rStyle w:val="VerbatimChar"/>
        </w:rPr>
        <w:t xml:space="preserve">       |                            |    (productData, qty=1)    |                            |                            |</w:t>
      </w:r>
      <w:r>
        <w:br/>
      </w:r>
      <w:r>
        <w:rPr>
          <w:rStyle w:val="VerbatimChar"/>
        </w:rPr>
        <w:t xml:space="preserve">       |                            |                            |-- 3. Calculate Totals ----&gt;|                            |</w:t>
      </w:r>
      <w:r>
        <w:br/>
      </w:r>
      <w:r>
        <w:rPr>
          <w:rStyle w:val="VerbatimChar"/>
        </w:rPr>
        <w:t xml:space="preserve">       |                            |                            |    (Update totalAmount)    |                            |</w:t>
      </w:r>
      <w:r>
        <w:br/>
      </w:r>
      <w:r>
        <w:rPr>
          <w:rStyle w:val="VerbatimChar"/>
        </w:rPr>
        <w:t xml:space="preserve">       |                            |                            |                            |                            |</w:t>
      </w:r>
      <w:r>
        <w:br/>
      </w:r>
      <w:r>
        <w:rPr>
          <w:rStyle w:val="VerbatimChar"/>
        </w:rPr>
        <w:t xml:space="preserve">       |                            |                            |-- 4. Open Drawer Animation&gt;|                            |</w:t>
      </w:r>
      <w:r>
        <w:br/>
      </w:r>
      <w:r>
        <w:rPr>
          <w:rStyle w:val="VerbatimChar"/>
        </w:rPr>
        <w:t xml:space="preserve">       |                            |                            |    (setIsOpen = true)      |                            |</w:t>
      </w:r>
      <w:r>
        <w:br/>
      </w:r>
      <w:r>
        <w:rPr>
          <w:rStyle w:val="VerbatimChar"/>
        </w:rPr>
        <w:t xml:space="preserve">       |                            |                            |                            |-- 5. Async Upsert SQL ----&gt;|</w:t>
      </w:r>
      <w:r>
        <w:br/>
      </w:r>
      <w:r>
        <w:rPr>
          <w:rStyle w:val="VerbatimChar"/>
        </w:rPr>
        <w:t xml:space="preserve">       |                            |                            |                            |    upsert_cart_item()      |</w:t>
      </w:r>
      <w:r>
        <w:br/>
      </w:r>
      <w:r>
        <w:rPr>
          <w:rStyle w:val="VerbatimChar"/>
        </w:rPr>
        <w:t xml:space="preserve">       |                            |                            |                            |                            |</w:t>
      </w:r>
      <w:r>
        <w:br/>
      </w:r>
      <w:r>
        <w:rPr>
          <w:rStyle w:val="VerbatimChar"/>
        </w:rPr>
        <w:t xml:space="preserve">       |                            |                            |                            |&lt;-- 6. SQL Confirm Upsert --|</w:t>
      </w:r>
      <w:r>
        <w:br/>
      </w:r>
      <w:r>
        <w:rPr>
          <w:rStyle w:val="VerbatimChar"/>
        </w:rPr>
        <w:t xml:space="preserve">       |                            |                            |                            |                            |</w:t>
      </w:r>
      <w:r>
        <w:br/>
      </w:r>
      <w:r>
        <w:rPr>
          <w:rStyle w:val="VerbatimChar"/>
        </w:rPr>
        <w:t xml:space="preserve">       |&lt;-- 7. Affichage Cart Drawer|                            |                            |                            |</w:t>
      </w:r>
      <w:r>
        <w:br/>
      </w:r>
      <w:r>
        <w:rPr>
          <w:rStyle w:val="VerbatimChar"/>
        </w:rPr>
        <w:t xml:space="preserve">       |    avec Total en MAD       |                            |                            |                            |</w:t>
      </w:r>
    </w:p>
    <w:p>
      <w:pPr>
        <w:pStyle w:val="FirstParagraph"/>
      </w:pPr>
      <w:r>
        <w:rPr>
          <w:i/>
          <w:iCs/>
        </w:rPr>
        <w:t xml:space="preserve">Figure 3.5 : Diagramme de Séquence de Gestion du Panier réactif.</w:t>
      </w:r>
    </w:p>
    <w:p>
      <w:r>
        <w:pict>
          <v:rect style="width:0;height:1.5pt" o:hralign="center" o:hrstd="t" o:hr="t"/>
        </w:pict>
      </w:r>
    </w:p>
    <w:bookmarkEnd w:id="25"/>
    <w:bookmarkEnd w:id="26"/>
    <w:bookmarkStart w:id="30" w:name="Xbe71c8cb05fd9ec7c1541483b809880edb06393"/>
    <w:p>
      <w:pPr>
        <w:pStyle w:val="Heading2"/>
      </w:pPr>
      <w:r>
        <w:t xml:space="preserve">3.7. Modélisation Relationnelle SQL et Architecture Supabase PostgreSQL</w:t>
      </w:r>
    </w:p>
    <w:bookmarkStart w:id="27" w:name="modèle-physique-des-données-mpd"/>
    <w:p>
      <w:pPr>
        <w:pStyle w:val="Heading3"/>
      </w:pPr>
      <w:r>
        <w:t xml:space="preserve">3.7.1. Modèle Physique des Données (MPD)</w:t>
      </w:r>
    </w:p>
    <w:p>
      <w:pPr>
        <w:pStyle w:val="FirstParagraph"/>
      </w:pPr>
      <w:r>
        <w:t xml:space="preserve">Le Modèle Physique des Données formalise la structure des tables relationnelles normalisées en Troisième Forme Normale (3NF) sous le moteur</w:t>
      </w:r>
      <w:r>
        <w:t xml:space="preserve"> </w:t>
      </w:r>
      <w:r>
        <w:rPr>
          <w:b/>
          <w:bCs/>
        </w:rPr>
        <w:t xml:space="preserve">PostgreSQL</w:t>
      </w:r>
      <w:r>
        <w:t xml:space="preserve"> </w:t>
      </w:r>
      <w:r>
        <w:t xml:space="preserve">de Supabase.</w:t>
      </w:r>
    </w:p>
    <w:p>
      <w:pPr>
        <w:pStyle w:val="SourceCode"/>
      </w:pPr>
      <w:r>
        <w:rPr>
          <w:rStyle w:val="VerbatimChar"/>
        </w:rPr>
        <w:t xml:space="preserve">+------------------------+          +------------------------+          +------------------------+</w:t>
      </w:r>
      <w:r>
        <w:br/>
      </w:r>
      <w:r>
        <w:rPr>
          <w:rStyle w:val="VerbatimChar"/>
        </w:rPr>
        <w:t xml:space="preserve">|        PROFILES        |          |       CATEGORIES       |          |        PRODUCTS        |</w:t>
      </w:r>
      <w:r>
        <w:br/>
      </w:r>
      <w:r>
        <w:rPr>
          <w:rStyle w:val="VerbatimChar"/>
        </w:rPr>
        <w:t xml:space="preserve">+------------------------+          +------------------------+          +------------------------+</w:t>
      </w:r>
      <w:r>
        <w:br/>
      </w:r>
      <w:r>
        <w:rPr>
          <w:rStyle w:val="VerbatimChar"/>
        </w:rPr>
        <w:t xml:space="preserve">| id (UUID, PK)          |          | id (UUID, PK)          |          | id (UUID, PK)          |</w:t>
      </w:r>
      <w:r>
        <w:br/>
      </w:r>
      <w:r>
        <w:rPr>
          <w:rStyle w:val="VerbatimChar"/>
        </w:rPr>
        <w:t xml:space="preserve">| full_name (VARCHAR)    |          | name (VARCHAR)         |          | name (VARCHAR)         |</w:t>
      </w:r>
      <w:r>
        <w:br/>
      </w:r>
      <w:r>
        <w:rPr>
          <w:rStyle w:val="VerbatimChar"/>
        </w:rPr>
        <w:t xml:space="preserve">| email (VARCHAR)        |          | slug (VARCHAR, UNIQUE) |          | description (TEXT)     |</w:t>
      </w:r>
      <w:r>
        <w:br/>
      </w:r>
      <w:r>
        <w:rPr>
          <w:rStyle w:val="VerbatimChar"/>
        </w:rPr>
        <w:t xml:space="preserve">| phone (VARCHAR)        |          | description (TEXT)     |          | price (NUMERIC)        |</w:t>
      </w:r>
      <w:r>
        <w:br/>
      </w:r>
      <w:r>
        <w:rPr>
          <w:rStyle w:val="VerbatimChar"/>
        </w:rPr>
        <w:t xml:space="preserve">| role (VARCHAR)         |          +------------------------+          | category_id (UUID, FK) |-----&gt; CATEGORIES(id)</w:t>
      </w:r>
      <w:r>
        <w:br/>
      </w:r>
      <w:r>
        <w:rPr>
          <w:rStyle w:val="VerbatimChar"/>
        </w:rPr>
        <w:t xml:space="preserve">| created_at (TIMESTAMPTZ|                      ^                       | image_url (VARCHAR)    |</w:t>
      </w:r>
      <w:r>
        <w:br/>
      </w:r>
      <w:r>
        <w:rPr>
          <w:rStyle w:val="VerbatimChar"/>
        </w:rPr>
        <w:t xml:space="preserve">+------------------------+                      |                       | rating (NUMERIC)       |</w:t>
      </w:r>
      <w:r>
        <w:br/>
      </w:r>
      <w:r>
        <w:rPr>
          <w:rStyle w:val="VerbatimChar"/>
        </w:rPr>
        <w:t xml:space="preserve">            ^                                   |                       | sales_count (INT)      |</w:t>
      </w:r>
      <w:r>
        <w:br/>
      </w:r>
      <w:r>
        <w:rPr>
          <w:rStyle w:val="VerbatimChar"/>
        </w:rPr>
        <w:t xml:space="preserve">            |                                   |                       | is_choice (BOOLEAN)    |</w:t>
      </w:r>
      <w:r>
        <w:br/>
      </w:r>
      <w:r>
        <w:rPr>
          <w:rStyle w:val="VerbatimChar"/>
        </w:rPr>
        <w:t xml:space="preserve">            |                                   |                       | stock_quantity (INT)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CARTS          |                      |                                   |</w:t>
      </w:r>
      <w:r>
        <w:br/>
      </w:r>
      <w:r>
        <w:rPr>
          <w:rStyle w:val="VerbatimChar"/>
        </w:rPr>
        <w:t xml:space="preserve">+------------------------+                      |                       +------------------------+</w:t>
      </w:r>
      <w:r>
        <w:br/>
      </w:r>
      <w:r>
        <w:rPr>
          <w:rStyle w:val="VerbatimChar"/>
        </w:rPr>
        <w:t xml:space="preserve">| id (UUID, PK)          |                      |                       |       CART_ITEMS       |</w:t>
      </w:r>
      <w:r>
        <w:br/>
      </w:r>
      <w:r>
        <w:rPr>
          <w:rStyle w:val="VerbatimChar"/>
        </w:rPr>
        <w:t xml:space="preserve">| user_id (UUID, FK)     |----------------------+                       +------------------------+</w:t>
      </w:r>
      <w:r>
        <w:br/>
      </w:r>
      <w:r>
        <w:rPr>
          <w:rStyle w:val="VerbatimChar"/>
        </w:rPr>
        <w:t xml:space="preserve">| total_amount (NUMERIC) |                                              | id (UUID, PK)          |</w:t>
      </w:r>
      <w:r>
        <w:br/>
      </w:r>
      <w:r>
        <w:rPr>
          <w:rStyle w:val="VerbatimChar"/>
        </w:rPr>
        <w:t xml:space="preserve">| updated_at(TIMESTAMPTZ)|                                              | cart_id (UUID, FK)     |-----&gt; CARTS(id)</w:t>
      </w:r>
      <w:r>
        <w:br/>
      </w:r>
      <w:r>
        <w:rPr>
          <w:rStyle w:val="VerbatimChar"/>
        </w:rPr>
        <w:t xml:space="preserve">+------------------------+                                              | product_id (UUID, FK)  |-----&gt; PRODUCTS(id)</w:t>
      </w:r>
      <w:r>
        <w:br/>
      </w:r>
      <w:r>
        <w:rPr>
          <w:rStyle w:val="VerbatimChar"/>
        </w:rPr>
        <w:t xml:space="preserve">                                                                        | quantity (INT)         |</w:t>
      </w:r>
      <w:r>
        <w:br/>
      </w:r>
      <w:r>
        <w:rPr>
          <w:rStyle w:val="VerbatimChar"/>
        </w:rPr>
        <w:t xml:space="preserve">                                                                        | unit_price (NUMERIC)   |</w:t>
      </w:r>
      <w:r>
        <w:br/>
      </w:r>
      <w:r>
        <w:rPr>
          <w:rStyle w:val="VerbatimChar"/>
        </w:rPr>
        <w:t xml:space="preserve">                                                                        +------------------------+</w:t>
      </w:r>
    </w:p>
    <w:p>
      <w:pPr>
        <w:pStyle w:val="FirstParagraph"/>
      </w:pPr>
      <w:r>
        <w:rPr>
          <w:i/>
          <w:iCs/>
        </w:rPr>
        <w:t xml:space="preserve">Figure 3.6 : Modèle Physique des Données (MPD) sous PostgreSQL Supabase.</w:t>
      </w:r>
    </w:p>
    <w:p>
      <w:r>
        <w:pict>
          <v:rect style="width:0;height:1.5pt" o:hralign="center" o:hrstd="t" o:hr="t"/>
        </w:pict>
      </w:r>
    </w:p>
    <w:bookmarkEnd w:id="27"/>
    <w:bookmarkStart w:id="28" w:name="Xb68c79e3bfba34799f22142bef2449b83ab5ada"/>
    <w:p>
      <w:pPr>
        <w:pStyle w:val="Heading3"/>
      </w:pPr>
      <w:r>
        <w:t xml:space="preserve">3.7.2. Définition des Tables SQL (DDL : Data Definition Language)</w:t>
      </w:r>
    </w:p>
    <w:p>
      <w:pPr>
        <w:pStyle w:val="FirstParagraph"/>
      </w:pPr>
      <w:r>
        <w:t xml:space="preserve">Voici le code SQL complet, parfaitement valide et exécutable, définissant la structure de la base de données PostgreSQL de la plateforme sous Supabase :</w:t>
      </w:r>
    </w:p>
    <w:p>
      <w:pPr>
        <w:pStyle w:val="SourceCode"/>
      </w:pPr>
      <w:r>
        <w:rPr>
          <w:rStyle w:val="CommentTok"/>
        </w:rPr>
        <w:t xml:space="preserve">-- =============================================================================</w:t>
      </w:r>
      <w:r>
        <w:br/>
      </w:r>
      <w:r>
        <w:rPr>
          <w:rStyle w:val="CommentTok"/>
        </w:rPr>
        <w:t xml:space="preserve">-- CRÉATION DE LA BASE DE DONNÉES : MOGADOR CHOICE MARKETPLACE</w:t>
      </w:r>
      <w:r>
        <w:br/>
      </w:r>
      <w:r>
        <w:rPr>
          <w:rStyle w:val="CommentTok"/>
        </w:rPr>
        <w:t xml:space="preserve">-- SGBD : PostgreSQL 15+ (Plateforme Supabase Cloud)</w:t>
      </w:r>
      <w:r>
        <w:br/>
      </w:r>
      <w:r>
        <w:rPr>
          <w:rStyle w:val="CommentTok"/>
        </w:rPr>
        <w:t xml:space="preserve">-- =============================================================================</w:t>
      </w:r>
      <w:r>
        <w:br/>
      </w:r>
      <w:r>
        <w:br/>
      </w:r>
      <w:r>
        <w:rPr>
          <w:rStyle w:val="CommentTok"/>
        </w:rPr>
        <w:t xml:space="preserve">-- Extension pour la génération automatique de clefs UUID v4</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br/>
      </w:r>
      <w:r>
        <w:rPr>
          <w:rStyle w:val="CommentTok"/>
        </w:rPr>
        <w:t xml:space="preserve">-- -----------------------------------------------------------------------------</w:t>
      </w:r>
      <w:r>
        <w:br/>
      </w:r>
      <w:r>
        <w:rPr>
          <w:rStyle w:val="CommentTok"/>
        </w:rPr>
        <w:t xml:space="preserve">-- 1. TABLE : PROFILES (Profils utilisateurs synchronisés avec Supabase Auth)</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'client'</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'client'</w:t>
      </w:r>
      <w:r>
        <w:rPr>
          <w:rStyle w:val="NormalTok"/>
        </w:rPr>
        <w:t xml:space="preserve">, </w:t>
      </w:r>
      <w:r>
        <w:rPr>
          <w:rStyle w:val="StringTok"/>
        </w:rPr>
        <w:t xml:space="preserve">'artisan'</w:t>
      </w:r>
      <w:r>
        <w:rPr>
          <w:rStyle w:val="NormalTok"/>
        </w:rPr>
        <w:t xml:space="preserve">, </w:t>
      </w:r>
      <w:r>
        <w:rPr>
          <w:rStyle w:val="StringTok"/>
        </w:rPr>
        <w:t xml:space="preserve">'admin'</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pour accélérer la recherche par email et rôle</w:t>
      </w:r>
      <w:r>
        <w:br/>
      </w:r>
      <w:r>
        <w:rPr>
          <w:rStyle w:val="KeywordTok"/>
        </w:rPr>
        <w:t xml:space="preserve">CREATE</w:t>
      </w:r>
      <w:r>
        <w:rPr>
          <w:rStyle w:val="NormalTok"/>
        </w:rPr>
        <w:t xml:space="preserve"> </w:t>
      </w:r>
      <w:r>
        <w:rPr>
          <w:rStyle w:val="KeywordTok"/>
        </w:rPr>
        <w:t xml:space="preserve">INDEX</w:t>
      </w:r>
      <w:r>
        <w:rPr>
          <w:rStyle w:val="NormalTok"/>
        </w:rPr>
        <w:t xml:space="preserve"> idx_profiles_email </w:t>
      </w:r>
      <w:r>
        <w:rPr>
          <w:rStyle w:val="KeywordTok"/>
        </w:rPr>
        <w:t xml:space="preserve">ON</w:t>
      </w:r>
      <w:r>
        <w:rPr>
          <w:rStyle w:val="NormalTok"/>
        </w:rPr>
        <w:t xml:space="preserve"> </w:t>
      </w:r>
      <w:r>
        <w:rPr>
          <w:rStyle w:val="KeywordTok"/>
        </w:rPr>
        <w:t xml:space="preserve">public</w:t>
      </w:r>
      <w:r>
        <w:rPr>
          <w:rStyle w:val="NormalTok"/>
        </w:rPr>
        <w:t xml:space="preserve">.profiles(email);</w:t>
      </w:r>
      <w:r>
        <w:br/>
      </w:r>
      <w:r>
        <w:rPr>
          <w:rStyle w:val="KeywordTok"/>
        </w:rPr>
        <w:t xml:space="preserve">CREATE</w:t>
      </w:r>
      <w:r>
        <w:rPr>
          <w:rStyle w:val="NormalTok"/>
        </w:rPr>
        <w:t xml:space="preserve"> </w:t>
      </w:r>
      <w:r>
        <w:rPr>
          <w:rStyle w:val="KeywordTok"/>
        </w:rPr>
        <w:t xml:space="preserve">INDEX</w:t>
      </w:r>
      <w:r>
        <w:rPr>
          <w:rStyle w:val="NormalTok"/>
        </w:rPr>
        <w:t xml:space="preserve"> idx_profiles_role </w:t>
      </w:r>
      <w:r>
        <w:rPr>
          <w:rStyle w:val="KeywordTok"/>
        </w:rPr>
        <w:t xml:space="preserve">ON</w:t>
      </w:r>
      <w:r>
        <w:rPr>
          <w:rStyle w:val="NormalTok"/>
        </w:rPr>
        <w:t xml:space="preserve"> </w:t>
      </w:r>
      <w:r>
        <w:rPr>
          <w:rStyle w:val="KeywordTok"/>
        </w:rPr>
        <w:t xml:space="preserve">public</w:t>
      </w:r>
      <w:r>
        <w:rPr>
          <w:rStyle w:val="NormalTok"/>
        </w:rPr>
        <w:t xml:space="preserve">.profiles(</w:t>
      </w:r>
      <w:r>
        <w:rPr>
          <w:rStyle w:val="KeywordTok"/>
        </w:rPr>
        <w:t xml:space="preserve">role</w:t>
      </w:r>
      <w:r>
        <w:rPr>
          <w:rStyle w:val="NormalTok"/>
        </w:rPr>
        <w:t xml:space="preserve">);</w:t>
      </w:r>
      <w:r>
        <w:br/>
      </w:r>
      <w:r>
        <w:br/>
      </w:r>
      <w:r>
        <w:rPr>
          <w:rStyle w:val="CommentTok"/>
        </w:rPr>
        <w:t xml:space="preserve">-- -----------------------------------------------------------------------------</w:t>
      </w:r>
      <w:r>
        <w:br/>
      </w:r>
      <w:r>
        <w:rPr>
          <w:rStyle w:val="CommentTok"/>
        </w:rPr>
        <w:t xml:space="preserve">-- 2. TABLE : CATEGORIES (Familles d'artisanat : Thuya, Argan, Cuir, Tapis...)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.categories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pour la recherche par slug de catégorie</w:t>
      </w:r>
      <w:r>
        <w:br/>
      </w:r>
      <w:r>
        <w:rPr>
          <w:rStyle w:val="KeywordTok"/>
        </w:rPr>
        <w:t xml:space="preserve">CREATE</w:t>
      </w:r>
      <w:r>
        <w:rPr>
          <w:rStyle w:val="NormalTok"/>
        </w:rPr>
        <w:t xml:space="preserve"> </w:t>
      </w:r>
      <w:r>
        <w:rPr>
          <w:rStyle w:val="KeywordTok"/>
        </w:rPr>
        <w:t xml:space="preserve">INDEX</w:t>
      </w:r>
      <w:r>
        <w:rPr>
          <w:rStyle w:val="NormalTok"/>
        </w:rPr>
        <w:t xml:space="preserve"> idx_categories_slug </w:t>
      </w:r>
      <w:r>
        <w:rPr>
          <w:rStyle w:val="KeywordTok"/>
        </w:rPr>
        <w:t xml:space="preserve">ON</w:t>
      </w:r>
      <w:r>
        <w:rPr>
          <w:rStyle w:val="NormalTok"/>
        </w:rPr>
        <w:t xml:space="preserve"> </w:t>
      </w:r>
      <w:r>
        <w:rPr>
          <w:rStyle w:val="KeywordTok"/>
        </w:rPr>
        <w:t xml:space="preserve">public</w:t>
      </w:r>
      <w:r>
        <w:rPr>
          <w:rStyle w:val="NormalTok"/>
        </w:rPr>
        <w:t xml:space="preserve">.categories(slug);</w:t>
      </w:r>
      <w:r>
        <w:br/>
      </w:r>
      <w:r>
        <w:br/>
      </w:r>
      <w:r>
        <w:rPr>
          <w:rStyle w:val="CommentTok"/>
        </w:rPr>
        <w:t xml:space="preserve">-- -----------------------------------------------------------------------------</w:t>
      </w:r>
      <w:r>
        <w:br/>
      </w:r>
      <w:r>
        <w:rPr>
          <w:rStyle w:val="CommentTok"/>
        </w:rPr>
        <w:t xml:space="preserve">-- 3. TABLE : PRODUCTS (Catalogue général des produits artisanaux)</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.products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category_id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.categories(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image_url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NUMERIC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 </w:t>
      </w:r>
      <w:r>
        <w:rPr>
          <w:rStyle w:val="KeywordTok"/>
        </w:rPr>
        <w:t xml:space="preserve">CHECK</w:t>
      </w:r>
      <w:r>
        <w:rPr>
          <w:rStyle w:val="NormalTok"/>
        </w:rPr>
        <w:t xml:space="preserve"> (rating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rating </w:t>
      </w:r>
      <w:r>
        <w:rPr>
          <w:rStyle w:val="OperatorTok"/>
        </w:rPr>
        <w:t xml:space="preserve">&lt;=</w:t>
      </w:r>
      <w:r>
        <w:rPr>
          <w:rStyle w:val="NormalTok"/>
        </w:rPr>
        <w:t xml:space="preserve"> </w:t>
      </w:r>
      <w:r>
        <w:rPr>
          <w:rStyle w:val="FloatTok"/>
        </w:rPr>
        <w:t xml:space="preserve">5.00</w:t>
      </w:r>
      <w:r>
        <w:rPr>
          <w:rStyle w:val="NormalTok"/>
        </w:rPr>
        <w:t xml:space="preserve">),</w:t>
      </w:r>
      <w:r>
        <w:br/>
      </w:r>
      <w:r>
        <w:rPr>
          <w:rStyle w:val="NormalTok"/>
        </w:rPr>
        <w:t xml:space="preserve">    sales_count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(sales_count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is_choice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stock_quantity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 </w:t>
      </w:r>
      <w:r>
        <w:rPr>
          <w:rStyle w:val="KeywordTok"/>
        </w:rPr>
        <w:t xml:space="preserve">CHECK</w:t>
      </w:r>
      <w:r>
        <w:rPr>
          <w:rStyle w:val="NormalTok"/>
        </w:rPr>
        <w:t xml:space="preserve"> (stock_quantity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Indexation b-tree pour optimiser les filtres de recherche et de prix</w:t>
      </w:r>
      <w:r>
        <w:br/>
      </w:r>
      <w:r>
        <w:rPr>
          <w:rStyle w:val="KeywordTok"/>
        </w:rPr>
        <w:t xml:space="preserve">CREATE</w:t>
      </w:r>
      <w:r>
        <w:rPr>
          <w:rStyle w:val="NormalTok"/>
        </w:rPr>
        <w:t xml:space="preserve"> </w:t>
      </w:r>
      <w:r>
        <w:rPr>
          <w:rStyle w:val="KeywordTok"/>
        </w:rPr>
        <w:t xml:space="preserve">INDEX</w:t>
      </w:r>
      <w:r>
        <w:rPr>
          <w:rStyle w:val="NormalTok"/>
        </w:rPr>
        <w:t xml:space="preserve"> idx_products_category </w:t>
      </w:r>
      <w:r>
        <w:rPr>
          <w:rStyle w:val="KeywordTok"/>
        </w:rPr>
        <w:t xml:space="preserve">ON</w:t>
      </w:r>
      <w:r>
        <w:rPr>
          <w:rStyle w:val="NormalTok"/>
        </w:rPr>
        <w:t xml:space="preserve"> </w:t>
      </w:r>
      <w:r>
        <w:rPr>
          <w:rStyle w:val="KeywordTok"/>
        </w:rPr>
        <w:t xml:space="preserve">public</w:t>
      </w:r>
      <w:r>
        <w:rPr>
          <w:rStyle w:val="NormalTok"/>
        </w:rPr>
        <w:t xml:space="preserve">.products(category_id);</w:t>
      </w:r>
      <w:r>
        <w:br/>
      </w:r>
      <w:r>
        <w:rPr>
          <w:rStyle w:val="KeywordTok"/>
        </w:rPr>
        <w:t xml:space="preserve">CREATE</w:t>
      </w:r>
      <w:r>
        <w:rPr>
          <w:rStyle w:val="NormalTok"/>
        </w:rPr>
        <w:t xml:space="preserve"> </w:t>
      </w:r>
      <w:r>
        <w:rPr>
          <w:rStyle w:val="KeywordTok"/>
        </w:rPr>
        <w:t xml:space="preserve">INDEX</w:t>
      </w:r>
      <w:r>
        <w:rPr>
          <w:rStyle w:val="NormalTok"/>
        </w:rPr>
        <w:t xml:space="preserve"> idx_products_price </w:t>
      </w:r>
      <w:r>
        <w:rPr>
          <w:rStyle w:val="KeywordTok"/>
        </w:rPr>
        <w:t xml:space="preserve">ON</w:t>
      </w:r>
      <w:r>
        <w:rPr>
          <w:rStyle w:val="NormalTok"/>
        </w:rPr>
        <w:t xml:space="preserve"> </w:t>
      </w:r>
      <w:r>
        <w:rPr>
          <w:rStyle w:val="KeywordTok"/>
        </w:rPr>
        <w:t xml:space="preserve">public</w:t>
      </w:r>
      <w:r>
        <w:rPr>
          <w:rStyle w:val="NormalTok"/>
        </w:rPr>
        <w:t xml:space="preserve">.products(price);</w:t>
      </w:r>
      <w:r>
        <w:br/>
      </w:r>
      <w:r>
        <w:rPr>
          <w:rStyle w:val="KeywordTok"/>
        </w:rPr>
        <w:t xml:space="preserve">CREATE</w:t>
      </w:r>
      <w:r>
        <w:rPr>
          <w:rStyle w:val="NormalTok"/>
        </w:rPr>
        <w:t xml:space="preserve"> </w:t>
      </w:r>
      <w:r>
        <w:rPr>
          <w:rStyle w:val="KeywordTok"/>
        </w:rPr>
        <w:t xml:space="preserve">INDEX</w:t>
      </w:r>
      <w:r>
        <w:rPr>
          <w:rStyle w:val="NormalTok"/>
        </w:rPr>
        <w:t xml:space="preserve"> idx_products_rating </w:t>
      </w:r>
      <w:r>
        <w:rPr>
          <w:rStyle w:val="KeywordTok"/>
        </w:rPr>
        <w:t xml:space="preserve">ON</w:t>
      </w:r>
      <w:r>
        <w:rPr>
          <w:rStyle w:val="NormalTok"/>
        </w:rPr>
        <w:t xml:space="preserve"> </w:t>
      </w:r>
      <w:r>
        <w:rPr>
          <w:rStyle w:val="KeywordTok"/>
        </w:rPr>
        <w:t xml:space="preserve">public</w:t>
      </w:r>
      <w:r>
        <w:rPr>
          <w:rStyle w:val="NormalTok"/>
        </w:rPr>
        <w:t xml:space="preserve">.products(rating);</w:t>
      </w:r>
      <w:r>
        <w:br/>
      </w:r>
      <w:r>
        <w:br/>
      </w:r>
      <w:r>
        <w:rPr>
          <w:rStyle w:val="CommentTok"/>
        </w:rPr>
        <w:t xml:space="preserve">-- -----------------------------------------------------------------------------</w:t>
      </w:r>
      <w:r>
        <w:br/>
      </w:r>
      <w:r>
        <w:rPr>
          <w:rStyle w:val="CommentTok"/>
        </w:rPr>
        <w:t xml:space="preserve">-- 4. TABLE : PROMOTIONS (Offres spécialisées : Bundle Deals &amp; SuperDeals)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.promotions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title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discount_percentage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(discount_percentage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discount_percentage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promo_type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(promo_type </w:t>
      </w:r>
      <w:r>
        <w:rPr>
          <w:rStyle w:val="KeywordTok"/>
        </w:rPr>
        <w:t xml:space="preserve">IN</w:t>
      </w:r>
      <w:r>
        <w:rPr>
          <w:rStyle w:val="NormalTok"/>
        </w:rPr>
        <w:t xml:space="preserve"> (</w:t>
      </w:r>
      <w:r>
        <w:rPr>
          <w:rStyle w:val="StringTok"/>
        </w:rPr>
        <w:t xml:space="preserve">'BUNDLE'</w:t>
      </w:r>
      <w:r>
        <w:rPr>
          <w:rStyle w:val="NormalTok"/>
        </w:rPr>
        <w:t xml:space="preserve">, </w:t>
      </w:r>
      <w:r>
        <w:rPr>
          <w:rStyle w:val="StringTok"/>
        </w:rPr>
        <w:t xml:space="preserve">'SUPERDEAL'</w:t>
      </w:r>
      <w:r>
        <w:rPr>
          <w:rStyle w:val="NormalTok"/>
        </w:rPr>
        <w:t xml:space="preserve">, </w:t>
      </w:r>
      <w:r>
        <w:rPr>
          <w:rStyle w:val="StringTok"/>
        </w:rPr>
        <w:t xml:space="preserve">'WELCOME'</w:t>
      </w:r>
      <w:r>
        <w:rPr>
          <w:rStyle w:val="NormalTok"/>
        </w:rPr>
        <w:t xml:space="preserve">)),</w:t>
      </w:r>
      <w:r>
        <w:br/>
      </w:r>
      <w:r>
        <w:rPr>
          <w:rStyle w:val="NormalTok"/>
        </w:rPr>
        <w:t xml:space="preserve">    end_time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-- 5. TABLE : CARTS (Paniers d'achat des utilisateurs)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user_id UUID </w:t>
      </w:r>
      <w:r>
        <w:rPr>
          <w:rStyle w:val="KeywordTok"/>
        </w:rPr>
        <w:t xml:space="preserve">UNIQUE</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(total_amount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w:t>
      </w:r>
      <w:r>
        <w:br/>
      </w:r>
      <w:r>
        <w:rPr>
          <w:rStyle w:val="CommentTok"/>
        </w:rPr>
        <w:t xml:space="preserve">-- 6. TABLE : CART_ITEMS (Lignes de commande dans les paniers)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.cart_items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cart_id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.carts(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product_id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(unit_price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unique_cart_product </w:t>
      </w:r>
      <w:r>
        <w:rPr>
          <w:rStyle w:val="KeywordTok"/>
        </w:rPr>
        <w:t xml:space="preserve">UNIQUE</w:t>
      </w:r>
      <w:r>
        <w:rPr>
          <w:rStyle w:val="NormalTok"/>
        </w:rPr>
        <w:t xml:space="preserve"> (cart_id, product_id)</w:t>
      </w:r>
      <w:r>
        <w:br/>
      </w:r>
      <w:r>
        <w:rPr>
          <w:rStyle w:val="NormalTok"/>
        </w:rPr>
        <w:t xml:space="preserve">);</w:t>
      </w:r>
      <w:r>
        <w:br/>
      </w:r>
      <w:r>
        <w:br/>
      </w:r>
      <w:r>
        <w:rPr>
          <w:rStyle w:val="CommentTok"/>
        </w:rPr>
        <w:t xml:space="preserve">-- -----------------------------------------------------------------------------</w:t>
      </w:r>
      <w:r>
        <w:br/>
      </w:r>
      <w:r>
        <w:rPr>
          <w:rStyle w:val="CommentTok"/>
        </w:rPr>
        <w:t xml:space="preserve">-- 7. TABLE : CONTACT_MESSAGES (Messages envoyés via le formulaire de contact)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.contact_messages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'unread'</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'unread'</w:t>
      </w:r>
      <w:r>
        <w:rPr>
          <w:rStyle w:val="NormalTok"/>
        </w:rPr>
        <w:t xml:space="preserve">, </w:t>
      </w:r>
      <w:r>
        <w:rPr>
          <w:rStyle w:val="StringTok"/>
        </w:rPr>
        <w:t xml:space="preserve">'read'</w:t>
      </w:r>
      <w:r>
        <w:rPr>
          <w:rStyle w:val="NormalTok"/>
        </w:rPr>
        <w:t xml:space="preserve">, </w:t>
      </w:r>
      <w:r>
        <w:rPr>
          <w:rStyle w:val="StringTok"/>
        </w:rPr>
        <w:t xml:space="preserve">'archived'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28"/>
    <w:bookmarkStart w:id="29" w:name="Xfcbe781a1322ef6deebe709ff8cbfa56f8312af"/>
    <w:p>
      <w:pPr>
        <w:pStyle w:val="Heading3"/>
      </w:pPr>
      <w:r>
        <w:t xml:space="preserve">3.7.3. Politiques de Sécurité RLS (Row Level Security) sur Supabase</w:t>
      </w:r>
    </w:p>
    <w:p>
      <w:pPr>
        <w:pStyle w:val="FirstParagraph"/>
      </w:pPr>
      <w:r>
        <w:t xml:space="preserve">Sous PostgreSQL et Supabase, l’activation de la sécurité au niveau des lignes (</w:t>
      </w:r>
      <w:r>
        <w:rPr>
          <w:b/>
          <w:bCs/>
        </w:rPr>
        <w:t xml:space="preserve">Row Level Security - RLS</w:t>
      </w:r>
      <w:r>
        <w:t xml:space="preserve">) constitue le mécanisme ultime de protection des données. Elle garantit qu’aucune requête SQL ne peut accéder à des lignes non autorisées, même si un utilisateur tente de manipuler l’API client.</w:t>
      </w:r>
    </w:p>
    <w:p>
      <w:pPr>
        <w:pStyle w:val="BodyText"/>
      </w:pPr>
      <w:r>
        <w:t xml:space="preserve">Voici le script SQL d’activation et de configuration des règles RLS pour la plateforme :</w:t>
      </w:r>
    </w:p>
    <w:p>
      <w:pPr>
        <w:pStyle w:val="SourceCode"/>
      </w:pPr>
      <w:r>
        <w:rPr>
          <w:rStyle w:val="CommentTok"/>
        </w:rPr>
        <w:t xml:space="preserve">-- =============================================================================</w:t>
      </w:r>
      <w:r>
        <w:br/>
      </w:r>
      <w:r>
        <w:rPr>
          <w:rStyle w:val="CommentTok"/>
        </w:rPr>
        <w:t xml:space="preserve">-- ACTIVATION ET CONFIGURATION DES POLITIQUES ROW LEVEL </w:t>
      </w:r>
      <w:r>
        <w:rPr>
          <w:rStyle w:val="AlertTok"/>
        </w:rPr>
        <w:t xml:space="preserve">SECURITY</w:t>
      </w:r>
      <w:r>
        <w:rPr>
          <w:rStyle w:val="CommentTok"/>
        </w:rPr>
        <w:t xml:space="preserve"> (RLS)</w:t>
      </w:r>
      <w:r>
        <w:br/>
      </w:r>
      <w:r>
        <w:rPr>
          <w:rStyle w:val="CommentTok"/>
        </w:rPr>
        <w:t xml:space="preserve">-- =============================================================================</w:t>
      </w:r>
      <w:r>
        <w:br/>
      </w:r>
      <w:r>
        <w:br/>
      </w:r>
      <w:r>
        <w:rPr>
          <w:rStyle w:val="CommentTok"/>
        </w:rPr>
        <w:t xml:space="preserve">-- Activation RLS sur l'ensemble des tables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.categories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.products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.carts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.cart_items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.contact_messages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w:t>
      </w:r>
      <w:r>
        <w:br/>
      </w:r>
      <w:r>
        <w:rPr>
          <w:rStyle w:val="CommentTok"/>
        </w:rPr>
        <w:t xml:space="preserve">-- RÈGLES RLS : TABLE PRODUCTS &amp; CATEGORIES (Lecture publique, Modification Admin)</w:t>
      </w:r>
      <w:r>
        <w:br/>
      </w:r>
      <w:r>
        <w:rPr>
          <w:rStyle w:val="CommentTok"/>
        </w:rPr>
        <w:t xml:space="preserve">-- -----------------------------------------------------------------------------</w:t>
      </w:r>
      <w:r>
        <w:br/>
      </w:r>
      <w:r>
        <w:rPr>
          <w:rStyle w:val="CommentTok"/>
        </w:rPr>
        <w:t xml:space="preserve">-- Tout le monde (Visiteurs et Clients) peut lire le catalogue des produits et catégories</w:t>
      </w:r>
      <w:r>
        <w:br/>
      </w:r>
      <w:r>
        <w:rPr>
          <w:rStyle w:val="KeywordTok"/>
        </w:rPr>
        <w:t xml:space="preserve">CREATE</w:t>
      </w:r>
      <w:r>
        <w:rPr>
          <w:rStyle w:val="NormalTok"/>
        </w:rPr>
        <w:t xml:space="preserve"> POLICY </w:t>
      </w:r>
      <w:r>
        <w:rPr>
          <w:rStyle w:val="OtherTok"/>
        </w:rPr>
        <w:t xml:space="preserve">"Permettre la lecture publique des produits"</w:t>
      </w:r>
      <w:r>
        <w:br/>
      </w:r>
      <w:r>
        <w:rPr>
          <w:rStyle w:val="KeywordTok"/>
        </w:rPr>
        <w:t xml:space="preserve">ON</w:t>
      </w:r>
      <w:r>
        <w:rPr>
          <w:rStyle w:val="NormalTok"/>
        </w:rPr>
        <w:t xml:space="preserve"> </w:t>
      </w:r>
      <w:r>
        <w:rPr>
          <w:rStyle w:val="KeywordTok"/>
        </w:rPr>
        <w:t xml:space="preserve">public</w:t>
      </w:r>
      <w:r>
        <w:rPr>
          <w:rStyle w:val="NormalTok"/>
        </w:rPr>
        <w:t xml:space="preserve">.products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KeywordTok"/>
        </w:rPr>
        <w:t xml:space="preserve">CREATE</w:t>
      </w:r>
      <w:r>
        <w:rPr>
          <w:rStyle w:val="NormalTok"/>
        </w:rPr>
        <w:t xml:space="preserve"> POLICY </w:t>
      </w:r>
      <w:r>
        <w:rPr>
          <w:rStyle w:val="OtherTok"/>
        </w:rPr>
        <w:t xml:space="preserve">"Permettre la lecture publique des categories"</w:t>
      </w:r>
      <w:r>
        <w:br/>
      </w:r>
      <w:r>
        <w:rPr>
          <w:rStyle w:val="KeywordTok"/>
        </w:rPr>
        <w:t xml:space="preserve">ON</w:t>
      </w:r>
      <w:r>
        <w:rPr>
          <w:rStyle w:val="NormalTok"/>
        </w:rPr>
        <w:t xml:space="preserve"> </w:t>
      </w:r>
      <w:r>
        <w:rPr>
          <w:rStyle w:val="KeywordTok"/>
        </w:rPr>
        <w:t xml:space="preserve">public</w:t>
      </w:r>
      <w:r>
        <w:rPr>
          <w:rStyle w:val="NormalTok"/>
        </w:rPr>
        <w:t xml:space="preserve">.categories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CommentTok"/>
        </w:rPr>
        <w:t xml:space="preserve">-- -----------------------------------------------------------------------------</w:t>
      </w:r>
      <w:r>
        <w:br/>
      </w:r>
      <w:r>
        <w:rPr>
          <w:rStyle w:val="CommentTok"/>
        </w:rPr>
        <w:t xml:space="preserve">-- RÈGLES RLS : TABLE PROFILES (Chaque utilisateur ne lit/modifie que son profil)</w:t>
      </w:r>
      <w:r>
        <w:br/>
      </w:r>
      <w:r>
        <w:rPr>
          <w:rStyle w:val="CommentTok"/>
        </w:rPr>
        <w:t xml:space="preserve">-- -----------------------------------------------------------------------------</w:t>
      </w:r>
      <w:r>
        <w:br/>
      </w:r>
      <w:r>
        <w:rPr>
          <w:rStyle w:val="KeywordTok"/>
        </w:rPr>
        <w:t xml:space="preserve">CREATE</w:t>
      </w:r>
      <w:r>
        <w:rPr>
          <w:rStyle w:val="NormalTok"/>
        </w:rPr>
        <w:t xml:space="preserve"> POLICY </w:t>
      </w:r>
      <w:r>
        <w:rPr>
          <w:rStyle w:val="OtherTok"/>
        </w:rPr>
        <w:t xml:space="preserve">"Les utilisateurs voient leur propre profil"</w:t>
      </w:r>
      <w:r>
        <w:br/>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KeywordTok"/>
        </w:rPr>
        <w:t xml:space="preserve">CREATE</w:t>
      </w:r>
      <w:r>
        <w:rPr>
          <w:rStyle w:val="NormalTok"/>
        </w:rPr>
        <w:t xml:space="preserve"> POLICY </w:t>
      </w:r>
      <w:r>
        <w:rPr>
          <w:rStyle w:val="OtherTok"/>
        </w:rPr>
        <w:t xml:space="preserve">"Les utilisateurs modifient leur propre profil"</w:t>
      </w:r>
      <w:r>
        <w:br/>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UPDATE</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CommentTok"/>
        </w:rPr>
        <w:t xml:space="preserve">-- -----------------------------------------------------------------------------</w:t>
      </w:r>
      <w:r>
        <w:br/>
      </w:r>
      <w:r>
        <w:rPr>
          <w:rStyle w:val="CommentTok"/>
        </w:rPr>
        <w:t xml:space="preserve">-- RÈGLES RLS : TABLE CARTS &amp; CART_ITEMS (Isolation absolue des paniers)</w:t>
      </w:r>
      <w:r>
        <w:br/>
      </w:r>
      <w:r>
        <w:rPr>
          <w:rStyle w:val="CommentTok"/>
        </w:rPr>
        <w:t xml:space="preserve">-- -----------------------------------------------------------------------------</w:t>
      </w:r>
      <w:r>
        <w:br/>
      </w:r>
      <w:r>
        <w:rPr>
          <w:rStyle w:val="KeywordTok"/>
        </w:rPr>
        <w:t xml:space="preserve">CREATE</w:t>
      </w:r>
      <w:r>
        <w:rPr>
          <w:rStyle w:val="NormalTok"/>
        </w:rPr>
        <w:t xml:space="preserve"> POLICY </w:t>
      </w:r>
      <w:r>
        <w:rPr>
          <w:rStyle w:val="OtherTok"/>
        </w:rPr>
        <w:t xml:space="preserve">"Les utilisateurs voient leur propre panier"</w:t>
      </w:r>
      <w:r>
        <w:br/>
      </w:r>
      <w:r>
        <w:rPr>
          <w:rStyle w:val="KeywordTok"/>
        </w:rPr>
        <w:t xml:space="preserve">ON</w:t>
      </w:r>
      <w:r>
        <w:rPr>
          <w:rStyle w:val="NormalTok"/>
        </w:rPr>
        <w:t xml:space="preserve"> </w:t>
      </w:r>
      <w:r>
        <w:rPr>
          <w:rStyle w:val="KeywordTok"/>
        </w:rPr>
        <w:t xml:space="preserve">public</w:t>
      </w:r>
      <w:r>
        <w:rPr>
          <w:rStyle w:val="NormalTok"/>
        </w:rPr>
        <w:t xml:space="preserve">.carts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"Les utilisateurs modifient leur propre panier"</w:t>
      </w:r>
      <w:r>
        <w:br/>
      </w:r>
      <w:r>
        <w:rPr>
          <w:rStyle w:val="KeywordTok"/>
        </w:rPr>
        <w:t xml:space="preserve">ON</w:t>
      </w:r>
      <w:r>
        <w:rPr>
          <w:rStyle w:val="NormalTok"/>
        </w:rPr>
        <w:t xml:space="preserve"> </w:t>
      </w:r>
      <w:r>
        <w:rPr>
          <w:rStyle w:val="KeywordTok"/>
        </w:rPr>
        <w:t xml:space="preserve">public</w:t>
      </w:r>
      <w:r>
        <w:rPr>
          <w:rStyle w:val="NormalTok"/>
        </w:rPr>
        <w:t xml:space="preserve">.carts </w:t>
      </w:r>
      <w:r>
        <w:rPr>
          <w:rStyle w:val="ControlFlowTok"/>
        </w:rPr>
        <w:t xml:space="preserve">FOR</w:t>
      </w:r>
      <w:r>
        <w:rPr>
          <w:rStyle w:val="NormalTok"/>
        </w:rPr>
        <w:t xml:space="preserve"> </w:t>
      </w:r>
      <w:r>
        <w:rPr>
          <w:rStyle w:val="KeywordTok"/>
        </w:rPr>
        <w:t xml:space="preserve">ALL</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"Les utilisateurs gèrent les lignes de leur panier"</w:t>
      </w:r>
      <w:r>
        <w:br/>
      </w:r>
      <w:r>
        <w:rPr>
          <w:rStyle w:val="KeywordTok"/>
        </w:rPr>
        <w:t xml:space="preserve">ON</w:t>
      </w:r>
      <w:r>
        <w:rPr>
          <w:rStyle w:val="NormalTok"/>
        </w:rPr>
        <w:t xml:space="preserve"> </w:t>
      </w:r>
      <w:r>
        <w:rPr>
          <w:rStyle w:val="KeywordTok"/>
        </w:rPr>
        <w:t xml:space="preserve">public</w:t>
      </w:r>
      <w:r>
        <w:rPr>
          <w:rStyle w:val="NormalTok"/>
        </w:rPr>
        <w:t xml:space="preserve">.cart_items </w:t>
      </w:r>
      <w:r>
        <w:rPr>
          <w:rStyle w:val="ControlFlowTok"/>
        </w:rPr>
        <w:t xml:space="preserve">FOR</w:t>
      </w:r>
      <w:r>
        <w:rPr>
          <w:rStyle w:val="NormalTok"/>
        </w:rPr>
        <w:t xml:space="preserve"> </w:t>
      </w:r>
      <w:r>
        <w:rPr>
          <w:rStyle w:val="KeywordTok"/>
        </w:rPr>
        <w:t xml:space="preserve">ALL</w:t>
      </w:r>
      <w:r>
        <w:br/>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.carts</w:t>
      </w:r>
      <w:r>
        <w:br/>
      </w:r>
      <w:r>
        <w:rPr>
          <w:rStyle w:val="NormalTok"/>
        </w:rPr>
        <w:t xml:space="preserve">        </w:t>
      </w:r>
      <w:r>
        <w:rPr>
          <w:rStyle w:val="KeywordTok"/>
        </w:rPr>
        <w:t xml:space="preserve">WHERE</w:t>
      </w:r>
      <w:r>
        <w:rPr>
          <w:rStyle w:val="NormalTok"/>
        </w:rPr>
        <w:t xml:space="preserve"> carts.</w:t>
      </w:r>
      <w:r>
        <w:rPr>
          <w:rStyle w:val="KeywordTok"/>
        </w:rPr>
        <w:t xml:space="preserve">id</w:t>
      </w:r>
      <w:r>
        <w:rPr>
          <w:rStyle w:val="NormalTok"/>
        </w:rPr>
        <w:t xml:space="preserve"> </w:t>
      </w:r>
      <w:r>
        <w:rPr>
          <w:rStyle w:val="OperatorTok"/>
        </w:rPr>
        <w:t xml:space="preserve">=</w:t>
      </w:r>
      <w:r>
        <w:rPr>
          <w:rStyle w:val="NormalTok"/>
        </w:rPr>
        <w:t xml:space="preserve"> cart_items.cart_id</w:t>
      </w:r>
      <w:r>
        <w:br/>
      </w:r>
      <w:r>
        <w:rPr>
          <w:rStyle w:val="NormalTok"/>
        </w:rPr>
        <w:t xml:space="preserve">        </w:t>
      </w:r>
      <w:r>
        <w:rPr>
          <w:rStyle w:val="KeywordTok"/>
        </w:rPr>
        <w:t xml:space="preserve">AND</w:t>
      </w:r>
      <w:r>
        <w:rPr>
          <w:rStyle w:val="NormalTok"/>
        </w:rPr>
        <w:t xml:space="preserve"> carts.user_id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RÈGLES RLS : TABLE CONTACT_MESSAGES (Insertion publique, Lecture Admin)</w:t>
      </w:r>
      <w:r>
        <w:br/>
      </w:r>
      <w:r>
        <w:rPr>
          <w:rStyle w:val="CommentTok"/>
        </w:rPr>
        <w:t xml:space="preserve">-- -----------------------------------------------------------------------------</w:t>
      </w:r>
      <w:r>
        <w:br/>
      </w:r>
      <w:r>
        <w:rPr>
          <w:rStyle w:val="KeywordTok"/>
        </w:rPr>
        <w:t xml:space="preserve">CREATE</w:t>
      </w:r>
      <w:r>
        <w:rPr>
          <w:rStyle w:val="NormalTok"/>
        </w:rPr>
        <w:t xml:space="preserve"> POLICY </w:t>
      </w:r>
      <w:r>
        <w:rPr>
          <w:rStyle w:val="OtherTok"/>
        </w:rPr>
        <w:t xml:space="preserve">"Tout le monde peut envoyer un message de contact"</w:t>
      </w:r>
      <w:r>
        <w:br/>
      </w:r>
      <w:r>
        <w:rPr>
          <w:rStyle w:val="KeywordTok"/>
        </w:rPr>
        <w:t xml:space="preserve">ON</w:t>
      </w:r>
      <w:r>
        <w:rPr>
          <w:rStyle w:val="NormalTok"/>
        </w:rPr>
        <w:t xml:space="preserve"> </w:t>
      </w:r>
      <w:r>
        <w:rPr>
          <w:rStyle w:val="KeywordTok"/>
        </w:rPr>
        <w:t xml:space="preserve">public</w:t>
      </w:r>
      <w:r>
        <w:rPr>
          <w:rStyle w:val="NormalTok"/>
        </w:rPr>
        <w:t xml:space="preserve">.contact_messages </w:t>
      </w:r>
      <w:r>
        <w:rPr>
          <w:rStyle w:val="ControlFlowTok"/>
        </w:rPr>
        <w:t xml:space="preserve">FOR</w:t>
      </w:r>
      <w:r>
        <w:rPr>
          <w:rStyle w:val="NormalTok"/>
        </w:rPr>
        <w:t xml:space="preserve"> </w:t>
      </w:r>
      <w:r>
        <w:rPr>
          <w:rStyle w:val="KeywordTok"/>
        </w:rPr>
        <w:t xml:space="preserve">INSERT</w:t>
      </w:r>
      <w:r>
        <w:br/>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true</w:t>
      </w:r>
      <w:r>
        <w:rPr>
          <w:rStyle w:val="NormalTok"/>
        </w:rPr>
        <w:t xml:space="preserve">);</w:t>
      </w:r>
    </w:p>
    <w:p>
      <w:r>
        <w:pict>
          <v:rect style="width:0;height:1.5pt" o:hralign="center" o:hrstd="t" o:hr="t"/>
        </w:pict>
      </w:r>
    </w:p>
    <w:bookmarkEnd w:id="29"/>
    <w:bookmarkEnd w:id="30"/>
    <w:bookmarkStart w:id="31" w:name="Xb38bf33e1219a1eacb24cf449b2678f137a85bd"/>
    <w:p>
      <w:pPr>
        <w:pStyle w:val="Heading2"/>
      </w:pPr>
      <w:r>
        <w:t xml:space="preserve">3.8. Architecture Système N-Tiers Next.js / Supabase</w:t>
      </w:r>
    </w:p>
    <w:p>
      <w:pPr>
        <w:pStyle w:val="FirstParagraph"/>
      </w:pPr>
      <w:r>
        <w:t xml:space="preserve">La plateforme</w:t>
      </w:r>
      <w:r>
        <w:t xml:space="preserve"> </w:t>
      </w:r>
      <w:r>
        <w:rPr>
          <w:b/>
          <w:bCs/>
        </w:rPr>
        <w:t xml:space="preserve">MOGADOR Choice Marketplace</w:t>
      </w:r>
      <w:r>
        <w:t xml:space="preserve"> </w:t>
      </w:r>
      <w:r>
        <w:t xml:space="preserve">s’appuie sur une architecture distribuée N-Tiers moderne, garantissant le découplage parfait entre la couche de présentation, la couche de logique métier et la couche de persistance.</w:t>
      </w:r>
    </w:p>
    <w:p>
      <w:pPr>
        <w:pStyle w:val="SourceCode"/>
      </w:pPr>
      <w:r>
        <w:rPr>
          <w:rStyle w:val="VerbatimChar"/>
        </w:rPr>
        <w:t xml:space="preserve">+---------------------------------------------------------------------------------------------------------+</w:t>
      </w:r>
      <w:r>
        <w:br/>
      </w:r>
      <w:r>
        <w:rPr>
          <w:rStyle w:val="VerbatimChar"/>
        </w:rPr>
        <w:t xml:space="preserve">|                                    ARCHITECTURE SYSTÈME N-TIERS NEXT.JS                                 |</w:t>
      </w:r>
      <w:r>
        <w:br/>
      </w:r>
      <w:r>
        <w:rPr>
          <w:rStyle w:val="VerbatimChar"/>
        </w:rPr>
        <w:t xml:space="preserve">+---------------------------------------------------------------------------------------------------------+</w:t>
      </w:r>
      <w:r>
        <w:br/>
      </w:r>
      <w:r>
        <w:rPr>
          <w:rStyle w:val="VerbatimChar"/>
        </w:rPr>
        <w:t xml:space="preserve">|  COUCHE PRÉSENTATION (CLIENT TIER - BROWSER)                                                           |</w:t>
      </w:r>
      <w:r>
        <w:br/>
      </w:r>
      <w:r>
        <w:rPr>
          <w:rStyle w:val="VerbatimChar"/>
        </w:rPr>
        <w:t xml:space="preserve">|  • HTML5 / CSS3 / Tailwind CSS                                                                          |</w:t>
      </w:r>
      <w:r>
        <w:br/>
      </w:r>
      <w:r>
        <w:rPr>
          <w:rStyle w:val="VerbatimChar"/>
        </w:rPr>
        <w:t xml:space="preserve">|  • Composants React Client-Side ('use client') : Header, FilterSidebar, CartDrawer, ProductCard          |</w:t>
      </w:r>
      <w:r>
        <w:br/>
      </w:r>
      <w:r>
        <w:rPr>
          <w:rStyle w:val="VerbatimChar"/>
        </w:rPr>
        <w:t xml:space="preserve">|  • État Local &amp; Context API (AuthContext, CartContext)                                                  |</w:t>
      </w:r>
      <w:r>
        <w:br/>
      </w:r>
      <w:r>
        <w:rPr>
          <w:rStyle w:val="VerbatimChar"/>
        </w:rPr>
        <w:t xml:space="preserve">+---------------------------------------------------------------------------------------------------------+</w:t>
      </w:r>
      <w:r>
        <w:br/>
      </w:r>
      <w:r>
        <w:rPr>
          <w:rStyle w:val="VerbatimChar"/>
        </w:rPr>
        <w:t xml:space="preserve">                                                  |</w:t>
      </w:r>
      <w:r>
        <w:br/>
      </w:r>
      <w:r>
        <w:rPr>
          <w:rStyle w:val="VerbatimChar"/>
        </w:rPr>
        <w:t xml:space="preserve">                                                  | Protocoles HTTPS / REST / WebSockets</w:t>
      </w:r>
      <w:r>
        <w:br/>
      </w:r>
      <w:r>
        <w:rPr>
          <w:rStyle w:val="VerbatimChar"/>
        </w:rPr>
        <w:t xml:space="preserve">                                                  v</w:t>
      </w:r>
      <w:r>
        <w:br/>
      </w:r>
      <w:r>
        <w:rPr>
          <w:rStyle w:val="VerbatimChar"/>
        </w:rPr>
        <w:t xml:space="preserve">+---------------------------------------------------------------------------------------------------------+</w:t>
      </w:r>
      <w:r>
        <w:br/>
      </w:r>
      <w:r>
        <w:rPr>
          <w:rStyle w:val="VerbatimChar"/>
        </w:rPr>
        <w:t xml:space="preserve">|  COUCHE APPLICATIVE FULL-STACK (SERVER TIER - NEXT.JS APP ROUTER)                                       |</w:t>
      </w:r>
      <w:r>
        <w:br/>
      </w:r>
      <w:r>
        <w:rPr>
          <w:rStyle w:val="VerbatimChar"/>
        </w:rPr>
        <w:t xml:space="preserve">|  • Next.js Server Components (SSR / ISR)                                                                |</w:t>
      </w:r>
      <w:r>
        <w:br/>
      </w:r>
      <w:r>
        <w:rPr>
          <w:rStyle w:val="VerbatimChar"/>
        </w:rPr>
        <w:t xml:space="preserve">|  • Edge API Routes &amp; Next.js Server Actions                                                             |</w:t>
      </w:r>
      <w:r>
        <w:br/>
      </w:r>
      <w:r>
        <w:rPr>
          <w:rStyle w:val="VerbatimChar"/>
        </w:rPr>
        <w:t xml:space="preserve">|  • Middleware de Sécurité &amp; Validation Zod                                                              |</w:t>
      </w:r>
      <w:r>
        <w:br/>
      </w:r>
      <w:r>
        <w:rPr>
          <w:rStyle w:val="VerbatimChar"/>
        </w:rPr>
        <w:t xml:space="preserve">+---------------------------------------------------------------------------------------------------------+</w:t>
      </w:r>
      <w:r>
        <w:br/>
      </w:r>
      <w:r>
        <w:rPr>
          <w:rStyle w:val="VerbatimChar"/>
        </w:rPr>
        <w:t xml:space="preserve">                                                  |</w:t>
      </w:r>
      <w:r>
        <w:br/>
      </w:r>
      <w:r>
        <w:rPr>
          <w:rStyle w:val="VerbatimChar"/>
        </w:rPr>
        <w:t xml:space="preserve">                                                  | SDK Supabase JS / Chiffrement TLS</w:t>
      </w:r>
      <w:r>
        <w:br/>
      </w:r>
      <w:r>
        <w:rPr>
          <w:rStyle w:val="VerbatimChar"/>
        </w:rPr>
        <w:t xml:space="preserve">                                                  v</w:t>
      </w:r>
      <w:r>
        <w:br/>
      </w:r>
      <w:r>
        <w:rPr>
          <w:rStyle w:val="VerbatimChar"/>
        </w:rPr>
        <w:t xml:space="preserve">+---------------------------------------------------------------------------------------------------------+</w:t>
      </w:r>
      <w:r>
        <w:br/>
      </w:r>
      <w:r>
        <w:rPr>
          <w:rStyle w:val="VerbatimChar"/>
        </w:rPr>
        <w:t xml:space="preserve">|  COUCHE SERVICES BAAS &amp; BASE DE DONNÉES (CLOUD DATA TIER - SUPABASE)                                    |</w:t>
      </w:r>
      <w:r>
        <w:br/>
      </w:r>
      <w:r>
        <w:rPr>
          <w:rStyle w:val="VerbatimChar"/>
        </w:rPr>
        <w:t xml:space="preserve">|  • Supabase Auth Engine (Jetons JWT &amp; Sessions)                                                         |</w:t>
      </w:r>
      <w:r>
        <w:br/>
      </w:r>
      <w:r>
        <w:rPr>
          <w:rStyle w:val="VerbatimChar"/>
        </w:rPr>
        <w:t xml:space="preserve">|  • Engine PostgreSQL 15+ (Triggers, Index b-tree, Vues SQL)                                              |</w:t>
      </w:r>
      <w:r>
        <w:br/>
      </w:r>
      <w:r>
        <w:rPr>
          <w:rStyle w:val="VerbatimChar"/>
        </w:rPr>
        <w:t xml:space="preserve">|  • Sécurité au Niveau des Lignes (Row Level Security - RLS)                                             |</w:t>
      </w:r>
      <w:r>
        <w:br/>
      </w:r>
      <w:r>
        <w:rPr>
          <w:rStyle w:val="VerbatimChar"/>
        </w:rPr>
        <w:t xml:space="preserve">|  • Storage Buckets (Images Produits HD au format WebP/AVIF)                                             |</w:t>
      </w:r>
      <w:r>
        <w:br/>
      </w:r>
      <w:r>
        <w:rPr>
          <w:rStyle w:val="VerbatimChar"/>
        </w:rPr>
        <w:t xml:space="preserve">+---------------------------------------------------------------------------------------------------------+</w:t>
      </w:r>
    </w:p>
    <w:p>
      <w:pPr>
        <w:pStyle w:val="FirstParagraph"/>
      </w:pPr>
      <w:r>
        <w:rPr>
          <w:i/>
          <w:iCs/>
        </w:rPr>
        <w:t xml:space="preserve">Figure 3.7 : Diagramme de l’Architecture Système N-Tiers (Next.js App Router + Supabase Cloud).</w:t>
      </w:r>
    </w:p>
    <w:p>
      <w:r>
        <w:pict>
          <v:rect style="width:0;height:1.5pt" o:hralign="center" o:hrstd="t" o:hr="t"/>
        </w:pict>
      </w:r>
    </w:p>
    <w:bookmarkEnd w:id="31"/>
    <w:bookmarkStart w:id="32" w:name="conclusion-du-chapitre"/>
    <w:p>
      <w:pPr>
        <w:pStyle w:val="Heading2"/>
      </w:pPr>
      <w:r>
        <w:t xml:space="preserve">3.9. Conclusion du Chapitre</w:t>
      </w:r>
    </w:p>
    <w:p>
      <w:pPr>
        <w:pStyle w:val="FirstParagraph"/>
      </w:pPr>
      <w:r>
        <w:t xml:space="preserve">Ce troisième chapitre a permis d’établir la conception théorique, la modélisation UML et l’architecture logicielle de la plateforme</w:t>
      </w:r>
      <w:r>
        <w:t xml:space="preserve"> </w:t>
      </w:r>
      <w:r>
        <w:rPr>
          <w:b/>
          <w:bCs/>
        </w:rPr>
        <w:t xml:space="preserve">MOGADOR Choice Marketplace</w:t>
      </w:r>
      <w:r>
        <w:t xml:space="preserve">. Grâce à l’identification rigoureuse des acteurs, à l’élaboration des cas d’utilisation, du diagramme de classes et des diagrammes de séquences, nous disposons d’un cadre conceptuel formel. De plus, la définition du schéma SQL PostgreSQL sous Supabase et la configuration des règles de sécurité</w:t>
      </w:r>
      <w:r>
        <w:t xml:space="preserve"> </w:t>
      </w:r>
      <w:r>
        <w:rPr>
          <w:b/>
          <w:bCs/>
        </w:rPr>
        <w:t xml:space="preserve">Row Level Security (RLS)</w:t>
      </w:r>
      <w:r>
        <w:t xml:space="preserve"> </w:t>
      </w:r>
      <w:r>
        <w:t xml:space="preserve">garantissent une persistance des données fiable et hautement sécurisée.</w:t>
      </w:r>
    </w:p>
    <w:p>
      <w:pPr>
        <w:pStyle w:val="BodyText"/>
      </w:pPr>
      <w:r>
        <w:t xml:space="preserve">Le chapitre suivant sera consacré à la réalisation technique, à l’implémentation du code source sous Next.js et à la présentation détaillée de l’ensemble des interfaces utilisateur de la plateforme.</w:t>
      </w:r>
    </w:p>
    <w:p>
      <w:r>
        <w:pict>
          <v:rect style="width:0;height:1.5pt" o:hralign="center" o:hrstd="t" o:hr="t"/>
        </w:pic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2026-08-02T19:48:33Z</dcterms:created>
  <dcterms:modified xsi:type="dcterms:W3CDTF">2026-08-02T19:48:33Z</dcterms:modified>
</cp:coreProperties>
</file>

<file path=docProps/custom.xml><?xml version="1.0" encoding="utf-8"?>
<Properties xmlns="http://schemas.openxmlformats.org/officeDocument/2006/custom-properties" xmlns:vt="http://schemas.openxmlformats.org/officeDocument/2006/docPropsVTypes"/>
</file>