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1B9B" w14:textId="77777777" w:rsidR="006169F7" w:rsidRDefault="006169F7"/>
    <w:tbl>
      <w:tblPr>
        <w:tblStyle w:val="a5"/>
        <w:tblpPr w:leftFromText="142" w:rightFromText="142" w:vertAnchor="text"/>
        <w:tblW w:w="8931" w:type="dxa"/>
        <w:tblInd w:w="0" w:type="dxa"/>
        <w:tblLayout w:type="fixed"/>
        <w:tblLook w:val="0400" w:firstRow="0" w:lastRow="0" w:firstColumn="0" w:lastColumn="0" w:noHBand="0" w:noVBand="1"/>
      </w:tblPr>
      <w:tblGrid>
        <w:gridCol w:w="8931"/>
      </w:tblGrid>
      <w:tr w:rsidR="006169F7" w14:paraId="4BA19B53" w14:textId="77777777">
        <w:trPr>
          <w:trHeight w:val="2663"/>
        </w:trPr>
        <w:tc>
          <w:tcPr>
            <w:tcW w:w="8931" w:type="dxa"/>
            <w:tcBorders>
              <w:top w:val="single" w:sz="8" w:space="0" w:color="933030"/>
              <w:bottom w:val="single" w:sz="8" w:space="0" w:color="BAA868"/>
            </w:tcBorders>
            <w:tcMar>
              <w:top w:w="28" w:type="dxa"/>
              <w:left w:w="102" w:type="dxa"/>
              <w:bottom w:w="28" w:type="dxa"/>
              <w:right w:w="102" w:type="dxa"/>
            </w:tcMar>
            <w:vAlign w:val="center"/>
          </w:tcPr>
          <w:p w14:paraId="6671DD3A" w14:textId="77777777" w:rsidR="006169F7" w:rsidRDefault="00000000">
            <w:pPr>
              <w:spacing w:line="360" w:lineRule="auto"/>
              <w:jc w:val="center"/>
              <w:rPr>
                <w:b/>
                <w:bCs/>
                <w:sz w:val="26"/>
                <w:szCs w:val="26"/>
              </w:rPr>
            </w:pPr>
            <w:r>
              <w:rPr>
                <w:b/>
                <w:bCs/>
                <w:sz w:val="26"/>
                <w:szCs w:val="26"/>
              </w:rPr>
              <w:t>제5회 창의혁신 공모전 중간계획서</w:t>
            </w:r>
          </w:p>
          <w:p w14:paraId="3940E4B2" w14:textId="77777777" w:rsidR="006169F7" w:rsidRDefault="00000000">
            <w:pPr>
              <w:spacing w:line="360" w:lineRule="auto"/>
              <w:jc w:val="center"/>
              <w:rPr>
                <w:b/>
                <w:bCs/>
                <w:sz w:val="40"/>
                <w:szCs w:val="40"/>
              </w:rPr>
            </w:pPr>
            <w:r>
              <w:rPr>
                <w:b/>
                <w:bCs/>
                <w:sz w:val="40"/>
                <w:szCs w:val="40"/>
              </w:rPr>
              <w:t>FPGA 기반 플래시 메모리 마진 계측 및 수명 추적 플랫폼</w:t>
            </w:r>
          </w:p>
          <w:p w14:paraId="0992465A" w14:textId="77777777" w:rsidR="006169F7" w:rsidRDefault="00000000">
            <w:pPr>
              <w:spacing w:line="360" w:lineRule="auto"/>
              <w:jc w:val="center"/>
              <w:rPr>
                <w:b/>
                <w:bCs/>
                <w:sz w:val="28"/>
                <w:szCs w:val="28"/>
              </w:rPr>
            </w:pPr>
            <w:r>
              <w:rPr>
                <w:b/>
                <w:bCs/>
                <w:sz w:val="28"/>
                <w:szCs w:val="28"/>
              </w:rPr>
              <w:t xml:space="preserve">- </w:t>
            </w:r>
            <w:proofErr w:type="spellStart"/>
            <w:r>
              <w:rPr>
                <w:b/>
                <w:bCs/>
                <w:sz w:val="28"/>
                <w:szCs w:val="28"/>
              </w:rPr>
              <w:t>팀명</w:t>
            </w:r>
            <w:proofErr w:type="spellEnd"/>
            <w:r>
              <w:rPr>
                <w:b/>
                <w:bCs/>
                <w:sz w:val="28"/>
                <w:szCs w:val="28"/>
              </w:rPr>
              <w:t>: 에러 ate -</w:t>
            </w:r>
          </w:p>
        </w:tc>
      </w:tr>
    </w:tbl>
    <w:p w14:paraId="11D09493" w14:textId="77777777" w:rsidR="006169F7" w:rsidRDefault="006169F7">
      <w:pPr>
        <w:spacing w:line="384" w:lineRule="auto"/>
      </w:pPr>
    </w:p>
    <w:tbl>
      <w:tblPr>
        <w:tblStyle w:val="a6"/>
        <w:tblpPr w:leftFromText="142" w:rightFromText="142" w:vertAnchor="text"/>
        <w:tblW w:w="9016" w:type="dxa"/>
        <w:tblInd w:w="0" w:type="dxa"/>
        <w:tblLayout w:type="fixed"/>
        <w:tblLook w:val="0600" w:firstRow="0" w:lastRow="0" w:firstColumn="0" w:lastColumn="0" w:noHBand="1" w:noVBand="1"/>
      </w:tblPr>
      <w:tblGrid>
        <w:gridCol w:w="4508"/>
        <w:gridCol w:w="4508"/>
      </w:tblGrid>
      <w:tr w:rsidR="006169F7" w14:paraId="658A2C99" w14:textId="77777777">
        <w:trPr>
          <w:trHeight w:val="105"/>
        </w:trPr>
        <w:tc>
          <w:tcPr>
            <w:tcW w:w="4508" w:type="dxa"/>
            <w:vAlign w:val="center"/>
          </w:tcPr>
          <w:p w14:paraId="09E08194" w14:textId="77777777" w:rsidR="006169F7" w:rsidRDefault="006169F7"/>
        </w:tc>
        <w:tc>
          <w:tcPr>
            <w:tcW w:w="4508" w:type="dxa"/>
            <w:vAlign w:val="center"/>
          </w:tcPr>
          <w:p w14:paraId="04D7CAC2" w14:textId="77777777" w:rsidR="006169F7" w:rsidRDefault="006169F7"/>
        </w:tc>
      </w:tr>
    </w:tbl>
    <w:p w14:paraId="00DDC54C" w14:textId="77777777" w:rsidR="006169F7" w:rsidRDefault="006169F7">
      <w:pPr>
        <w:spacing w:line="384" w:lineRule="auto"/>
      </w:pPr>
    </w:p>
    <w:p w14:paraId="56E6B4AC" w14:textId="77777777" w:rsidR="006169F7" w:rsidRDefault="006169F7">
      <w:pPr>
        <w:spacing w:line="384" w:lineRule="auto"/>
      </w:pPr>
    </w:p>
    <w:p w14:paraId="6BAE0FF0" w14:textId="77777777" w:rsidR="006169F7" w:rsidRDefault="006169F7">
      <w:pPr>
        <w:spacing w:line="384" w:lineRule="auto"/>
      </w:pPr>
    </w:p>
    <w:p w14:paraId="0FA64D3F" w14:textId="77777777" w:rsidR="006169F7" w:rsidRDefault="00000000">
      <w:pPr>
        <w:spacing w:line="384" w:lineRule="auto"/>
        <w:jc w:val="center"/>
      </w:pPr>
      <w:r>
        <w:rPr>
          <w:noProof/>
        </w:rPr>
        <w:drawing>
          <wp:anchor distT="0" distB="0" distL="0" distR="0" simplePos="0" relativeHeight="251658240" behindDoc="1" locked="0" layoutInCell="1" hidden="0" allowOverlap="1" wp14:anchorId="5F2F98EB" wp14:editId="400A5C9E">
            <wp:simplePos x="0" y="0"/>
            <wp:positionH relativeFrom="column">
              <wp:posOffset>957441</wp:posOffset>
            </wp:positionH>
            <wp:positionV relativeFrom="paragraph">
              <wp:posOffset>37465</wp:posOffset>
            </wp:positionV>
            <wp:extent cx="3816626" cy="2528741"/>
            <wp:effectExtent l="0" t="0" r="0" b="0"/>
            <wp:wrapNone/>
            <wp:docPr id="1" name="image1.png" descr="엠블럼, 문장, 상징이(가) 표시된 사진  자동 생성된 설명"/>
            <wp:cNvGraphicFramePr/>
            <a:graphic xmlns:a="http://schemas.openxmlformats.org/drawingml/2006/main">
              <a:graphicData uri="http://schemas.openxmlformats.org/drawingml/2006/picture">
                <pic:pic xmlns:pic="http://schemas.openxmlformats.org/drawingml/2006/picture">
                  <pic:nvPicPr>
                    <pic:cNvPr id="0" name="image1.png" descr="엠블럼, 문장, 상징이(가) 표시된 사진  자동 생성된 설명"/>
                    <pic:cNvPicPr preferRelativeResize="0"/>
                  </pic:nvPicPr>
                  <pic:blipFill>
                    <a:blip r:embed="rId8"/>
                    <a:srcRect/>
                    <a:stretch>
                      <a:fillRect/>
                    </a:stretch>
                  </pic:blipFill>
                  <pic:spPr>
                    <a:xfrm>
                      <a:off x="0" y="0"/>
                      <a:ext cx="3816626" cy="2528741"/>
                    </a:xfrm>
                    <a:prstGeom prst="rect">
                      <a:avLst/>
                    </a:prstGeom>
                    <a:ln/>
                  </pic:spPr>
                </pic:pic>
              </a:graphicData>
            </a:graphic>
          </wp:anchor>
        </w:drawing>
      </w:r>
    </w:p>
    <w:p w14:paraId="79EE2274" w14:textId="77777777" w:rsidR="006169F7" w:rsidRDefault="006169F7">
      <w:pPr>
        <w:spacing w:line="384" w:lineRule="auto"/>
        <w:jc w:val="center"/>
      </w:pPr>
    </w:p>
    <w:p w14:paraId="3FACC1AA" w14:textId="77777777" w:rsidR="006169F7" w:rsidRDefault="006169F7">
      <w:pPr>
        <w:spacing w:line="384" w:lineRule="auto"/>
      </w:pPr>
    </w:p>
    <w:p w14:paraId="618E649B" w14:textId="77777777" w:rsidR="006169F7" w:rsidRDefault="006169F7">
      <w:pPr>
        <w:spacing w:line="384" w:lineRule="auto"/>
        <w:jc w:val="center"/>
      </w:pPr>
    </w:p>
    <w:p w14:paraId="2EB683F3" w14:textId="77777777" w:rsidR="006169F7" w:rsidRDefault="006169F7">
      <w:pPr>
        <w:spacing w:line="384" w:lineRule="auto"/>
        <w:jc w:val="center"/>
      </w:pPr>
    </w:p>
    <w:p w14:paraId="2AF0BB80" w14:textId="77777777" w:rsidR="006169F7" w:rsidRDefault="006169F7">
      <w:pPr>
        <w:spacing w:line="384" w:lineRule="auto"/>
        <w:jc w:val="center"/>
      </w:pPr>
    </w:p>
    <w:p w14:paraId="7055D625" w14:textId="77777777" w:rsidR="006169F7" w:rsidRDefault="006169F7">
      <w:pPr>
        <w:spacing w:line="384" w:lineRule="auto"/>
        <w:jc w:val="center"/>
      </w:pPr>
    </w:p>
    <w:p w14:paraId="28052F92" w14:textId="77777777" w:rsidR="006169F7" w:rsidRDefault="006169F7">
      <w:pPr>
        <w:spacing w:line="384" w:lineRule="auto"/>
        <w:jc w:val="center"/>
      </w:pPr>
    </w:p>
    <w:p w14:paraId="69FEBDB1" w14:textId="77777777" w:rsidR="006169F7" w:rsidRDefault="006169F7">
      <w:pPr>
        <w:spacing w:line="384" w:lineRule="auto"/>
        <w:jc w:val="center"/>
      </w:pPr>
    </w:p>
    <w:p w14:paraId="6CC01E58" w14:textId="77777777" w:rsidR="006169F7" w:rsidRDefault="006169F7">
      <w:pPr>
        <w:spacing w:line="384" w:lineRule="auto"/>
        <w:jc w:val="center"/>
      </w:pPr>
    </w:p>
    <w:p w14:paraId="2158F727" w14:textId="77777777" w:rsidR="006169F7" w:rsidRDefault="00000000">
      <w:pPr>
        <w:widowControl/>
        <w:jc w:val="center"/>
      </w:pPr>
      <w:r>
        <w:br w:type="page"/>
      </w:r>
    </w:p>
    <w:p w14:paraId="6D0E5D45" w14:textId="77777777" w:rsidR="006169F7" w:rsidRDefault="00000000">
      <w:pPr>
        <w:spacing w:before="240" w:line="276" w:lineRule="auto"/>
        <w:rPr>
          <w:b/>
          <w:bCs/>
          <w:sz w:val="24"/>
          <w:szCs w:val="24"/>
        </w:rPr>
      </w:pPr>
      <w:r>
        <w:rPr>
          <w:b/>
          <w:bCs/>
          <w:sz w:val="24"/>
          <w:szCs w:val="24"/>
        </w:rPr>
        <w:lastRenderedPageBreak/>
        <w:t>Ⅰ. 개요</w:t>
      </w:r>
    </w:p>
    <w:p w14:paraId="5B1D128E" w14:textId="77777777" w:rsidR="006169F7" w:rsidRDefault="00000000">
      <w:pPr>
        <w:spacing w:before="240" w:line="276" w:lineRule="auto"/>
        <w:rPr>
          <w:b/>
          <w:bCs/>
          <w:sz w:val="24"/>
          <w:szCs w:val="24"/>
        </w:rPr>
      </w:pPr>
      <w:r>
        <w:rPr>
          <w:b/>
          <w:bCs/>
          <w:sz w:val="24"/>
          <w:szCs w:val="24"/>
        </w:rPr>
        <w:t>Ⅱ. 세부내용 및 구성</w:t>
      </w:r>
    </w:p>
    <w:p w14:paraId="055DC069" w14:textId="77777777" w:rsidR="006169F7" w:rsidRDefault="00000000">
      <w:pPr>
        <w:spacing w:before="240" w:line="276" w:lineRule="auto"/>
        <w:rPr>
          <w:b/>
          <w:bCs/>
          <w:sz w:val="24"/>
          <w:szCs w:val="24"/>
        </w:rPr>
      </w:pPr>
      <w:r>
        <w:rPr>
          <w:b/>
          <w:bCs/>
          <w:sz w:val="24"/>
          <w:szCs w:val="24"/>
        </w:rPr>
        <w:t>Ⅲ. 기대효과 및 활용방안</w:t>
      </w:r>
    </w:p>
    <w:p w14:paraId="78AB220E" w14:textId="77777777" w:rsidR="006169F7" w:rsidRDefault="00000000">
      <w:pPr>
        <w:spacing w:before="240" w:line="276" w:lineRule="auto"/>
        <w:rPr>
          <w:b/>
          <w:bCs/>
          <w:sz w:val="24"/>
          <w:szCs w:val="24"/>
        </w:rPr>
      </w:pPr>
      <w:r>
        <w:rPr>
          <w:b/>
          <w:bCs/>
          <w:sz w:val="24"/>
          <w:szCs w:val="24"/>
        </w:rPr>
        <w:t xml:space="preserve">Ⅳ. 수행방법 </w:t>
      </w:r>
    </w:p>
    <w:p w14:paraId="58466FD7" w14:textId="77777777" w:rsidR="006169F7" w:rsidRDefault="00000000">
      <w:pPr>
        <w:spacing w:before="240" w:line="276" w:lineRule="auto"/>
        <w:rPr>
          <w:b/>
          <w:bCs/>
          <w:sz w:val="24"/>
          <w:szCs w:val="24"/>
        </w:rPr>
      </w:pPr>
      <w:r>
        <w:rPr>
          <w:b/>
          <w:bCs/>
          <w:sz w:val="24"/>
          <w:szCs w:val="24"/>
        </w:rPr>
        <w:t>Ⅴ. 진행계획 및 역할분담</w:t>
      </w:r>
    </w:p>
    <w:p w14:paraId="213D7595" w14:textId="77777777" w:rsidR="006169F7" w:rsidRDefault="00000000">
      <w:pPr>
        <w:numPr>
          <w:ilvl w:val="0"/>
          <w:numId w:val="1"/>
        </w:numPr>
        <w:pBdr>
          <w:top w:val="nil"/>
          <w:left w:val="nil"/>
          <w:bottom w:val="nil"/>
          <w:right w:val="nil"/>
          <w:between w:val="nil"/>
        </w:pBdr>
        <w:spacing w:before="240" w:line="276" w:lineRule="auto"/>
      </w:pPr>
      <w:r>
        <w:br w:type="page"/>
      </w:r>
    </w:p>
    <w:p w14:paraId="2518E069" w14:textId="4665DB3C" w:rsidR="00700E5C" w:rsidRDefault="00000000" w:rsidP="00700E5C">
      <w:pPr>
        <w:spacing w:before="240" w:line="276" w:lineRule="auto"/>
        <w:rPr>
          <w:rFonts w:hint="eastAsia"/>
          <w:b/>
          <w:bCs/>
          <w:sz w:val="28"/>
          <w:szCs w:val="28"/>
        </w:rPr>
      </w:pPr>
      <w:r>
        <w:rPr>
          <w:b/>
          <w:bCs/>
          <w:sz w:val="28"/>
          <w:szCs w:val="28"/>
        </w:rPr>
        <w:lastRenderedPageBreak/>
        <w:t>Ⅰ. 개</w:t>
      </w:r>
      <w:r w:rsidR="00700E5C">
        <w:rPr>
          <w:rFonts w:hint="eastAsia"/>
          <w:b/>
          <w:bCs/>
          <w:sz w:val="28"/>
          <w:szCs w:val="28"/>
        </w:rPr>
        <w:t>요</w:t>
      </w:r>
    </w:p>
    <w:p w14:paraId="1E624214" w14:textId="77777777" w:rsidR="00700E5C" w:rsidRDefault="00700E5C" w:rsidP="00700E5C">
      <w:pPr>
        <w:widowControl/>
      </w:pPr>
      <w:r>
        <w:rPr>
          <w:b/>
          <w:sz w:val="23"/>
        </w:rPr>
        <w:t>1. 프로젝트 요약</w:t>
      </w:r>
    </w:p>
    <w:p w14:paraId="624483F1" w14:textId="373CC04D" w:rsidR="00700E5C" w:rsidRPr="00700E5C" w:rsidRDefault="00700E5C" w:rsidP="00700E5C">
      <w:pPr>
        <w:spacing w:before="240" w:line="276" w:lineRule="auto"/>
        <w:rPr>
          <w:b/>
          <w:bCs/>
          <w:sz w:val="28"/>
          <w:szCs w:val="28"/>
        </w:rPr>
      </w:pPr>
      <w:r>
        <w:rPr>
          <w:sz w:val="21"/>
        </w:rPr>
        <w:t xml:space="preserve">본 프로젝트는 FPGA 기반 플래시 메모리 마진 계측 및 수명 추적 플랫폼을 개발한다. 같은 모델의 플래시 메모리라도 개체마다, 온도마다, 사용량마다 "여유(마진)"가 다르다. 우리는 저가 FPGA 보드(Zybo Z7-20)로 그 여유를 단위가 있는 </w:t>
      </w:r>
      <w:proofErr w:type="spellStart"/>
      <w:r>
        <w:rPr>
          <w:sz w:val="21"/>
        </w:rPr>
        <w:t>물리량</w:t>
      </w:r>
      <w:proofErr w:type="spellEnd"/>
      <w:r>
        <w:rPr>
          <w:sz w:val="21"/>
        </w:rPr>
        <w:t>(ns, MHz, µs)으로 측정하고, 사용에 따라 여유가 어떻게 소모되는지를 칩 개체별로 추적한다. 즉, 불량인지 아닌지를 판정하는 것이 아니라 여유가 얼마나 남았는지를 측정하며, 출하 전 1회 검사가 아니라 수명 주기 내내 추적한다.</w:t>
      </w:r>
    </w:p>
    <w:p w14:paraId="7986AD8F" w14:textId="77777777" w:rsidR="00700E5C" w:rsidRDefault="00700E5C" w:rsidP="00700E5C">
      <w:pPr>
        <w:spacing w:after="120"/>
      </w:pPr>
      <w:r>
        <w:rPr>
          <w:b/>
          <w:sz w:val="23"/>
        </w:rPr>
        <w:t>2. 배경 — 질문의 전환</w:t>
      </w:r>
    </w:p>
    <w:p w14:paraId="3EBD2E33" w14:textId="77777777" w:rsidR="00700E5C" w:rsidRDefault="00700E5C" w:rsidP="00700E5C">
      <w:pPr>
        <w:spacing w:after="80"/>
      </w:pPr>
      <w:r>
        <w:rPr>
          <w:sz w:val="21"/>
        </w:rPr>
        <w:t xml:space="preserve">당초 계획(참가 신청서)은 "FPGA 기반 SPI Flash 자동 검증 Mini-ATE", 즉 기존 검사 장비의 소형 </w:t>
      </w:r>
      <w:proofErr w:type="spellStart"/>
      <w:r>
        <w:rPr>
          <w:sz w:val="21"/>
        </w:rPr>
        <w:t>재구현이었다</w:t>
      </w:r>
      <w:proofErr w:type="spellEnd"/>
      <w:r>
        <w:rPr>
          <w:sz w:val="21"/>
        </w:rPr>
        <w:t>. 그러나 검토 과정에서 "기존 장비를 작게 만들었다"는 것은 잘 만든 구현이지 창의적인 문제 정의가 아니라고 판단하여, 질문 자체를 바꾸었다.</w:t>
      </w:r>
    </w:p>
    <w:p w14:paraId="5F567855" w14:textId="5A9A64F0" w:rsidR="006169F7" w:rsidRDefault="00700E5C" w:rsidP="00700E5C">
      <w:pPr>
        <w:widowControl/>
        <w:rPr>
          <w:rFonts w:hint="eastAsia"/>
        </w:rPr>
      </w:pPr>
      <w:r>
        <w:rPr>
          <w:sz w:val="21"/>
        </w:rPr>
        <w:t xml:space="preserve">산업용 ATE(자동 검사 장비)는 마진 측정을 "못 해서" 안 하는 것이 아니다. 특성 평가(characterization) 단계에서 전압-클럭 </w:t>
      </w:r>
      <w:proofErr w:type="spellStart"/>
      <w:r>
        <w:rPr>
          <w:sz w:val="21"/>
        </w:rPr>
        <w:t>스윕은</w:t>
      </w:r>
      <w:proofErr w:type="spellEnd"/>
      <w:r>
        <w:rPr>
          <w:sz w:val="21"/>
        </w:rPr>
        <w:t xml:space="preserve"> 표준적으로 수행한다. 문제는 시점과 접근성이다. ATE는 대당 수억~수십억 원의 전용 시설이며, 칩이 공장을 떠나는 순간 다시는 ATE에 물리지 않는다. 출하 전 1회 스냅샷이 전부이고, 필드에서 수년간 마모된 칩의 상태를 측정하는 인프라는 존재하지 않는다. 본 플랫폼은 작고 저렴하기 때문에 비로소 가능해지는 일, 즉 출하 이후 생애주기 전체에 걸친 반복 측정을 목표로 한다.</w:t>
      </w:r>
    </w:p>
    <w:tbl>
      <w:tblPr>
        <w:tblStyle w:val="TableNormal"/>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6"/>
        <w:gridCol w:w="3005"/>
      </w:tblGrid>
      <w:tr w:rsidR="006169F7" w14:paraId="50DD247F" w14:textId="77777777">
        <w:tc>
          <w:tcPr>
            <w:tcW w:w="3009" w:type="dxa"/>
            <w:shd w:val="clear" w:color="auto" w:fill="F2F2F2"/>
          </w:tcPr>
          <w:p w14:paraId="13533A43" w14:textId="77777777" w:rsidR="006169F7" w:rsidRDefault="00000000">
            <w:pPr>
              <w:spacing w:after="40"/>
              <w:jc w:val="center"/>
            </w:pPr>
            <w:r>
              <w:rPr>
                <w:b/>
                <w:sz w:val="19"/>
              </w:rPr>
              <w:t>구분</w:t>
            </w:r>
          </w:p>
        </w:tc>
        <w:tc>
          <w:tcPr>
            <w:tcW w:w="3009" w:type="dxa"/>
            <w:shd w:val="clear" w:color="auto" w:fill="F2F2F2"/>
          </w:tcPr>
          <w:p w14:paraId="7AEEC699" w14:textId="77777777" w:rsidR="006169F7" w:rsidRDefault="00000000">
            <w:pPr>
              <w:spacing w:after="40"/>
              <w:jc w:val="center"/>
            </w:pPr>
            <w:r>
              <w:rPr>
                <w:b/>
                <w:sz w:val="19"/>
              </w:rPr>
              <w:t>산업용 ATE</w:t>
            </w:r>
          </w:p>
        </w:tc>
        <w:tc>
          <w:tcPr>
            <w:tcW w:w="3009" w:type="dxa"/>
            <w:shd w:val="clear" w:color="auto" w:fill="F2F2F2"/>
          </w:tcPr>
          <w:p w14:paraId="3545C681" w14:textId="77777777" w:rsidR="006169F7" w:rsidRDefault="00000000">
            <w:pPr>
              <w:spacing w:after="40"/>
              <w:jc w:val="center"/>
            </w:pPr>
            <w:r>
              <w:rPr>
                <w:b/>
                <w:sz w:val="19"/>
              </w:rPr>
              <w:t>본 플랫폼</w:t>
            </w:r>
          </w:p>
        </w:tc>
      </w:tr>
      <w:tr w:rsidR="006169F7" w14:paraId="1D3CA807" w14:textId="77777777">
        <w:tc>
          <w:tcPr>
            <w:tcW w:w="3009" w:type="dxa"/>
          </w:tcPr>
          <w:p w14:paraId="4ECDE99D" w14:textId="77777777" w:rsidR="006169F7" w:rsidRDefault="00000000">
            <w:pPr>
              <w:spacing w:after="40"/>
            </w:pPr>
            <w:r>
              <w:rPr>
                <w:sz w:val="19"/>
              </w:rPr>
              <w:t>생애 시점</w:t>
            </w:r>
          </w:p>
        </w:tc>
        <w:tc>
          <w:tcPr>
            <w:tcW w:w="3009" w:type="dxa"/>
          </w:tcPr>
          <w:p w14:paraId="4C87FED5" w14:textId="77777777" w:rsidR="006169F7" w:rsidRDefault="00000000">
            <w:pPr>
              <w:spacing w:after="40"/>
            </w:pPr>
            <w:r>
              <w:rPr>
                <w:sz w:val="19"/>
              </w:rPr>
              <w:t>출하 전 1회 스냅샷</w:t>
            </w:r>
          </w:p>
        </w:tc>
        <w:tc>
          <w:tcPr>
            <w:tcW w:w="3009" w:type="dxa"/>
          </w:tcPr>
          <w:p w14:paraId="18480035" w14:textId="77777777" w:rsidR="006169F7" w:rsidRDefault="00000000">
            <w:pPr>
              <w:spacing w:after="40"/>
            </w:pPr>
            <w:r>
              <w:rPr>
                <w:sz w:val="19"/>
              </w:rPr>
              <w:t>수명 주기 내내 반복 검진</w:t>
            </w:r>
          </w:p>
        </w:tc>
      </w:tr>
      <w:tr w:rsidR="006169F7" w14:paraId="05A30C9B" w14:textId="77777777">
        <w:tc>
          <w:tcPr>
            <w:tcW w:w="3009" w:type="dxa"/>
          </w:tcPr>
          <w:p w14:paraId="3B06E5EA" w14:textId="77777777" w:rsidR="006169F7" w:rsidRDefault="00000000">
            <w:pPr>
              <w:spacing w:after="40"/>
            </w:pPr>
            <w:r>
              <w:rPr>
                <w:sz w:val="19"/>
              </w:rPr>
              <w:t>대상</w:t>
            </w:r>
          </w:p>
        </w:tc>
        <w:tc>
          <w:tcPr>
            <w:tcW w:w="3009" w:type="dxa"/>
          </w:tcPr>
          <w:p w14:paraId="12AF25E4" w14:textId="77777777" w:rsidR="006169F7" w:rsidRDefault="00000000">
            <w:pPr>
              <w:spacing w:after="40"/>
            </w:pPr>
            <w:r>
              <w:rPr>
                <w:sz w:val="19"/>
              </w:rPr>
              <w:t xml:space="preserve">신품 </w:t>
            </w:r>
            <w:proofErr w:type="spellStart"/>
            <w:r>
              <w:rPr>
                <w:sz w:val="19"/>
              </w:rPr>
              <w:t>로트</w:t>
            </w:r>
            <w:proofErr w:type="spellEnd"/>
            <w:r>
              <w:rPr>
                <w:sz w:val="19"/>
              </w:rPr>
              <w:t>(통계)</w:t>
            </w:r>
          </w:p>
        </w:tc>
        <w:tc>
          <w:tcPr>
            <w:tcW w:w="3009" w:type="dxa"/>
          </w:tcPr>
          <w:p w14:paraId="644D542C" w14:textId="77777777" w:rsidR="006169F7" w:rsidRDefault="00000000">
            <w:pPr>
              <w:spacing w:after="40"/>
            </w:pPr>
            <w:r>
              <w:rPr>
                <w:sz w:val="19"/>
              </w:rPr>
              <w:t>사용 중인 개체(이력)</w:t>
            </w:r>
          </w:p>
        </w:tc>
      </w:tr>
      <w:tr w:rsidR="006169F7" w14:paraId="1626A523" w14:textId="77777777">
        <w:tc>
          <w:tcPr>
            <w:tcW w:w="3009" w:type="dxa"/>
          </w:tcPr>
          <w:p w14:paraId="5B274A02" w14:textId="77777777" w:rsidR="006169F7" w:rsidRDefault="00000000">
            <w:pPr>
              <w:spacing w:after="40"/>
            </w:pPr>
            <w:r>
              <w:rPr>
                <w:sz w:val="19"/>
              </w:rPr>
              <w:t>질문</w:t>
            </w:r>
          </w:p>
        </w:tc>
        <w:tc>
          <w:tcPr>
            <w:tcW w:w="3009" w:type="dxa"/>
          </w:tcPr>
          <w:p w14:paraId="0D4F154F" w14:textId="77777777" w:rsidR="006169F7" w:rsidRDefault="00000000">
            <w:pPr>
              <w:spacing w:after="40"/>
            </w:pPr>
            <w:r>
              <w:rPr>
                <w:sz w:val="19"/>
              </w:rPr>
              <w:t>지금 스펙을 만족하는가</w:t>
            </w:r>
          </w:p>
        </w:tc>
        <w:tc>
          <w:tcPr>
            <w:tcW w:w="3009" w:type="dxa"/>
          </w:tcPr>
          <w:p w14:paraId="2DF11E5D" w14:textId="77777777" w:rsidR="006169F7" w:rsidRDefault="00000000">
            <w:pPr>
              <w:spacing w:after="40"/>
            </w:pPr>
            <w:r>
              <w:rPr>
                <w:sz w:val="19"/>
              </w:rPr>
              <w:t>여유가 얼마나 남았고 어떻게 줄고 있는가</w:t>
            </w:r>
          </w:p>
        </w:tc>
      </w:tr>
      <w:tr w:rsidR="006169F7" w14:paraId="6A9D48A9" w14:textId="77777777">
        <w:tc>
          <w:tcPr>
            <w:tcW w:w="3009" w:type="dxa"/>
          </w:tcPr>
          <w:p w14:paraId="6399F0E7" w14:textId="77777777" w:rsidR="006169F7" w:rsidRDefault="00000000">
            <w:pPr>
              <w:spacing w:after="40"/>
            </w:pPr>
            <w:r>
              <w:rPr>
                <w:sz w:val="19"/>
              </w:rPr>
              <w:t>결과</w:t>
            </w:r>
          </w:p>
        </w:tc>
        <w:tc>
          <w:tcPr>
            <w:tcW w:w="3009" w:type="dxa"/>
          </w:tcPr>
          <w:p w14:paraId="23BBA8CF" w14:textId="77777777" w:rsidR="006169F7" w:rsidRDefault="00000000">
            <w:pPr>
              <w:spacing w:after="40"/>
            </w:pPr>
            <w:r>
              <w:rPr>
                <w:sz w:val="19"/>
              </w:rPr>
              <w:t xml:space="preserve">PASS/FAIL + </w:t>
            </w:r>
            <w:proofErr w:type="spellStart"/>
            <w:r>
              <w:rPr>
                <w:sz w:val="19"/>
              </w:rPr>
              <w:t>수율</w:t>
            </w:r>
            <w:proofErr w:type="spellEnd"/>
          </w:p>
        </w:tc>
        <w:tc>
          <w:tcPr>
            <w:tcW w:w="3009" w:type="dxa"/>
          </w:tcPr>
          <w:p w14:paraId="7147CD56" w14:textId="77777777" w:rsidR="006169F7" w:rsidRDefault="00000000">
            <w:pPr>
              <w:spacing w:after="40"/>
            </w:pPr>
            <w:r>
              <w:rPr>
                <w:sz w:val="19"/>
              </w:rPr>
              <w:t xml:space="preserve">개체별 마진 곡선(단위 있는 </w:t>
            </w:r>
            <w:proofErr w:type="spellStart"/>
            <w:r>
              <w:rPr>
                <w:sz w:val="19"/>
              </w:rPr>
              <w:t>물리량</w:t>
            </w:r>
            <w:proofErr w:type="spellEnd"/>
            <w:r>
              <w:rPr>
                <w:sz w:val="19"/>
              </w:rPr>
              <w:t>)</w:t>
            </w:r>
          </w:p>
        </w:tc>
      </w:tr>
      <w:tr w:rsidR="006169F7" w14:paraId="1FACDC8F" w14:textId="77777777">
        <w:tc>
          <w:tcPr>
            <w:tcW w:w="3009" w:type="dxa"/>
          </w:tcPr>
          <w:p w14:paraId="2EF9754E" w14:textId="77777777" w:rsidR="006169F7" w:rsidRDefault="00000000">
            <w:pPr>
              <w:spacing w:after="40"/>
            </w:pPr>
            <w:r>
              <w:rPr>
                <w:sz w:val="19"/>
              </w:rPr>
              <w:t>비용/형태</w:t>
            </w:r>
          </w:p>
        </w:tc>
        <w:tc>
          <w:tcPr>
            <w:tcW w:w="3009" w:type="dxa"/>
          </w:tcPr>
          <w:p w14:paraId="3315F91E" w14:textId="77777777" w:rsidR="006169F7" w:rsidRDefault="00000000">
            <w:pPr>
              <w:spacing w:after="40"/>
            </w:pPr>
            <w:r>
              <w:rPr>
                <w:sz w:val="19"/>
              </w:rPr>
              <w:t>수억~수십억 원, 전용 시설</w:t>
            </w:r>
          </w:p>
        </w:tc>
        <w:tc>
          <w:tcPr>
            <w:tcW w:w="3009" w:type="dxa"/>
          </w:tcPr>
          <w:p w14:paraId="6D02CE2F" w14:textId="77777777" w:rsidR="006169F7" w:rsidRDefault="00000000">
            <w:pPr>
              <w:spacing w:after="40"/>
            </w:pPr>
            <w:r>
              <w:rPr>
                <w:sz w:val="19"/>
              </w:rPr>
              <w:t xml:space="preserve">약 20만 원 내 COTS 부품, </w:t>
            </w:r>
            <w:proofErr w:type="spellStart"/>
            <w:r>
              <w:rPr>
                <w:sz w:val="19"/>
              </w:rPr>
              <w:t>벤치탑</w:t>
            </w:r>
            <w:proofErr w:type="spellEnd"/>
          </w:p>
        </w:tc>
      </w:tr>
      <w:tr w:rsidR="006169F7" w14:paraId="5DE6CA6A" w14:textId="77777777">
        <w:tc>
          <w:tcPr>
            <w:tcW w:w="3009" w:type="dxa"/>
          </w:tcPr>
          <w:p w14:paraId="45961A9D" w14:textId="77777777" w:rsidR="006169F7" w:rsidRDefault="00000000">
            <w:pPr>
              <w:spacing w:after="40"/>
            </w:pPr>
            <w:r>
              <w:rPr>
                <w:sz w:val="19"/>
              </w:rPr>
              <w:t>비유</w:t>
            </w:r>
          </w:p>
        </w:tc>
        <w:tc>
          <w:tcPr>
            <w:tcW w:w="3009" w:type="dxa"/>
          </w:tcPr>
          <w:p w14:paraId="2A87C983" w14:textId="77777777" w:rsidR="006169F7" w:rsidRDefault="00000000">
            <w:pPr>
              <w:spacing w:after="40"/>
            </w:pPr>
            <w:r>
              <w:rPr>
                <w:sz w:val="19"/>
              </w:rPr>
              <w:t>출생 시 신체검사</w:t>
            </w:r>
          </w:p>
        </w:tc>
        <w:tc>
          <w:tcPr>
            <w:tcW w:w="3009" w:type="dxa"/>
          </w:tcPr>
          <w:p w14:paraId="364A5D37" w14:textId="77777777" w:rsidR="006169F7" w:rsidRDefault="00000000">
            <w:pPr>
              <w:spacing w:after="40"/>
            </w:pPr>
            <w:r>
              <w:rPr>
                <w:sz w:val="19"/>
              </w:rPr>
              <w:t>정기 건강검진</w:t>
            </w:r>
          </w:p>
        </w:tc>
      </w:tr>
    </w:tbl>
    <w:p w14:paraId="79F030A0" w14:textId="77777777" w:rsidR="006169F7" w:rsidRDefault="006169F7">
      <w:pPr>
        <w:spacing w:after="120"/>
      </w:pPr>
    </w:p>
    <w:p w14:paraId="0E866E74" w14:textId="77777777" w:rsidR="006169F7" w:rsidRDefault="00000000">
      <w:pPr>
        <w:spacing w:after="80"/>
      </w:pPr>
      <w:r>
        <w:rPr>
          <w:sz w:val="21"/>
        </w:rPr>
        <w:t xml:space="preserve">정직한 비교: 본 플랫폼은 ATE의 1/1000 가격에 같은 일을 하는 것이 아니다. ATE의 수많은 기능 </w:t>
      </w:r>
      <w:r>
        <w:rPr>
          <w:sz w:val="21"/>
        </w:rPr>
        <w:lastRenderedPageBreak/>
        <w:t>중 출하 이후 단계에 필요한 마진 계측 기능만을 잘라내, 그 부분에 대해 1/1000 비용으로 접근 가능하게 만드는 것이다.</w:t>
      </w:r>
    </w:p>
    <w:p w14:paraId="56480339" w14:textId="77777777" w:rsidR="006169F7" w:rsidRDefault="00000000">
      <w:pPr>
        <w:spacing w:after="120"/>
      </w:pPr>
      <w:r>
        <w:rPr>
          <w:b/>
          <w:sz w:val="23"/>
        </w:rPr>
        <w:t>3. 목적</w:t>
      </w:r>
    </w:p>
    <w:p w14:paraId="23B08C8F" w14:textId="77777777" w:rsidR="006169F7" w:rsidRDefault="00000000">
      <w:pPr>
        <w:spacing w:after="80"/>
      </w:pPr>
      <w:r>
        <w:rPr>
          <w:sz w:val="21"/>
        </w:rPr>
        <w:t xml:space="preserve">∙ </w:t>
      </w:r>
      <w:proofErr w:type="spellStart"/>
      <w:r>
        <w:rPr>
          <w:sz w:val="21"/>
        </w:rPr>
        <w:t>피코초급</w:t>
      </w:r>
      <w:proofErr w:type="spellEnd"/>
      <w:r>
        <w:rPr>
          <w:sz w:val="21"/>
        </w:rPr>
        <w:t xml:space="preserve"> 위상 </w:t>
      </w:r>
      <w:proofErr w:type="spellStart"/>
      <w:r>
        <w:rPr>
          <w:sz w:val="21"/>
        </w:rPr>
        <w:t>스윕으로</w:t>
      </w:r>
      <w:proofErr w:type="spellEnd"/>
      <w:r>
        <w:rPr>
          <w:sz w:val="21"/>
        </w:rPr>
        <w:t xml:space="preserve"> 정상 칩의 타이밍 마진을 </w:t>
      </w:r>
      <w:proofErr w:type="spellStart"/>
      <w:r>
        <w:rPr>
          <w:sz w:val="21"/>
        </w:rPr>
        <w:t>나노초</w:t>
      </w:r>
      <w:proofErr w:type="spellEnd"/>
      <w:r>
        <w:rPr>
          <w:sz w:val="21"/>
        </w:rPr>
        <w:t xml:space="preserve"> 단위로 실측하는 계측 엔진 구현</w:t>
      </w:r>
    </w:p>
    <w:p w14:paraId="470CFE2D" w14:textId="77777777" w:rsidR="006169F7" w:rsidRDefault="00000000">
      <w:pPr>
        <w:spacing w:after="80"/>
      </w:pPr>
      <w:r>
        <w:rPr>
          <w:sz w:val="21"/>
        </w:rPr>
        <w:t>∙ 온도·전압·마모에 따른 마진 축소 곡선(노화 곡선) 확보</w:t>
      </w:r>
    </w:p>
    <w:p w14:paraId="587FCEFA" w14:textId="77777777" w:rsidR="006169F7" w:rsidRDefault="00000000">
      <w:pPr>
        <w:spacing w:after="80"/>
      </w:pPr>
      <w:r>
        <w:rPr>
          <w:sz w:val="21"/>
        </w:rPr>
        <w:t xml:space="preserve">∙ </w:t>
      </w:r>
      <w:proofErr w:type="spellStart"/>
      <w:r>
        <w:rPr>
          <w:sz w:val="21"/>
        </w:rPr>
        <w:t>마모량</w:t>
      </w:r>
      <w:proofErr w:type="spellEnd"/>
      <w:r>
        <w:rPr>
          <w:sz w:val="21"/>
        </w:rPr>
        <w:t>-마진 교정 곡선을 구축하고, 이력 미상 칩의 소모량 추정을 블라인드 실험으로 검증하여 추정 오차를 정량화</w:t>
      </w:r>
    </w:p>
    <w:p w14:paraId="3A34235D" w14:textId="77777777" w:rsidR="006169F7" w:rsidRDefault="00000000">
      <w:pPr>
        <w:spacing w:after="80"/>
      </w:pPr>
      <w:r>
        <w:rPr>
          <w:sz w:val="21"/>
        </w:rPr>
        <w:t>∙ 중고/재생 칩 판별, 고장 예지 등 실용 시나리오 실증</w:t>
      </w:r>
    </w:p>
    <w:p w14:paraId="7D3D78C1" w14:textId="77777777" w:rsidR="006169F7" w:rsidRDefault="006169F7">
      <w:pPr>
        <w:spacing w:after="160"/>
      </w:pPr>
    </w:p>
    <w:p w14:paraId="220B0644" w14:textId="1BFC207E" w:rsidR="00700E5C" w:rsidRDefault="00000000">
      <w:pPr>
        <w:rPr>
          <w:b/>
          <w:bCs/>
          <w:sz w:val="28"/>
          <w:szCs w:val="28"/>
        </w:rPr>
      </w:pPr>
      <w:r>
        <w:rPr>
          <w:b/>
          <w:bCs/>
          <w:sz w:val="28"/>
          <w:szCs w:val="28"/>
        </w:rPr>
        <w:t>Ⅱ. 세부내용 및 구성</w:t>
      </w:r>
    </w:p>
    <w:p w14:paraId="192D7A44" w14:textId="77777777" w:rsidR="00700E5C" w:rsidRDefault="00700E5C">
      <w:pPr>
        <w:rPr>
          <w:b/>
          <w:bCs/>
          <w:sz w:val="28"/>
          <w:szCs w:val="28"/>
        </w:rPr>
      </w:pPr>
    </w:p>
    <w:p w14:paraId="0EC768D6" w14:textId="77777777" w:rsidR="00700E5C" w:rsidRPr="00700E5C" w:rsidRDefault="00700E5C" w:rsidP="00700E5C">
      <w:pPr>
        <w:widowControl/>
        <w:rPr>
          <w:b/>
          <w:bCs/>
          <w:sz w:val="28"/>
          <w:szCs w:val="28"/>
        </w:rPr>
      </w:pPr>
      <w:r>
        <w:rPr>
          <w:b/>
          <w:sz w:val="23"/>
        </w:rPr>
        <w:t xml:space="preserve">1. 핵심 원리 — 에러 없이 여유를 재는 위상 </w:t>
      </w:r>
      <w:proofErr w:type="spellStart"/>
      <w:r>
        <w:rPr>
          <w:b/>
          <w:sz w:val="23"/>
        </w:rPr>
        <w:t>스윕</w:t>
      </w:r>
      <w:proofErr w:type="spellEnd"/>
    </w:p>
    <w:p w14:paraId="130D9CBB" w14:textId="77777777" w:rsidR="00700E5C" w:rsidRDefault="00700E5C" w:rsidP="00700E5C">
      <w:pPr>
        <w:spacing w:after="80"/>
      </w:pPr>
      <w:r>
        <w:rPr>
          <w:sz w:val="21"/>
        </w:rPr>
        <w:t>플래시 메모리는 데이터시트 보장 범위(온도 85°C, 클럭 104MHz) 안에서는 조건을 바꿔도 에러가 나지 않는다. PASS/FAIL만 기록하면 결과표는 전부 PASS로 채워져 실험이 성립하지 않는다. 그러나 칩이 데이터를 내보낼 때 "올바르게 읽히는 시간 구간"(유효 윈도우)이 존재하며, 읽기 샘플링 타이밍을 미세하게 옮겨 "어디서부터 틀리기 시작하는가"</w:t>
      </w:r>
      <w:proofErr w:type="spellStart"/>
      <w:r>
        <w:rPr>
          <w:sz w:val="21"/>
        </w:rPr>
        <w:t>를</w:t>
      </w:r>
      <w:proofErr w:type="spellEnd"/>
      <w:r>
        <w:rPr>
          <w:sz w:val="21"/>
        </w:rPr>
        <w:t xml:space="preserve"> 찾으면 이 윈도우의 폭이 </w:t>
      </w:r>
      <w:proofErr w:type="spellStart"/>
      <w:r>
        <w:rPr>
          <w:sz w:val="21"/>
        </w:rPr>
        <w:t>나노초</w:t>
      </w:r>
      <w:proofErr w:type="spellEnd"/>
      <w:r>
        <w:rPr>
          <w:sz w:val="21"/>
        </w:rPr>
        <w:t xml:space="preserve"> 단위 숫자로 측정된다. 결과는 가운데가 에러 0이고 양끝에서 에러가 증가하는 욕조 곡선(bathtub curve)이며, 에러 0 구간의 폭이 곧 마진이다. 칩이 고장 나기를 기다리는 것이 아니라 측정 장비 쪽이 고장 지점까지 다가가 여유를 직접 재므로, 정상 칩에서도 실험이 성립한다.</w:t>
      </w:r>
    </w:p>
    <w:p w14:paraId="0C427440" w14:textId="77777777" w:rsidR="00700E5C" w:rsidRDefault="00700E5C" w:rsidP="00700E5C">
      <w:pPr>
        <w:spacing w:after="80"/>
      </w:pPr>
      <w:proofErr w:type="spellStart"/>
      <w:r>
        <w:rPr>
          <w:sz w:val="21"/>
        </w:rPr>
        <w:t>피코초</w:t>
      </w:r>
      <w:proofErr w:type="spellEnd"/>
      <w:r>
        <w:rPr>
          <w:sz w:val="21"/>
        </w:rPr>
        <w:t xml:space="preserve"> 제어의 기술적 근거: Xilinx Zynq-7000 FPGA 내부의 MMCM(Mixed-Mode Clock Manager)이 제공하는 Dynamic Phase Shift 기능(PSEN/PSINCDEC 포트)으로 읽기 샘플링 클럭의 위상을 런타임에 미세 조정한다. 1스텝은 VCO 주기의 1/56로, VCO 1400MHz 설정 시 스텝 약 12.8ps다. 외부 장비 없이 FPGA 표준 </w:t>
      </w:r>
      <w:proofErr w:type="spellStart"/>
      <w:r>
        <w:rPr>
          <w:sz w:val="21"/>
        </w:rPr>
        <w:t>프리미티브만으로</w:t>
      </w:r>
      <w:proofErr w:type="spellEnd"/>
      <w:r>
        <w:rPr>
          <w:sz w:val="21"/>
        </w:rPr>
        <w:t xml:space="preserve"> 구현되므로 실현 가능성이 확보되어 있다.</w:t>
      </w:r>
    </w:p>
    <w:p w14:paraId="6C726535" w14:textId="77777777" w:rsidR="00700E5C" w:rsidRDefault="00700E5C" w:rsidP="00700E5C">
      <w:pPr>
        <w:spacing w:after="80"/>
      </w:pPr>
      <w:r>
        <w:rPr>
          <w:sz w:val="21"/>
        </w:rPr>
        <w:t>이 윈도우 폭은 온도가 오르면, 전압이 낮아지면, 칩이 마모되면 좁아진다. 결정적으로 마진은 실제 에러가 발생하기 전부터 줄어들기 시작한다. 에러 카운트가 후행 지표라면 마진은 선행 지표이며, 이것이 고장 예지의 물리적 근거다.</w:t>
      </w:r>
    </w:p>
    <w:p w14:paraId="39EE8740" w14:textId="77777777" w:rsidR="00700E5C" w:rsidRPr="00700E5C" w:rsidRDefault="00700E5C">
      <w:pPr>
        <w:rPr>
          <w:rFonts w:hint="eastAsia"/>
          <w:b/>
          <w:bCs/>
          <w:sz w:val="28"/>
          <w:szCs w:val="28"/>
        </w:rPr>
      </w:pPr>
    </w:p>
    <w:p w14:paraId="77EBDA66" w14:textId="0D5010C5" w:rsidR="006169F7" w:rsidRDefault="00000000" w:rsidP="00700E5C">
      <w:pPr>
        <w:widowControl/>
      </w:pPr>
      <w:r>
        <w:rPr>
          <w:b/>
          <w:sz w:val="23"/>
        </w:rPr>
        <w:t>2. 시스템 구성</w:t>
      </w:r>
    </w:p>
    <w:p w14:paraId="2E2678A3" w14:textId="77777777" w:rsidR="006169F7" w:rsidRDefault="00000000">
      <w:pPr>
        <w:spacing w:after="80"/>
      </w:pPr>
      <w:r>
        <w:rPr>
          <w:sz w:val="21"/>
        </w:rPr>
        <w:t>∙ PC(대시보드): 시나리오 스크립트, 칩 개체 이력 DB, CSV 로깅, 그래프(욕조 곡선·</w:t>
      </w:r>
      <w:proofErr w:type="spellStart"/>
      <w:r>
        <w:rPr>
          <w:sz w:val="21"/>
        </w:rPr>
        <w:t>슈무</w:t>
      </w:r>
      <w:proofErr w:type="spellEnd"/>
      <w:r>
        <w:rPr>
          <w:sz w:val="21"/>
        </w:rPr>
        <w:t xml:space="preserve"> 플롯·Fail Map) — UART/USB 연결</w:t>
      </w:r>
    </w:p>
    <w:p w14:paraId="14EEC92E" w14:textId="77777777" w:rsidR="006169F7" w:rsidRDefault="00000000">
      <w:pPr>
        <w:spacing w:after="80"/>
      </w:pPr>
      <w:r>
        <w:rPr>
          <w:sz w:val="21"/>
        </w:rPr>
        <w:t xml:space="preserve">∙ Zybo Z7-20 PS(프로세서): 실험 시나리오 자동화, 히터 온도 </w:t>
      </w:r>
      <w:proofErr w:type="spellStart"/>
      <w:r>
        <w:rPr>
          <w:sz w:val="21"/>
        </w:rPr>
        <w:t>폐루프</w:t>
      </w:r>
      <w:proofErr w:type="spellEnd"/>
      <w:r>
        <w:rPr>
          <w:sz w:val="21"/>
        </w:rPr>
        <w:t xml:space="preserve"> PID 제어, JEDEC ID 칩 자동 </w:t>
      </w:r>
      <w:r>
        <w:rPr>
          <w:sz w:val="21"/>
        </w:rPr>
        <w:lastRenderedPageBreak/>
        <w:t>식별</w:t>
      </w:r>
    </w:p>
    <w:p w14:paraId="27A89386" w14:textId="77777777" w:rsidR="006169F7" w:rsidRDefault="00000000">
      <w:pPr>
        <w:spacing w:after="80"/>
      </w:pPr>
      <w:r>
        <w:rPr>
          <w:sz w:val="21"/>
        </w:rPr>
        <w:t xml:space="preserve">∙ Zybo Z7-20 PL(FPGA 로직): 위상 </w:t>
      </w:r>
      <w:proofErr w:type="spellStart"/>
      <w:r>
        <w:rPr>
          <w:sz w:val="21"/>
        </w:rPr>
        <w:t>스윕</w:t>
      </w:r>
      <w:proofErr w:type="spellEnd"/>
      <w:r>
        <w:rPr>
          <w:sz w:val="21"/>
        </w:rPr>
        <w:t xml:space="preserve"> 마진 엔진(핵심), 가변 클럭 SPI 컨트롤러, 패턴 </w:t>
      </w:r>
      <w:proofErr w:type="spellStart"/>
      <w:r>
        <w:rPr>
          <w:sz w:val="21"/>
        </w:rPr>
        <w:t>생성기</w:t>
      </w:r>
      <w:proofErr w:type="spellEnd"/>
      <w:r>
        <w:rPr>
          <w:sz w:val="21"/>
        </w:rPr>
        <w:t xml:space="preserve">/비교기, 에러 위치 </w:t>
      </w:r>
      <w:proofErr w:type="spellStart"/>
      <w:r>
        <w:rPr>
          <w:sz w:val="21"/>
        </w:rPr>
        <w:t>로거</w:t>
      </w:r>
      <w:proofErr w:type="spellEnd"/>
      <w:r>
        <w:rPr>
          <w:sz w:val="21"/>
        </w:rPr>
        <w:t>, ECC 인코더/</w:t>
      </w:r>
      <w:proofErr w:type="spellStart"/>
      <w:r>
        <w:rPr>
          <w:sz w:val="21"/>
        </w:rPr>
        <w:t>디코더</w:t>
      </w:r>
      <w:proofErr w:type="spellEnd"/>
      <w:r>
        <w:rPr>
          <w:sz w:val="21"/>
        </w:rPr>
        <w:t>, 동작 시간 측정기(10ns 해상도), P/E 사이클링 엔진, Fault Injection(장비 자기 검증)</w:t>
      </w:r>
    </w:p>
    <w:p w14:paraId="09303CCC" w14:textId="77777777" w:rsidR="006169F7" w:rsidRDefault="00000000">
      <w:pPr>
        <w:spacing w:after="80"/>
      </w:pPr>
      <w:r>
        <w:rPr>
          <w:sz w:val="21"/>
        </w:rPr>
        <w:t>∙ DUT 보드: SPI NOR(W25Q)·SPI NAND(W25N) 소켓, 가변 전원 회로(전압 축), 히터+온도 센서(온도 축), 보호 회로, 짧은 배선의 전용 보드. SOIC-8 소켓이므로 동일 규격 타 제조사 칩(</w:t>
      </w:r>
      <w:proofErr w:type="spellStart"/>
      <w:r>
        <w:rPr>
          <w:sz w:val="21"/>
        </w:rPr>
        <w:t>Macronix</w:t>
      </w:r>
      <w:proofErr w:type="spellEnd"/>
      <w:r>
        <w:rPr>
          <w:sz w:val="21"/>
        </w:rPr>
        <w:t xml:space="preserve">, </w:t>
      </w:r>
      <w:proofErr w:type="spellStart"/>
      <w:r>
        <w:rPr>
          <w:sz w:val="21"/>
        </w:rPr>
        <w:t>GigaDevice</w:t>
      </w:r>
      <w:proofErr w:type="spellEnd"/>
      <w:r>
        <w:rPr>
          <w:sz w:val="21"/>
        </w:rPr>
        <w:t>, ISSI 등)도 교체 측정 가능</w:t>
      </w:r>
    </w:p>
    <w:p w14:paraId="1A990BAB" w14:textId="77777777" w:rsidR="006169F7" w:rsidRDefault="00000000">
      <w:pPr>
        <w:spacing w:after="80"/>
      </w:pPr>
      <w:r>
        <w:rPr>
          <w:sz w:val="21"/>
        </w:rPr>
        <w:t xml:space="preserve">왜 FPGA인가: ① 읽기 타이밍의 </w:t>
      </w:r>
      <w:proofErr w:type="spellStart"/>
      <w:r>
        <w:rPr>
          <w:sz w:val="21"/>
        </w:rPr>
        <w:t>피코초</w:t>
      </w:r>
      <w:proofErr w:type="spellEnd"/>
      <w:r>
        <w:rPr>
          <w:sz w:val="21"/>
        </w:rPr>
        <w:t xml:space="preserve"> 단위 위상 </w:t>
      </w:r>
      <w:proofErr w:type="spellStart"/>
      <w:r>
        <w:rPr>
          <w:sz w:val="21"/>
        </w:rPr>
        <w:t>스윕</w:t>
      </w:r>
      <w:proofErr w:type="spellEnd"/>
      <w:r>
        <w:rPr>
          <w:sz w:val="21"/>
        </w:rPr>
        <w:t>, ② 지우기·쓰기 소요 시간의 10ns 해상도 계측, ③ 스펙 한계 너머의 고속 클럭 생성과 실시간 비교 — 세 가지 모두 MCU로는 불가능하다. FPGA는 "빠른 SPI 통신기"가 아니라 정밀 계측기로 쓰인다.</w:t>
      </w:r>
    </w:p>
    <w:p w14:paraId="7C616361" w14:textId="77777777" w:rsidR="006169F7" w:rsidRDefault="00000000">
      <w:pPr>
        <w:spacing w:after="120"/>
      </w:pPr>
      <w:r>
        <w:rPr>
          <w:b/>
          <w:sz w:val="23"/>
        </w:rPr>
        <w:t>3. 주요 기능</w:t>
      </w:r>
    </w:p>
    <w:tbl>
      <w:tblPr>
        <w:tblStyle w:val="TableNormal"/>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4"/>
        <w:gridCol w:w="3007"/>
      </w:tblGrid>
      <w:tr w:rsidR="006169F7" w14:paraId="74ED9331" w14:textId="77777777">
        <w:tc>
          <w:tcPr>
            <w:tcW w:w="3009" w:type="dxa"/>
            <w:shd w:val="clear" w:color="auto" w:fill="F2F2F2"/>
          </w:tcPr>
          <w:p w14:paraId="3F2E6C49" w14:textId="77777777" w:rsidR="006169F7" w:rsidRDefault="00000000">
            <w:pPr>
              <w:spacing w:after="40"/>
              <w:jc w:val="center"/>
            </w:pPr>
            <w:r>
              <w:rPr>
                <w:b/>
                <w:sz w:val="19"/>
              </w:rPr>
              <w:t>구분</w:t>
            </w:r>
          </w:p>
        </w:tc>
        <w:tc>
          <w:tcPr>
            <w:tcW w:w="3009" w:type="dxa"/>
            <w:shd w:val="clear" w:color="auto" w:fill="F2F2F2"/>
          </w:tcPr>
          <w:p w14:paraId="72FD03A9" w14:textId="77777777" w:rsidR="006169F7" w:rsidRDefault="00000000">
            <w:pPr>
              <w:spacing w:after="40"/>
              <w:jc w:val="center"/>
            </w:pPr>
            <w:r>
              <w:rPr>
                <w:b/>
                <w:sz w:val="19"/>
              </w:rPr>
              <w:t>기능</w:t>
            </w:r>
          </w:p>
        </w:tc>
        <w:tc>
          <w:tcPr>
            <w:tcW w:w="3009" w:type="dxa"/>
            <w:shd w:val="clear" w:color="auto" w:fill="F2F2F2"/>
          </w:tcPr>
          <w:p w14:paraId="6F824DBF" w14:textId="77777777" w:rsidR="006169F7" w:rsidRDefault="00000000">
            <w:pPr>
              <w:spacing w:after="40"/>
              <w:jc w:val="center"/>
            </w:pPr>
            <w:r>
              <w:rPr>
                <w:b/>
                <w:sz w:val="19"/>
              </w:rPr>
              <w:t>내용</w:t>
            </w:r>
          </w:p>
        </w:tc>
      </w:tr>
      <w:tr w:rsidR="006169F7" w14:paraId="4968CA80" w14:textId="77777777">
        <w:tc>
          <w:tcPr>
            <w:tcW w:w="3009" w:type="dxa"/>
          </w:tcPr>
          <w:p w14:paraId="5934B3EA" w14:textId="77777777" w:rsidR="006169F7" w:rsidRDefault="00000000">
            <w:pPr>
              <w:spacing w:after="40"/>
            </w:pPr>
            <w:r>
              <w:rPr>
                <w:sz w:val="19"/>
              </w:rPr>
              <w:t>계측(PL)</w:t>
            </w:r>
          </w:p>
        </w:tc>
        <w:tc>
          <w:tcPr>
            <w:tcW w:w="3009" w:type="dxa"/>
          </w:tcPr>
          <w:p w14:paraId="55E6EE40" w14:textId="77777777" w:rsidR="006169F7" w:rsidRDefault="00000000">
            <w:pPr>
              <w:spacing w:after="40"/>
            </w:pPr>
            <w:r>
              <w:rPr>
                <w:sz w:val="19"/>
              </w:rPr>
              <w:t xml:space="preserve">위상 </w:t>
            </w:r>
            <w:proofErr w:type="spellStart"/>
            <w:r>
              <w:rPr>
                <w:sz w:val="19"/>
              </w:rPr>
              <w:t>스윕</w:t>
            </w:r>
            <w:proofErr w:type="spellEnd"/>
            <w:r>
              <w:rPr>
                <w:sz w:val="19"/>
              </w:rPr>
              <w:t xml:space="preserve"> 마진 측정기</w:t>
            </w:r>
          </w:p>
        </w:tc>
        <w:tc>
          <w:tcPr>
            <w:tcW w:w="3009" w:type="dxa"/>
          </w:tcPr>
          <w:p w14:paraId="174EE9B7" w14:textId="77777777" w:rsidR="006169F7" w:rsidRDefault="00000000">
            <w:pPr>
              <w:spacing w:after="40"/>
            </w:pPr>
            <w:r>
              <w:rPr>
                <w:sz w:val="19"/>
              </w:rPr>
              <w:t xml:space="preserve">위상별 </w:t>
            </w:r>
            <w:proofErr w:type="spellStart"/>
            <w:r>
              <w:rPr>
                <w:sz w:val="19"/>
              </w:rPr>
              <w:t>비트에러</w:t>
            </w:r>
            <w:proofErr w:type="spellEnd"/>
            <w:r>
              <w:rPr>
                <w:sz w:val="19"/>
              </w:rPr>
              <w:t xml:space="preserve"> 카운트 → 욕조 곡선, 유효 윈도우 폭(ns) 산출 [최우선]</w:t>
            </w:r>
          </w:p>
        </w:tc>
      </w:tr>
      <w:tr w:rsidR="006169F7" w14:paraId="31B9EF2D" w14:textId="77777777">
        <w:tc>
          <w:tcPr>
            <w:tcW w:w="3009" w:type="dxa"/>
          </w:tcPr>
          <w:p w14:paraId="542D731B" w14:textId="77777777" w:rsidR="006169F7" w:rsidRDefault="00000000">
            <w:pPr>
              <w:spacing w:after="40"/>
            </w:pPr>
            <w:r>
              <w:rPr>
                <w:sz w:val="19"/>
              </w:rPr>
              <w:t>계측(PL)</w:t>
            </w:r>
          </w:p>
        </w:tc>
        <w:tc>
          <w:tcPr>
            <w:tcW w:w="3009" w:type="dxa"/>
          </w:tcPr>
          <w:p w14:paraId="6EA5AE25" w14:textId="77777777" w:rsidR="006169F7" w:rsidRDefault="00000000">
            <w:pPr>
              <w:spacing w:after="40"/>
            </w:pPr>
            <w:r>
              <w:rPr>
                <w:sz w:val="19"/>
              </w:rPr>
              <w:t>가변 클럭 SPI + 패턴 비교</w:t>
            </w:r>
          </w:p>
        </w:tc>
        <w:tc>
          <w:tcPr>
            <w:tcW w:w="3009" w:type="dxa"/>
          </w:tcPr>
          <w:p w14:paraId="6516AB63" w14:textId="77777777" w:rsidR="006169F7" w:rsidRDefault="00000000">
            <w:pPr>
              <w:spacing w:after="40"/>
            </w:pPr>
            <w:r>
              <w:rPr>
                <w:sz w:val="19"/>
              </w:rPr>
              <w:t xml:space="preserve">5MHz~스펙 초과 주파수 </w:t>
            </w:r>
            <w:proofErr w:type="spellStart"/>
            <w:r>
              <w:rPr>
                <w:sz w:val="19"/>
              </w:rPr>
              <w:t>스윕</w:t>
            </w:r>
            <w:proofErr w:type="spellEnd"/>
            <w:r>
              <w:rPr>
                <w:sz w:val="19"/>
              </w:rPr>
              <w:t xml:space="preserve">, 조건별 최대 </w:t>
            </w:r>
            <w:proofErr w:type="spellStart"/>
            <w:r>
              <w:rPr>
                <w:sz w:val="19"/>
              </w:rPr>
              <w:t>무에러</w:t>
            </w:r>
            <w:proofErr w:type="spellEnd"/>
            <w:r>
              <w:rPr>
                <w:sz w:val="19"/>
              </w:rPr>
              <w:t xml:space="preserve"> 클럭(MHz)</w:t>
            </w:r>
          </w:p>
        </w:tc>
      </w:tr>
      <w:tr w:rsidR="006169F7" w14:paraId="3B667649" w14:textId="77777777">
        <w:tc>
          <w:tcPr>
            <w:tcW w:w="3009" w:type="dxa"/>
          </w:tcPr>
          <w:p w14:paraId="45194EA4" w14:textId="77777777" w:rsidR="006169F7" w:rsidRDefault="00000000">
            <w:pPr>
              <w:spacing w:after="40"/>
            </w:pPr>
            <w:r>
              <w:rPr>
                <w:sz w:val="19"/>
              </w:rPr>
              <w:t>계측(PL)</w:t>
            </w:r>
          </w:p>
        </w:tc>
        <w:tc>
          <w:tcPr>
            <w:tcW w:w="3009" w:type="dxa"/>
          </w:tcPr>
          <w:p w14:paraId="76EAB361" w14:textId="77777777" w:rsidR="006169F7" w:rsidRDefault="00000000">
            <w:pPr>
              <w:spacing w:after="40"/>
            </w:pPr>
            <w:r>
              <w:rPr>
                <w:sz w:val="19"/>
              </w:rPr>
              <w:t xml:space="preserve">에러 위치 </w:t>
            </w:r>
            <w:proofErr w:type="spellStart"/>
            <w:r>
              <w:rPr>
                <w:sz w:val="19"/>
              </w:rPr>
              <w:t>로거</w:t>
            </w:r>
            <w:proofErr w:type="spellEnd"/>
            <w:r>
              <w:rPr>
                <w:sz w:val="19"/>
              </w:rPr>
              <w:t xml:space="preserve"> + ECC</w:t>
            </w:r>
          </w:p>
        </w:tc>
        <w:tc>
          <w:tcPr>
            <w:tcW w:w="3009" w:type="dxa"/>
          </w:tcPr>
          <w:p w14:paraId="24F08D38" w14:textId="77777777" w:rsidR="006169F7" w:rsidRDefault="00000000">
            <w:pPr>
              <w:spacing w:after="40"/>
            </w:pPr>
            <w:r>
              <w:rPr>
                <w:sz w:val="19"/>
              </w:rPr>
              <w:t>에러의 블록/페이지/비트 위치 기록, 정정 가능/불가 분리 카운트</w:t>
            </w:r>
          </w:p>
        </w:tc>
      </w:tr>
      <w:tr w:rsidR="006169F7" w14:paraId="6EC56CA3" w14:textId="77777777">
        <w:tc>
          <w:tcPr>
            <w:tcW w:w="3009" w:type="dxa"/>
          </w:tcPr>
          <w:p w14:paraId="64D4994C" w14:textId="77777777" w:rsidR="006169F7" w:rsidRDefault="00000000">
            <w:pPr>
              <w:spacing w:after="40"/>
            </w:pPr>
            <w:r>
              <w:rPr>
                <w:sz w:val="19"/>
              </w:rPr>
              <w:t>계측(PL)</w:t>
            </w:r>
          </w:p>
        </w:tc>
        <w:tc>
          <w:tcPr>
            <w:tcW w:w="3009" w:type="dxa"/>
          </w:tcPr>
          <w:p w14:paraId="4B09DD16" w14:textId="77777777" w:rsidR="006169F7" w:rsidRDefault="00000000">
            <w:pPr>
              <w:spacing w:after="40"/>
            </w:pPr>
            <w:r>
              <w:rPr>
                <w:sz w:val="19"/>
              </w:rPr>
              <w:t>동작 시간 측정기</w:t>
            </w:r>
          </w:p>
        </w:tc>
        <w:tc>
          <w:tcPr>
            <w:tcW w:w="3009" w:type="dxa"/>
          </w:tcPr>
          <w:p w14:paraId="54738516" w14:textId="77777777" w:rsidR="006169F7" w:rsidRDefault="00000000">
            <w:pPr>
              <w:spacing w:after="40"/>
            </w:pPr>
            <w:r>
              <w:rPr>
                <w:sz w:val="19"/>
              </w:rPr>
              <w:t>지우기·쓰기 시간을 10ns 해상도로 계측(노화 지표)</w:t>
            </w:r>
          </w:p>
        </w:tc>
      </w:tr>
      <w:tr w:rsidR="006169F7" w14:paraId="16946F31" w14:textId="77777777">
        <w:tc>
          <w:tcPr>
            <w:tcW w:w="3009" w:type="dxa"/>
          </w:tcPr>
          <w:p w14:paraId="26E5ACA4" w14:textId="77777777" w:rsidR="006169F7" w:rsidRDefault="00000000">
            <w:pPr>
              <w:spacing w:after="40"/>
            </w:pPr>
            <w:r>
              <w:rPr>
                <w:sz w:val="19"/>
              </w:rPr>
              <w:t>계측(PL)</w:t>
            </w:r>
          </w:p>
        </w:tc>
        <w:tc>
          <w:tcPr>
            <w:tcW w:w="3009" w:type="dxa"/>
          </w:tcPr>
          <w:p w14:paraId="541CDA22" w14:textId="77777777" w:rsidR="006169F7" w:rsidRDefault="00000000">
            <w:pPr>
              <w:spacing w:after="40"/>
            </w:pPr>
            <w:r>
              <w:rPr>
                <w:sz w:val="19"/>
              </w:rPr>
              <w:t>P/E 사이클링 엔진</w:t>
            </w:r>
          </w:p>
        </w:tc>
        <w:tc>
          <w:tcPr>
            <w:tcW w:w="3009" w:type="dxa"/>
          </w:tcPr>
          <w:p w14:paraId="71E919EC" w14:textId="77777777" w:rsidR="006169F7" w:rsidRDefault="00000000">
            <w:pPr>
              <w:spacing w:after="40"/>
            </w:pPr>
            <w:r>
              <w:rPr>
                <w:sz w:val="19"/>
              </w:rPr>
              <w:t>마모 루프를 하드웨어로 고속 실행(수만 회), read disturb 포함</w:t>
            </w:r>
          </w:p>
        </w:tc>
      </w:tr>
      <w:tr w:rsidR="006169F7" w14:paraId="57A6F463" w14:textId="77777777">
        <w:tc>
          <w:tcPr>
            <w:tcW w:w="3009" w:type="dxa"/>
          </w:tcPr>
          <w:p w14:paraId="577A7966" w14:textId="77777777" w:rsidR="006169F7" w:rsidRDefault="00000000">
            <w:pPr>
              <w:spacing w:after="40"/>
            </w:pPr>
            <w:r>
              <w:rPr>
                <w:sz w:val="19"/>
              </w:rPr>
              <w:t>검증(PL)</w:t>
            </w:r>
          </w:p>
        </w:tc>
        <w:tc>
          <w:tcPr>
            <w:tcW w:w="3009" w:type="dxa"/>
          </w:tcPr>
          <w:p w14:paraId="10902CA7" w14:textId="77777777" w:rsidR="006169F7" w:rsidRDefault="00000000">
            <w:pPr>
              <w:spacing w:after="40"/>
            </w:pPr>
            <w:r>
              <w:rPr>
                <w:sz w:val="19"/>
              </w:rPr>
              <w:t>Fault Injection</w:t>
            </w:r>
          </w:p>
        </w:tc>
        <w:tc>
          <w:tcPr>
            <w:tcW w:w="3009" w:type="dxa"/>
          </w:tcPr>
          <w:p w14:paraId="060DBA0B" w14:textId="77777777" w:rsidR="006169F7" w:rsidRDefault="00000000">
            <w:pPr>
              <w:spacing w:after="40"/>
            </w:pPr>
            <w:r>
              <w:rPr>
                <w:sz w:val="19"/>
              </w:rPr>
              <w:t>비교기·ECC가 에러를 정확히 잡는지 장비 스스로 검증</w:t>
            </w:r>
          </w:p>
        </w:tc>
      </w:tr>
      <w:tr w:rsidR="006169F7" w14:paraId="70BC5864" w14:textId="77777777">
        <w:tc>
          <w:tcPr>
            <w:tcW w:w="3009" w:type="dxa"/>
          </w:tcPr>
          <w:p w14:paraId="3AFA633D" w14:textId="77777777" w:rsidR="006169F7" w:rsidRDefault="00000000">
            <w:pPr>
              <w:spacing w:after="40"/>
            </w:pPr>
            <w:r>
              <w:rPr>
                <w:sz w:val="19"/>
              </w:rPr>
              <w:t>자동화(PS/PC)</w:t>
            </w:r>
          </w:p>
        </w:tc>
        <w:tc>
          <w:tcPr>
            <w:tcW w:w="3009" w:type="dxa"/>
          </w:tcPr>
          <w:p w14:paraId="32BDFCDE" w14:textId="77777777" w:rsidR="006169F7" w:rsidRDefault="00000000">
            <w:pPr>
              <w:spacing w:after="40"/>
            </w:pPr>
            <w:r>
              <w:rPr>
                <w:sz w:val="19"/>
              </w:rPr>
              <w:t xml:space="preserve">시나리오 </w:t>
            </w:r>
            <w:proofErr w:type="spellStart"/>
            <w:r>
              <w:rPr>
                <w:sz w:val="19"/>
              </w:rPr>
              <w:t>실행기</w:t>
            </w:r>
            <w:proofErr w:type="spellEnd"/>
            <w:r>
              <w:rPr>
                <w:sz w:val="19"/>
              </w:rPr>
              <w:t xml:space="preserve"> + 온도 PID</w:t>
            </w:r>
          </w:p>
        </w:tc>
        <w:tc>
          <w:tcPr>
            <w:tcW w:w="3009" w:type="dxa"/>
          </w:tcPr>
          <w:p w14:paraId="3D9AA518" w14:textId="77777777" w:rsidR="006169F7" w:rsidRDefault="00000000">
            <w:pPr>
              <w:spacing w:after="40"/>
            </w:pPr>
            <w:r>
              <w:rPr>
                <w:sz w:val="19"/>
              </w:rPr>
              <w:t xml:space="preserve">온도×전압×주파수×위상 중첩 </w:t>
            </w:r>
            <w:proofErr w:type="spellStart"/>
            <w:r>
              <w:rPr>
                <w:sz w:val="19"/>
              </w:rPr>
              <w:t>스윕</w:t>
            </w:r>
            <w:proofErr w:type="spellEnd"/>
            <w:r>
              <w:rPr>
                <w:sz w:val="19"/>
              </w:rPr>
              <w:t xml:space="preserve"> 자동화, 25/40/60°C 유지</w:t>
            </w:r>
          </w:p>
        </w:tc>
      </w:tr>
      <w:tr w:rsidR="006169F7" w14:paraId="2A392F5B" w14:textId="77777777">
        <w:tc>
          <w:tcPr>
            <w:tcW w:w="3009" w:type="dxa"/>
          </w:tcPr>
          <w:p w14:paraId="0497E9E5" w14:textId="77777777" w:rsidR="006169F7" w:rsidRDefault="00000000">
            <w:pPr>
              <w:spacing w:after="40"/>
            </w:pPr>
            <w:r>
              <w:rPr>
                <w:sz w:val="19"/>
              </w:rPr>
              <w:t>자동화(PS/PC)</w:t>
            </w:r>
          </w:p>
        </w:tc>
        <w:tc>
          <w:tcPr>
            <w:tcW w:w="3009" w:type="dxa"/>
          </w:tcPr>
          <w:p w14:paraId="52F4A984" w14:textId="77777777" w:rsidR="006169F7" w:rsidRDefault="00000000">
            <w:pPr>
              <w:spacing w:after="40"/>
            </w:pPr>
            <w:r>
              <w:rPr>
                <w:sz w:val="19"/>
              </w:rPr>
              <w:t>칩 개체 이력 관리</w:t>
            </w:r>
          </w:p>
        </w:tc>
        <w:tc>
          <w:tcPr>
            <w:tcW w:w="3009" w:type="dxa"/>
          </w:tcPr>
          <w:p w14:paraId="0F18170E" w14:textId="77777777" w:rsidR="006169F7" w:rsidRDefault="00000000">
            <w:pPr>
              <w:spacing w:after="40"/>
            </w:pPr>
            <w:r>
              <w:rPr>
                <w:sz w:val="19"/>
              </w:rPr>
              <w:t>칩 ID별 누적 P/E·열 이력·측정 기록 영속 저장(종단 추적의 실체)</w:t>
            </w:r>
          </w:p>
        </w:tc>
      </w:tr>
      <w:tr w:rsidR="006169F7" w14:paraId="0342E983" w14:textId="77777777">
        <w:tc>
          <w:tcPr>
            <w:tcW w:w="3009" w:type="dxa"/>
          </w:tcPr>
          <w:p w14:paraId="6EDA8388" w14:textId="77777777" w:rsidR="006169F7" w:rsidRDefault="00000000">
            <w:pPr>
              <w:spacing w:after="40"/>
            </w:pPr>
            <w:r>
              <w:rPr>
                <w:sz w:val="19"/>
              </w:rPr>
              <w:lastRenderedPageBreak/>
              <w:t>자동화(PS/PC)</w:t>
            </w:r>
          </w:p>
        </w:tc>
        <w:tc>
          <w:tcPr>
            <w:tcW w:w="3009" w:type="dxa"/>
          </w:tcPr>
          <w:p w14:paraId="4FF4F191" w14:textId="77777777" w:rsidR="006169F7" w:rsidRDefault="00000000">
            <w:pPr>
              <w:spacing w:after="40"/>
            </w:pPr>
            <w:r>
              <w:rPr>
                <w:sz w:val="19"/>
              </w:rPr>
              <w:t>1-Click 진단 시퀀스</w:t>
            </w:r>
          </w:p>
        </w:tc>
        <w:tc>
          <w:tcPr>
            <w:tcW w:w="3009" w:type="dxa"/>
          </w:tcPr>
          <w:p w14:paraId="02E41694" w14:textId="77777777" w:rsidR="006169F7" w:rsidRDefault="00000000">
            <w:pPr>
              <w:spacing w:after="40"/>
            </w:pPr>
            <w:r>
              <w:rPr>
                <w:sz w:val="19"/>
              </w:rPr>
              <w:t>정상 확인→</w:t>
            </w:r>
            <w:proofErr w:type="spellStart"/>
            <w:r>
              <w:rPr>
                <w:sz w:val="19"/>
              </w:rPr>
              <w:t>스윕</w:t>
            </w:r>
            <w:proofErr w:type="spellEnd"/>
            <w:r>
              <w:rPr>
                <w:sz w:val="19"/>
              </w:rPr>
              <w:t>→마진 측정→교정 곡선 대조→잔여 사이클 추정까지 자동</w:t>
            </w:r>
          </w:p>
        </w:tc>
      </w:tr>
      <w:tr w:rsidR="006169F7" w14:paraId="4C1DCFB5" w14:textId="77777777">
        <w:tc>
          <w:tcPr>
            <w:tcW w:w="3009" w:type="dxa"/>
          </w:tcPr>
          <w:p w14:paraId="3904ED7B" w14:textId="77777777" w:rsidR="006169F7" w:rsidRDefault="00000000">
            <w:pPr>
              <w:spacing w:after="40"/>
            </w:pPr>
            <w:r>
              <w:rPr>
                <w:sz w:val="19"/>
              </w:rPr>
              <w:t>시각화(PC)</w:t>
            </w:r>
          </w:p>
        </w:tc>
        <w:tc>
          <w:tcPr>
            <w:tcW w:w="3009" w:type="dxa"/>
          </w:tcPr>
          <w:p w14:paraId="0D175C93" w14:textId="77777777" w:rsidR="006169F7" w:rsidRDefault="00000000">
            <w:pPr>
              <w:spacing w:after="40"/>
            </w:pPr>
            <w:r>
              <w:rPr>
                <w:sz w:val="19"/>
              </w:rPr>
              <w:t>욕조 곡선·</w:t>
            </w:r>
            <w:proofErr w:type="spellStart"/>
            <w:r>
              <w:rPr>
                <w:sz w:val="19"/>
              </w:rPr>
              <w:t>슈무</w:t>
            </w:r>
            <w:proofErr w:type="spellEnd"/>
            <w:r>
              <w:rPr>
                <w:sz w:val="19"/>
              </w:rPr>
              <w:t xml:space="preserve"> 플롯·Fail Map</w:t>
            </w:r>
          </w:p>
        </w:tc>
        <w:tc>
          <w:tcPr>
            <w:tcW w:w="3009" w:type="dxa"/>
          </w:tcPr>
          <w:p w14:paraId="54473DE1" w14:textId="77777777" w:rsidR="006169F7" w:rsidRDefault="00000000">
            <w:pPr>
              <w:spacing w:after="40"/>
            </w:pPr>
            <w:r>
              <w:rPr>
                <w:sz w:val="19"/>
              </w:rPr>
              <w:t>온도/전압/</w:t>
            </w:r>
            <w:proofErr w:type="spellStart"/>
            <w:r>
              <w:rPr>
                <w:sz w:val="19"/>
              </w:rPr>
              <w:t>마모별</w:t>
            </w:r>
            <w:proofErr w:type="spellEnd"/>
            <w:r>
              <w:rPr>
                <w:sz w:val="19"/>
              </w:rPr>
              <w:t xml:space="preserve"> 오버레이, 전압-클럭 경계 지도, 블록×워드라인 </w:t>
            </w:r>
            <w:proofErr w:type="spellStart"/>
            <w:r>
              <w:rPr>
                <w:sz w:val="19"/>
              </w:rPr>
              <w:t>히트맵</w:t>
            </w:r>
            <w:proofErr w:type="spellEnd"/>
          </w:p>
        </w:tc>
      </w:tr>
    </w:tbl>
    <w:p w14:paraId="2EB62CF8" w14:textId="77777777" w:rsidR="006169F7" w:rsidRDefault="006169F7">
      <w:pPr>
        <w:spacing w:after="120"/>
      </w:pPr>
    </w:p>
    <w:p w14:paraId="1DE7F43F" w14:textId="77777777" w:rsidR="006169F7" w:rsidRDefault="00000000">
      <w:pPr>
        <w:spacing w:after="120"/>
      </w:pPr>
      <w:r>
        <w:rPr>
          <w:b/>
          <w:sz w:val="23"/>
        </w:rPr>
        <w:t>4. 운용 모드의 구분</w:t>
      </w:r>
    </w:p>
    <w:p w14:paraId="6691D9AB" w14:textId="77777777" w:rsidR="006169F7" w:rsidRDefault="00000000">
      <w:pPr>
        <w:spacing w:after="80"/>
      </w:pPr>
      <w:r>
        <w:rPr>
          <w:sz w:val="21"/>
        </w:rPr>
        <w:t xml:space="preserve">실험 모드(데이터 생산)는 교정 곡선과 기준 분포를 만들기 위한 장시간·파괴적 실험으로, P/E 마모 루프와 중첩 </w:t>
      </w:r>
      <w:proofErr w:type="spellStart"/>
      <w:r>
        <w:rPr>
          <w:sz w:val="21"/>
        </w:rPr>
        <w:t>스윕</w:t>
      </w:r>
      <w:proofErr w:type="spellEnd"/>
      <w:r>
        <w:rPr>
          <w:sz w:val="21"/>
        </w:rPr>
        <w:t xml:space="preserve">, 열 이력 인가가 여기에 속한다. 진단 모드(데이터 사용)는 이력 미상 칩을 비파괴로 측정해 교정 곡선에 대조하는 것으로, 1-Click 진단이 대표이며 진단 대상 칩에는 마모를 가하지 않는다. 별도로 Fault Injection은 두 모드 모두의 전제인 장비 자체의 신뢰성 검증을 담당한다. "남은 수명(%)"과 같은 출력은 임의 점수가 아니라 추정 잔여 사이클 ÷ 정격 사이클로 정의된 비율로만 표기하며, 모든 측정값은 단위가 있는 원시 </w:t>
      </w:r>
      <w:proofErr w:type="spellStart"/>
      <w:r>
        <w:rPr>
          <w:sz w:val="21"/>
        </w:rPr>
        <w:t>물리량으로</w:t>
      </w:r>
      <w:proofErr w:type="spellEnd"/>
      <w:r>
        <w:rPr>
          <w:sz w:val="21"/>
        </w:rPr>
        <w:t xml:space="preserve"> 보고한다.</w:t>
      </w:r>
    </w:p>
    <w:p w14:paraId="04586B96" w14:textId="77777777" w:rsidR="006169F7" w:rsidRDefault="006169F7">
      <w:pPr>
        <w:spacing w:after="160"/>
      </w:pPr>
    </w:p>
    <w:p w14:paraId="4F2413A3" w14:textId="77777777" w:rsidR="006169F7" w:rsidRDefault="00000000">
      <w:pPr>
        <w:rPr>
          <w:b/>
          <w:bCs/>
          <w:sz w:val="28"/>
          <w:szCs w:val="28"/>
        </w:rPr>
      </w:pPr>
      <w:r>
        <w:rPr>
          <w:b/>
          <w:bCs/>
          <w:sz w:val="28"/>
          <w:szCs w:val="28"/>
        </w:rPr>
        <w:t>Ⅲ. 기대효과 및 활용방안</w:t>
      </w:r>
    </w:p>
    <w:p w14:paraId="7976D595" w14:textId="475FF4CF" w:rsidR="00700E5C" w:rsidRPr="00700E5C" w:rsidRDefault="00700E5C" w:rsidP="00700E5C">
      <w:pPr>
        <w:spacing w:after="120"/>
        <w:rPr>
          <w:rFonts w:hint="eastAsia"/>
        </w:rPr>
      </w:pPr>
      <w:r>
        <w:rPr>
          <w:b/>
          <w:sz w:val="23"/>
        </w:rPr>
        <w:t>1. 중고 칩 등급 판정과 재생 칩(가짜 신품) 판별</w:t>
      </w:r>
    </w:p>
    <w:p w14:paraId="01F31E7F" w14:textId="04061C42" w:rsidR="006169F7" w:rsidRPr="00700E5C" w:rsidRDefault="00000000" w:rsidP="00700E5C">
      <w:pPr>
        <w:rPr>
          <w:b/>
          <w:bCs/>
          <w:sz w:val="28"/>
          <w:szCs w:val="28"/>
        </w:rPr>
      </w:pPr>
      <w:r>
        <w:rPr>
          <w:sz w:val="21"/>
        </w:rPr>
        <w:t xml:space="preserve">폐기 장비에서 떼어낸 수만 회 마모된 플래시를 새것처럼 속여 파는 "재생 칩" 문제가 산업계에 실존한다. 재생 칩도 당장은 읽기/쓰기가 되므로 기존 검사로는 PASS가 뜨지만, 마진을 재면 지우기 시간이 길어져 있고 유효 윈도우가 신품 대비 좁다. 1비트 판정이 놓치는 것을 </w:t>
      </w:r>
      <w:proofErr w:type="spellStart"/>
      <w:r>
        <w:rPr>
          <w:sz w:val="21"/>
        </w:rPr>
        <w:t>연속량</w:t>
      </w:r>
      <w:proofErr w:type="spellEnd"/>
      <w:r>
        <w:rPr>
          <w:sz w:val="21"/>
        </w:rPr>
        <w:t xml:space="preserve"> 계측이 잡는다. 나아가 중고 칩을 잔여 마진에 따라 등급화(binning)하면 재사용 시장의 품질 기준이 된다. 신품 binning은 업계가 이미 수행하지만 중고 칩의 등급화 인프라는 공백이다. 오픈마켓에서 구한 출처 미상 칩과 정품 신품의 비교 실측으로 실증할 계획이다.</w:t>
      </w:r>
    </w:p>
    <w:p w14:paraId="66E58D14" w14:textId="77777777" w:rsidR="006169F7" w:rsidRDefault="00000000">
      <w:pPr>
        <w:spacing w:after="120"/>
      </w:pPr>
      <w:r>
        <w:rPr>
          <w:b/>
          <w:sz w:val="23"/>
        </w:rPr>
        <w:t>2. 고장 예지(Predictive Maintenance)</w:t>
      </w:r>
    </w:p>
    <w:p w14:paraId="0F623926" w14:textId="77777777" w:rsidR="006169F7" w:rsidRDefault="00000000">
      <w:pPr>
        <w:spacing w:after="80"/>
      </w:pPr>
      <w:r>
        <w:rPr>
          <w:sz w:val="21"/>
        </w:rPr>
        <w:t xml:space="preserve">자율주행차, 인공위성, 의료기기의 메모리는 fail로 죽으면 안 되지만, 칩은 고장 직전까지도 검사 결과가 PASS다. 마진 축소 곡선을 추적하면 에러 발생 이전에 교체 시점을 판단할 수 있다. 응용 분야의 평균 쓰기 워크로드(월간 </w:t>
      </w:r>
      <w:proofErr w:type="spellStart"/>
      <w:r>
        <w:rPr>
          <w:sz w:val="21"/>
        </w:rPr>
        <w:t>기록량</w:t>
      </w:r>
      <w:proofErr w:type="spellEnd"/>
      <w:r>
        <w:rPr>
          <w:sz w:val="21"/>
        </w:rPr>
        <w:t xml:space="preserve">)는 공개 자료로 구할 수 있으므로, 추정 잔여 사이클 ÷ 월간 소모 사이클 = 예상 잔여 개월로 환산 가능하다(SSD 업계의 TBW 계산과 같은 구조). 한편 SSD의 SMART와 달리, 차량 ECU·라우터·산업장비에 </w:t>
      </w:r>
      <w:proofErr w:type="spellStart"/>
      <w:r>
        <w:rPr>
          <w:sz w:val="21"/>
        </w:rPr>
        <w:t>실장되는</w:t>
      </w:r>
      <w:proofErr w:type="spellEnd"/>
      <w:r>
        <w:rPr>
          <w:sz w:val="21"/>
        </w:rPr>
        <w:t xml:space="preserve"> raw SPI NOR/NAND는 자기 상태를 보고할 수단이 전혀 없으며 본 플랫폼의 타깃이 정확히 이 영역이다.</w:t>
      </w:r>
    </w:p>
    <w:p w14:paraId="46371B1B" w14:textId="77777777" w:rsidR="006169F7" w:rsidRDefault="00000000">
      <w:pPr>
        <w:spacing w:after="120"/>
      </w:pPr>
      <w:r>
        <w:rPr>
          <w:b/>
          <w:sz w:val="23"/>
        </w:rPr>
        <w:t>3. 과잉 설계(가드밴드) 최적화</w:t>
      </w:r>
    </w:p>
    <w:p w14:paraId="4B17AC68" w14:textId="77777777" w:rsidR="006169F7" w:rsidRDefault="00000000">
      <w:pPr>
        <w:spacing w:after="80"/>
      </w:pPr>
      <w:r>
        <w:rPr>
          <w:sz w:val="21"/>
        </w:rPr>
        <w:lastRenderedPageBreak/>
        <w:t>"60°C 환경에서 전압이 10% 흔들려도 마진이 충분하다"</w:t>
      </w:r>
      <w:proofErr w:type="spellStart"/>
      <w:r>
        <w:rPr>
          <w:sz w:val="21"/>
        </w:rPr>
        <w:t>를</w:t>
      </w:r>
      <w:proofErr w:type="spellEnd"/>
      <w:r>
        <w:rPr>
          <w:sz w:val="21"/>
        </w:rPr>
        <w:t xml:space="preserve"> </w:t>
      </w:r>
      <w:proofErr w:type="spellStart"/>
      <w:r>
        <w:rPr>
          <w:sz w:val="21"/>
        </w:rPr>
        <w:t>슈무</w:t>
      </w:r>
      <w:proofErr w:type="spellEnd"/>
      <w:r>
        <w:rPr>
          <w:sz w:val="21"/>
        </w:rPr>
        <w:t xml:space="preserve"> 플롯과 마진 데이터로 확인하면, 시스템 설계자는 불필요한 과잉 마진 설계를 줄여 원가를 낮추면서 안정성을 보장할 수 있다. 예컨대 스펙상 3.3V가 필요한 메모리라도 실측으로 60°C에서 2.8V까지 유효 윈도우가 충분함이 확인되면, 고가의 </w:t>
      </w:r>
      <w:proofErr w:type="spellStart"/>
      <w:r>
        <w:rPr>
          <w:sz w:val="21"/>
        </w:rPr>
        <w:t>고정밀</w:t>
      </w:r>
      <w:proofErr w:type="spellEnd"/>
      <w:r>
        <w:rPr>
          <w:sz w:val="21"/>
        </w:rPr>
        <w:t xml:space="preserve"> 전원 관리 칩(PMIC) 대신 저렴한 일반 </w:t>
      </w:r>
      <w:proofErr w:type="spellStart"/>
      <w:r>
        <w:rPr>
          <w:sz w:val="21"/>
        </w:rPr>
        <w:t>레귤레이터로도</w:t>
      </w:r>
      <w:proofErr w:type="spellEnd"/>
      <w:r>
        <w:rPr>
          <w:sz w:val="21"/>
        </w:rPr>
        <w:t xml:space="preserve"> 안정성이 보장됨을 데이터로 증명할 수 있다.</w:t>
      </w:r>
    </w:p>
    <w:p w14:paraId="663DE433" w14:textId="77777777" w:rsidR="006169F7" w:rsidRDefault="00000000">
      <w:pPr>
        <w:spacing w:after="120"/>
      </w:pPr>
      <w:r>
        <w:rPr>
          <w:b/>
          <w:sz w:val="23"/>
        </w:rPr>
        <w:t>4. 패키징 스트레스 분석</w:t>
      </w:r>
    </w:p>
    <w:p w14:paraId="6F68713C" w14:textId="77777777" w:rsidR="006169F7" w:rsidRDefault="00000000">
      <w:pPr>
        <w:spacing w:after="80"/>
      </w:pPr>
      <w:r>
        <w:rPr>
          <w:sz w:val="21"/>
        </w:rPr>
        <w:t xml:space="preserve">에러와 마진 감소가 무작위가 아니라 특정 블록·워드라인 위치에 집중되면 물리적 스트레스의 공간적 지문이다(블록×워드라인 Fail Map). 또한 동일 신품 칩에 리플로우 열 프로파일을 0/1/3/5회 가한 그룹을 만들어 그룹별 초기 마진과 고온 마진 저하 곡선을 비교하면, 패키징 공정의 열 데미지를 마진 감소량으로 </w:t>
      </w:r>
      <w:proofErr w:type="spellStart"/>
      <w:r>
        <w:rPr>
          <w:sz w:val="21"/>
        </w:rPr>
        <w:t>정량화할</w:t>
      </w:r>
      <w:proofErr w:type="spellEnd"/>
      <w:r>
        <w:rPr>
          <w:sz w:val="21"/>
        </w:rPr>
        <w:t xml:space="preserve"> 수 있다. 이는 리플로우 대 레이저 보조 </w:t>
      </w:r>
      <w:proofErr w:type="spellStart"/>
      <w:r>
        <w:rPr>
          <w:sz w:val="21"/>
        </w:rPr>
        <w:t>본딩</w:t>
      </w:r>
      <w:proofErr w:type="spellEnd"/>
      <w:r>
        <w:rPr>
          <w:sz w:val="21"/>
        </w:rPr>
        <w:t>(LAB) 같은 공정 간 비교 논의의 근거 데이터가 된다.</w:t>
      </w:r>
    </w:p>
    <w:p w14:paraId="14CCFC8A" w14:textId="77777777" w:rsidR="006169F7" w:rsidRDefault="00000000">
      <w:pPr>
        <w:spacing w:after="120"/>
      </w:pPr>
      <w:r>
        <w:rPr>
          <w:b/>
          <w:sz w:val="23"/>
        </w:rPr>
        <w:t>5. 교육·연구 플랫폼</w:t>
      </w:r>
    </w:p>
    <w:p w14:paraId="170109C9" w14:textId="77777777" w:rsidR="006169F7" w:rsidRDefault="00000000">
      <w:pPr>
        <w:spacing w:after="80"/>
      </w:pPr>
      <w:r>
        <w:rPr>
          <w:sz w:val="21"/>
        </w:rPr>
        <w:t>학부 과정에서는 산업계의 특성 평가(characterization) 장비를 접할 기회가 없다. 총 20만 원 수준의 COTS 부품으로 구성되는 본 플랫폼은 타이밍 마진·</w:t>
      </w:r>
      <w:proofErr w:type="spellStart"/>
      <w:r>
        <w:rPr>
          <w:sz w:val="21"/>
        </w:rPr>
        <w:t>슈무</w:t>
      </w:r>
      <w:proofErr w:type="spellEnd"/>
      <w:r>
        <w:rPr>
          <w:sz w:val="21"/>
        </w:rPr>
        <w:t xml:space="preserve"> 플롯·노화 실험을 학부 실험실 수준에서 재현 가능하게 만들어, 반도체 신뢰성 교육·연구의 저비용 도구로 활용될 수 있다.</w:t>
      </w:r>
    </w:p>
    <w:p w14:paraId="1DE11AB8" w14:textId="77777777" w:rsidR="006169F7" w:rsidRDefault="006169F7">
      <w:pPr>
        <w:spacing w:after="160"/>
      </w:pPr>
    </w:p>
    <w:p w14:paraId="5FCACF3F" w14:textId="77777777" w:rsidR="006169F7" w:rsidRDefault="00000000">
      <w:pPr>
        <w:spacing w:before="240" w:line="276" w:lineRule="auto"/>
        <w:rPr>
          <w:b/>
          <w:bCs/>
          <w:sz w:val="28"/>
          <w:szCs w:val="28"/>
        </w:rPr>
      </w:pPr>
      <w:r>
        <w:rPr>
          <w:b/>
          <w:bCs/>
          <w:sz w:val="28"/>
          <w:szCs w:val="28"/>
        </w:rPr>
        <w:t>Ⅳ. 수행방법</w:t>
      </w:r>
    </w:p>
    <w:p w14:paraId="027D8BE4" w14:textId="77777777" w:rsidR="006169F7" w:rsidRDefault="00000000">
      <w:pPr>
        <w:spacing w:after="120"/>
      </w:pPr>
      <w:r>
        <w:rPr>
          <w:b/>
          <w:sz w:val="23"/>
        </w:rPr>
        <w:t>1. 실험 설계</w:t>
      </w:r>
    </w:p>
    <w:tbl>
      <w:tblPr>
        <w:tblStyle w:val="TableNormal"/>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6169F7" w14:paraId="347F4D8F" w14:textId="77777777">
        <w:tc>
          <w:tcPr>
            <w:tcW w:w="4513" w:type="dxa"/>
            <w:shd w:val="clear" w:color="auto" w:fill="F2F2F2"/>
          </w:tcPr>
          <w:p w14:paraId="256C61CD" w14:textId="77777777" w:rsidR="006169F7" w:rsidRDefault="00000000">
            <w:pPr>
              <w:spacing w:after="40"/>
              <w:jc w:val="center"/>
            </w:pPr>
            <w:r>
              <w:rPr>
                <w:b/>
                <w:sz w:val="19"/>
              </w:rPr>
              <w:t>실험 축</w:t>
            </w:r>
          </w:p>
        </w:tc>
        <w:tc>
          <w:tcPr>
            <w:tcW w:w="4513" w:type="dxa"/>
            <w:shd w:val="clear" w:color="auto" w:fill="F2F2F2"/>
          </w:tcPr>
          <w:p w14:paraId="49F0C340" w14:textId="77777777" w:rsidR="006169F7" w:rsidRDefault="00000000">
            <w:pPr>
              <w:spacing w:after="40"/>
              <w:jc w:val="center"/>
            </w:pPr>
            <w:r>
              <w:rPr>
                <w:b/>
                <w:sz w:val="19"/>
              </w:rPr>
              <w:t>값</w:t>
            </w:r>
          </w:p>
        </w:tc>
      </w:tr>
      <w:tr w:rsidR="006169F7" w14:paraId="3CB37ADA" w14:textId="77777777">
        <w:tc>
          <w:tcPr>
            <w:tcW w:w="4513" w:type="dxa"/>
          </w:tcPr>
          <w:p w14:paraId="12CF4297" w14:textId="77777777" w:rsidR="006169F7" w:rsidRDefault="00000000">
            <w:pPr>
              <w:spacing w:after="40"/>
            </w:pPr>
            <w:r>
              <w:rPr>
                <w:sz w:val="19"/>
              </w:rPr>
              <w:t>온도</w:t>
            </w:r>
          </w:p>
        </w:tc>
        <w:tc>
          <w:tcPr>
            <w:tcW w:w="4513" w:type="dxa"/>
          </w:tcPr>
          <w:p w14:paraId="343A53F4" w14:textId="77777777" w:rsidR="006169F7" w:rsidRDefault="00000000">
            <w:pPr>
              <w:spacing w:after="40"/>
            </w:pPr>
            <w:r>
              <w:rPr>
                <w:sz w:val="19"/>
              </w:rPr>
              <w:t xml:space="preserve">25°C / 40°C / 60°C (히터 + PID </w:t>
            </w:r>
            <w:proofErr w:type="spellStart"/>
            <w:r>
              <w:rPr>
                <w:sz w:val="19"/>
              </w:rPr>
              <w:t>폐루프</w:t>
            </w:r>
            <w:proofErr w:type="spellEnd"/>
            <w:r>
              <w:rPr>
                <w:sz w:val="19"/>
              </w:rPr>
              <w:t xml:space="preserve"> 제어)</w:t>
            </w:r>
          </w:p>
        </w:tc>
      </w:tr>
      <w:tr w:rsidR="006169F7" w14:paraId="17B18DC5" w14:textId="77777777">
        <w:tc>
          <w:tcPr>
            <w:tcW w:w="4513" w:type="dxa"/>
          </w:tcPr>
          <w:p w14:paraId="4C7CD469" w14:textId="77777777" w:rsidR="006169F7" w:rsidRDefault="00000000">
            <w:pPr>
              <w:spacing w:after="40"/>
            </w:pPr>
            <w:r>
              <w:rPr>
                <w:sz w:val="19"/>
              </w:rPr>
              <w:t>클럭</w:t>
            </w:r>
          </w:p>
        </w:tc>
        <w:tc>
          <w:tcPr>
            <w:tcW w:w="4513" w:type="dxa"/>
          </w:tcPr>
          <w:p w14:paraId="6BEDAA77" w14:textId="77777777" w:rsidR="006169F7" w:rsidRDefault="00000000">
            <w:pPr>
              <w:spacing w:after="40"/>
            </w:pPr>
            <w:r>
              <w:rPr>
                <w:sz w:val="19"/>
              </w:rPr>
              <w:t xml:space="preserve">5MHz ~ 스펙 한계(104MHz) 너머까지 </w:t>
            </w:r>
            <w:proofErr w:type="spellStart"/>
            <w:r>
              <w:rPr>
                <w:sz w:val="19"/>
              </w:rPr>
              <w:t>스윕</w:t>
            </w:r>
            <w:proofErr w:type="spellEnd"/>
          </w:p>
        </w:tc>
      </w:tr>
      <w:tr w:rsidR="006169F7" w14:paraId="42895265" w14:textId="77777777">
        <w:tc>
          <w:tcPr>
            <w:tcW w:w="4513" w:type="dxa"/>
          </w:tcPr>
          <w:p w14:paraId="11987FD5" w14:textId="77777777" w:rsidR="006169F7" w:rsidRDefault="00000000">
            <w:pPr>
              <w:spacing w:after="40"/>
            </w:pPr>
            <w:r>
              <w:rPr>
                <w:sz w:val="19"/>
              </w:rPr>
              <w:t>전압</w:t>
            </w:r>
          </w:p>
        </w:tc>
        <w:tc>
          <w:tcPr>
            <w:tcW w:w="4513" w:type="dxa"/>
          </w:tcPr>
          <w:p w14:paraId="226CC9E0" w14:textId="77777777" w:rsidR="006169F7" w:rsidRDefault="00000000">
            <w:pPr>
              <w:spacing w:after="40"/>
            </w:pPr>
            <w:r>
              <w:rPr>
                <w:sz w:val="19"/>
              </w:rPr>
              <w:t xml:space="preserve">3.3V → </w:t>
            </w:r>
            <w:proofErr w:type="spellStart"/>
            <w:r>
              <w:rPr>
                <w:sz w:val="19"/>
              </w:rPr>
              <w:t>저전압</w:t>
            </w:r>
            <w:proofErr w:type="spellEnd"/>
            <w:r>
              <w:rPr>
                <w:sz w:val="19"/>
              </w:rPr>
              <w:t xml:space="preserve"> 방향 </w:t>
            </w:r>
            <w:proofErr w:type="spellStart"/>
            <w:r>
              <w:rPr>
                <w:sz w:val="19"/>
              </w:rPr>
              <w:t>스윕</w:t>
            </w:r>
            <w:proofErr w:type="spellEnd"/>
          </w:p>
        </w:tc>
      </w:tr>
      <w:tr w:rsidR="006169F7" w14:paraId="7337B3F8" w14:textId="77777777">
        <w:tc>
          <w:tcPr>
            <w:tcW w:w="4513" w:type="dxa"/>
          </w:tcPr>
          <w:p w14:paraId="292AB320" w14:textId="77777777" w:rsidR="006169F7" w:rsidRDefault="00000000">
            <w:pPr>
              <w:spacing w:after="40"/>
            </w:pPr>
            <w:r>
              <w:rPr>
                <w:sz w:val="19"/>
              </w:rPr>
              <w:t>노화</w:t>
            </w:r>
          </w:p>
        </w:tc>
        <w:tc>
          <w:tcPr>
            <w:tcW w:w="4513" w:type="dxa"/>
          </w:tcPr>
          <w:p w14:paraId="6626A292" w14:textId="77777777" w:rsidR="006169F7" w:rsidRDefault="00000000">
            <w:pPr>
              <w:spacing w:after="40"/>
            </w:pPr>
            <w:r>
              <w:rPr>
                <w:sz w:val="19"/>
              </w:rPr>
              <w:t>NAND P/E 반복(0 → 수만 회), 반복 읽기(read disturb)</w:t>
            </w:r>
          </w:p>
        </w:tc>
      </w:tr>
      <w:tr w:rsidR="006169F7" w14:paraId="1CBED004" w14:textId="77777777">
        <w:tc>
          <w:tcPr>
            <w:tcW w:w="4513" w:type="dxa"/>
          </w:tcPr>
          <w:p w14:paraId="3B0037BE" w14:textId="77777777" w:rsidR="006169F7" w:rsidRDefault="00000000">
            <w:pPr>
              <w:spacing w:after="40"/>
            </w:pPr>
            <w:r>
              <w:rPr>
                <w:sz w:val="19"/>
              </w:rPr>
              <w:t>열 이력</w:t>
            </w:r>
          </w:p>
        </w:tc>
        <w:tc>
          <w:tcPr>
            <w:tcW w:w="4513" w:type="dxa"/>
          </w:tcPr>
          <w:p w14:paraId="1267373D" w14:textId="77777777" w:rsidR="006169F7" w:rsidRDefault="00000000">
            <w:pPr>
              <w:spacing w:after="40"/>
            </w:pPr>
            <w:r>
              <w:rPr>
                <w:sz w:val="19"/>
              </w:rPr>
              <w:t>리플로우 프로파일 0/1/3/5회 인가 그룹</w:t>
            </w:r>
          </w:p>
        </w:tc>
      </w:tr>
      <w:tr w:rsidR="006169F7" w14:paraId="4760B9B0" w14:textId="77777777">
        <w:tc>
          <w:tcPr>
            <w:tcW w:w="4513" w:type="dxa"/>
          </w:tcPr>
          <w:p w14:paraId="5F3EED69" w14:textId="77777777" w:rsidR="006169F7" w:rsidRDefault="00000000">
            <w:pPr>
              <w:spacing w:after="40"/>
            </w:pPr>
            <w:r>
              <w:rPr>
                <w:sz w:val="19"/>
              </w:rPr>
              <w:t>제조사</w:t>
            </w:r>
          </w:p>
        </w:tc>
        <w:tc>
          <w:tcPr>
            <w:tcW w:w="4513" w:type="dxa"/>
          </w:tcPr>
          <w:p w14:paraId="0C26CBAF" w14:textId="77777777" w:rsidR="006169F7" w:rsidRDefault="00000000">
            <w:pPr>
              <w:spacing w:after="40"/>
            </w:pPr>
            <w:r>
              <w:rPr>
                <w:sz w:val="19"/>
              </w:rPr>
              <w:t>동일 스펙 SPI NOR 4개 제조사(공통 표준 커맨드 0x03으로 통일 측정)</w:t>
            </w:r>
          </w:p>
        </w:tc>
      </w:tr>
      <w:tr w:rsidR="006169F7" w14:paraId="0472C4C3" w14:textId="77777777">
        <w:tc>
          <w:tcPr>
            <w:tcW w:w="4513" w:type="dxa"/>
          </w:tcPr>
          <w:p w14:paraId="64C068DB" w14:textId="77777777" w:rsidR="006169F7" w:rsidRDefault="00000000">
            <w:pPr>
              <w:spacing w:after="40"/>
            </w:pPr>
            <w:r>
              <w:rPr>
                <w:sz w:val="19"/>
              </w:rPr>
              <w:lastRenderedPageBreak/>
              <w:t>등급</w:t>
            </w:r>
          </w:p>
        </w:tc>
        <w:tc>
          <w:tcPr>
            <w:tcW w:w="4513" w:type="dxa"/>
          </w:tcPr>
          <w:p w14:paraId="4483842E" w14:textId="77777777" w:rsidR="006169F7" w:rsidRDefault="00000000">
            <w:pPr>
              <w:spacing w:after="40"/>
            </w:pPr>
            <w:r>
              <w:rPr>
                <w:sz w:val="19"/>
              </w:rPr>
              <w:t>동일 계열에서 온도 등급만 다른 칩(예: 일반 vs 차량용) 마진 곡선 비교</w:t>
            </w:r>
          </w:p>
        </w:tc>
      </w:tr>
    </w:tbl>
    <w:p w14:paraId="41F31D78" w14:textId="77777777" w:rsidR="006169F7" w:rsidRDefault="006169F7">
      <w:pPr>
        <w:spacing w:after="120"/>
      </w:pPr>
    </w:p>
    <w:p w14:paraId="26BE5A04" w14:textId="77777777" w:rsidR="006169F7" w:rsidRDefault="00000000">
      <w:pPr>
        <w:spacing w:after="80"/>
      </w:pPr>
      <w:r>
        <w:rPr>
          <w:sz w:val="21"/>
        </w:rPr>
        <w:t>수명 추정은 교정 곡선 방식으로 수행한다. 통제된 마모 실험이 기준 곡선을 만들고, 이력 미상 칩을 그 위에 위치시켜 소모된 P/E 사이클 수를 역산한다.</w:t>
      </w:r>
    </w:p>
    <w:tbl>
      <w:tblPr>
        <w:tblStyle w:val="TableNormal"/>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4"/>
        <w:gridCol w:w="3007"/>
        <w:gridCol w:w="3005"/>
      </w:tblGrid>
      <w:tr w:rsidR="006169F7" w14:paraId="40122D4B" w14:textId="77777777">
        <w:tc>
          <w:tcPr>
            <w:tcW w:w="3009" w:type="dxa"/>
            <w:shd w:val="clear" w:color="auto" w:fill="F2F2F2"/>
          </w:tcPr>
          <w:p w14:paraId="6F9001A0" w14:textId="77777777" w:rsidR="006169F7" w:rsidRDefault="00000000">
            <w:pPr>
              <w:spacing w:after="40"/>
              <w:jc w:val="center"/>
            </w:pPr>
            <w:r>
              <w:rPr>
                <w:b/>
                <w:sz w:val="19"/>
              </w:rPr>
              <w:t>그룹</w:t>
            </w:r>
          </w:p>
        </w:tc>
        <w:tc>
          <w:tcPr>
            <w:tcW w:w="3009" w:type="dxa"/>
            <w:shd w:val="clear" w:color="auto" w:fill="F2F2F2"/>
          </w:tcPr>
          <w:p w14:paraId="029B3D7B" w14:textId="77777777" w:rsidR="006169F7" w:rsidRDefault="00000000">
            <w:pPr>
              <w:spacing w:after="40"/>
              <w:jc w:val="center"/>
            </w:pPr>
            <w:r>
              <w:rPr>
                <w:b/>
                <w:sz w:val="19"/>
              </w:rPr>
              <w:t>구성</w:t>
            </w:r>
          </w:p>
        </w:tc>
        <w:tc>
          <w:tcPr>
            <w:tcW w:w="3009" w:type="dxa"/>
            <w:shd w:val="clear" w:color="auto" w:fill="F2F2F2"/>
          </w:tcPr>
          <w:p w14:paraId="18924FF5" w14:textId="77777777" w:rsidR="006169F7" w:rsidRDefault="00000000">
            <w:pPr>
              <w:spacing w:after="40"/>
              <w:jc w:val="center"/>
            </w:pPr>
            <w:r>
              <w:rPr>
                <w:b/>
                <w:sz w:val="19"/>
              </w:rPr>
              <w:t>역할</w:t>
            </w:r>
          </w:p>
        </w:tc>
      </w:tr>
      <w:tr w:rsidR="006169F7" w14:paraId="18F08E3A" w14:textId="77777777">
        <w:tc>
          <w:tcPr>
            <w:tcW w:w="3009" w:type="dxa"/>
          </w:tcPr>
          <w:p w14:paraId="14606513" w14:textId="77777777" w:rsidR="006169F7" w:rsidRDefault="00000000">
            <w:pPr>
              <w:spacing w:after="40"/>
            </w:pPr>
            <w:r>
              <w:rPr>
                <w:sz w:val="19"/>
              </w:rPr>
              <w:t>A</w:t>
            </w:r>
          </w:p>
        </w:tc>
        <w:tc>
          <w:tcPr>
            <w:tcW w:w="3009" w:type="dxa"/>
          </w:tcPr>
          <w:p w14:paraId="511240AD" w14:textId="77777777" w:rsidR="006169F7" w:rsidRDefault="00000000">
            <w:pPr>
              <w:spacing w:after="40"/>
            </w:pPr>
            <w:r>
              <w:rPr>
                <w:sz w:val="19"/>
              </w:rPr>
              <w:t>신품 N개(N≥3)</w:t>
            </w:r>
          </w:p>
        </w:tc>
        <w:tc>
          <w:tcPr>
            <w:tcW w:w="3009" w:type="dxa"/>
          </w:tcPr>
          <w:p w14:paraId="4447FE38" w14:textId="77777777" w:rsidR="006169F7" w:rsidRDefault="00000000">
            <w:pPr>
              <w:spacing w:after="40"/>
            </w:pPr>
            <w:r>
              <w:rPr>
                <w:sz w:val="19"/>
              </w:rPr>
              <w:t>기준 분포 + 개체 간 산포 측정</w:t>
            </w:r>
          </w:p>
        </w:tc>
      </w:tr>
      <w:tr w:rsidR="006169F7" w14:paraId="3F6FDD84" w14:textId="77777777">
        <w:tc>
          <w:tcPr>
            <w:tcW w:w="3009" w:type="dxa"/>
          </w:tcPr>
          <w:p w14:paraId="5F8CFF6A" w14:textId="77777777" w:rsidR="006169F7" w:rsidRDefault="00000000">
            <w:pPr>
              <w:spacing w:after="40"/>
            </w:pPr>
            <w:r>
              <w:rPr>
                <w:sz w:val="19"/>
              </w:rPr>
              <w:t>B</w:t>
            </w:r>
          </w:p>
        </w:tc>
        <w:tc>
          <w:tcPr>
            <w:tcW w:w="3009" w:type="dxa"/>
          </w:tcPr>
          <w:p w14:paraId="3F2F7620" w14:textId="77777777" w:rsidR="006169F7" w:rsidRDefault="00000000">
            <w:pPr>
              <w:spacing w:after="40"/>
            </w:pPr>
            <w:r>
              <w:rPr>
                <w:sz w:val="19"/>
              </w:rPr>
              <w:t>신품을 알려진 횟수까지 마모(0/5k/20k/50k회)</w:t>
            </w:r>
          </w:p>
        </w:tc>
        <w:tc>
          <w:tcPr>
            <w:tcW w:w="3009" w:type="dxa"/>
          </w:tcPr>
          <w:p w14:paraId="1AD383B1" w14:textId="77777777" w:rsidR="006169F7" w:rsidRDefault="00000000">
            <w:pPr>
              <w:spacing w:after="40"/>
            </w:pPr>
            <w:r>
              <w:rPr>
                <w:sz w:val="19"/>
              </w:rPr>
              <w:t>교정 곡선 — 선이 아닌 띠(band)로 구축</w:t>
            </w:r>
          </w:p>
        </w:tc>
      </w:tr>
      <w:tr w:rsidR="006169F7" w14:paraId="72CCD6E4" w14:textId="77777777">
        <w:tc>
          <w:tcPr>
            <w:tcW w:w="3009" w:type="dxa"/>
          </w:tcPr>
          <w:p w14:paraId="4191DDFB" w14:textId="77777777" w:rsidR="006169F7" w:rsidRDefault="00000000">
            <w:pPr>
              <w:spacing w:after="40"/>
            </w:pPr>
            <w:r>
              <w:rPr>
                <w:sz w:val="19"/>
              </w:rPr>
              <w:t>C</w:t>
            </w:r>
          </w:p>
        </w:tc>
        <w:tc>
          <w:tcPr>
            <w:tcW w:w="3009" w:type="dxa"/>
          </w:tcPr>
          <w:p w14:paraId="13FDB589" w14:textId="77777777" w:rsidR="006169F7" w:rsidRDefault="00000000">
            <w:pPr>
              <w:spacing w:after="40"/>
            </w:pPr>
            <w:r>
              <w:rPr>
                <w:sz w:val="19"/>
              </w:rPr>
              <w:t>알려진 횟수까지 마모 후 횟수를 가리고 블라인드 추정</w:t>
            </w:r>
          </w:p>
        </w:tc>
        <w:tc>
          <w:tcPr>
            <w:tcW w:w="3009" w:type="dxa"/>
          </w:tcPr>
          <w:p w14:paraId="072A09F6" w14:textId="77777777" w:rsidR="006169F7" w:rsidRDefault="00000000">
            <w:pPr>
              <w:spacing w:after="40"/>
            </w:pPr>
            <w:r>
              <w:rPr>
                <w:sz w:val="19"/>
              </w:rPr>
              <w:t>정답 있는 검증 — 추정 오차 ±X% 산출</w:t>
            </w:r>
          </w:p>
        </w:tc>
      </w:tr>
      <w:tr w:rsidR="006169F7" w14:paraId="0764935C" w14:textId="77777777">
        <w:tc>
          <w:tcPr>
            <w:tcW w:w="3009" w:type="dxa"/>
          </w:tcPr>
          <w:p w14:paraId="375CCF55" w14:textId="77777777" w:rsidR="006169F7" w:rsidRDefault="00000000">
            <w:pPr>
              <w:spacing w:after="40"/>
            </w:pPr>
            <w:r>
              <w:rPr>
                <w:sz w:val="19"/>
              </w:rPr>
              <w:t>D</w:t>
            </w:r>
          </w:p>
        </w:tc>
        <w:tc>
          <w:tcPr>
            <w:tcW w:w="3009" w:type="dxa"/>
          </w:tcPr>
          <w:p w14:paraId="7E8AB5EF" w14:textId="77777777" w:rsidR="006169F7" w:rsidRDefault="00000000">
            <w:pPr>
              <w:spacing w:after="40"/>
            </w:pPr>
            <w:r>
              <w:rPr>
                <w:sz w:val="19"/>
              </w:rPr>
              <w:t>진짜 중고(이력 미상)</w:t>
            </w:r>
          </w:p>
        </w:tc>
        <w:tc>
          <w:tcPr>
            <w:tcW w:w="3009" w:type="dxa"/>
          </w:tcPr>
          <w:p w14:paraId="2A728BA9" w14:textId="77777777" w:rsidR="006169F7" w:rsidRDefault="00000000">
            <w:pPr>
              <w:spacing w:after="40"/>
            </w:pPr>
            <w:r>
              <w:rPr>
                <w:sz w:val="19"/>
              </w:rPr>
              <w:t>응용 시연 — 소모량 추정 데모</w:t>
            </w:r>
          </w:p>
        </w:tc>
      </w:tr>
    </w:tbl>
    <w:p w14:paraId="3875F668" w14:textId="77777777" w:rsidR="006169F7" w:rsidRDefault="006169F7">
      <w:pPr>
        <w:spacing w:after="120"/>
      </w:pPr>
    </w:p>
    <w:p w14:paraId="207AC049" w14:textId="77777777" w:rsidR="006169F7" w:rsidRDefault="00000000">
      <w:pPr>
        <w:spacing w:after="80"/>
      </w:pPr>
      <w:r>
        <w:rPr>
          <w:sz w:val="21"/>
        </w:rPr>
        <w:t xml:space="preserve">방어 설계: ① 곡선은 여러 칩으로 만들어 띠로 보고하고, 개체 산포보다 노화 </w:t>
      </w:r>
      <w:proofErr w:type="spellStart"/>
      <w:r>
        <w:rPr>
          <w:sz w:val="21"/>
        </w:rPr>
        <w:t>이동량이</w:t>
      </w:r>
      <w:proofErr w:type="spellEnd"/>
      <w:r>
        <w:rPr>
          <w:sz w:val="21"/>
        </w:rPr>
        <w:t xml:space="preserve"> 큼을 먼저 보인다. 지표는 윈도우 폭과 지우기 시간을 병용한다. ② 추정 대상은 달력 나이가 아니라 소모된 P/E 사이클 수다. ③ 교정 곡선은 칩 </w:t>
      </w:r>
      <w:proofErr w:type="spellStart"/>
      <w:r>
        <w:rPr>
          <w:sz w:val="21"/>
        </w:rPr>
        <w:t>모델별이며</w:t>
      </w:r>
      <w:proofErr w:type="spellEnd"/>
      <w:r>
        <w:rPr>
          <w:sz w:val="21"/>
        </w:rPr>
        <w:t>, 수명 추정은 W25N(NAND)으로 일관되게 구성하고 W25Q(NOR)는 타이밍 방법론 실증용으로 역할을 분리한다.</w:t>
      </w:r>
    </w:p>
    <w:p w14:paraId="202F7575" w14:textId="77777777" w:rsidR="006169F7" w:rsidRDefault="00000000">
      <w:pPr>
        <w:spacing w:after="120"/>
      </w:pPr>
      <w:r>
        <w:rPr>
          <w:b/>
          <w:sz w:val="23"/>
        </w:rPr>
        <w:t>2. 사전 검증(시뮬레이션) 전략</w:t>
      </w:r>
    </w:p>
    <w:p w14:paraId="57B9C12D" w14:textId="77777777" w:rsidR="006169F7" w:rsidRDefault="00000000">
      <w:pPr>
        <w:spacing w:after="80"/>
      </w:pPr>
      <w:r>
        <w:rPr>
          <w:sz w:val="21"/>
        </w:rPr>
        <w:t xml:space="preserve">∙ </w:t>
      </w:r>
      <w:proofErr w:type="spellStart"/>
      <w:r>
        <w:rPr>
          <w:sz w:val="21"/>
        </w:rPr>
        <w:t>cocotb</w:t>
      </w:r>
      <w:proofErr w:type="spellEnd"/>
      <w:r>
        <w:rPr>
          <w:sz w:val="21"/>
        </w:rPr>
        <w:t xml:space="preserve">: </w:t>
      </w:r>
      <w:proofErr w:type="spellStart"/>
      <w:r>
        <w:rPr>
          <w:sz w:val="21"/>
        </w:rPr>
        <w:t>테스트벤치를</w:t>
      </w:r>
      <w:proofErr w:type="spellEnd"/>
      <w:r>
        <w:rPr>
          <w:sz w:val="21"/>
        </w:rPr>
        <w:t xml:space="preserve"> Python으로 작성하는 검증 프레임워크. SPI 컨트롤러·패턴 비교기·ECC RTL을 시뮬레이터 위에서 검증하며, PC 소프트웨어가 Python이므로 검증 로직을 </w:t>
      </w:r>
      <w:proofErr w:type="spellStart"/>
      <w:r>
        <w:rPr>
          <w:sz w:val="21"/>
        </w:rPr>
        <w:t>실보드</w:t>
      </w:r>
      <w:proofErr w:type="spellEnd"/>
      <w:r>
        <w:rPr>
          <w:sz w:val="21"/>
        </w:rPr>
        <w:t xml:space="preserve"> UART 테스트 스크립트와 공유할 수 있다.</w:t>
      </w:r>
    </w:p>
    <w:p w14:paraId="0C34B39E" w14:textId="77777777" w:rsidR="006169F7" w:rsidRDefault="00000000">
      <w:pPr>
        <w:spacing w:after="80"/>
      </w:pPr>
      <w:r>
        <w:rPr>
          <w:sz w:val="21"/>
        </w:rPr>
        <w:t xml:space="preserve">∙ Winbond 공식 W25Q Verilog 행동 모델: 제조사가 배포하는 칩 모델을 DUT로 연결해, 실제 칩 프로토콜(명령, 더미 사이클, </w:t>
      </w:r>
      <w:proofErr w:type="spellStart"/>
      <w:r>
        <w:rPr>
          <w:sz w:val="21"/>
        </w:rPr>
        <w:t>tV</w:t>
      </w:r>
      <w:proofErr w:type="spellEnd"/>
      <w:r>
        <w:rPr>
          <w:sz w:val="21"/>
        </w:rPr>
        <w:t xml:space="preserve"> 지연) 상대로 SPI 컨트롤러를 사전 검증한다. 모델의 </w:t>
      </w:r>
      <w:proofErr w:type="spellStart"/>
      <w:r>
        <w:rPr>
          <w:sz w:val="21"/>
        </w:rPr>
        <w:t>tV</w:t>
      </w:r>
      <w:proofErr w:type="spellEnd"/>
      <w:r>
        <w:rPr>
          <w:sz w:val="21"/>
        </w:rPr>
        <w:t xml:space="preserve"> 파라미터를 바꿔가며 위상 </w:t>
      </w:r>
      <w:proofErr w:type="spellStart"/>
      <w:r>
        <w:rPr>
          <w:sz w:val="21"/>
        </w:rPr>
        <w:t>스윕</w:t>
      </w:r>
      <w:proofErr w:type="spellEnd"/>
      <w:r>
        <w:rPr>
          <w:sz w:val="21"/>
        </w:rPr>
        <w:t xml:space="preserve"> FSM이 윈도우 경계를 올바르게 </w:t>
      </w:r>
      <w:proofErr w:type="spellStart"/>
      <w:r>
        <w:rPr>
          <w:sz w:val="21"/>
        </w:rPr>
        <w:t>찾는지까지</w:t>
      </w:r>
      <w:proofErr w:type="spellEnd"/>
      <w:r>
        <w:rPr>
          <w:sz w:val="21"/>
        </w:rPr>
        <w:t xml:space="preserve"> 시뮬레이션으로 확인한다.</w:t>
      </w:r>
    </w:p>
    <w:p w14:paraId="5CDB66D3" w14:textId="77777777" w:rsidR="006169F7" w:rsidRDefault="00000000">
      <w:pPr>
        <w:spacing w:after="80"/>
      </w:pPr>
      <w:r>
        <w:rPr>
          <w:sz w:val="21"/>
        </w:rPr>
        <w:t xml:space="preserve">∙ </w:t>
      </w:r>
      <w:proofErr w:type="spellStart"/>
      <w:r>
        <w:rPr>
          <w:sz w:val="21"/>
        </w:rPr>
        <w:t>VUnit</w:t>
      </w:r>
      <w:proofErr w:type="spellEnd"/>
      <w:r>
        <w:rPr>
          <w:sz w:val="21"/>
        </w:rPr>
        <w:t>: 테스트가 누적되면 회귀(regression) 관리에 사용한다.</w:t>
      </w:r>
    </w:p>
    <w:p w14:paraId="68048FDB" w14:textId="77777777" w:rsidR="006169F7" w:rsidRDefault="00000000">
      <w:pPr>
        <w:spacing w:after="80"/>
      </w:pPr>
      <w:r>
        <w:rPr>
          <w:sz w:val="21"/>
        </w:rPr>
        <w:t xml:space="preserve">∙ Python 몬테카를로 시뮬레이션(측정 알고리즘 검증): 샘플링 </w:t>
      </w:r>
      <w:proofErr w:type="spellStart"/>
      <w:r>
        <w:rPr>
          <w:sz w:val="21"/>
        </w:rPr>
        <w:t>지터를</w:t>
      </w:r>
      <w:proofErr w:type="spellEnd"/>
      <w:r>
        <w:rPr>
          <w:sz w:val="21"/>
        </w:rPr>
        <w:t xml:space="preserve"> </w:t>
      </w:r>
      <w:proofErr w:type="spellStart"/>
      <w:r>
        <w:rPr>
          <w:sz w:val="21"/>
        </w:rPr>
        <w:t>가우시안으로</w:t>
      </w:r>
      <w:proofErr w:type="spellEnd"/>
      <w:r>
        <w:rPr>
          <w:sz w:val="21"/>
        </w:rPr>
        <w:t xml:space="preserve"> 모델링한 가상 칩으로 욕조 곡선을 생성하고, 윈도우 폭 추출 알고리즘을 정답을 아는 데이터에 적용해 추정 오차를 </w:t>
      </w:r>
      <w:proofErr w:type="spellStart"/>
      <w:r>
        <w:rPr>
          <w:sz w:val="21"/>
        </w:rPr>
        <w:t>정량화한다</w:t>
      </w:r>
      <w:proofErr w:type="spellEnd"/>
      <w:r>
        <w:rPr>
          <w:sz w:val="21"/>
        </w:rPr>
        <w:t xml:space="preserve">. "위상당 몇 회 읽어야 경계 추정 오차가 ±1스텝 이내인가" 같은 실험 설계 질문(읽기 횟수 N, 경계 판정 규칙)에 하드웨어 제작 전에 답하고, 전체 실험 소요 시간 예산을 </w:t>
      </w:r>
      <w:r>
        <w:rPr>
          <w:sz w:val="21"/>
        </w:rPr>
        <w:lastRenderedPageBreak/>
        <w:t>산출한다. Fault Injection이 하드웨어의 자기 검증이라면 이것은 알고리즘의 자기 검증이다.</w:t>
      </w:r>
    </w:p>
    <w:p w14:paraId="120FB148" w14:textId="77777777" w:rsidR="006169F7" w:rsidRDefault="00000000">
      <w:pPr>
        <w:spacing w:after="80"/>
      </w:pPr>
      <w:r>
        <w:rPr>
          <w:sz w:val="21"/>
        </w:rPr>
        <w:t xml:space="preserve">∙ 한계의 명시: MMCM의 </w:t>
      </w:r>
      <w:proofErr w:type="spellStart"/>
      <w:r>
        <w:rPr>
          <w:sz w:val="21"/>
        </w:rPr>
        <w:t>피코초</w:t>
      </w:r>
      <w:proofErr w:type="spellEnd"/>
      <w:r>
        <w:rPr>
          <w:sz w:val="21"/>
        </w:rPr>
        <w:t xml:space="preserve"> 위상 이동 자체는 RTL 시뮬레이션으로 재현되지 않는다. 시뮬레이션의 역할은 제어 로직과 알고리즘 </w:t>
      </w:r>
      <w:proofErr w:type="spellStart"/>
      <w:r>
        <w:rPr>
          <w:sz w:val="21"/>
        </w:rPr>
        <w:t>검증까지이며</w:t>
      </w:r>
      <w:proofErr w:type="spellEnd"/>
      <w:r>
        <w:rPr>
          <w:sz w:val="21"/>
        </w:rPr>
        <w:t xml:space="preserve">, 실제 윈도우 값은 실보드에서만 나온다. 위상 </w:t>
      </w:r>
      <w:proofErr w:type="spellStart"/>
      <w:r>
        <w:rPr>
          <w:sz w:val="21"/>
        </w:rPr>
        <w:t>스윕</w:t>
      </w:r>
      <w:proofErr w:type="spellEnd"/>
      <w:r>
        <w:rPr>
          <w:sz w:val="21"/>
        </w:rPr>
        <w:t xml:space="preserve"> 최소 실증(욕조 곡선 1장)을 최우선 마일스톤으로 두는 이유다.</w:t>
      </w:r>
    </w:p>
    <w:p w14:paraId="7F10E022" w14:textId="77777777" w:rsidR="006169F7" w:rsidRDefault="00000000">
      <w:pPr>
        <w:spacing w:after="120"/>
      </w:pPr>
      <w:r>
        <w:rPr>
          <w:b/>
          <w:sz w:val="23"/>
        </w:rPr>
        <w:t>3. 개발 방법</w:t>
      </w:r>
    </w:p>
    <w:p w14:paraId="45737568" w14:textId="77777777" w:rsidR="006169F7" w:rsidRDefault="00000000">
      <w:pPr>
        <w:spacing w:after="80"/>
      </w:pPr>
      <w:r>
        <w:rPr>
          <w:sz w:val="21"/>
        </w:rPr>
        <w:t xml:space="preserve">PL은 </w:t>
      </w:r>
      <w:proofErr w:type="spellStart"/>
      <w:r>
        <w:rPr>
          <w:sz w:val="21"/>
        </w:rPr>
        <w:t>Vivado</w:t>
      </w:r>
      <w:proofErr w:type="spellEnd"/>
      <w:r>
        <w:rPr>
          <w:sz w:val="21"/>
        </w:rPr>
        <w:t xml:space="preserve">로 합성하고, PS는 </w:t>
      </w:r>
      <w:proofErr w:type="spellStart"/>
      <w:r>
        <w:rPr>
          <w:sz w:val="21"/>
        </w:rPr>
        <w:t>베어메탈</w:t>
      </w:r>
      <w:proofErr w:type="spellEnd"/>
      <w:r>
        <w:rPr>
          <w:sz w:val="21"/>
        </w:rPr>
        <w:t xml:space="preserve"> C(Vitis)로 UART 명령 서버·온도 PID·측정 시퀀스를 구현하며, 시나리오 자동화·이력 DB·시각화는 PC Python이 담당한다. PS를 "UART 명령 서버"로 얇게 유지하고 무거운 로직을 PC로 분리하는 구조다. UART 명령 프로토콜(명령·응답 포맷)을 최우선으로 문서화하여 3인이 PL/PS/하드웨어를 병렬 개발하는 인터페이스 계약으로 삼는다.</w:t>
      </w:r>
    </w:p>
    <w:p w14:paraId="796BF6C3" w14:textId="77777777" w:rsidR="006169F7" w:rsidRDefault="00000000">
      <w:pPr>
        <w:spacing w:after="120"/>
      </w:pPr>
      <w:r>
        <w:rPr>
          <w:b/>
          <w:sz w:val="23"/>
        </w:rPr>
        <w:t>4. 시료 및 예산</w:t>
      </w:r>
    </w:p>
    <w:p w14:paraId="3DE68AD4" w14:textId="77777777" w:rsidR="006169F7" w:rsidRDefault="00000000">
      <w:pPr>
        <w:spacing w:after="80"/>
      </w:pPr>
      <w:r>
        <w:rPr>
          <w:sz w:val="21"/>
        </w:rPr>
        <w:t>칩은 일반 SOIC-8 단품(개당 1~3천 원)을 사용하고 소켓은 DUT 보드의 1회성 부품(SOP8 ZIF 어댑터, 개당 5천~2만 원)이다. 시료는 수명 추정 4그룹(W25N 19~21개), 열 이력 그룹(8개), 타이밍 실증(W25Q 3개), 제조사 비교(4개사×3개), 등급 비교(2종×3개), 예비(3~5개)로 총 45~55개(약 10만 원)이며, 소켓·DUT 보드 PCB·전원/히터 부품을 포함해 재료비 지원 한도 20만 원 내에서 수행 가능하다.</w:t>
      </w:r>
    </w:p>
    <w:p w14:paraId="5068C7BF" w14:textId="77777777" w:rsidR="006169F7" w:rsidRDefault="00000000">
      <w:pPr>
        <w:spacing w:after="120"/>
      </w:pPr>
      <w:r>
        <w:rPr>
          <w:b/>
          <w:sz w:val="23"/>
        </w:rPr>
        <w:t>5. 정직한 범위 설정(하지 않는 것)</w:t>
      </w:r>
    </w:p>
    <w:p w14:paraId="5EC3D755" w14:textId="77777777" w:rsidR="006169F7" w:rsidRDefault="00000000">
      <w:pPr>
        <w:spacing w:after="80"/>
      </w:pPr>
      <w:r>
        <w:rPr>
          <w:sz w:val="21"/>
        </w:rPr>
        <w:t>산업용 ATE의 대체(웨이퍼 검사, 셀 내부 측정), 실장 상태(in-circuit) 측정, 달력 나이 추정, 다이 XY 좌표 주장(논리-물리 매핑 비공개로 Fail Map은 블록×워드라인 수준으로 한정), 가속 마모와 실시간의 환산은 범위 밖으로 명시한다. 측정을 다루는 프로젝트에서 가장 중요한 자산은 주장과 데이터가 일치한다는 신뢰이기 때문이다.</w:t>
      </w:r>
    </w:p>
    <w:p w14:paraId="1A28B5C4" w14:textId="77777777" w:rsidR="006169F7" w:rsidRDefault="006169F7">
      <w:pPr>
        <w:spacing w:after="160"/>
      </w:pPr>
    </w:p>
    <w:p w14:paraId="26D1EA89" w14:textId="77777777" w:rsidR="006169F7" w:rsidRDefault="00000000">
      <w:pPr>
        <w:spacing w:before="240" w:line="276" w:lineRule="auto"/>
        <w:rPr>
          <w:b/>
          <w:bCs/>
          <w:sz w:val="28"/>
          <w:szCs w:val="28"/>
        </w:rPr>
      </w:pPr>
      <w:r>
        <w:rPr>
          <w:b/>
          <w:bCs/>
          <w:sz w:val="28"/>
          <w:szCs w:val="28"/>
        </w:rPr>
        <w:t>Ⅴ. 진행계획 및 역할분담</w:t>
      </w:r>
    </w:p>
    <w:p w14:paraId="5E1F4470" w14:textId="77777777" w:rsidR="006169F7" w:rsidRDefault="00000000">
      <w:pPr>
        <w:spacing w:before="240" w:line="276" w:lineRule="auto"/>
        <w:rPr>
          <w:b/>
          <w:bCs/>
          <w:sz w:val="28"/>
          <w:szCs w:val="28"/>
        </w:rPr>
      </w:pPr>
      <w:r>
        <w:rPr>
          <w:b/>
          <w:bCs/>
          <w:sz w:val="28"/>
          <w:szCs w:val="28"/>
        </w:rPr>
        <w:t>진행계획</w:t>
      </w:r>
    </w:p>
    <w:tbl>
      <w:tblPr>
        <w:tblStyle w:val="a7"/>
        <w:tblW w:w="9068" w:type="dxa"/>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758"/>
        <w:gridCol w:w="1577"/>
        <w:gridCol w:w="1578"/>
        <w:gridCol w:w="1577"/>
        <w:gridCol w:w="1578"/>
      </w:tblGrid>
      <w:tr w:rsidR="006169F7" w14:paraId="6F72926D" w14:textId="77777777">
        <w:trPr>
          <w:trHeight w:val="200"/>
        </w:trPr>
        <w:tc>
          <w:tcPr>
            <w:tcW w:w="2759" w:type="dxa"/>
            <w:tcBorders>
              <w:top w:val="single" w:sz="4" w:space="0" w:color="000000"/>
              <w:bottom w:val="single" w:sz="4" w:space="0" w:color="000000"/>
              <w:right w:val="single" w:sz="4" w:space="0" w:color="000000"/>
            </w:tcBorders>
            <w:shd w:val="clear" w:color="auto" w:fill="F2F2F2"/>
            <w:vAlign w:val="center"/>
          </w:tcPr>
          <w:p w14:paraId="70915F24" w14:textId="77777777" w:rsidR="006169F7" w:rsidRDefault="00000000">
            <w:pPr>
              <w:pBdr>
                <w:top w:val="nil"/>
                <w:left w:val="nil"/>
                <w:bottom w:val="nil"/>
                <w:right w:val="nil"/>
                <w:between w:val="nil"/>
              </w:pBdr>
              <w:spacing w:after="40" w:line="384" w:lineRule="auto"/>
              <w:jc w:val="center"/>
              <w:rPr>
                <w:color w:val="000000"/>
              </w:rPr>
            </w:pPr>
            <w:r>
              <w:rPr>
                <w:b/>
                <w:sz w:val="19"/>
              </w:rPr>
              <w:t>추진내용</w:t>
            </w:r>
          </w:p>
        </w:tc>
        <w:tc>
          <w:tcPr>
            <w:tcW w:w="157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FBDBD8" w14:textId="77777777" w:rsidR="006169F7" w:rsidRDefault="00000000">
            <w:pPr>
              <w:pBdr>
                <w:top w:val="nil"/>
                <w:left w:val="nil"/>
                <w:bottom w:val="nil"/>
                <w:right w:val="nil"/>
                <w:between w:val="nil"/>
              </w:pBdr>
              <w:spacing w:after="40" w:line="384" w:lineRule="auto"/>
              <w:jc w:val="center"/>
              <w:rPr>
                <w:color w:val="000000"/>
              </w:rPr>
            </w:pPr>
            <w:r>
              <w:rPr>
                <w:b/>
                <w:sz w:val="19"/>
              </w:rPr>
              <w:t>7월</w:t>
            </w:r>
          </w:p>
        </w:tc>
        <w:tc>
          <w:tcPr>
            <w:tcW w:w="157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2DB95F" w14:textId="77777777" w:rsidR="006169F7" w:rsidRDefault="00000000">
            <w:pPr>
              <w:pBdr>
                <w:top w:val="nil"/>
                <w:left w:val="nil"/>
                <w:bottom w:val="nil"/>
                <w:right w:val="nil"/>
                <w:between w:val="nil"/>
              </w:pBdr>
              <w:spacing w:after="40" w:line="384" w:lineRule="auto"/>
              <w:jc w:val="center"/>
              <w:rPr>
                <w:color w:val="000000"/>
              </w:rPr>
            </w:pPr>
            <w:r>
              <w:rPr>
                <w:b/>
                <w:sz w:val="19"/>
              </w:rPr>
              <w:t>8월</w:t>
            </w:r>
          </w:p>
        </w:tc>
        <w:tc>
          <w:tcPr>
            <w:tcW w:w="157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2D4B6D" w14:textId="77777777" w:rsidR="006169F7" w:rsidRDefault="00000000">
            <w:pPr>
              <w:pBdr>
                <w:top w:val="nil"/>
                <w:left w:val="nil"/>
                <w:bottom w:val="nil"/>
                <w:right w:val="nil"/>
                <w:between w:val="nil"/>
              </w:pBdr>
              <w:spacing w:after="40" w:line="384" w:lineRule="auto"/>
              <w:jc w:val="center"/>
              <w:rPr>
                <w:color w:val="000000"/>
              </w:rPr>
            </w:pPr>
            <w:r>
              <w:rPr>
                <w:b/>
                <w:sz w:val="19"/>
              </w:rPr>
              <w:t>9월</w:t>
            </w:r>
          </w:p>
        </w:tc>
        <w:tc>
          <w:tcPr>
            <w:tcW w:w="157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B36D3D" w14:textId="77777777" w:rsidR="006169F7" w:rsidRDefault="00000000">
            <w:pPr>
              <w:pBdr>
                <w:top w:val="nil"/>
                <w:left w:val="nil"/>
                <w:bottom w:val="nil"/>
                <w:right w:val="nil"/>
                <w:between w:val="nil"/>
              </w:pBdr>
              <w:spacing w:after="40" w:line="384" w:lineRule="auto"/>
              <w:jc w:val="center"/>
              <w:rPr>
                <w:color w:val="000000"/>
              </w:rPr>
            </w:pPr>
            <w:r>
              <w:rPr>
                <w:b/>
                <w:sz w:val="19"/>
              </w:rPr>
              <w:t>10월</w:t>
            </w:r>
          </w:p>
        </w:tc>
      </w:tr>
      <w:tr w:rsidR="006169F7" w14:paraId="4E62D558" w14:textId="77777777">
        <w:trPr>
          <w:trHeight w:val="370"/>
        </w:trPr>
        <w:tc>
          <w:tcPr>
            <w:tcW w:w="2759" w:type="dxa"/>
            <w:tcBorders>
              <w:top w:val="single" w:sz="4" w:space="0" w:color="000000"/>
              <w:bottom w:val="single" w:sz="4" w:space="0" w:color="000000"/>
              <w:right w:val="single" w:sz="4" w:space="0" w:color="000000"/>
            </w:tcBorders>
            <w:vAlign w:val="center"/>
          </w:tcPr>
          <w:p w14:paraId="19685490" w14:textId="77777777" w:rsidR="006169F7" w:rsidRDefault="00000000">
            <w:pPr>
              <w:pBdr>
                <w:top w:val="nil"/>
                <w:left w:val="nil"/>
                <w:bottom w:val="nil"/>
                <w:right w:val="nil"/>
                <w:between w:val="nil"/>
              </w:pBdr>
              <w:spacing w:after="40" w:line="384" w:lineRule="auto"/>
              <w:rPr>
                <w:color w:val="000000"/>
              </w:rPr>
            </w:pPr>
            <w:r>
              <w:rPr>
                <w:sz w:val="18"/>
              </w:rPr>
              <w:t xml:space="preserve">위상 </w:t>
            </w:r>
            <w:proofErr w:type="spellStart"/>
            <w:r>
              <w:rPr>
                <w:sz w:val="18"/>
              </w:rPr>
              <w:t>스윕</w:t>
            </w:r>
            <w:proofErr w:type="spellEnd"/>
            <w:r>
              <w:rPr>
                <w:sz w:val="18"/>
              </w:rPr>
              <w:t xml:space="preserve"> 마진 엔진 RTL 설계, cocotb+W25Q 모델 검증, 몬테카를로 알고리즘 확정</w:t>
            </w:r>
          </w:p>
        </w:tc>
        <w:tc>
          <w:tcPr>
            <w:tcW w:w="1577" w:type="dxa"/>
            <w:tcBorders>
              <w:top w:val="single" w:sz="4" w:space="0" w:color="000000"/>
              <w:left w:val="single" w:sz="4" w:space="0" w:color="000000"/>
              <w:bottom w:val="single" w:sz="4" w:space="0" w:color="000000"/>
              <w:right w:val="single" w:sz="4" w:space="0" w:color="000000"/>
            </w:tcBorders>
            <w:vAlign w:val="center"/>
          </w:tcPr>
          <w:p w14:paraId="5280E09E" w14:textId="77777777" w:rsidR="006169F7" w:rsidRDefault="00000000">
            <w:pPr>
              <w:pBdr>
                <w:top w:val="nil"/>
                <w:left w:val="nil"/>
                <w:bottom w:val="nil"/>
                <w:right w:val="nil"/>
                <w:between w:val="nil"/>
              </w:pBdr>
              <w:spacing w:after="40" w:line="384" w:lineRule="auto"/>
              <w:jc w:val="center"/>
              <w:rPr>
                <w:color w:val="000000"/>
              </w:rPr>
            </w:pPr>
            <w:r>
              <w:rPr>
                <w:sz w:val="19"/>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3535F21A" w14:textId="77777777" w:rsidR="006169F7" w:rsidRDefault="00000000">
            <w:pPr>
              <w:pBdr>
                <w:top w:val="nil"/>
                <w:left w:val="nil"/>
                <w:bottom w:val="nil"/>
                <w:right w:val="nil"/>
                <w:between w:val="nil"/>
              </w:pBdr>
              <w:spacing w:after="40" w:line="384" w:lineRule="auto"/>
              <w:jc w:val="center"/>
              <w:rPr>
                <w:color w:val="000000"/>
              </w:rPr>
            </w:pPr>
            <w:r>
              <w:rPr>
                <w:sz w:val="19"/>
              </w:rPr>
              <w:t>●</w:t>
            </w:r>
          </w:p>
        </w:tc>
        <w:tc>
          <w:tcPr>
            <w:tcW w:w="1577" w:type="dxa"/>
            <w:tcBorders>
              <w:top w:val="single" w:sz="4" w:space="0" w:color="000000"/>
              <w:left w:val="single" w:sz="4" w:space="0" w:color="000000"/>
              <w:bottom w:val="single" w:sz="4" w:space="0" w:color="000000"/>
              <w:right w:val="single" w:sz="4" w:space="0" w:color="000000"/>
            </w:tcBorders>
            <w:vAlign w:val="center"/>
          </w:tcPr>
          <w:p w14:paraId="7195AE14" w14:textId="77777777" w:rsidR="006169F7" w:rsidRDefault="006169F7">
            <w:pPr>
              <w:pBdr>
                <w:top w:val="nil"/>
                <w:left w:val="nil"/>
                <w:bottom w:val="nil"/>
                <w:right w:val="nil"/>
                <w:between w:val="nil"/>
              </w:pBdr>
              <w:spacing w:after="40" w:line="384" w:lineRule="auto"/>
              <w:jc w:val="center"/>
              <w:rPr>
                <w:color w:val="000000"/>
              </w:rPr>
            </w:pPr>
          </w:p>
        </w:tc>
        <w:tc>
          <w:tcPr>
            <w:tcW w:w="1578" w:type="dxa"/>
            <w:tcBorders>
              <w:top w:val="single" w:sz="4" w:space="0" w:color="000000"/>
              <w:left w:val="single" w:sz="4" w:space="0" w:color="000000"/>
              <w:bottom w:val="single" w:sz="4" w:space="0" w:color="000000"/>
              <w:right w:val="single" w:sz="4" w:space="0" w:color="000000"/>
            </w:tcBorders>
            <w:vAlign w:val="center"/>
          </w:tcPr>
          <w:p w14:paraId="16441EEB" w14:textId="77777777" w:rsidR="006169F7" w:rsidRDefault="006169F7">
            <w:pPr>
              <w:pBdr>
                <w:top w:val="nil"/>
                <w:left w:val="nil"/>
                <w:bottom w:val="nil"/>
                <w:right w:val="nil"/>
                <w:between w:val="nil"/>
              </w:pBdr>
              <w:spacing w:after="40" w:line="384" w:lineRule="auto"/>
              <w:jc w:val="center"/>
              <w:rPr>
                <w:color w:val="000000"/>
              </w:rPr>
            </w:pPr>
          </w:p>
        </w:tc>
      </w:tr>
      <w:tr w:rsidR="006169F7" w14:paraId="62C3C6B4" w14:textId="77777777">
        <w:trPr>
          <w:trHeight w:val="370"/>
        </w:trPr>
        <w:tc>
          <w:tcPr>
            <w:tcW w:w="2759" w:type="dxa"/>
            <w:tcBorders>
              <w:top w:val="single" w:sz="4" w:space="0" w:color="000000"/>
              <w:bottom w:val="single" w:sz="4" w:space="0" w:color="000000"/>
              <w:right w:val="single" w:sz="4" w:space="0" w:color="000000"/>
            </w:tcBorders>
            <w:vAlign w:val="center"/>
          </w:tcPr>
          <w:p w14:paraId="409F5EBF" w14:textId="77777777" w:rsidR="006169F7" w:rsidRDefault="00000000">
            <w:pPr>
              <w:pBdr>
                <w:top w:val="nil"/>
                <w:left w:val="nil"/>
                <w:bottom w:val="nil"/>
                <w:right w:val="nil"/>
                <w:between w:val="nil"/>
              </w:pBdr>
              <w:spacing w:after="40" w:line="384" w:lineRule="auto"/>
              <w:rPr>
                <w:color w:val="000000"/>
              </w:rPr>
            </w:pPr>
            <w:r>
              <w:rPr>
                <w:sz w:val="18"/>
              </w:rPr>
              <w:lastRenderedPageBreak/>
              <w:t xml:space="preserve">DUT 보드 설계·제작(소켓/가변 전원/히터) 및 </w:t>
            </w:r>
            <w:proofErr w:type="spellStart"/>
            <w:r>
              <w:rPr>
                <w:sz w:val="18"/>
              </w:rPr>
              <w:t>브링업</w:t>
            </w:r>
            <w:proofErr w:type="spellEnd"/>
          </w:p>
        </w:tc>
        <w:tc>
          <w:tcPr>
            <w:tcW w:w="1577" w:type="dxa"/>
            <w:tcBorders>
              <w:top w:val="single" w:sz="4" w:space="0" w:color="000000"/>
              <w:left w:val="single" w:sz="4" w:space="0" w:color="000000"/>
              <w:bottom w:val="single" w:sz="4" w:space="0" w:color="000000"/>
              <w:right w:val="single" w:sz="4" w:space="0" w:color="000000"/>
            </w:tcBorders>
            <w:vAlign w:val="center"/>
          </w:tcPr>
          <w:p w14:paraId="3D028DB1" w14:textId="77777777" w:rsidR="006169F7" w:rsidRDefault="00000000">
            <w:pPr>
              <w:pBdr>
                <w:top w:val="nil"/>
                <w:left w:val="nil"/>
                <w:bottom w:val="nil"/>
                <w:right w:val="nil"/>
                <w:between w:val="nil"/>
              </w:pBdr>
              <w:spacing w:after="40" w:line="384" w:lineRule="auto"/>
              <w:jc w:val="center"/>
              <w:rPr>
                <w:color w:val="000000"/>
              </w:rPr>
            </w:pPr>
            <w:r>
              <w:rPr>
                <w:sz w:val="19"/>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2602A402" w14:textId="77777777" w:rsidR="006169F7" w:rsidRDefault="00000000">
            <w:pPr>
              <w:pBdr>
                <w:top w:val="nil"/>
                <w:left w:val="nil"/>
                <w:bottom w:val="nil"/>
                <w:right w:val="nil"/>
                <w:between w:val="nil"/>
              </w:pBdr>
              <w:spacing w:after="40" w:line="384" w:lineRule="auto"/>
              <w:jc w:val="center"/>
              <w:rPr>
                <w:color w:val="000000"/>
              </w:rPr>
            </w:pPr>
            <w:r>
              <w:rPr>
                <w:sz w:val="19"/>
              </w:rPr>
              <w:t>●</w:t>
            </w:r>
          </w:p>
        </w:tc>
        <w:tc>
          <w:tcPr>
            <w:tcW w:w="1577" w:type="dxa"/>
            <w:tcBorders>
              <w:top w:val="single" w:sz="4" w:space="0" w:color="000000"/>
              <w:left w:val="single" w:sz="4" w:space="0" w:color="000000"/>
              <w:bottom w:val="single" w:sz="4" w:space="0" w:color="000000"/>
              <w:right w:val="single" w:sz="4" w:space="0" w:color="000000"/>
            </w:tcBorders>
            <w:vAlign w:val="center"/>
          </w:tcPr>
          <w:p w14:paraId="4E5A98FF" w14:textId="77777777" w:rsidR="006169F7" w:rsidRDefault="006169F7">
            <w:pPr>
              <w:pBdr>
                <w:top w:val="nil"/>
                <w:left w:val="nil"/>
                <w:bottom w:val="nil"/>
                <w:right w:val="nil"/>
                <w:between w:val="nil"/>
              </w:pBdr>
              <w:spacing w:after="40" w:line="384" w:lineRule="auto"/>
              <w:jc w:val="center"/>
              <w:rPr>
                <w:color w:val="000000"/>
              </w:rPr>
            </w:pPr>
          </w:p>
        </w:tc>
        <w:tc>
          <w:tcPr>
            <w:tcW w:w="1578" w:type="dxa"/>
            <w:tcBorders>
              <w:top w:val="single" w:sz="4" w:space="0" w:color="000000"/>
              <w:left w:val="single" w:sz="4" w:space="0" w:color="000000"/>
              <w:bottom w:val="single" w:sz="4" w:space="0" w:color="000000"/>
              <w:right w:val="single" w:sz="4" w:space="0" w:color="000000"/>
            </w:tcBorders>
            <w:vAlign w:val="center"/>
          </w:tcPr>
          <w:p w14:paraId="04AC584A" w14:textId="77777777" w:rsidR="006169F7" w:rsidRDefault="006169F7">
            <w:pPr>
              <w:pBdr>
                <w:top w:val="nil"/>
                <w:left w:val="nil"/>
                <w:bottom w:val="nil"/>
                <w:right w:val="nil"/>
                <w:between w:val="nil"/>
              </w:pBdr>
              <w:spacing w:after="40" w:line="384" w:lineRule="auto"/>
              <w:jc w:val="center"/>
              <w:rPr>
                <w:color w:val="000000"/>
              </w:rPr>
            </w:pPr>
          </w:p>
        </w:tc>
      </w:tr>
      <w:tr w:rsidR="006169F7" w14:paraId="0B5E2C10" w14:textId="77777777">
        <w:trPr>
          <w:trHeight w:val="370"/>
        </w:trPr>
        <w:tc>
          <w:tcPr>
            <w:tcW w:w="2759" w:type="dxa"/>
            <w:tcBorders>
              <w:top w:val="single" w:sz="4" w:space="0" w:color="000000"/>
              <w:bottom w:val="single" w:sz="4" w:space="0" w:color="000000"/>
              <w:right w:val="single" w:sz="4" w:space="0" w:color="000000"/>
            </w:tcBorders>
            <w:vAlign w:val="center"/>
          </w:tcPr>
          <w:p w14:paraId="0BAACD99" w14:textId="77777777" w:rsidR="006169F7" w:rsidRDefault="00000000">
            <w:pPr>
              <w:pBdr>
                <w:top w:val="nil"/>
                <w:left w:val="nil"/>
                <w:bottom w:val="nil"/>
                <w:right w:val="nil"/>
                <w:between w:val="nil"/>
              </w:pBdr>
              <w:spacing w:after="40" w:line="384" w:lineRule="auto"/>
              <w:rPr>
                <w:color w:val="000000"/>
              </w:rPr>
            </w:pPr>
            <w:r>
              <w:rPr>
                <w:sz w:val="18"/>
              </w:rPr>
              <w:t xml:space="preserve">욕조 곡선 실측(핵심 마일스톤) → 온도·전압 축 자동화, </w:t>
            </w:r>
            <w:proofErr w:type="spellStart"/>
            <w:r>
              <w:rPr>
                <w:sz w:val="18"/>
              </w:rPr>
              <w:t>슈무</w:t>
            </w:r>
            <w:proofErr w:type="spellEnd"/>
            <w:r>
              <w:rPr>
                <w:sz w:val="18"/>
              </w:rPr>
              <w:t xml:space="preserve"> 플롯</w:t>
            </w:r>
          </w:p>
        </w:tc>
        <w:tc>
          <w:tcPr>
            <w:tcW w:w="1577" w:type="dxa"/>
            <w:tcBorders>
              <w:top w:val="single" w:sz="4" w:space="0" w:color="000000"/>
              <w:left w:val="single" w:sz="4" w:space="0" w:color="000000"/>
              <w:bottom w:val="single" w:sz="4" w:space="0" w:color="000000"/>
              <w:right w:val="single" w:sz="4" w:space="0" w:color="000000"/>
            </w:tcBorders>
            <w:vAlign w:val="center"/>
          </w:tcPr>
          <w:p w14:paraId="329E10C5" w14:textId="77777777" w:rsidR="006169F7" w:rsidRDefault="006169F7">
            <w:pPr>
              <w:pBdr>
                <w:top w:val="nil"/>
                <w:left w:val="nil"/>
                <w:bottom w:val="nil"/>
                <w:right w:val="nil"/>
                <w:between w:val="nil"/>
              </w:pBdr>
              <w:spacing w:after="40" w:line="384" w:lineRule="auto"/>
              <w:jc w:val="center"/>
              <w:rPr>
                <w:color w:val="000000"/>
              </w:rPr>
            </w:pPr>
          </w:p>
        </w:tc>
        <w:tc>
          <w:tcPr>
            <w:tcW w:w="1578" w:type="dxa"/>
            <w:tcBorders>
              <w:top w:val="single" w:sz="4" w:space="0" w:color="000000"/>
              <w:left w:val="single" w:sz="4" w:space="0" w:color="000000"/>
              <w:bottom w:val="single" w:sz="4" w:space="0" w:color="000000"/>
              <w:right w:val="single" w:sz="4" w:space="0" w:color="000000"/>
            </w:tcBorders>
            <w:vAlign w:val="center"/>
          </w:tcPr>
          <w:p w14:paraId="74F61328" w14:textId="77777777" w:rsidR="006169F7" w:rsidRDefault="00000000">
            <w:pPr>
              <w:pBdr>
                <w:top w:val="nil"/>
                <w:left w:val="nil"/>
                <w:bottom w:val="nil"/>
                <w:right w:val="nil"/>
                <w:between w:val="nil"/>
              </w:pBdr>
              <w:spacing w:after="40" w:line="384" w:lineRule="auto"/>
              <w:jc w:val="center"/>
              <w:rPr>
                <w:color w:val="000000"/>
              </w:rPr>
            </w:pPr>
            <w:r>
              <w:rPr>
                <w:sz w:val="19"/>
              </w:rPr>
              <w:t>●</w:t>
            </w:r>
          </w:p>
        </w:tc>
        <w:tc>
          <w:tcPr>
            <w:tcW w:w="1577" w:type="dxa"/>
            <w:tcBorders>
              <w:top w:val="single" w:sz="4" w:space="0" w:color="000000"/>
              <w:left w:val="single" w:sz="4" w:space="0" w:color="000000"/>
              <w:bottom w:val="single" w:sz="4" w:space="0" w:color="000000"/>
              <w:right w:val="single" w:sz="4" w:space="0" w:color="000000"/>
            </w:tcBorders>
            <w:vAlign w:val="center"/>
          </w:tcPr>
          <w:p w14:paraId="1F49CB36" w14:textId="77777777" w:rsidR="006169F7" w:rsidRDefault="00000000">
            <w:pPr>
              <w:pBdr>
                <w:top w:val="nil"/>
                <w:left w:val="nil"/>
                <w:bottom w:val="nil"/>
                <w:right w:val="nil"/>
                <w:between w:val="nil"/>
              </w:pBdr>
              <w:spacing w:after="40" w:line="384" w:lineRule="auto"/>
              <w:jc w:val="center"/>
              <w:rPr>
                <w:color w:val="000000"/>
              </w:rPr>
            </w:pPr>
            <w:r>
              <w:rPr>
                <w:sz w:val="19"/>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D059CD3" w14:textId="77777777" w:rsidR="006169F7" w:rsidRDefault="006169F7">
            <w:pPr>
              <w:pBdr>
                <w:top w:val="nil"/>
                <w:left w:val="nil"/>
                <w:bottom w:val="nil"/>
                <w:right w:val="nil"/>
                <w:between w:val="nil"/>
              </w:pBdr>
              <w:spacing w:after="40" w:line="384" w:lineRule="auto"/>
              <w:jc w:val="center"/>
              <w:rPr>
                <w:color w:val="000000"/>
              </w:rPr>
            </w:pPr>
          </w:p>
        </w:tc>
      </w:tr>
      <w:tr w:rsidR="006169F7" w14:paraId="2097320B" w14:textId="77777777">
        <w:trPr>
          <w:trHeight w:val="370"/>
        </w:trPr>
        <w:tc>
          <w:tcPr>
            <w:tcW w:w="2759" w:type="dxa"/>
            <w:tcBorders>
              <w:top w:val="single" w:sz="4" w:space="0" w:color="000000"/>
              <w:bottom w:val="single" w:sz="4" w:space="0" w:color="000000"/>
              <w:right w:val="single" w:sz="4" w:space="0" w:color="000000"/>
            </w:tcBorders>
            <w:vAlign w:val="center"/>
          </w:tcPr>
          <w:p w14:paraId="36CD1A62" w14:textId="77777777" w:rsidR="006169F7" w:rsidRDefault="00000000">
            <w:pPr>
              <w:pBdr>
                <w:top w:val="nil"/>
                <w:left w:val="nil"/>
                <w:bottom w:val="nil"/>
                <w:right w:val="nil"/>
                <w:between w:val="nil"/>
              </w:pBdr>
              <w:spacing w:after="40" w:line="384" w:lineRule="auto"/>
              <w:rPr>
                <w:color w:val="000000"/>
              </w:rPr>
            </w:pPr>
            <w:r>
              <w:rPr>
                <w:sz w:val="18"/>
              </w:rPr>
              <w:t>NAND 마모 실험: 교정 곡선(그룹 A·B), Fail Map, ECC, 지우기 시간 추적</w:t>
            </w:r>
          </w:p>
        </w:tc>
        <w:tc>
          <w:tcPr>
            <w:tcW w:w="1577" w:type="dxa"/>
            <w:tcBorders>
              <w:top w:val="single" w:sz="4" w:space="0" w:color="000000"/>
              <w:left w:val="single" w:sz="4" w:space="0" w:color="000000"/>
              <w:bottom w:val="single" w:sz="4" w:space="0" w:color="000000"/>
              <w:right w:val="single" w:sz="4" w:space="0" w:color="000000"/>
            </w:tcBorders>
            <w:vAlign w:val="center"/>
          </w:tcPr>
          <w:p w14:paraId="757A00C2" w14:textId="77777777" w:rsidR="006169F7" w:rsidRDefault="006169F7">
            <w:pPr>
              <w:pBdr>
                <w:top w:val="nil"/>
                <w:left w:val="nil"/>
                <w:bottom w:val="nil"/>
                <w:right w:val="nil"/>
                <w:between w:val="nil"/>
              </w:pBdr>
              <w:spacing w:after="40" w:line="384" w:lineRule="auto"/>
              <w:jc w:val="center"/>
              <w:rPr>
                <w:color w:val="000000"/>
              </w:rPr>
            </w:pPr>
          </w:p>
        </w:tc>
        <w:tc>
          <w:tcPr>
            <w:tcW w:w="1578" w:type="dxa"/>
            <w:tcBorders>
              <w:top w:val="single" w:sz="4" w:space="0" w:color="000000"/>
              <w:left w:val="single" w:sz="4" w:space="0" w:color="000000"/>
              <w:bottom w:val="single" w:sz="4" w:space="0" w:color="000000"/>
              <w:right w:val="single" w:sz="4" w:space="0" w:color="000000"/>
            </w:tcBorders>
            <w:vAlign w:val="center"/>
          </w:tcPr>
          <w:p w14:paraId="647C068A" w14:textId="77777777" w:rsidR="006169F7" w:rsidRDefault="006169F7">
            <w:pPr>
              <w:pBdr>
                <w:top w:val="nil"/>
                <w:left w:val="nil"/>
                <w:bottom w:val="nil"/>
                <w:right w:val="nil"/>
                <w:between w:val="nil"/>
              </w:pBdr>
              <w:spacing w:after="40" w:line="384" w:lineRule="auto"/>
              <w:jc w:val="center"/>
              <w:rPr>
                <w:color w:val="000000"/>
              </w:rPr>
            </w:pPr>
          </w:p>
        </w:tc>
        <w:tc>
          <w:tcPr>
            <w:tcW w:w="1577" w:type="dxa"/>
            <w:tcBorders>
              <w:top w:val="single" w:sz="4" w:space="0" w:color="000000"/>
              <w:left w:val="single" w:sz="4" w:space="0" w:color="000000"/>
              <w:bottom w:val="single" w:sz="4" w:space="0" w:color="000000"/>
              <w:right w:val="single" w:sz="4" w:space="0" w:color="000000"/>
            </w:tcBorders>
            <w:vAlign w:val="center"/>
          </w:tcPr>
          <w:p w14:paraId="0513C3EA" w14:textId="77777777" w:rsidR="006169F7" w:rsidRDefault="00000000">
            <w:pPr>
              <w:pBdr>
                <w:top w:val="nil"/>
                <w:left w:val="nil"/>
                <w:bottom w:val="nil"/>
                <w:right w:val="nil"/>
                <w:between w:val="nil"/>
              </w:pBdr>
              <w:spacing w:after="40" w:line="384" w:lineRule="auto"/>
              <w:jc w:val="center"/>
              <w:rPr>
                <w:color w:val="000000"/>
              </w:rPr>
            </w:pPr>
            <w:r>
              <w:rPr>
                <w:sz w:val="19"/>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24F8B13" w14:textId="77777777" w:rsidR="006169F7" w:rsidRDefault="006169F7">
            <w:pPr>
              <w:pBdr>
                <w:top w:val="nil"/>
                <w:left w:val="nil"/>
                <w:bottom w:val="nil"/>
                <w:right w:val="nil"/>
                <w:between w:val="nil"/>
              </w:pBdr>
              <w:spacing w:after="40" w:line="384" w:lineRule="auto"/>
              <w:jc w:val="center"/>
              <w:rPr>
                <w:color w:val="000000"/>
              </w:rPr>
            </w:pPr>
          </w:p>
        </w:tc>
      </w:tr>
      <w:tr w:rsidR="006169F7" w14:paraId="5F0A446B" w14:textId="77777777">
        <w:trPr>
          <w:trHeight w:val="370"/>
        </w:trPr>
        <w:tc>
          <w:tcPr>
            <w:tcW w:w="2759" w:type="dxa"/>
            <w:tcBorders>
              <w:top w:val="single" w:sz="4" w:space="0" w:color="000000"/>
              <w:bottom w:val="single" w:sz="4" w:space="0" w:color="000000"/>
              <w:right w:val="single" w:sz="4" w:space="0" w:color="000000"/>
            </w:tcBorders>
            <w:vAlign w:val="center"/>
          </w:tcPr>
          <w:p w14:paraId="6367972D" w14:textId="77777777" w:rsidR="006169F7" w:rsidRDefault="00000000">
            <w:pPr>
              <w:pBdr>
                <w:top w:val="nil"/>
                <w:left w:val="nil"/>
                <w:bottom w:val="nil"/>
                <w:right w:val="nil"/>
                <w:between w:val="nil"/>
              </w:pBdr>
              <w:spacing w:after="40" w:line="384" w:lineRule="auto"/>
              <w:rPr>
                <w:color w:val="000000"/>
              </w:rPr>
            </w:pPr>
            <w:r>
              <w:rPr>
                <w:sz w:val="18"/>
              </w:rPr>
              <w:t>블라인드 수명 검증(그룹 C), 중고 칩·제조사·등급 비교 실증, 최종보고서/발표</w:t>
            </w:r>
          </w:p>
        </w:tc>
        <w:tc>
          <w:tcPr>
            <w:tcW w:w="1577" w:type="dxa"/>
            <w:tcBorders>
              <w:top w:val="single" w:sz="4" w:space="0" w:color="000000"/>
              <w:left w:val="single" w:sz="4" w:space="0" w:color="000000"/>
              <w:bottom w:val="single" w:sz="4" w:space="0" w:color="000000"/>
              <w:right w:val="single" w:sz="4" w:space="0" w:color="000000"/>
            </w:tcBorders>
            <w:vAlign w:val="center"/>
          </w:tcPr>
          <w:p w14:paraId="181F889E" w14:textId="77777777" w:rsidR="006169F7" w:rsidRDefault="006169F7">
            <w:pPr>
              <w:pBdr>
                <w:top w:val="nil"/>
                <w:left w:val="nil"/>
                <w:bottom w:val="nil"/>
                <w:right w:val="nil"/>
                <w:between w:val="nil"/>
              </w:pBdr>
              <w:spacing w:after="40" w:line="384" w:lineRule="auto"/>
              <w:jc w:val="center"/>
              <w:rPr>
                <w:color w:val="000000"/>
              </w:rPr>
            </w:pPr>
          </w:p>
        </w:tc>
        <w:tc>
          <w:tcPr>
            <w:tcW w:w="1578" w:type="dxa"/>
            <w:tcBorders>
              <w:top w:val="single" w:sz="4" w:space="0" w:color="000000"/>
              <w:left w:val="single" w:sz="4" w:space="0" w:color="000000"/>
              <w:bottom w:val="single" w:sz="4" w:space="0" w:color="000000"/>
              <w:right w:val="single" w:sz="4" w:space="0" w:color="000000"/>
            </w:tcBorders>
            <w:vAlign w:val="center"/>
          </w:tcPr>
          <w:p w14:paraId="0CC8E520" w14:textId="77777777" w:rsidR="006169F7" w:rsidRDefault="006169F7">
            <w:pPr>
              <w:pBdr>
                <w:top w:val="nil"/>
                <w:left w:val="nil"/>
                <w:bottom w:val="nil"/>
                <w:right w:val="nil"/>
                <w:between w:val="nil"/>
              </w:pBdr>
              <w:spacing w:after="40" w:line="384" w:lineRule="auto"/>
              <w:jc w:val="center"/>
              <w:rPr>
                <w:color w:val="000000"/>
              </w:rPr>
            </w:pPr>
          </w:p>
        </w:tc>
        <w:tc>
          <w:tcPr>
            <w:tcW w:w="1577" w:type="dxa"/>
            <w:tcBorders>
              <w:top w:val="single" w:sz="4" w:space="0" w:color="000000"/>
              <w:left w:val="single" w:sz="4" w:space="0" w:color="000000"/>
              <w:bottom w:val="single" w:sz="4" w:space="0" w:color="000000"/>
              <w:right w:val="single" w:sz="4" w:space="0" w:color="000000"/>
            </w:tcBorders>
            <w:vAlign w:val="center"/>
          </w:tcPr>
          <w:p w14:paraId="120ABA4B" w14:textId="77777777" w:rsidR="006169F7" w:rsidRDefault="00000000">
            <w:pPr>
              <w:pBdr>
                <w:top w:val="nil"/>
                <w:left w:val="nil"/>
                <w:bottom w:val="nil"/>
                <w:right w:val="nil"/>
                <w:between w:val="nil"/>
              </w:pBdr>
              <w:spacing w:after="40" w:line="384" w:lineRule="auto"/>
              <w:jc w:val="center"/>
              <w:rPr>
                <w:color w:val="000000"/>
              </w:rPr>
            </w:pPr>
            <w:r>
              <w:rPr>
                <w:sz w:val="19"/>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40999587" w14:textId="77777777" w:rsidR="006169F7" w:rsidRDefault="00000000">
            <w:pPr>
              <w:pBdr>
                <w:top w:val="nil"/>
                <w:left w:val="nil"/>
                <w:bottom w:val="nil"/>
                <w:right w:val="nil"/>
                <w:between w:val="nil"/>
              </w:pBdr>
              <w:spacing w:after="40" w:line="384" w:lineRule="auto"/>
              <w:jc w:val="center"/>
              <w:rPr>
                <w:color w:val="000000"/>
              </w:rPr>
            </w:pPr>
            <w:r>
              <w:rPr>
                <w:sz w:val="19"/>
              </w:rPr>
              <w:t>●</w:t>
            </w:r>
          </w:p>
        </w:tc>
      </w:tr>
    </w:tbl>
    <w:p w14:paraId="27EF97B0" w14:textId="77777777" w:rsidR="006169F7" w:rsidRDefault="006169F7">
      <w:pPr>
        <w:widowControl/>
        <w:rPr>
          <w:b/>
          <w:bCs/>
          <w:sz w:val="28"/>
          <w:szCs w:val="28"/>
        </w:rPr>
      </w:pPr>
    </w:p>
    <w:p w14:paraId="2D9AF41C" w14:textId="77777777" w:rsidR="006169F7" w:rsidRDefault="00000000">
      <w:pPr>
        <w:spacing w:before="240" w:line="276" w:lineRule="auto"/>
        <w:rPr>
          <w:b/>
          <w:bCs/>
          <w:sz w:val="28"/>
          <w:szCs w:val="28"/>
        </w:rPr>
      </w:pPr>
      <w:r>
        <w:rPr>
          <w:b/>
          <w:bCs/>
          <w:sz w:val="28"/>
          <w:szCs w:val="28"/>
        </w:rPr>
        <w:t>역할분담</w:t>
      </w:r>
    </w:p>
    <w:tbl>
      <w:tblPr>
        <w:tblStyle w:val="a8"/>
        <w:tblW w:w="9044" w:type="dxa"/>
        <w:tblInd w:w="2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32"/>
        <w:gridCol w:w="7512"/>
      </w:tblGrid>
      <w:tr w:rsidR="006169F7" w14:paraId="387C8315" w14:textId="77777777">
        <w:trPr>
          <w:trHeight w:val="200"/>
        </w:trPr>
        <w:tc>
          <w:tcPr>
            <w:tcW w:w="1532" w:type="dxa"/>
            <w:tcBorders>
              <w:top w:val="single" w:sz="4" w:space="0" w:color="000000"/>
              <w:bottom w:val="single" w:sz="4" w:space="0" w:color="000000"/>
              <w:right w:val="single" w:sz="4" w:space="0" w:color="000000"/>
            </w:tcBorders>
            <w:shd w:val="clear" w:color="auto" w:fill="E5E5E5"/>
            <w:vAlign w:val="center"/>
          </w:tcPr>
          <w:p w14:paraId="2C93A05A" w14:textId="77777777" w:rsidR="006169F7" w:rsidRDefault="00000000">
            <w:pPr>
              <w:pBdr>
                <w:top w:val="nil"/>
                <w:left w:val="nil"/>
                <w:bottom w:val="nil"/>
                <w:right w:val="nil"/>
                <w:between w:val="nil"/>
              </w:pBdr>
              <w:spacing w:line="360" w:lineRule="auto"/>
              <w:jc w:val="center"/>
              <w:rPr>
                <w:color w:val="000000"/>
              </w:rPr>
            </w:pPr>
            <w:r>
              <w:rPr>
                <w:color w:val="000000"/>
              </w:rPr>
              <w:t>이름</w:t>
            </w:r>
          </w:p>
        </w:tc>
        <w:tc>
          <w:tcPr>
            <w:tcW w:w="7512"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367B6FCB" w14:textId="77777777" w:rsidR="006169F7" w:rsidRDefault="00000000">
            <w:pPr>
              <w:pBdr>
                <w:top w:val="nil"/>
                <w:left w:val="nil"/>
                <w:bottom w:val="nil"/>
                <w:right w:val="nil"/>
                <w:between w:val="nil"/>
              </w:pBdr>
              <w:spacing w:line="360" w:lineRule="auto"/>
              <w:jc w:val="center"/>
              <w:rPr>
                <w:color w:val="000000"/>
              </w:rPr>
            </w:pPr>
            <w:r>
              <w:rPr>
                <w:color w:val="000000"/>
              </w:rPr>
              <w:t>역할</w:t>
            </w:r>
          </w:p>
        </w:tc>
      </w:tr>
      <w:tr w:rsidR="006169F7" w14:paraId="60E57C56" w14:textId="77777777">
        <w:trPr>
          <w:trHeight w:val="370"/>
        </w:trPr>
        <w:tc>
          <w:tcPr>
            <w:tcW w:w="1532" w:type="dxa"/>
            <w:tcBorders>
              <w:top w:val="single" w:sz="4" w:space="0" w:color="000000"/>
              <w:bottom w:val="single" w:sz="4" w:space="0" w:color="000000"/>
              <w:right w:val="single" w:sz="4" w:space="0" w:color="000000"/>
            </w:tcBorders>
            <w:vAlign w:val="center"/>
          </w:tcPr>
          <w:p w14:paraId="1BBD8948" w14:textId="473F82F7" w:rsidR="006169F7" w:rsidRDefault="006169F7">
            <w:pPr>
              <w:pBdr>
                <w:top w:val="nil"/>
                <w:left w:val="nil"/>
                <w:bottom w:val="nil"/>
                <w:right w:val="nil"/>
                <w:between w:val="nil"/>
              </w:pBdr>
              <w:spacing w:after="40" w:line="360" w:lineRule="auto"/>
              <w:jc w:val="center"/>
              <w:rPr>
                <w:color w:val="000000"/>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1486207" w14:textId="77777777" w:rsidR="006169F7" w:rsidRDefault="00000000">
            <w:pPr>
              <w:pBdr>
                <w:top w:val="nil"/>
                <w:left w:val="nil"/>
                <w:bottom w:val="nil"/>
                <w:right w:val="nil"/>
                <w:between w:val="nil"/>
              </w:pBdr>
              <w:spacing w:after="40" w:line="360" w:lineRule="auto"/>
              <w:jc w:val="center"/>
              <w:rPr>
                <w:color w:val="000000"/>
              </w:rPr>
            </w:pPr>
            <w:r>
              <w:rPr>
                <w:sz w:val="18"/>
              </w:rPr>
              <w:t xml:space="preserve">PL(FPGA 로직): SPI 컨트롤러, 위상 </w:t>
            </w:r>
            <w:proofErr w:type="spellStart"/>
            <w:r>
              <w:rPr>
                <w:sz w:val="18"/>
              </w:rPr>
              <w:t>스윕</w:t>
            </w:r>
            <w:proofErr w:type="spellEnd"/>
            <w:r>
              <w:rPr>
                <w:sz w:val="18"/>
              </w:rPr>
              <w:t xml:space="preserve"> 마진 엔진, ECC, P/E 사이클링 엔진, Fault Injection / 시스템 아키텍처 총괄</w:t>
            </w:r>
          </w:p>
        </w:tc>
      </w:tr>
      <w:tr w:rsidR="006169F7" w14:paraId="3DA26291" w14:textId="77777777">
        <w:trPr>
          <w:trHeight w:val="370"/>
        </w:trPr>
        <w:tc>
          <w:tcPr>
            <w:tcW w:w="1532" w:type="dxa"/>
            <w:tcBorders>
              <w:top w:val="single" w:sz="4" w:space="0" w:color="000000"/>
              <w:bottom w:val="single" w:sz="4" w:space="0" w:color="000000"/>
              <w:right w:val="single" w:sz="4" w:space="0" w:color="000000"/>
            </w:tcBorders>
            <w:vAlign w:val="center"/>
          </w:tcPr>
          <w:p w14:paraId="5EDFC841" w14:textId="6A90086F" w:rsidR="006169F7" w:rsidRPr="00700E5C" w:rsidRDefault="006169F7">
            <w:pPr>
              <w:pBdr>
                <w:top w:val="nil"/>
                <w:left w:val="nil"/>
                <w:bottom w:val="nil"/>
                <w:right w:val="nil"/>
                <w:between w:val="nil"/>
              </w:pBdr>
              <w:spacing w:after="40" w:line="360" w:lineRule="auto"/>
              <w:jc w:val="center"/>
              <w:rPr>
                <w:color w:val="000000"/>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A125DB9" w14:textId="77777777" w:rsidR="006169F7" w:rsidRDefault="00000000">
            <w:pPr>
              <w:pBdr>
                <w:top w:val="nil"/>
                <w:left w:val="nil"/>
                <w:bottom w:val="nil"/>
                <w:right w:val="nil"/>
                <w:between w:val="nil"/>
              </w:pBdr>
              <w:spacing w:after="40" w:line="360" w:lineRule="auto"/>
              <w:jc w:val="center"/>
              <w:rPr>
                <w:color w:val="000000"/>
              </w:rPr>
            </w:pPr>
            <w:r>
              <w:rPr>
                <w:sz w:val="18"/>
              </w:rPr>
              <w:t>PS 펌웨어(</w:t>
            </w:r>
            <w:proofErr w:type="spellStart"/>
            <w:r>
              <w:rPr>
                <w:sz w:val="18"/>
              </w:rPr>
              <w:t>베어메탈</w:t>
            </w:r>
            <w:proofErr w:type="spellEnd"/>
            <w:r>
              <w:rPr>
                <w:sz w:val="18"/>
              </w:rPr>
              <w:t xml:space="preserve"> C: UART 명령 서버, 온도 PID) + PC SW(시나리오 자동화, 칩 이력 DB, 대시보드) / </w:t>
            </w:r>
            <w:proofErr w:type="spellStart"/>
            <w:r>
              <w:rPr>
                <w:sz w:val="18"/>
              </w:rPr>
              <w:t>cocotb</w:t>
            </w:r>
            <w:proofErr w:type="spellEnd"/>
            <w:r>
              <w:rPr>
                <w:sz w:val="18"/>
              </w:rPr>
              <w:t>·몬테카를로 시뮬레이션</w:t>
            </w:r>
          </w:p>
        </w:tc>
      </w:tr>
      <w:tr w:rsidR="006169F7" w14:paraId="6F15A979" w14:textId="77777777">
        <w:trPr>
          <w:trHeight w:val="370"/>
        </w:trPr>
        <w:tc>
          <w:tcPr>
            <w:tcW w:w="1532" w:type="dxa"/>
            <w:tcBorders>
              <w:top w:val="single" w:sz="4" w:space="0" w:color="000000"/>
              <w:bottom w:val="single" w:sz="4" w:space="0" w:color="000000"/>
              <w:right w:val="single" w:sz="4" w:space="0" w:color="000000"/>
            </w:tcBorders>
            <w:vAlign w:val="center"/>
          </w:tcPr>
          <w:p w14:paraId="19AC1EC8" w14:textId="32A067D6" w:rsidR="006169F7" w:rsidRDefault="006169F7">
            <w:pPr>
              <w:pBdr>
                <w:top w:val="nil"/>
                <w:left w:val="nil"/>
                <w:bottom w:val="nil"/>
                <w:right w:val="nil"/>
                <w:between w:val="nil"/>
              </w:pBdr>
              <w:spacing w:after="40" w:line="360" w:lineRule="auto"/>
              <w:jc w:val="center"/>
              <w:rPr>
                <w:color w:val="000000"/>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B25AAC8" w14:textId="77777777" w:rsidR="006169F7" w:rsidRDefault="00000000">
            <w:pPr>
              <w:pBdr>
                <w:top w:val="nil"/>
                <w:left w:val="nil"/>
                <w:bottom w:val="nil"/>
                <w:right w:val="nil"/>
                <w:between w:val="nil"/>
              </w:pBdr>
              <w:spacing w:after="40" w:line="360" w:lineRule="auto"/>
              <w:jc w:val="center"/>
              <w:rPr>
                <w:color w:val="000000"/>
              </w:rPr>
            </w:pPr>
            <w:r>
              <w:rPr>
                <w:sz w:val="18"/>
              </w:rPr>
              <w:t>DUT 보드 하드웨어(소켓, 가변 전원, 히터/센서, 보호 회로), 열 이력 시료 제작 / 실험 수행 및 데이터 정리</w:t>
            </w:r>
          </w:p>
        </w:tc>
      </w:tr>
    </w:tbl>
    <w:p w14:paraId="2D1379AC" w14:textId="77777777" w:rsidR="006169F7" w:rsidRDefault="006169F7">
      <w:pPr>
        <w:rPr>
          <w:sz w:val="24"/>
          <w:szCs w:val="24"/>
        </w:rPr>
      </w:pPr>
    </w:p>
    <w:sectPr w:rsidR="006169F7">
      <w:headerReference w:type="default" r:id="rId9"/>
      <w:footerReference w:type="default" r:id="rId10"/>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E78E" w14:textId="77777777" w:rsidR="00BE2376" w:rsidRDefault="00BE2376">
      <w:r>
        <w:separator/>
      </w:r>
    </w:p>
  </w:endnote>
  <w:endnote w:type="continuationSeparator" w:id="0">
    <w:p w14:paraId="06D53073" w14:textId="77777777" w:rsidR="00BE2376" w:rsidRDefault="00BE2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B1938FFF-7DFF-4819-BC00-95D810E200D6}"/>
    <w:embedBold r:id="rId2" w:subsetted="1" w:fontKey="{05E55BAF-4146-4AAE-97BE-B38067BDEB6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5032FCD-04E7-4C6E-BB1A-DE86AD28A359}"/>
  </w:font>
  <w:font w:name="Cambria">
    <w:panose1 w:val="02040503050406030204"/>
    <w:charset w:val="00"/>
    <w:family w:val="roman"/>
    <w:pitch w:val="variable"/>
    <w:sig w:usb0="E00006FF" w:usb1="420024FF" w:usb2="02000000" w:usb3="00000000" w:csb0="0000019F" w:csb1="00000000"/>
    <w:embedRegular r:id="rId4" w:fontKey="{D72FACFA-D685-449B-9245-D350757507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0B454" w14:textId="77777777" w:rsidR="006169F7" w:rsidRDefault="006169F7">
    <w:pPr>
      <w:pBdr>
        <w:top w:val="nil"/>
        <w:left w:val="nil"/>
        <w:bottom w:val="nil"/>
        <w:right w:val="nil"/>
        <w:between w:val="nil"/>
      </w:pBdr>
      <w:spacing w:line="276" w:lineRule="auto"/>
      <w:jc w:val="left"/>
      <w:rPr>
        <w:color w:val="000000"/>
      </w:rPr>
    </w:pPr>
  </w:p>
  <w:tbl>
    <w:tblPr>
      <w:tblStyle w:val="aa"/>
      <w:tblW w:w="9015" w:type="dxa"/>
      <w:tblInd w:w="0" w:type="dxa"/>
      <w:tblLayout w:type="fixed"/>
      <w:tblLook w:val="0600" w:firstRow="0" w:lastRow="0" w:firstColumn="0" w:lastColumn="0" w:noHBand="1" w:noVBand="1"/>
    </w:tblPr>
    <w:tblGrid>
      <w:gridCol w:w="3005"/>
      <w:gridCol w:w="3005"/>
      <w:gridCol w:w="3005"/>
    </w:tblGrid>
    <w:tr w:rsidR="006169F7" w14:paraId="112869FD" w14:textId="77777777">
      <w:trPr>
        <w:trHeight w:val="300"/>
      </w:trPr>
      <w:tc>
        <w:tcPr>
          <w:tcW w:w="3005" w:type="dxa"/>
        </w:tcPr>
        <w:p w14:paraId="09A2D495" w14:textId="77777777" w:rsidR="006169F7" w:rsidRDefault="006169F7">
          <w:pPr>
            <w:pBdr>
              <w:top w:val="nil"/>
              <w:left w:val="nil"/>
              <w:bottom w:val="nil"/>
              <w:right w:val="nil"/>
              <w:between w:val="nil"/>
            </w:pBdr>
            <w:tabs>
              <w:tab w:val="center" w:pos="4513"/>
              <w:tab w:val="right" w:pos="9026"/>
            </w:tabs>
            <w:ind w:left="-115"/>
            <w:jc w:val="left"/>
            <w:rPr>
              <w:color w:val="000000"/>
            </w:rPr>
          </w:pPr>
        </w:p>
      </w:tc>
      <w:tc>
        <w:tcPr>
          <w:tcW w:w="3005" w:type="dxa"/>
        </w:tcPr>
        <w:p w14:paraId="46C21858" w14:textId="77777777" w:rsidR="006169F7" w:rsidRDefault="006169F7">
          <w:pPr>
            <w:pBdr>
              <w:top w:val="nil"/>
              <w:left w:val="nil"/>
              <w:bottom w:val="nil"/>
              <w:right w:val="nil"/>
              <w:between w:val="nil"/>
            </w:pBdr>
            <w:tabs>
              <w:tab w:val="center" w:pos="4513"/>
              <w:tab w:val="right" w:pos="9026"/>
            </w:tabs>
            <w:jc w:val="center"/>
            <w:rPr>
              <w:color w:val="000000"/>
            </w:rPr>
          </w:pPr>
        </w:p>
      </w:tc>
      <w:tc>
        <w:tcPr>
          <w:tcW w:w="3005" w:type="dxa"/>
        </w:tcPr>
        <w:p w14:paraId="1F2CB4FF" w14:textId="77777777" w:rsidR="006169F7" w:rsidRDefault="006169F7">
          <w:pPr>
            <w:pBdr>
              <w:top w:val="nil"/>
              <w:left w:val="nil"/>
              <w:bottom w:val="nil"/>
              <w:right w:val="nil"/>
              <w:between w:val="nil"/>
            </w:pBdr>
            <w:tabs>
              <w:tab w:val="center" w:pos="4513"/>
              <w:tab w:val="right" w:pos="9026"/>
            </w:tabs>
            <w:ind w:right="-115"/>
            <w:jc w:val="right"/>
            <w:rPr>
              <w:color w:val="000000"/>
            </w:rPr>
          </w:pPr>
        </w:p>
      </w:tc>
    </w:tr>
  </w:tbl>
  <w:p w14:paraId="5676D019" w14:textId="77777777" w:rsidR="006169F7" w:rsidRDefault="006169F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02AB1" w14:textId="77777777" w:rsidR="00BE2376" w:rsidRDefault="00BE2376">
      <w:r>
        <w:separator/>
      </w:r>
    </w:p>
  </w:footnote>
  <w:footnote w:type="continuationSeparator" w:id="0">
    <w:p w14:paraId="794E2468" w14:textId="77777777" w:rsidR="00BE2376" w:rsidRDefault="00BE23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DB0EF" w14:textId="77777777" w:rsidR="006169F7" w:rsidRDefault="006169F7">
    <w:pPr>
      <w:pBdr>
        <w:top w:val="nil"/>
        <w:left w:val="nil"/>
        <w:bottom w:val="nil"/>
        <w:right w:val="nil"/>
        <w:between w:val="nil"/>
      </w:pBdr>
      <w:spacing w:line="276" w:lineRule="auto"/>
      <w:jc w:val="left"/>
      <w:rPr>
        <w:sz w:val="24"/>
        <w:szCs w:val="24"/>
      </w:rPr>
    </w:pPr>
  </w:p>
  <w:tbl>
    <w:tblPr>
      <w:tblStyle w:val="a9"/>
      <w:tblW w:w="9015" w:type="dxa"/>
      <w:tblInd w:w="0" w:type="dxa"/>
      <w:tblLayout w:type="fixed"/>
      <w:tblLook w:val="0600" w:firstRow="0" w:lastRow="0" w:firstColumn="0" w:lastColumn="0" w:noHBand="1" w:noVBand="1"/>
    </w:tblPr>
    <w:tblGrid>
      <w:gridCol w:w="3005"/>
      <w:gridCol w:w="3005"/>
      <w:gridCol w:w="3005"/>
    </w:tblGrid>
    <w:tr w:rsidR="006169F7" w14:paraId="693A9DDC" w14:textId="77777777">
      <w:trPr>
        <w:trHeight w:val="300"/>
      </w:trPr>
      <w:tc>
        <w:tcPr>
          <w:tcW w:w="3005" w:type="dxa"/>
        </w:tcPr>
        <w:p w14:paraId="113993A0" w14:textId="77777777" w:rsidR="006169F7" w:rsidRDefault="006169F7">
          <w:pPr>
            <w:pBdr>
              <w:top w:val="nil"/>
              <w:left w:val="nil"/>
              <w:bottom w:val="nil"/>
              <w:right w:val="nil"/>
              <w:between w:val="nil"/>
            </w:pBdr>
            <w:tabs>
              <w:tab w:val="center" w:pos="4513"/>
              <w:tab w:val="right" w:pos="9026"/>
            </w:tabs>
            <w:ind w:left="-115"/>
            <w:jc w:val="left"/>
            <w:rPr>
              <w:color w:val="000000"/>
            </w:rPr>
          </w:pPr>
        </w:p>
      </w:tc>
      <w:tc>
        <w:tcPr>
          <w:tcW w:w="3005" w:type="dxa"/>
        </w:tcPr>
        <w:p w14:paraId="68E10996" w14:textId="77777777" w:rsidR="006169F7" w:rsidRDefault="006169F7">
          <w:pPr>
            <w:pBdr>
              <w:top w:val="nil"/>
              <w:left w:val="nil"/>
              <w:bottom w:val="nil"/>
              <w:right w:val="nil"/>
              <w:between w:val="nil"/>
            </w:pBdr>
            <w:tabs>
              <w:tab w:val="center" w:pos="4513"/>
              <w:tab w:val="right" w:pos="9026"/>
            </w:tabs>
            <w:jc w:val="center"/>
            <w:rPr>
              <w:color w:val="000000"/>
            </w:rPr>
          </w:pPr>
        </w:p>
      </w:tc>
      <w:tc>
        <w:tcPr>
          <w:tcW w:w="3005" w:type="dxa"/>
        </w:tcPr>
        <w:p w14:paraId="1C399CA1" w14:textId="77777777" w:rsidR="006169F7" w:rsidRDefault="006169F7">
          <w:pPr>
            <w:pBdr>
              <w:top w:val="nil"/>
              <w:left w:val="nil"/>
              <w:bottom w:val="nil"/>
              <w:right w:val="nil"/>
              <w:between w:val="nil"/>
            </w:pBdr>
            <w:tabs>
              <w:tab w:val="center" w:pos="4513"/>
              <w:tab w:val="right" w:pos="9026"/>
            </w:tabs>
            <w:ind w:right="-115"/>
            <w:jc w:val="right"/>
            <w:rPr>
              <w:color w:val="000000"/>
            </w:rPr>
          </w:pPr>
        </w:p>
      </w:tc>
    </w:tr>
  </w:tbl>
  <w:p w14:paraId="08C6E4CE" w14:textId="77777777" w:rsidR="006169F7" w:rsidRDefault="006169F7">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87920"/>
    <w:multiLevelType w:val="multilevel"/>
    <w:tmpl w:val="3E9EAE7C"/>
    <w:lvl w:ilvl="0">
      <w:start w:val="1"/>
      <w:numFmt w:val="bullet"/>
      <w:lvlText w:val=""/>
      <w:lvlJc w:val="left"/>
      <w:pPr>
        <w:ind w:left="880" w:hanging="440"/>
      </w:pPr>
    </w:lvl>
    <w:lvl w:ilvl="1">
      <w:start w:val="1"/>
      <w:numFmt w:val="bullet"/>
      <w:lvlText w:val=""/>
      <w:lvlJc w:val="left"/>
      <w:pPr>
        <w:ind w:left="1240" w:hanging="360"/>
      </w:pPr>
    </w:lvl>
    <w:lvl w:ilvl="2">
      <w:start w:val="1"/>
      <w:numFmt w:val="lowerRoman"/>
      <w:lvlText w:val="%3."/>
      <w:lvlJc w:val="right"/>
      <w:pPr>
        <w:ind w:left="1760" w:hanging="440"/>
      </w:pPr>
    </w:lvl>
    <w:lvl w:ilvl="3">
      <w:start w:val="1"/>
      <w:numFmt w:val="bullet"/>
      <w:lvlText w:val=""/>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bullet"/>
      <w:lvlText w:val=""/>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066298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9F7"/>
    <w:rsid w:val="006169F7"/>
    <w:rsid w:val="00700E5C"/>
    <w:rsid w:val="00BE2376"/>
    <w:rsid w:val="00D672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CB0D"/>
  <w15:docId w15:val="{D8B8FC29-742F-4E0C-8002-85D66961A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color w:val="000000"/>
      <w:sz w:val="32"/>
      <w:szCs w:val="32"/>
    </w:rPr>
  </w:style>
  <w:style w:type="paragraph" w:styleId="2">
    <w:name w:val="heading 2"/>
    <w:basedOn w:val="a"/>
    <w:next w:val="a"/>
    <w:uiPriority w:val="9"/>
    <w:semiHidden/>
    <w:unhideWhenUsed/>
    <w:qFormat/>
    <w:pPr>
      <w:keepNext/>
      <w:keepLines/>
      <w:spacing w:before="160" w:after="80"/>
      <w:outlineLvl w:val="1"/>
    </w:pPr>
    <w:rPr>
      <w:color w:val="000000"/>
      <w:sz w:val="28"/>
      <w:szCs w:val="28"/>
    </w:rPr>
  </w:style>
  <w:style w:type="paragraph" w:styleId="3">
    <w:name w:val="heading 3"/>
    <w:basedOn w:val="a"/>
    <w:next w:val="a"/>
    <w:uiPriority w:val="9"/>
    <w:semiHidden/>
    <w:unhideWhenUsed/>
    <w:qFormat/>
    <w:pPr>
      <w:keepNext/>
      <w:keepLines/>
      <w:spacing w:before="160" w:after="80"/>
      <w:outlineLvl w:val="2"/>
    </w:pPr>
    <w:rPr>
      <w:color w:val="000000"/>
      <w:sz w:val="24"/>
      <w:szCs w:val="24"/>
    </w:rPr>
  </w:style>
  <w:style w:type="paragraph" w:styleId="4">
    <w:name w:val="heading 4"/>
    <w:basedOn w:val="a"/>
    <w:next w:val="a"/>
    <w:uiPriority w:val="9"/>
    <w:semiHidden/>
    <w:unhideWhenUsed/>
    <w:qFormat/>
    <w:pPr>
      <w:keepNext/>
      <w:keepLines/>
      <w:spacing w:before="80" w:after="40"/>
      <w:outlineLvl w:val="3"/>
    </w:pPr>
    <w:rPr>
      <w:color w:val="000000"/>
    </w:rPr>
  </w:style>
  <w:style w:type="paragraph" w:styleId="5">
    <w:name w:val="heading 5"/>
    <w:basedOn w:val="a"/>
    <w:next w:val="a"/>
    <w:uiPriority w:val="9"/>
    <w:semiHidden/>
    <w:unhideWhenUsed/>
    <w:qFormat/>
    <w:pPr>
      <w:keepNext/>
      <w:keepLines/>
      <w:spacing w:before="80" w:after="40"/>
      <w:ind w:left="100"/>
      <w:outlineLvl w:val="4"/>
    </w:pPr>
    <w:rPr>
      <w:color w:val="000000"/>
    </w:rPr>
  </w:style>
  <w:style w:type="paragraph" w:styleId="6">
    <w:name w:val="heading 6"/>
    <w:basedOn w:val="a"/>
    <w:next w:val="a"/>
    <w:uiPriority w:val="9"/>
    <w:semiHidden/>
    <w:unhideWhenUsed/>
    <w:qFormat/>
    <w:pPr>
      <w:keepNext/>
      <w:keepLines/>
      <w:spacing w:before="80" w:after="40"/>
      <w:ind w:left="200"/>
      <w:outlineLvl w:val="5"/>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sz w:val="56"/>
      <w:szCs w:val="56"/>
    </w:rPr>
  </w:style>
  <w:style w:type="paragraph" w:styleId="a4">
    <w:name w:val="Subtitle"/>
    <w:basedOn w:val="a"/>
    <w:next w:val="a"/>
    <w:uiPriority w:val="11"/>
    <w:qFormat/>
    <w:pPr>
      <w:spacing w:after="160"/>
      <w:jc w:val="center"/>
    </w:pPr>
    <w:rPr>
      <w:color w:val="A1A1A1"/>
      <w:sz w:val="28"/>
      <w:szCs w:val="2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57" w:type="dxa"/>
        <w:left w:w="57" w:type="dxa"/>
        <w:bottom w:w="57" w:type="dxa"/>
        <w:right w:w="57" w:type="dxa"/>
      </w:tblCellMar>
    </w:tblPr>
  </w:style>
  <w:style w:type="table" w:customStyle="1" w:styleId="a8">
    <w:basedOn w:val="TableNormal"/>
    <w:tblPr>
      <w:tblStyleRowBandSize w:val="1"/>
      <w:tblStyleColBandSize w:val="1"/>
      <w:tblCellMar>
        <w:top w:w="57" w:type="dxa"/>
        <w:left w:w="57" w:type="dxa"/>
        <w:bottom w:w="57" w:type="dxa"/>
        <w:right w:w="57"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lUEcwrGS/eoNWhhUnxBbag/SA==">CgMxLjA4AHIhMXJ0UGFXYjRTSGtFOXhSeGVOMGNCTk9SZFNDOUV4OHhl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1214</Words>
  <Characters>6922</Characters>
  <Application>Microsoft Office Word</Application>
  <DocSecurity>0</DocSecurity>
  <Lines>57</Lines>
  <Paragraphs>16</Paragraphs>
  <ScaleCrop>false</ScaleCrop>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한영웅</cp:lastModifiedBy>
  <cp:revision>2</cp:revision>
  <dcterms:created xsi:type="dcterms:W3CDTF">2026-07-04T07:32:00Z</dcterms:created>
  <dcterms:modified xsi:type="dcterms:W3CDTF">2026-07-04T07:35:00Z</dcterms:modified>
</cp:coreProperties>
</file>