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D06" w:rsidRPr="00AE1074" w:rsidRDefault="00675D06" w:rsidP="00675D06">
      <w:pPr>
        <w:rPr>
          <w:b/>
        </w:rPr>
      </w:pPr>
      <w:r w:rsidRPr="00AE1074">
        <w:rPr>
          <w:b/>
        </w:rPr>
        <w:t>1   Что понимается под сущностью БД?</w:t>
      </w:r>
    </w:p>
    <w:p w:rsidR="00675D06" w:rsidRDefault="00675D06" w:rsidP="00675D06">
      <w:r w:rsidRPr="00675D06">
        <w:t>Сущностью (</w:t>
      </w:r>
      <w:proofErr w:type="spellStart"/>
      <w:r w:rsidRPr="00675D06">
        <w:t>entity</w:t>
      </w:r>
      <w:proofErr w:type="spellEnd"/>
      <w:r w:rsidRPr="00675D06">
        <w:t>) называется отдельный тип объекта организации (человек, место или вещь, понятие или событие), который надо представить в базе данных.</w:t>
      </w:r>
    </w:p>
    <w:p w:rsidR="00675D06" w:rsidRPr="00AE1074" w:rsidRDefault="00675D06" w:rsidP="00675D06">
      <w:pPr>
        <w:rPr>
          <w:b/>
        </w:rPr>
      </w:pPr>
      <w:r w:rsidRPr="00AE1074">
        <w:rPr>
          <w:b/>
        </w:rPr>
        <w:t xml:space="preserve"> 2   Охарактеризуйте возможные типы связей между сущностями.</w:t>
      </w:r>
    </w:p>
    <w:p w:rsidR="00675D06" w:rsidRDefault="00675D06" w:rsidP="00675D06">
      <w:r>
        <w:t>- Один-ко-многим. (каждому значению одного объекта соответствует множество значений другого объекта)</w:t>
      </w:r>
    </w:p>
    <w:p w:rsidR="00675D06" w:rsidRDefault="00675D06" w:rsidP="00675D06">
      <w:r>
        <w:t>- Один-к-одному (каждому значению одного объекта соответствует одно значение другого объекта)</w:t>
      </w:r>
    </w:p>
    <w:p w:rsidR="00675D06" w:rsidRDefault="00675D06" w:rsidP="00675D06">
      <w:r>
        <w:t>- Многие-ко-многим. (Надо разбивать)</w:t>
      </w:r>
    </w:p>
    <w:p w:rsidR="00675D06" w:rsidRPr="00AE1074" w:rsidRDefault="00675D06" w:rsidP="00675D06">
      <w:pPr>
        <w:rPr>
          <w:b/>
        </w:rPr>
      </w:pPr>
      <w:r w:rsidRPr="00AE1074">
        <w:rPr>
          <w:b/>
        </w:rPr>
        <w:t xml:space="preserve"> 3   Используя концептуально-логическую схему БД для своего варианта, приведите пример замены связи типа </w:t>
      </w:r>
      <w:proofErr w:type="gramStart"/>
      <w:r w:rsidRPr="00AE1074">
        <w:rPr>
          <w:b/>
        </w:rPr>
        <w:t>М:N</w:t>
      </w:r>
      <w:proofErr w:type="gramEnd"/>
      <w:r w:rsidRPr="00AE1074">
        <w:rPr>
          <w:b/>
        </w:rPr>
        <w:t xml:space="preserve"> двумя связями 1:N за счет введения в БД дополнительной таблицы.</w:t>
      </w:r>
    </w:p>
    <w:p w:rsidR="00675D06" w:rsidRPr="00675D06" w:rsidRDefault="00675D06" w:rsidP="00675D06">
      <w:pPr>
        <w:rPr>
          <w:lang w:val="en-US"/>
        </w:rPr>
      </w:pPr>
      <w:r w:rsidRPr="00675D06">
        <w:rPr>
          <w:lang w:val="en-US"/>
        </w:rPr>
        <w:t>(</w:t>
      </w:r>
      <w:r>
        <w:t>СМ</w:t>
      </w:r>
      <w:r w:rsidRPr="00675D06">
        <w:rPr>
          <w:lang w:val="en-US"/>
        </w:rPr>
        <w:t xml:space="preserve">. </w:t>
      </w:r>
      <w:r>
        <w:t>НА</w:t>
      </w:r>
      <w:r w:rsidRPr="00675D06">
        <w:rPr>
          <w:lang w:val="en-US"/>
        </w:rPr>
        <w:t xml:space="preserve"> </w:t>
      </w:r>
      <w:r>
        <w:t>СУЩНОСТИ</w:t>
      </w:r>
      <w:r w:rsidRPr="00675D06">
        <w:rPr>
          <w:lang w:val="en-US"/>
        </w:rPr>
        <w:t xml:space="preserve"> </w:t>
      </w:r>
      <w:r>
        <w:rPr>
          <w:lang w:val="en-US"/>
        </w:rPr>
        <w:t>TEACHER &amp; DISCIPLINE</w:t>
      </w:r>
      <w:r w:rsidRPr="00675D06">
        <w:rPr>
          <w:lang w:val="en-US"/>
        </w:rPr>
        <w:t>)</w:t>
      </w:r>
    </w:p>
    <w:p w:rsidR="00675D06" w:rsidRPr="00AE1074" w:rsidRDefault="00675D06" w:rsidP="00675D06">
      <w:pPr>
        <w:rPr>
          <w:b/>
        </w:rPr>
      </w:pPr>
      <w:r w:rsidRPr="00AE1074">
        <w:rPr>
          <w:b/>
          <w:lang w:val="en-US"/>
        </w:rPr>
        <w:t xml:space="preserve"> </w:t>
      </w:r>
      <w:r w:rsidRPr="00AE1074">
        <w:rPr>
          <w:b/>
        </w:rPr>
        <w:t>4   Какие связи между объектами являются идентифицирующими, а какие нет?</w:t>
      </w:r>
    </w:p>
    <w:p w:rsidR="00675D06" w:rsidRDefault="00675D06" w:rsidP="00675D06">
      <w:r w:rsidRPr="00675D06">
        <w:t>Связь слабой сущности с сильной называется идентифицирующей связью, так как она однозначно определяет с какой сильной сущностью связана слабая сущность (степень участия слабой сущности является обязательной, а кардинальность этой связи равна 1).</w:t>
      </w:r>
    </w:p>
    <w:p w:rsidR="00675D06" w:rsidRDefault="00675D06" w:rsidP="00675D06">
      <w:r w:rsidRPr="00675D06">
        <w:rPr>
          <w:noProof/>
          <w:lang w:eastAsia="ru-RU"/>
        </w:rPr>
        <w:drawing>
          <wp:inline distT="0" distB="0" distL="0" distR="0" wp14:anchorId="4A1AAD6E" wp14:editId="433111B2">
            <wp:extent cx="5940425" cy="10248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D06" w:rsidRPr="00AE1074" w:rsidRDefault="00554D48" w:rsidP="00675D06">
      <w:pPr>
        <w:rPr>
          <w:b/>
        </w:rPr>
      </w:pPr>
      <w:r>
        <w:rPr>
          <w:b/>
        </w:rPr>
        <w:t>5</w:t>
      </w:r>
      <w:bookmarkStart w:id="0" w:name="_GoBack"/>
      <w:bookmarkEnd w:id="0"/>
      <w:r w:rsidR="00675D06" w:rsidRPr="00AE1074">
        <w:rPr>
          <w:b/>
        </w:rPr>
        <w:t xml:space="preserve">   Сформулируйте ограничения целостности, которые накладываются на значения поля (совокупности полей), являющегося первичным ключом реляционной таблицы и поля (совокупности полей), являющегося внешним ключом.</w:t>
      </w:r>
    </w:p>
    <w:p w:rsidR="00675D06" w:rsidRDefault="00675D06" w:rsidP="00675D06">
      <w:r>
        <w:t>2НФ. Вторая нормальная форма основана на понятии полной функциональной зависимости.</w:t>
      </w:r>
    </w:p>
    <w:p w:rsidR="00554D48" w:rsidRPr="00AE1074" w:rsidRDefault="00675D06" w:rsidP="00554D48">
      <w:pPr>
        <w:rPr>
          <w:b/>
        </w:rPr>
      </w:pPr>
      <w:r>
        <w:t xml:space="preserve">В некотором отношении атрибут </w:t>
      </w:r>
      <w:proofErr w:type="gramStart"/>
      <w:r>
        <w:t>В называется</w:t>
      </w:r>
      <w:proofErr w:type="gramEnd"/>
      <w:r>
        <w:t xml:space="preserve"> полностью функционально зависимым от атрибута А, если атрибут В функционально зависит от полного значения атрибута А и не зависит ни от какого подмножества полного значения атрибута А.</w:t>
      </w:r>
    </w:p>
    <w:p w:rsidR="00B27DAD" w:rsidRPr="00AE1074" w:rsidRDefault="00B27DAD" w:rsidP="00675D06">
      <w:pPr>
        <w:rPr>
          <w:b/>
        </w:rPr>
      </w:pPr>
    </w:p>
    <w:sectPr w:rsidR="00B27DAD" w:rsidRPr="00AE1074" w:rsidSect="00C72D09"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D06"/>
    <w:rsid w:val="00554D48"/>
    <w:rsid w:val="00675D06"/>
    <w:rsid w:val="00AE1074"/>
    <w:rsid w:val="00B27DAD"/>
    <w:rsid w:val="00C72D09"/>
    <w:rsid w:val="00D5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BB29D"/>
  <w15:chartTrackingRefBased/>
  <w15:docId w15:val="{91639EDA-E4E2-4460-A05F-84DA23363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Кравчук</dc:creator>
  <cp:keywords/>
  <dc:description/>
  <cp:lastModifiedBy>Михаил Кравчук</cp:lastModifiedBy>
  <cp:revision>2</cp:revision>
  <dcterms:created xsi:type="dcterms:W3CDTF">2021-10-18T06:19:00Z</dcterms:created>
  <dcterms:modified xsi:type="dcterms:W3CDTF">2021-10-18T06:45:00Z</dcterms:modified>
</cp:coreProperties>
</file>