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5689F" w14:textId="20579469" w:rsidR="00450837" w:rsidRDefault="00E20B29">
      <w:pPr>
        <w:rPr>
          <w:sz w:val="27"/>
          <w:szCs w:val="27"/>
          <w:shd w:val="clear" w:color="auto" w:fill="FFFFFF"/>
        </w:rPr>
      </w:pPr>
      <w:r w:rsidRPr="00E20B29">
        <w:rPr>
          <w:rStyle w:val="a3"/>
          <w:sz w:val="27"/>
          <w:szCs w:val="27"/>
          <w:u w:val="single"/>
          <w:shd w:val="clear" w:color="auto" w:fill="FFFFFF"/>
        </w:rPr>
        <w:t>1 - Нормальная щитовидная железа</w:t>
      </w:r>
      <w:r w:rsidRPr="00E20B29">
        <w:rPr>
          <w:sz w:val="27"/>
          <w:szCs w:val="27"/>
        </w:rPr>
        <w:br/>
      </w:r>
      <w:r w:rsidRPr="00E20B29">
        <w:rPr>
          <w:rStyle w:val="a3"/>
          <w:sz w:val="27"/>
          <w:szCs w:val="27"/>
          <w:shd w:val="clear" w:color="auto" w:fill="FFFFFF"/>
        </w:rPr>
        <w:t>Пальпация:</w:t>
      </w:r>
      <w:r w:rsidRPr="00E20B29">
        <w:rPr>
          <w:sz w:val="27"/>
          <w:szCs w:val="27"/>
          <w:shd w:val="clear" w:color="auto" w:fill="FFFFFF"/>
        </w:rPr>
        <w:t> щитовидная железа не пальпируется.</w:t>
      </w:r>
      <w:r w:rsidRPr="00E20B29">
        <w:rPr>
          <w:sz w:val="27"/>
          <w:szCs w:val="27"/>
        </w:rPr>
        <w:br/>
      </w:r>
      <w:proofErr w:type="spellStart"/>
      <w:r w:rsidRPr="00E20B29">
        <w:rPr>
          <w:rStyle w:val="a3"/>
          <w:sz w:val="27"/>
          <w:szCs w:val="27"/>
          <w:shd w:val="clear" w:color="auto" w:fill="FFFFFF"/>
        </w:rPr>
        <w:t>Сцинтиграфическая</w:t>
      </w:r>
      <w:proofErr w:type="spellEnd"/>
      <w:r w:rsidRPr="00E20B29">
        <w:rPr>
          <w:rStyle w:val="a3"/>
          <w:sz w:val="27"/>
          <w:szCs w:val="27"/>
          <w:shd w:val="clear" w:color="auto" w:fill="FFFFFF"/>
        </w:rPr>
        <w:t xml:space="preserve"> картина:</w:t>
      </w:r>
      <w:r w:rsidRPr="00E20B29">
        <w:rPr>
          <w:sz w:val="27"/>
          <w:szCs w:val="27"/>
          <w:shd w:val="clear" w:color="auto" w:fill="FFFFFF"/>
        </w:rPr>
        <w:t> распределение препарата во всех отделах железы равномерное.</w:t>
      </w:r>
      <w:r w:rsidRPr="00E20B29">
        <w:rPr>
          <w:sz w:val="27"/>
          <w:szCs w:val="27"/>
        </w:rPr>
        <w:br/>
      </w:r>
      <w:r w:rsidRPr="00E20B29">
        <w:rPr>
          <w:rStyle w:val="a3"/>
          <w:sz w:val="27"/>
          <w:szCs w:val="27"/>
          <w:shd w:val="clear" w:color="auto" w:fill="FFFFFF"/>
        </w:rPr>
        <w:t>Заключение:</w:t>
      </w:r>
      <w:r w:rsidRPr="00E20B29">
        <w:rPr>
          <w:sz w:val="27"/>
          <w:szCs w:val="27"/>
          <w:shd w:val="clear" w:color="auto" w:fill="FFFFFF"/>
        </w:rPr>
        <w:t> Сцинтиграфия щитовидной железы патологии не выявляет.</w:t>
      </w:r>
    </w:p>
    <w:p w14:paraId="5AE5386A" w14:textId="33EEDD9C" w:rsidR="00E20B29" w:rsidRDefault="00E20B29" w:rsidP="00E20B29">
      <w:pPr>
        <w:jc w:val="center"/>
      </w:pPr>
      <w:r>
        <w:rPr>
          <w:noProof/>
        </w:rPr>
        <w:drawing>
          <wp:inline distT="0" distB="0" distL="0" distR="0" wp14:anchorId="7B0E417C" wp14:editId="4462A524">
            <wp:extent cx="1632611" cy="1656272"/>
            <wp:effectExtent l="0" t="0" r="5715" b="1270"/>
            <wp:docPr id="1" name="Рисунок 1" descr="увели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величи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122" cy="168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A61B9D8" w14:textId="68B99DFD" w:rsidR="00E20B29" w:rsidRPr="00E20B29" w:rsidRDefault="00E20B29" w:rsidP="00E20B29">
      <w:pPr>
        <w:jc w:val="center"/>
      </w:pPr>
      <w:r>
        <w:rPr>
          <w:color w:val="000000"/>
          <w:sz w:val="20"/>
          <w:szCs w:val="20"/>
          <w:shd w:val="clear" w:color="auto" w:fill="FFFFFF"/>
        </w:rPr>
        <w:t>Передняя прямая проекция</w:t>
      </w:r>
    </w:p>
    <w:sectPr w:rsidR="00E20B29" w:rsidRPr="00E20B29" w:rsidSect="00E20B29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79"/>
    <w:rsid w:val="00450837"/>
    <w:rsid w:val="00DA6D79"/>
    <w:rsid w:val="00E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C8B44"/>
  <w15:chartTrackingRefBased/>
  <w15:docId w15:val="{51B3C68C-B320-44BD-ADA5-B08E3EA2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20B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Инженер ЦУП</dc:creator>
  <cp:keywords/>
  <dc:description/>
  <cp:lastModifiedBy>Инженер ЦУП</cp:lastModifiedBy>
  <cp:revision>2</cp:revision>
  <dcterms:created xsi:type="dcterms:W3CDTF">2023-12-26T12:50:00Z</dcterms:created>
  <dcterms:modified xsi:type="dcterms:W3CDTF">2023-12-26T12:51:00Z</dcterms:modified>
</cp:coreProperties>
</file>