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840"/>
            <w:shd w:fill="0B1B33" w:color="auto" w:val="clear"/>
            <w:tcMar>
              <w:top w:type="dxa" w:w="500"/>
              <w:left w:type="dxa" w:w="400"/>
              <w:bottom w:type="dxa" w:w="500"/>
              <w:right w:type="dxa" w:w="400"/>
            </w:tcMar>
          </w:tcPr>
          <w:p>
            <w:r>
              <w:rPr>
                <w:b/>
                <w:bCs/>
                <w:color w:val="FFFFFF"/>
                <w:sz w:val="48"/>
                <w:szCs w:val="48"/>
              </w:rPr>
              <w:t xml:space="preserve">VeraFlow</w:t>
            </w:r>
          </w:p>
          <w:p>
            <w:pPr>
              <w:spacing w:before="80"/>
            </w:pPr>
            <w:r>
              <w:rPr>
                <w:color w:val="9FD3E8"/>
                <w:sz w:val="24"/>
                <w:szCs w:val="24"/>
              </w:rPr>
              <w:t xml:space="preserve">The AI Quran Companion</w:t>
            </w:r>
          </w:p>
        </w:tc>
      </w:tr>
    </w:tbl>
    <w:p>
      <w:pPr>
        <w:spacing w:after="200"/>
      </w:pPr>
    </w:p>
    <w:p>
      <w:pPr>
        <w:pStyle w:val="Heading1"/>
        <w:spacing w:after="160" w:before="320"/>
      </w:pPr>
      <w:r>
        <w:rPr>
          <w:b/>
          <w:bCs/>
          <w:color w:val="0B1B33"/>
          <w:sz w:val="32"/>
          <w:szCs w:val="32"/>
        </w:rPr>
        <w:t xml:space="preserve">VeraFlow — The AI Quran Companion</w:t>
      </w:r>
    </w:p>
    <w:p>
      <w:pPr>
        <w:pStyle w:val="Heading2"/>
        <w:spacing w:after="120" w:before="260"/>
      </w:pPr>
      <w:r>
        <w:rPr>
          <w:b/>
          <w:bCs/>
          <w:color w:val="0B1B33"/>
          <w:sz w:val="26"/>
          <w:szCs w:val="26"/>
        </w:rPr>
        <w:t xml:space="preserve">What is VeraFlow?</w:t>
      </w:r>
    </w:p>
    <w:p>
      <w:pPr>
        <w:spacing w:after="160"/>
      </w:pPr>
      <w:r>
        <w:rPr>
          <w:b/>
          <w:bCs/>
          <w:i w:val="false"/>
          <w:iCs w:val="false"/>
          <w:sz w:val="22"/>
          <w:szCs w:val="22"/>
        </w:rPr>
        <w:t xml:space="preserve">VeraFlow is an AI-powered Quran companion that helps Muslims learn, recite, memorize, and perfect the Quran through personalized guidance, intelligent feedback, and structured learning.</w:t>
      </w:r>
    </w:p>
    <w:p>
      <w:pPr>
        <w:spacing w:after="160"/>
      </w:pPr>
      <w:r>
        <w:rPr>
          <w:b w:val="false"/>
          <w:bCs w:val="false"/>
          <w:i w:val="false"/>
          <w:iCs w:val="false"/>
          <w:sz w:val="22"/>
          <w:szCs w:val="22"/>
        </w:rPr>
        <w:t xml:space="preserve">Millions of Muslims around the world want to read the Quran beautifully and correctly, yet many struggle because they lack access to qualified teachers, personalized feedback, or consistent learning opportunities. Traditional learning is highly valuable but is not always available due to distance, cost, scheduling, or language barriers.</w:t>
      </w:r>
    </w:p>
    <w:p>
      <w:pPr>
        <w:spacing w:after="160"/>
      </w:pPr>
      <w:r>
        <w:rPr>
          <w:b w:val="false"/>
          <w:bCs w:val="false"/>
          <w:i w:val="false"/>
          <w:iCs w:val="false"/>
          <w:sz w:val="22"/>
          <w:szCs w:val="22"/>
        </w:rPr>
        <w:t xml:space="preserve">VeraFlow bridges that gap by bringing together artificial intelligence, structured education, and authentic Quranic learning into one platform that supports users every step of their journey.</w:t>
      </w:r>
    </w:p>
    <w:p>
      <w:pPr>
        <w:spacing w:after="160"/>
      </w:pPr>
      <w:r>
        <w:rPr>
          <w:b w:val="false"/>
          <w:bCs w:val="false"/>
          <w:i w:val="false"/>
          <w:iCs w:val="false"/>
          <w:sz w:val="22"/>
          <w:szCs w:val="22"/>
        </w:rPr>
        <w:t xml:space="preserve">It is not designed to replace teachers. Instead, it serves as an intelligent companion that helps users practice more effectively between lessons and makes quality guidance more accessible.</w:t>
      </w:r>
    </w:p>
    <w:p>
      <w:pPr>
        <w:pBdr>
          <w:bottom w:val="single" w:color="CCCCCC" w:sz="6" w:space="4"/>
        </w:pBdr>
        <w:spacing w:after="220" w:before="120"/>
      </w:pPr>
    </w:p>
    <w:p>
      <w:pPr>
        <w:pStyle w:val="Heading1"/>
        <w:spacing w:after="160" w:before="320"/>
      </w:pPr>
      <w:r>
        <w:rPr>
          <w:b/>
          <w:bCs/>
          <w:color w:val="0B1B33"/>
          <w:sz w:val="32"/>
          <w:szCs w:val="32"/>
        </w:rPr>
        <w:t xml:space="preserve">Our Mission</w:t>
      </w:r>
    </w:p>
    <w:p>
      <w:pPr>
        <w:spacing w:after="160"/>
      </w:pPr>
      <w:r>
        <w:rPr>
          <w:b/>
          <w:bCs/>
          <w:i w:val="false"/>
          <w:iCs w:val="false"/>
          <w:sz w:val="22"/>
          <w:szCs w:val="22"/>
        </w:rPr>
        <w:t xml:space="preserve">To make high-quality Quran learning accessible to every Muslim, regardless of where they live, by combining authentic Islamic education with modern artificial intelligence.</w:t>
      </w:r>
    </w:p>
    <w:p>
      <w:pPr>
        <w:pStyle w:val="Heading1"/>
        <w:spacing w:after="160" w:before="320"/>
      </w:pPr>
      <w:r>
        <w:rPr>
          <w:b/>
          <w:bCs/>
          <w:color w:val="0B1B33"/>
          <w:sz w:val="32"/>
          <w:szCs w:val="32"/>
        </w:rPr>
        <w:t xml:space="preserve">Our Vision</w:t>
      </w:r>
    </w:p>
    <w:p>
      <w:pPr>
        <w:spacing w:after="160"/>
      </w:pPr>
      <w:r>
        <w:rPr>
          <w:b w:val="false"/>
          <w:bCs w:val="false"/>
          <w:i w:val="false"/>
          <w:iCs w:val="false"/>
          <w:sz w:val="22"/>
          <w:szCs w:val="22"/>
        </w:rPr>
        <w:t xml:space="preserve">We envision a future where every Muslim—whether a beginner learning the Arabic alphabet, a student studying Tajweed, or a Hafiz memorizing the Quran—has access to a personal AI companion that provides encouragement, guidance, and meaningful feedback throughout their journey.</w:t>
      </w:r>
    </w:p>
    <w:p>
      <w:pPr>
        <w:spacing w:after="160"/>
      </w:pPr>
      <w:r>
        <w:rPr>
          <w:b w:val="false"/>
          <w:bCs w:val="false"/>
          <w:i w:val="false"/>
          <w:iCs w:val="false"/>
          <w:sz w:val="22"/>
          <w:szCs w:val="22"/>
        </w:rPr>
        <w:t xml:space="preserve">VeraFlow aims to become the world's most trusted AI platform for Quran learning.</w:t>
      </w:r>
    </w:p>
    <w:p>
      <w:pPr>
        <w:pStyle w:val="Heading1"/>
        <w:spacing w:after="160" w:before="320"/>
      </w:pPr>
      <w:r>
        <w:rPr>
          <w:b/>
          <w:bCs/>
          <w:color w:val="0B1B33"/>
          <w:sz w:val="32"/>
          <w:szCs w:val="32"/>
        </w:rPr>
        <w:t xml:space="preserve">Why Does VeraFlow Exist?</w:t>
      </w:r>
    </w:p>
    <w:p>
      <w:pPr>
        <w:spacing w:after="160"/>
      </w:pPr>
      <w:r>
        <w:rPr>
          <w:b w:val="false"/>
          <w:bCs w:val="false"/>
          <w:i w:val="false"/>
          <w:iCs w:val="false"/>
          <w:sz w:val="22"/>
          <w:szCs w:val="22"/>
        </w:rPr>
        <w:t xml:space="preserve">Around the world, millions of Muslims sincerely want to improve their relationship with the Quran.</w:t>
      </w:r>
    </w:p>
    <w:p>
      <w:pPr>
        <w:spacing w:after="160"/>
      </w:pPr>
      <w:r>
        <w:rPr>
          <w:b w:val="false"/>
          <w:bCs w:val="false"/>
          <w:i w:val="false"/>
          <w:iCs w:val="false"/>
          <w:sz w:val="22"/>
          <w:szCs w:val="22"/>
        </w:rPr>
        <w:t xml:space="preserve">Many learners face challenges such as:</w:t>
      </w:r>
    </w:p>
    <w:p>
      <w:pPr>
        <w:pStyle w:val="ListParagraph"/>
        <w:numPr>
          <w:ilvl w:val="0"/>
          <w:numId w:val="2"/>
        </w:numPr>
        <w:spacing w:after="80"/>
      </w:pPr>
      <w:r>
        <w:rPr>
          <w:sz w:val="22"/>
          <w:szCs w:val="22"/>
        </w:rPr>
        <w:t xml:space="preserve">Limited access to qualified Quran teachers.</w:t>
      </w:r>
    </w:p>
    <w:p>
      <w:pPr>
        <w:pStyle w:val="ListParagraph"/>
        <w:numPr>
          <w:ilvl w:val="0"/>
          <w:numId w:val="2"/>
        </w:numPr>
        <w:spacing w:after="80"/>
      </w:pPr>
      <w:r>
        <w:rPr>
          <w:sz w:val="22"/>
          <w:szCs w:val="22"/>
        </w:rPr>
        <w:t xml:space="preserve">Uncertainty about whether they are pronouncing words correctly.</w:t>
      </w:r>
    </w:p>
    <w:p>
      <w:pPr>
        <w:pStyle w:val="ListParagraph"/>
        <w:numPr>
          <w:ilvl w:val="0"/>
          <w:numId w:val="2"/>
        </w:numPr>
        <w:spacing w:after="80"/>
      </w:pPr>
      <w:r>
        <w:rPr>
          <w:sz w:val="22"/>
          <w:szCs w:val="22"/>
        </w:rPr>
        <w:t xml:space="preserve">Difficulty understanding Tajweed rules.</w:t>
      </w:r>
    </w:p>
    <w:p>
      <w:pPr>
        <w:pStyle w:val="ListParagraph"/>
        <w:numPr>
          <w:ilvl w:val="0"/>
          <w:numId w:val="2"/>
        </w:numPr>
        <w:spacing w:after="80"/>
      </w:pPr>
      <w:r>
        <w:rPr>
          <w:sz w:val="22"/>
          <w:szCs w:val="22"/>
        </w:rPr>
        <w:t xml:space="preserve">Losing motivation while memorizing.</w:t>
      </w:r>
    </w:p>
    <w:p>
      <w:pPr>
        <w:pStyle w:val="ListParagraph"/>
        <w:numPr>
          <w:ilvl w:val="0"/>
          <w:numId w:val="2"/>
        </w:numPr>
        <w:spacing w:after="80"/>
      </w:pPr>
      <w:r>
        <w:rPr>
          <w:sz w:val="22"/>
          <w:szCs w:val="22"/>
        </w:rPr>
        <w:t xml:space="preserve">Forgetting previously memorized verses due to inconsistent revision.</w:t>
      </w:r>
    </w:p>
    <w:p>
      <w:pPr>
        <w:pStyle w:val="ListParagraph"/>
        <w:numPr>
          <w:ilvl w:val="0"/>
          <w:numId w:val="2"/>
        </w:numPr>
        <w:spacing w:after="80"/>
      </w:pPr>
      <w:r>
        <w:rPr>
          <w:sz w:val="22"/>
          <w:szCs w:val="22"/>
        </w:rPr>
        <w:t xml:space="preserve">Not knowing what to practice next.</w:t>
      </w:r>
    </w:p>
    <w:p>
      <w:pPr>
        <w:pStyle w:val="ListParagraph"/>
        <w:numPr>
          <w:ilvl w:val="0"/>
          <w:numId w:val="2"/>
        </w:numPr>
        <w:spacing w:after="80"/>
      </w:pPr>
      <w:r>
        <w:rPr>
          <w:sz w:val="22"/>
          <w:szCs w:val="22"/>
        </w:rPr>
        <w:t xml:space="preserve">Feeling overwhelmed without a structured learning path.</w:t>
      </w:r>
    </w:p>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Existing tools often solve only one part of the problem. Some help users memorize. Some simply display the Quran. Some evaluate recitation. But very few provide a complete, personalized learning experience.</w:t>
      </w:r>
    </w:p>
    <w:p>
      <w:pPr>
        <w:spacing w:after="160"/>
      </w:pPr>
      <w:r>
        <w:rPr>
          <w:b w:val="false"/>
          <w:bCs w:val="false"/>
          <w:i w:val="false"/>
          <w:iCs w:val="false"/>
          <w:sz w:val="22"/>
          <w:szCs w:val="22"/>
        </w:rPr>
        <w:t xml:space="preserve">VeraFlow was created to fill that gap.</w:t>
      </w:r>
    </w:p>
    <w:p>
      <w:pPr>
        <w:pBdr>
          <w:bottom w:val="single" w:color="CCCCCC" w:sz="6" w:space="4"/>
        </w:pBdr>
        <w:spacing w:after="220" w:before="120"/>
      </w:pPr>
    </w:p>
    <w:p>
      <w:pPr>
        <w:pStyle w:val="Heading1"/>
        <w:spacing w:after="160" w:before="320"/>
      </w:pPr>
      <w:r>
        <w:rPr>
          <w:b/>
          <w:bCs/>
          <w:color w:val="0B1B33"/>
          <w:sz w:val="32"/>
          <w:szCs w:val="32"/>
        </w:rPr>
        <w:t xml:space="preserve">The VeraFlow Philosophy</w:t>
      </w:r>
    </w:p>
    <w:p>
      <w:pPr>
        <w:spacing w:after="160"/>
      </w:pPr>
      <w:r>
        <w:rPr>
          <w:b w:val="false"/>
          <w:bCs w:val="false"/>
          <w:i w:val="false"/>
          <w:iCs w:val="false"/>
          <w:sz w:val="22"/>
          <w:szCs w:val="22"/>
        </w:rPr>
        <w:t xml:space="preserve">Learning the Quran is not just about finding mistakes.</w:t>
      </w:r>
    </w:p>
    <w:p>
      <w:pPr>
        <w:spacing w:after="160"/>
      </w:pPr>
      <w:r>
        <w:rPr>
          <w:b w:val="false"/>
          <w:bCs w:val="false"/>
          <w:i w:val="false"/>
          <w:iCs w:val="false"/>
          <w:sz w:val="22"/>
          <w:szCs w:val="22"/>
        </w:rPr>
        <w:t xml:space="preserve">It is about building confidence, consistency, understanding, and a lifelong connection with the Book of Allah.</w:t>
      </w:r>
    </w:p>
    <w:p>
      <w:pPr>
        <w:spacing w:after="160"/>
      </w:pPr>
      <w:r>
        <w:rPr>
          <w:b w:val="false"/>
          <w:bCs w:val="false"/>
          <w:i w:val="false"/>
          <w:iCs w:val="false"/>
          <w:sz w:val="22"/>
          <w:szCs w:val="22"/>
        </w:rPr>
        <w:t xml:space="preserve">Instead of simply saying:</w:t>
      </w:r>
    </w:p>
    <w:p>
      <w:pPr>
        <w:spacing w:after="160"/>
      </w:pPr>
      <w:r>
        <w:rPr>
          <w:b w:val="false"/>
          <w:bCs w:val="false"/>
          <w:i/>
          <w:iCs/>
          <w:sz w:val="22"/>
          <w:szCs w:val="22"/>
        </w:rPr>
        <w:t xml:space="preserve">"You made four mistakes."</w:t>
      </w:r>
    </w:p>
    <w:p>
      <w:pPr>
        <w:spacing w:after="160"/>
      </w:pPr>
      <w:r>
        <w:rPr>
          <w:b w:val="false"/>
          <w:bCs w:val="false"/>
          <w:i w:val="false"/>
          <w:iCs w:val="false"/>
          <w:sz w:val="22"/>
          <w:szCs w:val="22"/>
        </w:rPr>
        <w:t xml:space="preserve">VeraFlow explains:</w:t>
      </w:r>
    </w:p>
    <w:p>
      <w:pPr>
        <w:pStyle w:val="ListParagraph"/>
        <w:numPr>
          <w:ilvl w:val="0"/>
          <w:numId w:val="2"/>
        </w:numPr>
        <w:spacing w:after="80"/>
      </w:pPr>
      <w:r>
        <w:rPr>
          <w:sz w:val="22"/>
          <w:szCs w:val="22"/>
        </w:rPr>
        <w:t xml:space="preserve">What the mistake was.</w:t>
      </w:r>
    </w:p>
    <w:p>
      <w:pPr>
        <w:pStyle w:val="ListParagraph"/>
        <w:numPr>
          <w:ilvl w:val="0"/>
          <w:numId w:val="2"/>
        </w:numPr>
        <w:spacing w:after="80"/>
      </w:pPr>
      <w:r>
        <w:rPr>
          <w:sz w:val="22"/>
          <w:szCs w:val="22"/>
        </w:rPr>
        <w:t xml:space="preserve">Why it happened.</w:t>
      </w:r>
    </w:p>
    <w:p>
      <w:pPr>
        <w:pStyle w:val="ListParagraph"/>
        <w:numPr>
          <w:ilvl w:val="0"/>
          <w:numId w:val="2"/>
        </w:numPr>
        <w:spacing w:after="80"/>
      </w:pPr>
      <w:r>
        <w:rPr>
          <w:sz w:val="22"/>
          <w:szCs w:val="22"/>
        </w:rPr>
        <w:t xml:space="preserve">How to fix it.</w:t>
      </w:r>
    </w:p>
    <w:p>
      <w:pPr>
        <w:pStyle w:val="ListParagraph"/>
        <w:numPr>
          <w:ilvl w:val="0"/>
          <w:numId w:val="2"/>
        </w:numPr>
        <w:spacing w:after="80"/>
      </w:pPr>
      <w:r>
        <w:rPr>
          <w:sz w:val="22"/>
          <w:szCs w:val="22"/>
        </w:rPr>
        <w:t xml:space="preserve">Which lesson to watch.</w:t>
      </w:r>
    </w:p>
    <w:p>
      <w:pPr>
        <w:pStyle w:val="ListParagraph"/>
        <w:numPr>
          <w:ilvl w:val="0"/>
          <w:numId w:val="2"/>
        </w:numPr>
        <w:spacing w:after="80"/>
      </w:pPr>
      <w:r>
        <w:rPr>
          <w:sz w:val="22"/>
          <w:szCs w:val="22"/>
        </w:rPr>
        <w:t xml:space="preserve">Which exercise to complete.</w:t>
      </w:r>
    </w:p>
    <w:p>
      <w:pPr>
        <w:pStyle w:val="ListParagraph"/>
        <w:numPr>
          <w:ilvl w:val="0"/>
          <w:numId w:val="2"/>
        </w:numPr>
        <w:spacing w:after="80"/>
      </w:pPr>
      <w:r>
        <w:rPr>
          <w:sz w:val="22"/>
          <w:szCs w:val="22"/>
        </w:rPr>
        <w:t xml:space="preserve">When to review it again.</w:t>
      </w:r>
    </w:p>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The goal is not merely to evaluate the user. The goal is to help the user improve.</w:t>
      </w:r>
    </w:p>
    <w:p>
      <w:pPr>
        <w:pBdr>
          <w:bottom w:val="single" w:color="CCCCCC" w:sz="6" w:space="4"/>
        </w:pBdr>
        <w:spacing w:after="220" w:before="120"/>
      </w:pPr>
    </w:p>
    <w:p>
      <w:pPr>
        <w:pStyle w:val="Heading1"/>
        <w:spacing w:after="160" w:before="320"/>
      </w:pPr>
      <w:r>
        <w:rPr>
          <w:b/>
          <w:bCs/>
          <w:color w:val="0B1B33"/>
          <w:sz w:val="32"/>
          <w:szCs w:val="32"/>
        </w:rPr>
        <w:t xml:space="preserve">What Makes VeraFlow Different?</w:t>
      </w:r>
    </w:p>
    <w:p>
      <w:pPr>
        <w:spacing w:after="160"/>
      </w:pPr>
      <w:r>
        <w:rPr>
          <w:b w:val="false"/>
          <w:bCs w:val="false"/>
          <w:i w:val="false"/>
          <w:iCs w:val="false"/>
          <w:sz w:val="22"/>
          <w:szCs w:val="22"/>
        </w:rPr>
        <w:t xml:space="preserve">VeraFlow combines multiple experiences into one intelligent platform.</w:t>
      </w:r>
    </w:p>
    <w:p>
      <w:pPr>
        <w:pStyle w:val="Heading2"/>
        <w:spacing w:after="120" w:before="260"/>
      </w:pPr>
      <w:r>
        <w:rPr>
          <w:b/>
          <w:bCs/>
          <w:color w:val="0B1B33"/>
          <w:sz w:val="26"/>
          <w:szCs w:val="26"/>
        </w:rPr>
        <w:t xml:space="preserve">AI Recitation Coach</w:t>
      </w:r>
    </w:p>
    <w:p>
      <w:pPr>
        <w:spacing w:after="160"/>
      </w:pPr>
      <w:r>
        <w:rPr>
          <w:b w:val="false"/>
          <w:bCs w:val="false"/>
          <w:i w:val="false"/>
          <w:iCs w:val="false"/>
          <w:sz w:val="22"/>
          <w:szCs w:val="22"/>
        </w:rPr>
        <w:t xml:space="preserve">Users recite verses directly into the app. The AI analyzes the recitation and provides detailed feedback on pronunciation, fluency, and Tajweed.</w:t>
      </w:r>
    </w:p>
    <w:p>
      <w:pPr>
        <w:spacing w:after="160"/>
      </w:pPr>
      <w:r>
        <w:rPr>
          <w:b w:val="false"/>
          <w:bCs w:val="false"/>
          <w:i w:val="false"/>
          <w:iCs w:val="false"/>
          <w:sz w:val="22"/>
          <w:szCs w:val="22"/>
        </w:rPr>
        <w:t xml:space="preserve">Instead of only identifying errors, it marks the exact location of the mistake on the ayah and explains each mistake using explanations sourced directly from Tajweed books — not generic or improvised text — then recommends specific exercises and lessons to help users improve.</w:t>
      </w:r>
    </w:p>
    <w:p>
      <w:pPr>
        <w:pStyle w:val="Heading2"/>
        <w:spacing w:after="120" w:before="260"/>
      </w:pPr>
      <w:r>
        <w:rPr>
          <w:b/>
          <w:bCs/>
          <w:color w:val="0B1B33"/>
          <w:sz w:val="26"/>
          <w:szCs w:val="26"/>
        </w:rPr>
        <w:t xml:space="preserve">Personalized Learning</w:t>
      </w:r>
    </w:p>
    <w:p>
      <w:pPr>
        <w:spacing w:after="160"/>
      </w:pPr>
      <w:r>
        <w:rPr>
          <w:b w:val="false"/>
          <w:bCs w:val="false"/>
          <w:i w:val="false"/>
          <w:iCs w:val="false"/>
          <w:sz w:val="22"/>
          <w:szCs w:val="22"/>
        </w:rPr>
        <w:t xml:space="preserve">Every learner is different. VeraFlow continuously learns from each user's progress and adapts the learning experience accordingly.</w:t>
      </w:r>
    </w:p>
    <w:p>
      <w:pPr>
        <w:spacing w:after="160"/>
      </w:pPr>
      <w:r>
        <w:rPr>
          <w:b w:val="false"/>
          <w:bCs w:val="false"/>
          <w:i w:val="false"/>
          <w:iCs w:val="false"/>
          <w:sz w:val="22"/>
          <w:szCs w:val="22"/>
        </w:rPr>
        <w:t xml:space="preserve">If someone repeatedly struggles with a particular Arabic letter or Tajweed rule, VeraFlow automatically recommends lessons, targeted exercises, and additional practice focused on that weakness.</w:t>
      </w:r>
    </w:p>
    <w:p>
      <w:pPr>
        <w:spacing w:after="160"/>
      </w:pPr>
      <w:r>
        <w:rPr>
          <w:b w:val="false"/>
          <w:bCs w:val="false"/>
          <w:i w:val="false"/>
          <w:iCs w:val="false"/>
          <w:sz w:val="22"/>
          <w:szCs w:val="22"/>
        </w:rPr>
        <w:t xml:space="preserve">The learning path evolves with the learner.</w:t>
      </w:r>
    </w:p>
    <w:p>
      <w:pPr>
        <w:pStyle w:val="Heading2"/>
        <w:spacing w:after="120" w:before="260"/>
      </w:pPr>
      <w:r>
        <w:rPr>
          <w:b/>
          <w:bCs/>
          <w:color w:val="0B1B33"/>
          <w:sz w:val="26"/>
          <w:szCs w:val="26"/>
        </w:rPr>
        <w:t xml:space="preserve">VeraFlow Academy</w:t>
      </w:r>
    </w:p>
    <w:p>
      <w:pPr>
        <w:spacing w:after="160"/>
      </w:pPr>
      <w:r>
        <w:rPr>
          <w:b w:val="false"/>
          <w:bCs w:val="false"/>
          <w:i w:val="false"/>
          <w:iCs w:val="false"/>
          <w:sz w:val="22"/>
          <w:szCs w:val="22"/>
        </w:rPr>
        <w:t xml:space="preserve">VeraFlow includes a complete learning academy featuring structured courses taught by qualified scholars and Quran teachers.</w:t>
      </w:r>
    </w:p>
    <w:p>
      <w:pPr>
        <w:spacing w:after="160"/>
      </w:pPr>
      <w:r>
        <w:rPr>
          <w:b w:val="false"/>
          <w:bCs w:val="false"/>
          <w:i w:val="false"/>
          <w:iCs w:val="false"/>
          <w:sz w:val="22"/>
          <w:szCs w:val="22"/>
        </w:rPr>
        <w:t xml:space="preserve">Topics include:</w:t>
      </w:r>
    </w:p>
    <w:p>
      <w:pPr>
        <w:pStyle w:val="ListParagraph"/>
        <w:numPr>
          <w:ilvl w:val="0"/>
          <w:numId w:val="2"/>
        </w:numPr>
        <w:spacing w:after="80"/>
      </w:pPr>
      <w:r>
        <w:rPr>
          <w:sz w:val="22"/>
          <w:szCs w:val="22"/>
        </w:rPr>
        <w:t xml:space="preserve">Arabic Alphabet</w:t>
      </w:r>
    </w:p>
    <w:p>
      <w:pPr>
        <w:pStyle w:val="ListParagraph"/>
        <w:numPr>
          <w:ilvl w:val="0"/>
          <w:numId w:val="2"/>
        </w:numPr>
        <w:spacing w:after="80"/>
      </w:pPr>
      <w:r>
        <w:rPr>
          <w:sz w:val="22"/>
          <w:szCs w:val="22"/>
        </w:rPr>
        <w:t xml:space="preserve">Letter Pronunciation</w:t>
      </w:r>
    </w:p>
    <w:p>
      <w:pPr>
        <w:pStyle w:val="ListParagraph"/>
        <w:numPr>
          <w:ilvl w:val="0"/>
          <w:numId w:val="2"/>
        </w:numPr>
        <w:spacing w:after="80"/>
      </w:pPr>
      <w:r>
        <w:rPr>
          <w:sz w:val="22"/>
          <w:szCs w:val="22"/>
        </w:rPr>
        <w:t xml:space="preserve">Makharij</w:t>
      </w:r>
    </w:p>
    <w:p>
      <w:pPr>
        <w:pStyle w:val="ListParagraph"/>
        <w:numPr>
          <w:ilvl w:val="0"/>
          <w:numId w:val="2"/>
        </w:numPr>
        <w:spacing w:after="80"/>
      </w:pPr>
      <w:r>
        <w:rPr>
          <w:sz w:val="22"/>
          <w:szCs w:val="22"/>
        </w:rPr>
        <w:t xml:space="preserve">Sifaat</w:t>
      </w:r>
    </w:p>
    <w:p>
      <w:pPr>
        <w:pStyle w:val="ListParagraph"/>
        <w:numPr>
          <w:ilvl w:val="0"/>
          <w:numId w:val="2"/>
        </w:numPr>
        <w:spacing w:after="80"/>
      </w:pPr>
      <w:r>
        <w:rPr>
          <w:sz w:val="22"/>
          <w:szCs w:val="22"/>
        </w:rPr>
        <w:t xml:space="preserve">Tajweed Fundamentals</w:t>
      </w:r>
    </w:p>
    <w:p>
      <w:pPr>
        <w:pStyle w:val="ListParagraph"/>
        <w:numPr>
          <w:ilvl w:val="0"/>
          <w:numId w:val="2"/>
        </w:numPr>
        <w:spacing w:after="80"/>
      </w:pPr>
      <w:r>
        <w:rPr>
          <w:sz w:val="22"/>
          <w:szCs w:val="22"/>
        </w:rPr>
        <w:t xml:space="preserve">Advanced Tajweed</w:t>
      </w:r>
    </w:p>
    <w:p>
      <w:pPr>
        <w:pStyle w:val="ListParagraph"/>
        <w:numPr>
          <w:ilvl w:val="0"/>
          <w:numId w:val="2"/>
        </w:numPr>
        <w:spacing w:after="80"/>
      </w:pPr>
      <w:r>
        <w:rPr>
          <w:sz w:val="22"/>
          <w:szCs w:val="22"/>
        </w:rPr>
        <w:t xml:space="preserve">Memorization Strategies</w:t>
      </w:r>
    </w:p>
    <w:p>
      <w:pPr>
        <w:pStyle w:val="ListParagraph"/>
        <w:numPr>
          <w:ilvl w:val="0"/>
          <w:numId w:val="2"/>
        </w:numPr>
        <w:spacing w:after="80"/>
      </w:pPr>
      <w:r>
        <w:rPr>
          <w:sz w:val="22"/>
          <w:szCs w:val="22"/>
        </w:rPr>
        <w:t xml:space="preserve">Common Recitation Mistakes</w:t>
      </w:r>
    </w:p>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Each lesson combines high-quality video instruction, practical examples from the Quran, interactive exercises, quizzes, and AI-guided pronunciation practice.</w:t>
      </w:r>
    </w:p>
    <w:p>
      <w:pPr>
        <w:pStyle w:val="Heading2"/>
        <w:spacing w:after="120" w:before="260"/>
      </w:pPr>
      <w:r>
        <w:rPr>
          <w:b/>
          <w:bCs/>
          <w:color w:val="0B1B33"/>
          <w:sz w:val="26"/>
          <w:szCs w:val="26"/>
        </w:rPr>
        <w:t xml:space="preserve">Interactive Pronunciation Practice</w:t>
      </w:r>
    </w:p>
    <w:p>
      <w:pPr>
        <w:spacing w:after="160"/>
      </w:pPr>
      <w:r>
        <w:rPr>
          <w:b w:val="false"/>
          <w:bCs w:val="false"/>
          <w:i w:val="false"/>
          <w:iCs w:val="false"/>
          <w:sz w:val="22"/>
          <w:szCs w:val="22"/>
        </w:rPr>
        <w:t xml:space="preserve">Learning does not stop after watching a lesson. Users immediately practice what they have learned.</w:t>
      </w:r>
    </w:p>
    <w:p>
      <w:pPr>
        <w:spacing w:after="160"/>
      </w:pPr>
      <w:r>
        <w:rPr>
          <w:b w:val="false"/>
          <w:bCs w:val="false"/>
          <w:i w:val="false"/>
          <w:iCs w:val="false"/>
          <w:sz w:val="22"/>
          <w:szCs w:val="22"/>
        </w:rPr>
        <w:t xml:space="preserve">For each Arabic letter, VeraFlow provides:</w:t>
      </w:r>
    </w:p>
    <w:p>
      <w:pPr>
        <w:pStyle w:val="ListParagraph"/>
        <w:numPr>
          <w:ilvl w:val="0"/>
          <w:numId w:val="2"/>
        </w:numPr>
        <w:spacing w:after="80"/>
      </w:pPr>
      <w:r>
        <w:rPr>
          <w:sz w:val="22"/>
          <w:szCs w:val="22"/>
        </w:rPr>
        <w:t xml:space="preserve">Correct pronunciation audio.</w:t>
      </w:r>
    </w:p>
    <w:p>
      <w:pPr>
        <w:pStyle w:val="ListParagraph"/>
        <w:numPr>
          <w:ilvl w:val="0"/>
          <w:numId w:val="2"/>
        </w:numPr>
        <w:spacing w:after="80"/>
      </w:pPr>
      <w:r>
        <w:rPr>
          <w:sz w:val="22"/>
          <w:szCs w:val="22"/>
        </w:rPr>
        <w:t xml:space="preserve">Mouth and tongue position illustrations.</w:t>
      </w:r>
    </w:p>
    <w:p>
      <w:pPr>
        <w:pStyle w:val="ListParagraph"/>
        <w:numPr>
          <w:ilvl w:val="0"/>
          <w:numId w:val="2"/>
        </w:numPr>
        <w:spacing w:after="80"/>
      </w:pPr>
      <w:r>
        <w:rPr>
          <w:sz w:val="22"/>
          <w:szCs w:val="22"/>
        </w:rPr>
        <w:t xml:space="preserve">Common mistakes.</w:t>
      </w:r>
    </w:p>
    <w:p>
      <w:pPr>
        <w:pStyle w:val="ListParagraph"/>
        <w:numPr>
          <w:ilvl w:val="0"/>
          <w:numId w:val="2"/>
        </w:numPr>
        <w:spacing w:after="80"/>
      </w:pPr>
      <w:r>
        <w:rPr>
          <w:sz w:val="22"/>
          <w:szCs w:val="22"/>
        </w:rPr>
        <w:t xml:space="preserve">Quran examples.</w:t>
      </w:r>
    </w:p>
    <w:p>
      <w:pPr>
        <w:pStyle w:val="ListParagraph"/>
        <w:numPr>
          <w:ilvl w:val="0"/>
          <w:numId w:val="2"/>
        </w:numPr>
        <w:spacing w:after="80"/>
      </w:pPr>
      <w:r>
        <w:rPr>
          <w:sz w:val="22"/>
          <w:szCs w:val="22"/>
        </w:rPr>
        <w:t xml:space="preserve">AI pronunciation evaluation.</w:t>
      </w:r>
    </w:p>
    <w:p>
      <w:pPr>
        <w:pStyle w:val="ListParagraph"/>
        <w:numPr>
          <w:ilvl w:val="0"/>
          <w:numId w:val="2"/>
        </w:numPr>
        <w:spacing w:after="80"/>
      </w:pPr>
      <w:r>
        <w:rPr>
          <w:sz w:val="22"/>
          <w:szCs w:val="22"/>
        </w:rPr>
        <w:t xml:space="preserve">Real-time improvement feedback.</w:t>
      </w:r>
    </w:p>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Practice continues until mastery.</w:t>
      </w:r>
    </w:p>
    <w:p>
      <w:pPr>
        <w:pStyle w:val="Heading2"/>
        <w:spacing w:after="120" w:before="260"/>
      </w:pPr>
      <w:r>
        <w:rPr>
          <w:b/>
          <w:bCs/>
          <w:color w:val="0B1B33"/>
          <w:sz w:val="26"/>
          <w:szCs w:val="26"/>
        </w:rPr>
        <w:t xml:space="preserve">Intelligent Memorization</w:t>
      </w:r>
    </w:p>
    <w:p>
      <w:pPr>
        <w:spacing w:after="160"/>
      </w:pPr>
      <w:r>
        <w:rPr>
          <w:b w:val="false"/>
          <w:bCs w:val="false"/>
          <w:i w:val="false"/>
          <w:iCs w:val="false"/>
          <w:sz w:val="22"/>
          <w:szCs w:val="22"/>
        </w:rPr>
        <w:t xml:space="preserve">VeraFlow is not only a recitation platform. It is also an intelligent memorization companion.</w:t>
      </w:r>
    </w:p>
    <w:p>
      <w:pPr>
        <w:spacing w:after="160"/>
      </w:pPr>
      <w:r>
        <w:rPr>
          <w:b w:val="false"/>
          <w:bCs w:val="false"/>
          <w:i w:val="false"/>
          <w:iCs w:val="false"/>
          <w:sz w:val="22"/>
          <w:szCs w:val="22"/>
        </w:rPr>
        <w:t xml:space="preserve">Users define their memorization goals based on available time, experience, and desired completion date.</w:t>
      </w:r>
    </w:p>
    <w:p>
      <w:pPr>
        <w:spacing w:after="160"/>
      </w:pPr>
      <w:r>
        <w:rPr>
          <w:b w:val="false"/>
          <w:bCs w:val="false"/>
          <w:i w:val="false"/>
          <w:iCs w:val="false"/>
          <w:sz w:val="22"/>
          <w:szCs w:val="22"/>
        </w:rPr>
        <w:t xml:space="preserve">VeraFlow automatically generates:</w:t>
      </w:r>
    </w:p>
    <w:p>
      <w:pPr>
        <w:pStyle w:val="ListParagraph"/>
        <w:numPr>
          <w:ilvl w:val="0"/>
          <w:numId w:val="2"/>
        </w:numPr>
        <w:spacing w:after="80"/>
      </w:pPr>
      <w:r>
        <w:rPr>
          <w:sz w:val="22"/>
          <w:szCs w:val="22"/>
        </w:rPr>
        <w:t xml:space="preserve">Daily memorization targets.</w:t>
      </w:r>
    </w:p>
    <w:p>
      <w:pPr>
        <w:pStyle w:val="ListParagraph"/>
        <w:numPr>
          <w:ilvl w:val="0"/>
          <w:numId w:val="2"/>
        </w:numPr>
        <w:spacing w:after="80"/>
      </w:pPr>
      <w:r>
        <w:rPr>
          <w:sz w:val="22"/>
          <w:szCs w:val="22"/>
        </w:rPr>
        <w:t xml:space="preserve">Personalized revision schedules.</w:t>
      </w:r>
    </w:p>
    <w:p>
      <w:pPr>
        <w:pStyle w:val="ListParagraph"/>
        <w:numPr>
          <w:ilvl w:val="0"/>
          <w:numId w:val="2"/>
        </w:numPr>
        <w:spacing w:after="80"/>
      </w:pPr>
      <w:r>
        <w:rPr>
          <w:sz w:val="22"/>
          <w:szCs w:val="22"/>
        </w:rPr>
        <w:t xml:space="preserve">Recovery plans after missed sessions.</w:t>
      </w:r>
    </w:p>
    <w:p>
      <w:pPr>
        <w:pStyle w:val="ListParagraph"/>
        <w:numPr>
          <w:ilvl w:val="0"/>
          <w:numId w:val="2"/>
        </w:numPr>
        <w:spacing w:after="80"/>
      </w:pPr>
      <w:r>
        <w:rPr>
          <w:sz w:val="22"/>
          <w:szCs w:val="22"/>
        </w:rPr>
        <w:t xml:space="preserve">Long-term memorization roadmaps.</w:t>
      </w:r>
    </w:p>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The system adapts as the user's progress changes.</w:t>
      </w:r>
    </w:p>
    <w:p>
      <w:pPr>
        <w:pStyle w:val="Heading2"/>
        <w:spacing w:after="120" w:before="260"/>
      </w:pPr>
      <w:r>
        <w:rPr>
          <w:b/>
          <w:bCs/>
          <w:color w:val="0B1B33"/>
          <w:sz w:val="26"/>
          <w:szCs w:val="26"/>
        </w:rPr>
        <w:t xml:space="preserve">Progress &amp; Analytics</w:t>
      </w:r>
    </w:p>
    <w:p>
      <w:pPr>
        <w:spacing w:after="160"/>
      </w:pPr>
      <w:r>
        <w:rPr>
          <w:b w:val="false"/>
          <w:bCs w:val="false"/>
          <w:i w:val="false"/>
          <w:iCs w:val="false"/>
          <w:sz w:val="22"/>
          <w:szCs w:val="22"/>
        </w:rPr>
        <w:t xml:space="preserve">Learning becomes more meaningful when improvement is visible.</w:t>
      </w:r>
    </w:p>
    <w:p>
      <w:pPr>
        <w:spacing w:after="160"/>
      </w:pPr>
      <w:r>
        <w:rPr>
          <w:b w:val="false"/>
          <w:bCs w:val="false"/>
          <w:i w:val="false"/>
          <w:iCs w:val="false"/>
          <w:sz w:val="22"/>
          <w:szCs w:val="22"/>
        </w:rPr>
        <w:t xml:space="preserve">VeraFlow tracks:</w:t>
      </w:r>
    </w:p>
    <w:p>
      <w:pPr>
        <w:pStyle w:val="ListParagraph"/>
        <w:numPr>
          <w:ilvl w:val="0"/>
          <w:numId w:val="2"/>
        </w:numPr>
        <w:spacing w:after="80"/>
      </w:pPr>
      <w:r>
        <w:rPr>
          <w:sz w:val="22"/>
          <w:szCs w:val="22"/>
        </w:rPr>
        <w:t xml:space="preserve">Practice consistency.</w:t>
      </w:r>
    </w:p>
    <w:p>
      <w:pPr>
        <w:pStyle w:val="ListParagraph"/>
        <w:numPr>
          <w:ilvl w:val="0"/>
          <w:numId w:val="2"/>
        </w:numPr>
        <w:spacing w:after="80"/>
      </w:pPr>
      <w:r>
        <w:rPr>
          <w:sz w:val="22"/>
          <w:szCs w:val="22"/>
        </w:rPr>
        <w:t xml:space="preserve">Tajweed improvement.</w:t>
      </w:r>
    </w:p>
    <w:p>
      <w:pPr>
        <w:pStyle w:val="ListParagraph"/>
        <w:numPr>
          <w:ilvl w:val="0"/>
          <w:numId w:val="2"/>
        </w:numPr>
        <w:spacing w:after="80"/>
      </w:pPr>
      <w:r>
        <w:rPr>
          <w:sz w:val="22"/>
          <w:szCs w:val="22"/>
        </w:rPr>
        <w:t xml:space="preserve">Pronunciation accuracy.</w:t>
      </w:r>
    </w:p>
    <w:p>
      <w:pPr>
        <w:pStyle w:val="ListParagraph"/>
        <w:numPr>
          <w:ilvl w:val="0"/>
          <w:numId w:val="2"/>
        </w:numPr>
        <w:spacing w:after="80"/>
      </w:pPr>
      <w:r>
        <w:rPr>
          <w:sz w:val="22"/>
          <w:szCs w:val="22"/>
        </w:rPr>
        <w:t xml:space="preserve">Memorization progress.</w:t>
      </w:r>
    </w:p>
    <w:p>
      <w:pPr>
        <w:pStyle w:val="ListParagraph"/>
        <w:numPr>
          <w:ilvl w:val="0"/>
          <w:numId w:val="2"/>
        </w:numPr>
        <w:spacing w:after="80"/>
      </w:pPr>
      <w:r>
        <w:rPr>
          <w:sz w:val="22"/>
          <w:szCs w:val="22"/>
        </w:rPr>
        <w:t xml:space="preserve">Revision completion.</w:t>
      </w:r>
    </w:p>
    <w:p>
      <w:pPr>
        <w:pStyle w:val="ListParagraph"/>
        <w:numPr>
          <w:ilvl w:val="0"/>
          <w:numId w:val="2"/>
        </w:numPr>
        <w:spacing w:after="80"/>
      </w:pPr>
      <w:r>
        <w:rPr>
          <w:sz w:val="22"/>
          <w:szCs w:val="22"/>
        </w:rPr>
        <w:t xml:space="preserve">Daily and weekly activity.</w:t>
      </w:r>
    </w:p>
    <w:p>
      <w:pPr>
        <w:pStyle w:val="ListParagraph"/>
        <w:numPr>
          <w:ilvl w:val="0"/>
          <w:numId w:val="2"/>
        </w:numPr>
        <w:spacing w:after="80"/>
      </w:pPr>
      <w:r>
        <w:rPr>
          <w:sz w:val="22"/>
          <w:szCs w:val="22"/>
        </w:rPr>
        <w:t xml:space="preserve">Streaks and milestones.</w:t>
      </w:r>
    </w:p>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Users can revisit older recordings to hear how much they have improved over time, turning progress into motivation.</w:t>
      </w:r>
    </w:p>
    <w:p>
      <w:pPr>
        <w:pStyle w:val="Heading2"/>
        <w:spacing w:after="120" w:before="260"/>
      </w:pPr>
      <w:r>
        <w:rPr>
          <w:b/>
          <w:bCs/>
          <w:color w:val="0B1B33"/>
          <w:sz w:val="26"/>
          <w:szCs w:val="26"/>
        </w:rPr>
        <w:t xml:space="preserve">Your Personal AI Quran Teacher</w:t>
      </w:r>
    </w:p>
    <w:p>
      <w:pPr>
        <w:spacing w:after="160"/>
      </w:pPr>
      <w:r>
        <w:rPr>
          <w:b w:val="false"/>
          <w:bCs w:val="false"/>
          <w:i w:val="false"/>
          <w:iCs w:val="false"/>
          <w:sz w:val="22"/>
          <w:szCs w:val="22"/>
        </w:rPr>
        <w:t xml:space="preserve">Rather than acting as a passive evaluator, VeraFlow behaves like a supportive teacher.</w:t>
      </w:r>
    </w:p>
    <w:p>
      <w:pPr>
        <w:spacing w:after="160"/>
      </w:pPr>
      <w:r>
        <w:rPr>
          <w:b w:val="false"/>
          <w:bCs w:val="false"/>
          <w:i w:val="false"/>
          <w:iCs w:val="false"/>
          <w:sz w:val="22"/>
          <w:szCs w:val="22"/>
        </w:rPr>
        <w:t xml:space="preserve">It remembers what you practiced yesterday. It knows which letters challenge you. It recommends your next lesson. It reminds you to revise verses at the right time. It encourages consistency through personalized guidance and achievable daily goals.</w:t>
      </w:r>
    </w:p>
    <w:p>
      <w:pPr>
        <w:spacing w:after="160"/>
      </w:pPr>
      <w:r>
        <w:rPr>
          <w:b w:val="false"/>
          <w:bCs w:val="false"/>
          <w:i w:val="false"/>
          <w:iCs w:val="false"/>
          <w:sz w:val="22"/>
          <w:szCs w:val="22"/>
        </w:rPr>
        <w:t xml:space="preserve">Every interaction is designed to help users build confidence and strengthen their connection with the Quran.</w:t>
      </w:r>
    </w:p>
    <w:p>
      <w:pPr>
        <w:pBdr>
          <w:bottom w:val="single" w:color="CCCCCC" w:sz="6" w:space="4"/>
        </w:pBdr>
        <w:spacing w:after="220" w:before="120"/>
      </w:pPr>
    </w:p>
    <w:p>
      <w:pPr>
        <w:pStyle w:val="Heading1"/>
        <w:spacing w:after="160" w:before="320"/>
      </w:pPr>
      <w:r>
        <w:rPr>
          <w:b/>
          <w:bCs/>
          <w:color w:val="0B1B33"/>
          <w:sz w:val="32"/>
          <w:szCs w:val="32"/>
        </w:rPr>
        <w:t xml:space="preserve">The Personal Recitation Weakness Profile</w:t>
      </w:r>
    </w:p>
    <w:p>
      <w:pPr>
        <w:spacing w:after="160"/>
      </w:pPr>
      <w:r>
        <w:rPr>
          <w:b w:val="false"/>
          <w:bCs w:val="false"/>
          <w:i w:val="false"/>
          <w:iCs w:val="false"/>
          <w:sz w:val="22"/>
          <w:szCs w:val="22"/>
        </w:rPr>
        <w:t xml:space="preserve">To stand apart in an increasingly competitive market, VeraFlow is adding a dedicated system that turns single-session feedback into persistent, personalized memory: the Personal Recitation Weakness Profile.</w:t>
      </w:r>
    </w:p>
    <w:p>
      <w:pPr>
        <w:spacing w:after="160"/>
      </w:pPr>
      <w:r>
        <w:rPr>
          <w:b w:val="false"/>
          <w:bCs w:val="false"/>
          <w:i w:val="false"/>
          <w:iCs w:val="false"/>
          <w:sz w:val="22"/>
          <w:szCs w:val="22"/>
        </w:rPr>
        <w:t xml:space="preserve">Rather than simply reporting mistakes, VeraFlow remembers a user's recurring weaknesses and builds an evolving plan to fix them. The positioning:</w:t>
      </w:r>
    </w:p>
    <w:p>
      <w:pPr>
        <w:spacing w:after="160"/>
      </w:pPr>
      <w:r>
        <w:rPr>
          <w:b w:val="false"/>
          <w:bCs w:val="false"/>
          <w:i/>
          <w:iCs/>
          <w:sz w:val="22"/>
          <w:szCs w:val="22"/>
        </w:rPr>
        <w:t xml:space="preserve">"VeraFlow doesn't just tell you that you made a Quran recitation mistake. It remembers your weaknesses and teaches you how to fix them."</w:t>
      </w:r>
    </w:p>
    <w:p>
      <w:pPr>
        <w:pStyle w:val="Heading2"/>
        <w:spacing w:after="120" w:before="260"/>
      </w:pPr>
      <w:r>
        <w:rPr>
          <w:b/>
          <w:bCs/>
          <w:color w:val="0B1B33"/>
          <w:sz w:val="26"/>
          <w:szCs w:val="26"/>
        </w:rPr>
        <w:t xml:space="preserve">The Five Pillars</w:t>
      </w:r>
    </w:p>
    <w:p>
      <w:pPr>
        <w:pStyle w:val="ListParagraph"/>
        <w:numPr>
          <w:ilvl w:val="0"/>
          <w:numId w:val="2"/>
        </w:numPr>
        <w:spacing w:after="80"/>
      </w:pPr>
      <w:r>
        <w:rPr>
          <w:sz w:val="22"/>
          <w:szCs w:val="22"/>
        </w:rPr>
        <w:t xml:space="preserve">Recite — Detect mistakes</w:t>
      </w:r>
    </w:p>
    <w:p>
      <w:pPr>
        <w:pStyle w:val="ListParagraph"/>
        <w:numPr>
          <w:ilvl w:val="0"/>
          <w:numId w:val="2"/>
        </w:numPr>
        <w:spacing w:after="80"/>
      </w:pPr>
      <w:r>
        <w:rPr>
          <w:sz w:val="22"/>
          <w:szCs w:val="22"/>
        </w:rPr>
        <w:t xml:space="preserve">Understand — Show exactly what went wrong</w:t>
      </w:r>
    </w:p>
    <w:p>
      <w:pPr>
        <w:pStyle w:val="ListParagraph"/>
        <w:numPr>
          <w:ilvl w:val="0"/>
          <w:numId w:val="2"/>
        </w:numPr>
        <w:spacing w:after="80"/>
      </w:pPr>
      <w:r>
        <w:rPr>
          <w:sz w:val="22"/>
          <w:szCs w:val="22"/>
        </w:rPr>
        <w:t xml:space="preserve">Fix — Letter, word, and ayah-level exercises</w:t>
      </w:r>
    </w:p>
    <w:p>
      <w:pPr>
        <w:pStyle w:val="ListParagraph"/>
        <w:numPr>
          <w:ilvl w:val="0"/>
          <w:numId w:val="2"/>
        </w:numPr>
        <w:spacing w:after="80"/>
      </w:pPr>
      <w:r>
        <w:rPr>
          <w:sz w:val="22"/>
          <w:szCs w:val="22"/>
        </w:rPr>
        <w:t xml:space="preserve">Learn — Recommend lessons</w:t>
      </w:r>
    </w:p>
    <w:p>
      <w:pPr>
        <w:pStyle w:val="ListParagraph"/>
        <w:numPr>
          <w:ilvl w:val="0"/>
          <w:numId w:val="2"/>
        </w:numPr>
        <w:spacing w:after="80"/>
      </w:pPr>
      <w:r>
        <w:rPr>
          <w:sz w:val="22"/>
          <w:szCs w:val="22"/>
        </w:rPr>
        <w:t xml:space="preserve">Improve — Remember weaknesses and adapt future practice</w:t>
      </w:r>
    </w:p>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Mistake Frequency, Recurring Weaknesses, and Adaptive Practice connect all five pillars into one continuous loop: Detect → Explain → Teach → Practice → Retest.</w:t>
      </w:r>
    </w:p>
    <w:p>
      <w:pPr>
        <w:pStyle w:val="Heading2"/>
        <w:spacing w:after="120" w:before="260"/>
      </w:pPr>
      <w:r>
        <w:rPr>
          <w:b/>
          <w:bCs/>
          <w:color w:val="0B1B33"/>
          <w:sz w:val="26"/>
          <w:szCs w:val="26"/>
        </w:rPr>
        <w:t xml:space="preserve">New Features</w:t>
      </w:r>
    </w:p>
    <w:p>
      <w:pPr>
        <w:pStyle w:val="Heading3"/>
        <w:spacing w:after="100" w:before="200"/>
      </w:pPr>
      <w:r>
        <w:rPr>
          <w:b/>
          <w:bCs/>
          <w:color w:val="2E86AB"/>
          <w:sz w:val="23"/>
          <w:szCs w:val="23"/>
        </w:rPr>
        <w:t xml:space="preserve">1. Mistake Logging</w:t>
      </w:r>
    </w:p>
    <w:p>
      <w:pPr>
        <w:spacing w:after="160"/>
      </w:pPr>
      <w:r>
        <w:rPr>
          <w:b w:val="false"/>
          <w:bCs w:val="false"/>
          <w:i w:val="false"/>
          <w:iCs w:val="false"/>
          <w:sz w:val="22"/>
          <w:szCs w:val="22"/>
        </w:rPr>
        <w:t xml:space="preserve">Every mistake the engine flags during recitation is saved as a structured record — including the letter or rule involved, what the user actually said versus the correct sound (e.g., ط said as ت), the exact ayah and word location, and a timestamp. This is the foundation every other feature below depends on.</w:t>
      </w:r>
    </w:p>
    <w:p>
      <w:pPr>
        <w:pStyle w:val="Heading3"/>
        <w:spacing w:after="100" w:before="200"/>
      </w:pPr>
      <w:r>
        <w:rPr>
          <w:b/>
          <w:bCs/>
          <w:color w:val="2E86AB"/>
          <w:sz w:val="23"/>
          <w:szCs w:val="23"/>
        </w:rPr>
        <w:t xml:space="preserve">2. Mistake Frequency Tracking</w:t>
      </w:r>
    </w:p>
    <w:p>
      <w:pPr>
        <w:spacing w:after="160"/>
      </w:pPr>
      <w:r>
        <w:rPr>
          <w:b w:val="false"/>
          <w:bCs w:val="false"/>
          <w:i w:val="false"/>
          <w:iCs w:val="false"/>
          <w:sz w:val="22"/>
          <w:szCs w:val="22"/>
        </w:rPr>
        <w:t xml:space="preserve">Aggregates logged mistakes into per-letter and per-rule statistics for each user: total occurrences, times corrected, correction rate, last occurrence, and recurrence pattern.</w:t>
      </w:r>
    </w:p>
    <w:p>
      <w:pPr>
        <w:spacing w:after="160"/>
      </w:pPr>
      <w:r>
        <w:rPr>
          <w:b w:val="false"/>
          <w:bCs w:val="false"/>
          <w:i/>
          <w:iCs/>
          <w:sz w:val="22"/>
          <w:szCs w:val="22"/>
        </w:rPr>
        <w:t xml:space="preserve">Most practiced weakness: ط — 17 mistakes → 9 corrected → 53% improvement</w:t>
      </w:r>
    </w:p>
    <w:p>
      <w:pPr>
        <w:pStyle w:val="Heading3"/>
        <w:spacing w:after="100" w:before="200"/>
      </w:pPr>
      <w:r>
        <w:rPr>
          <w:b/>
          <w:bCs/>
          <w:color w:val="2E86AB"/>
          <w:sz w:val="23"/>
          <w:szCs w:val="23"/>
        </w:rPr>
        <w:t xml:space="preserve">3. Recurring Mistake / Confusion-Pair Detection</w:t>
      </w:r>
    </w:p>
    <w:p>
      <w:pPr>
        <w:spacing w:after="160"/>
      </w:pPr>
      <w:r>
        <w:rPr>
          <w:b w:val="false"/>
          <w:bCs w:val="false"/>
          <w:i w:val="false"/>
          <w:iCs w:val="false"/>
          <w:sz w:val="22"/>
          <w:szCs w:val="22"/>
        </w:rPr>
        <w:t xml:space="preserve">Identifies specific substitution patterns a user repeats — not just that a letter is weak, but which letter it's consistently confused with (e.g., ط confused with ت). This automatically triggers a targeted mini practice plan for that exact pair.</w:t>
      </w:r>
    </w:p>
    <w:p>
      <w:pPr>
        <w:pStyle w:val="Heading3"/>
        <w:spacing w:after="100" w:before="200"/>
      </w:pPr>
      <w:r>
        <w:rPr>
          <w:b/>
          <w:bCs/>
          <w:color w:val="2E86AB"/>
          <w:sz w:val="23"/>
          <w:szCs w:val="23"/>
        </w:rPr>
        <w:t xml:space="preserve">4. Weakness Dashboard ("Your Recitation Profile")</w:t>
      </w:r>
    </w:p>
    <w:p>
      <w:pPr>
        <w:spacing w:after="160"/>
      </w:pPr>
      <w:r>
        <w:rPr>
          <w:b w:val="false"/>
          <w:bCs w:val="false"/>
          <w:i w:val="false"/>
          <w:iCs w:val="false"/>
          <w:sz w:val="22"/>
          <w:szCs w:val="22"/>
        </w:rPr>
        <w:t xml:space="preserve">A single screen summarizing the user's strengths and weaknesses, ranked by severity — strongest area, a color-coded list of what needs attention, and this week's focus with mistake count, corrections, and improvement percentage.</w:t>
      </w:r>
    </w:p>
    <w:p>
      <w:pPr>
        <w:pStyle w:val="Heading3"/>
        <w:spacing w:after="100" w:before="200"/>
      </w:pPr>
      <w:r>
        <w:rPr>
          <w:b/>
          <w:bCs/>
          <w:color w:val="2E86AB"/>
          <w:sz w:val="23"/>
          <w:szCs w:val="23"/>
        </w:rPr>
        <w:t xml:space="preserve">5. Today's Focus (Adaptive Practice Suggestion)</w:t>
      </w:r>
    </w:p>
    <w:p>
      <w:pPr>
        <w:spacing w:after="160"/>
      </w:pPr>
      <w:r>
        <w:rPr>
          <w:b w:val="false"/>
          <w:bCs w:val="false"/>
          <w:i w:val="false"/>
          <w:iCs w:val="false"/>
          <w:sz w:val="22"/>
          <w:szCs w:val="22"/>
        </w:rPr>
        <w:t xml:space="preserve">Answers "what should I practice today?" using the user's actual mistake history. Version one uses a simple, transparent rule: focus on the highest-frequency uncorrected weakness from the last seven days, paired with three to five targeted exercises.</w:t>
      </w:r>
    </w:p>
    <w:p>
      <w:pPr>
        <w:pStyle w:val="Heading3"/>
        <w:spacing w:after="100" w:before="200"/>
      </w:pPr>
      <w:r>
        <w:rPr>
          <w:b/>
          <w:bCs/>
          <w:color w:val="2E86AB"/>
          <w:sz w:val="23"/>
          <w:szCs w:val="23"/>
        </w:rPr>
        <w:t xml:space="preserve">6. Before/After Retesting</w:t>
      </w:r>
    </w:p>
    <w:p>
      <w:pPr>
        <w:spacing w:after="160"/>
      </w:pPr>
      <w:r>
        <w:rPr>
          <w:b w:val="false"/>
          <w:bCs w:val="false"/>
          <w:i w:val="false"/>
          <w:iCs w:val="false"/>
          <w:sz w:val="22"/>
          <w:szCs w:val="22"/>
        </w:rPr>
        <w:t xml:space="preserve">After a targeted practice session, the user retries the same word or ayah, and the result is logged against the original mistake — showing a clear before-and-after accuracy comparison (e.g., ط pronunciation improved from 42% to 81%).</w:t>
      </w:r>
    </w:p>
    <w:p>
      <w:pPr>
        <w:pStyle w:val="Heading3"/>
        <w:spacing w:after="100" w:before="200"/>
      </w:pPr>
      <w:r>
        <w:rPr>
          <w:b/>
          <w:bCs/>
          <w:color w:val="2E86AB"/>
          <w:sz w:val="23"/>
          <w:szCs w:val="23"/>
        </w:rPr>
        <w:t xml:space="preserve">7. Improvement-Over-Time Tracking</w:t>
      </w:r>
    </w:p>
    <w:p>
      <w:pPr>
        <w:spacing w:after="160"/>
      </w:pPr>
      <w:r>
        <w:rPr>
          <w:b w:val="false"/>
          <w:bCs w:val="false"/>
          <w:i w:val="false"/>
          <w:iCs w:val="false"/>
          <w:sz w:val="22"/>
          <w:szCs w:val="22"/>
        </w:rPr>
        <w:t xml:space="preserve">A longitudinal view of accuracy per letter and rule, so users can see themselves getting better over weeks rather than only seeing a raw mistake count.</w:t>
      </w:r>
    </w:p>
    <w:p>
      <w:pPr>
        <w:pStyle w:val="Heading3"/>
        <w:spacing w:after="100" w:before="200"/>
      </w:pPr>
      <w:r>
        <w:rPr>
          <w:b/>
          <w:bCs/>
          <w:color w:val="2E86AB"/>
          <w:sz w:val="23"/>
          <w:szCs w:val="23"/>
        </w:rPr>
        <w:t xml:space="preserve">8. Mistake → Lesson Recommendation</w:t>
      </w:r>
    </w:p>
    <w:p>
      <w:pPr>
        <w:spacing w:after="160"/>
      </w:pPr>
      <w:r>
        <w:rPr>
          <w:b w:val="false"/>
          <w:bCs w:val="false"/>
          <w:i w:val="false"/>
          <w:iCs w:val="false"/>
          <w:sz w:val="22"/>
          <w:szCs w:val="22"/>
        </w:rPr>
        <w:t xml:space="preserve">When a weakness recurs, VeraFlow recommends the specific existing lesson or exercise that addresses it, using explanations and content already sourced from real Tajweed books — connecting detection directly to teaching rather than stopping at a report.</w:t>
      </w:r>
    </w:p>
    <w:p>
      <w:pPr>
        <w:pBdr>
          <w:bottom w:val="single" w:color="CCCCCC" w:sz="6" w:space="4"/>
        </w:pBdr>
        <w:spacing w:after="220" w:before="120"/>
      </w:pPr>
    </w:p>
    <w:p>
      <w:pPr>
        <w:pStyle w:val="Heading1"/>
        <w:spacing w:after="160" w:before="320"/>
      </w:pPr>
      <w:r>
        <w:rPr>
          <w:b/>
          <w:bCs/>
          <w:color w:val="0B1B33"/>
          <w:sz w:val="32"/>
          <w:szCs w:val="32"/>
        </w:rPr>
        <w:t xml:space="preserve">Core Principles</w:t>
      </w:r>
    </w:p>
    <w:p>
      <w:pPr>
        <w:spacing w:after="160"/>
      </w:pPr>
      <w:r>
        <w:rPr>
          <w:b w:val="false"/>
          <w:bCs w:val="false"/>
          <w:i w:val="false"/>
          <w:iCs w:val="false"/>
          <w:sz w:val="22"/>
          <w:szCs w:val="22"/>
        </w:rPr>
        <w:t xml:space="preserve">Every feature in VeraFlow is built around five principles:</w:t>
      </w:r>
    </w:p>
    <w:p>
      <w:pPr>
        <w:pStyle w:val="ListParagraph"/>
        <w:numPr>
          <w:ilvl w:val="0"/>
          <w:numId w:val="2"/>
        </w:numPr>
        <w:spacing w:after="80"/>
      </w:pPr>
      <w:r>
        <w:rPr>
          <w:sz w:val="22"/>
          <w:szCs w:val="22"/>
        </w:rPr>
        <w:t xml:space="preserve">Authenticity — Educational content is developed with guidance from qualified Quran teachers and scholars.</w:t>
      </w:r>
    </w:p>
    <w:p>
      <w:pPr>
        <w:pStyle w:val="ListParagraph"/>
        <w:numPr>
          <w:ilvl w:val="0"/>
          <w:numId w:val="2"/>
        </w:numPr>
        <w:spacing w:after="80"/>
      </w:pPr>
      <w:r>
        <w:rPr>
          <w:sz w:val="22"/>
          <w:szCs w:val="22"/>
        </w:rPr>
        <w:t xml:space="preserve">Personalization — Every learner follows a path tailored to their needs and progress.</w:t>
      </w:r>
    </w:p>
    <w:p>
      <w:pPr>
        <w:pStyle w:val="ListParagraph"/>
        <w:numPr>
          <w:ilvl w:val="0"/>
          <w:numId w:val="2"/>
        </w:numPr>
        <w:spacing w:after="80"/>
      </w:pPr>
      <w:r>
        <w:rPr>
          <w:sz w:val="22"/>
          <w:szCs w:val="22"/>
        </w:rPr>
        <w:t xml:space="preserve">Accessibility — High-quality Quran learning should be available to anyone, anywhere.</w:t>
      </w:r>
    </w:p>
    <w:p>
      <w:pPr>
        <w:pStyle w:val="ListParagraph"/>
        <w:numPr>
          <w:ilvl w:val="0"/>
          <w:numId w:val="2"/>
        </w:numPr>
        <w:spacing w:after="80"/>
      </w:pPr>
      <w:r>
        <w:rPr>
          <w:sz w:val="22"/>
          <w:szCs w:val="22"/>
        </w:rPr>
        <w:t xml:space="preserve">Consistency — Small, regular steps lead to long-term success.</w:t>
      </w:r>
    </w:p>
    <w:p>
      <w:pPr>
        <w:pStyle w:val="ListParagraph"/>
        <w:numPr>
          <w:ilvl w:val="0"/>
          <w:numId w:val="2"/>
        </w:numPr>
        <w:spacing w:after="80"/>
      </w:pPr>
      <w:r>
        <w:rPr>
          <w:sz w:val="22"/>
          <w:szCs w:val="22"/>
        </w:rPr>
        <w:t xml:space="preserve">Excellence — Every detail, from AI feedback to visual design, should reflect the beauty and importance of learning the Quran.</w:t>
      </w:r>
    </w:p>
    <w:p>
      <w:pPr>
        <w:pStyle w:val="Heading1"/>
        <w:spacing w:after="160" w:before="320"/>
      </w:pPr>
      <w:r>
        <w:rPr>
          <w:b/>
          <w:bCs/>
          <w:color w:val="0B1B33"/>
          <w:sz w:val="32"/>
          <w:szCs w:val="32"/>
        </w:rPr>
        <w:t xml:space="preserve">The Future of VeraFlow</w:t>
      </w:r>
    </w:p>
    <w:p>
      <w:pPr>
        <w:spacing w:after="160"/>
      </w:pPr>
      <w:r>
        <w:rPr>
          <w:b w:val="false"/>
          <w:bCs w:val="false"/>
          <w:i w:val="false"/>
          <w:iCs w:val="false"/>
          <w:sz w:val="22"/>
          <w:szCs w:val="22"/>
        </w:rPr>
        <w:t xml:space="preserve">Today, VeraFlow helps users learn, recite, and memorize the Quran.</w:t>
      </w:r>
    </w:p>
    <w:p>
      <w:pPr>
        <w:spacing w:after="160"/>
      </w:pPr>
      <w:r>
        <w:rPr>
          <w:b w:val="false"/>
          <w:bCs w:val="false"/>
          <w:i w:val="false"/>
          <w:iCs w:val="false"/>
          <w:sz w:val="22"/>
          <w:szCs w:val="22"/>
        </w:rPr>
        <w:t xml:space="preserve">Tomorrow, it aims to become the complete digital companion for Quran education, supporting individuals, families, teachers, schools, and Islamic learning communities around the world.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2026-08-12T09:12:24.228Z</dcterms:created>
  <dcterms:modified xsi:type="dcterms:W3CDTF">2026-08-12T09:12:24.237Z</dcterms:modified>
</cp:coreProperties>
</file>

<file path=docProps/custom.xml><?xml version="1.0" encoding="utf-8"?>
<Properties xmlns="http://schemas.openxmlformats.org/officeDocument/2006/custom-properties" xmlns:vt="http://schemas.openxmlformats.org/officeDocument/2006/docPropsVTypes"/>
</file>