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41DF3" w:rsidP="00D31D50">
      <w:pPr>
        <w:spacing w:line="220" w:lineRule="atLeast"/>
      </w:pPr>
      <w:r>
        <w:t>R</w:t>
      </w:r>
      <w:r>
        <w:rPr>
          <w:rFonts w:hint="eastAsia"/>
        </w:rPr>
        <w:t>esearch test:</w:t>
      </w:r>
    </w:p>
    <w:p w:rsidR="00441DF3" w:rsidRDefault="00441DF3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 xml:space="preserve"> want to learn the workflow of pull-request </w:t>
      </w:r>
      <w:r>
        <w:t>mechanism</w:t>
      </w:r>
      <w:r>
        <w:rPr>
          <w:rFonts w:hint="eastAsia"/>
        </w:rPr>
        <w:t>.</w:t>
      </w:r>
    </w:p>
    <w:p w:rsidR="00C70FD1" w:rsidRDefault="00C70FD1" w:rsidP="00D31D50">
      <w:pPr>
        <w:spacing w:line="220" w:lineRule="atLeast"/>
      </w:pPr>
      <w:r>
        <w:rPr>
          <w:rFonts w:hint="eastAsia"/>
        </w:rPr>
        <w:t xml:space="preserve">I add some other words. </w:t>
      </w:r>
    </w:p>
    <w:sectPr w:rsidR="00C70F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7F1" w:rsidRDefault="00DB07F1" w:rsidP="00441DF3">
      <w:pPr>
        <w:spacing w:after="0"/>
      </w:pPr>
      <w:r>
        <w:separator/>
      </w:r>
    </w:p>
  </w:endnote>
  <w:endnote w:type="continuationSeparator" w:id="0">
    <w:p w:rsidR="00DB07F1" w:rsidRDefault="00DB07F1" w:rsidP="00441D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7F1" w:rsidRDefault="00DB07F1" w:rsidP="00441DF3">
      <w:pPr>
        <w:spacing w:after="0"/>
      </w:pPr>
      <w:r>
        <w:separator/>
      </w:r>
    </w:p>
  </w:footnote>
  <w:footnote w:type="continuationSeparator" w:id="0">
    <w:p w:rsidR="00DB07F1" w:rsidRDefault="00DB07F1" w:rsidP="00441DF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41DF3"/>
    <w:rsid w:val="008B7726"/>
    <w:rsid w:val="00C073EE"/>
    <w:rsid w:val="00C70FD1"/>
    <w:rsid w:val="00D31D50"/>
    <w:rsid w:val="00D914A0"/>
    <w:rsid w:val="00DB07F1"/>
    <w:rsid w:val="00DF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D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D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D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DF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2014-08-14T12:53:00Z</dcterms:modified>
</cp:coreProperties>
</file>