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Metersphere一站式测试平台（版本对比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开源版VS企业版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1、功能参数：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开源版本：</w:t>
      </w:r>
      <w:r>
        <w:rPr>
          <w:rFonts w:hint="default"/>
          <w:b w:val="0"/>
          <w:bCs w:val="0"/>
          <w:lang w:val="en-US" w:eastAsia="zh-CN"/>
        </w:rPr>
        <w:t>测试跟踪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接口测试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压力测试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性能测试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系统管理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企业版本：</w:t>
      </w:r>
      <w:r>
        <w:rPr>
          <w:rFonts w:hint="default"/>
          <w:b w:val="0"/>
          <w:bCs w:val="0"/>
          <w:lang w:val="en-US" w:eastAsia="zh-CN"/>
        </w:rPr>
        <w:t>测试跟踪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接口测试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压力测试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性能测试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系统管理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t>X-Pack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2、维护服务：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开源版本：</w:t>
      </w:r>
      <w:r>
        <w:rPr>
          <w:rFonts w:hint="default"/>
          <w:b w:val="0"/>
          <w:bCs w:val="0"/>
          <w:lang w:val="en-US" w:eastAsia="zh-CN"/>
        </w:rPr>
        <w:t>Github Issue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企业微信群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企业版本：</w:t>
      </w:r>
      <w:r>
        <w:rPr>
          <w:rFonts w:hint="default"/>
          <w:b w:val="0"/>
          <w:bCs w:val="0"/>
          <w:lang w:val="en-US" w:eastAsia="zh-CN"/>
        </w:rPr>
        <w:t>大客户项目组服务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7 x 24 小时服务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400 电话及 1 对1 项目经理直通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官方升级维护、补丁配置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X-Pack 功能优先排期规划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3、培训服务：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开源版本：无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企业版本：</w:t>
      </w:r>
      <w:r>
        <w:rPr>
          <w:rFonts w:hint="default"/>
          <w:b w:val="0"/>
          <w:bCs w:val="0"/>
          <w:lang w:val="en-US" w:eastAsia="zh-CN"/>
        </w:rPr>
        <w:t>测试技能培训（另付费）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MeterSphere 产品试用、维护培训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X-Pack是不是都是收费功能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是的，X-Pack包含功能如下：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X-Pack 增强包功能将跟随 MS 版本迭代按月持续增加，企业版客户无需支付额外费用就可以使用上新增功能。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1.支持自定义Logo和主题色；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2.单点登录支持OIDC；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3.支持</w:t>
      </w:r>
      <w:r>
        <w:rPr>
          <w:rFonts w:hint="eastAsia"/>
          <w:b w:val="0"/>
          <w:bCs w:val="0"/>
          <w:lang w:val="en-US" w:eastAsia="zh-CN"/>
        </w:rPr>
        <w:t>租户</w:t>
      </w:r>
      <w:r>
        <w:rPr>
          <w:rFonts w:hint="default"/>
          <w:b w:val="0"/>
          <w:bCs w:val="0"/>
          <w:lang w:val="en-US" w:eastAsia="zh-CN"/>
        </w:rPr>
        <w:t>配额管理；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4.支持k8s资源池；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5.消息通知支持自定义模版；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6.支持MQTT协议；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7.功能模块启用、禁用控制；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8.自动生成测试用例数据；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9.支持配置 JTL 文件留档策略，支持归档至指定的文件服务器。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10.我的工作台；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11.接口自动化支持生成依赖关系拓扑图；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12.项目定时报告；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13.测试用例、接口版本管理；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14.JIRA、禅道数据双向同步；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15.webUI自动化测试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16.</w:t>
      </w:r>
      <w:r>
        <w:rPr>
          <w:rFonts w:hint="default"/>
          <w:b w:val="0"/>
          <w:bCs w:val="0"/>
          <w:lang w:val="en-US" w:eastAsia="zh-CN"/>
        </w:rPr>
        <w:t>Azure DevOps 平台对接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17.</w:t>
      </w:r>
      <w:r>
        <w:rPr>
          <w:rFonts w:hint="default"/>
          <w:b w:val="0"/>
          <w:bCs w:val="0"/>
          <w:lang w:val="en-US" w:eastAsia="zh-CN"/>
        </w:rPr>
        <w:t>Thrift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WebSocket协议⽀持（插件）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bCs w:val="0"/>
          <w:lang w:val="en-US" w:eastAsia="zh-CN"/>
        </w:rPr>
        <w:t>18.</w:t>
      </w:r>
      <w:r>
        <w:rPr>
          <w:rFonts w:hint="default"/>
          <w:b w:val="0"/>
          <w:bCs w:val="0"/>
          <w:lang w:val="en-US" w:eastAsia="zh-CN"/>
        </w:rPr>
        <w:t>版本管理和对⽐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企业版的支持服务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X-Pack增强包（详细同上）  以及  原厂专业支持服务（详细同下）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企业级支持服务内容（维保内容）：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可提供现场安装（根据客户环境高可靠部署）、现场培训、现场紧急救助、软件故障现场排査、数据迁移、数据备份和专家顾问咨询服务。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7x24 工单及电话支持服务，1 个小时内响应客户工单； 接到故障申报后，工程师通过电话支持、远程接入等方式协助客户及时排除软件故障。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提供软件补丁、增强功能包等软件升级服务，无缝升级软件版本。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 提供客户支持门户，支持客户在线访问网站并下载相关资料, 及时掌握最新的软件特性、维护经验、使用技巧等相关知识。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高级专家服务内容：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性能测试高级专家服务：按人天收费，可提供涉及性能测试的压测需求分析、压测流量模型设计、分布式压测环境搭建、压测执行、压测结果分析和优化等服务；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2.现场二次开发服务：按人天收费，Jmeter插件开发，DevOps 流水线集成（包括 REST API 对接指导及脚本的开发）；测试质量大屏的开发；客户自有系统的整合对接等。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MS企业版与SaaS版本的区别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相同点：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X-pack功能包和原厂支持服务均相同，都包含。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不同点：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1、部署方式不一样：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企业版部署在内网，</w:t>
      </w:r>
      <w:r>
        <w:rPr>
          <w:rFonts w:hint="default"/>
          <w:b w:val="0"/>
          <w:bCs w:val="0"/>
          <w:lang w:val="en-US" w:eastAsia="zh-CN"/>
        </w:rPr>
        <w:t>SaaS</w:t>
      </w:r>
      <w:r>
        <w:rPr>
          <w:rFonts w:hint="eastAsia"/>
          <w:b w:val="0"/>
          <w:bCs w:val="0"/>
          <w:lang w:val="en-US" w:eastAsia="zh-CN"/>
        </w:rPr>
        <w:t>版本部署在云上，根据贵司对数据安全性的要求进行选择；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SaaS 版的价值主张：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省钱: 比自己买云主机等资源搭建便宜 50％ 以上。省心: 无需关心运维，升级，备份和高可用等。省力: 性能测试所需压测节点资源按需购买和使用，无需自行准备和维护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3、价格不一样，根据贵司的规划可后续再作交流。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0EDE4"/>
    <w:multiLevelType w:val="singleLevel"/>
    <w:tmpl w:val="80F0ED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DB9E74"/>
    <w:multiLevelType w:val="singleLevel"/>
    <w:tmpl w:val="FDDB9E7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GE5MzUzODA2NmVhOGVmZTMzYWIzYzk3ZTgyYTMifQ=="/>
  </w:docVars>
  <w:rsids>
    <w:rsidRoot w:val="6A6F18C2"/>
    <w:rsid w:val="3D6E332E"/>
    <w:rsid w:val="6A6F18C2"/>
    <w:rsid w:val="6E9E44BD"/>
    <w:rsid w:val="7173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2022-05-30T14:31:00Z</dcterms:created>
  <dc:creator>黄潇玲 </dc:creator>
  <cp:lastModifiedBy>wangyang7</cp:lastModifiedBy>
  <dcterms:modified xsi:type="dcterms:W3CDTF">2022-05-31T02:39:20Z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62A080F1C5C14A69B934034C7FA0635B</vt:lpwstr>
  </property>
</Properties>
</file>