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5F68FD" w14:textId="599E23CF" w:rsidR="00C267A4" w:rsidRDefault="00352E85" w:rsidP="00B727AA">
      <w:pPr>
        <w:jc w:val="both"/>
        <w:rPr>
          <w:rFonts w:hint="eastAsia"/>
          <w:b/>
          <w:bCs/>
        </w:rPr>
      </w:pPr>
      <w:r w:rsidRPr="00352E85">
        <w:rPr>
          <w:rFonts w:hint="eastAsia"/>
          <w:b/>
          <w:bCs/>
        </w:rPr>
        <w:t>第八章</w:t>
      </w:r>
    </w:p>
    <w:p w14:paraId="25C7478C" w14:textId="646B01E5" w:rsidR="00352E85" w:rsidRPr="00352E85" w:rsidRDefault="00352E85" w:rsidP="00B727AA">
      <w:pPr>
        <w:jc w:val="both"/>
        <w:rPr>
          <w:rFonts w:hint="eastAsia"/>
          <w:b/>
          <w:bCs/>
        </w:rPr>
      </w:pPr>
      <w:r>
        <w:rPr>
          <w:rFonts w:hint="eastAsia"/>
          <w:b/>
          <w:bCs/>
        </w:rPr>
        <w:t>8.2.1</w:t>
      </w:r>
    </w:p>
    <w:p w14:paraId="374F6CD9" w14:textId="77D816BE" w:rsidR="00352E85" w:rsidRDefault="00352E85" w:rsidP="00B727AA">
      <w:pPr>
        <w:jc w:val="both"/>
        <w:rPr>
          <w:rFonts w:hint="eastAsia"/>
        </w:rPr>
      </w:pPr>
      <w:r w:rsidRPr="00352E85">
        <w:rPr>
          <w:noProof/>
        </w:rPr>
        <w:drawing>
          <wp:inline distT="0" distB="0" distL="0" distR="0" wp14:anchorId="37ED8204" wp14:editId="4017260F">
            <wp:extent cx="5274310" cy="1041400"/>
            <wp:effectExtent l="0" t="0" r="2540" b="6350"/>
            <wp:docPr id="151315970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59709" name="图片 1" descr="文本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9FB5" w14:textId="6084284D" w:rsidR="00352E85" w:rsidRDefault="00352E85" w:rsidP="00B727AA">
      <w:pPr>
        <w:jc w:val="both"/>
        <w:rPr>
          <w:rFonts w:hint="eastAsia"/>
        </w:rPr>
      </w:pPr>
      <w:r>
        <w:rPr>
          <w:rFonts w:hint="eastAsia"/>
        </w:rPr>
        <w:t>在段定义中使用align=子句，用于指定某个SECTION的汇编地址对齐方式。align=16表示段是16字节对齐。</w:t>
      </w:r>
    </w:p>
    <w:p w14:paraId="5260A2C4" w14:textId="2F21BCBD" w:rsidR="00352E85" w:rsidRDefault="00352E85" w:rsidP="00B727AA">
      <w:pPr>
        <w:jc w:val="both"/>
        <w:rPr>
          <w:rFonts w:hint="eastAsia"/>
        </w:rPr>
      </w:pPr>
      <w:r>
        <w:rPr>
          <w:rFonts w:hint="eastAsia"/>
        </w:rPr>
        <w:t>段的汇编地址是段内第一个元素(数据、指令)的汇编地址。为了方便取得段的汇编地址，NASM编译器提供了表达式</w:t>
      </w:r>
      <w:r w:rsidRPr="002C202D">
        <w:rPr>
          <w:rFonts w:hint="eastAsia"/>
          <w:b/>
          <w:bCs/>
        </w:rPr>
        <w:t>section.段名称.start</w:t>
      </w:r>
      <w:r>
        <w:rPr>
          <w:rFonts w:hint="eastAsia"/>
        </w:rPr>
        <w:t>。</w:t>
      </w:r>
    </w:p>
    <w:p w14:paraId="3E848A9C" w14:textId="1A42FE57" w:rsidR="00352E85" w:rsidRDefault="00352E85" w:rsidP="00B727AA">
      <w:pPr>
        <w:jc w:val="both"/>
        <w:rPr>
          <w:rFonts w:hint="eastAsia"/>
        </w:rPr>
      </w:pPr>
      <w:r>
        <w:rPr>
          <w:rFonts w:hint="eastAsia"/>
        </w:rPr>
        <w:t>段语句还可以包含vstart=子句，定义了该语句后，标号的汇编地址要从它所在段的开头计算，并且从0开始</w:t>
      </w:r>
      <w:commentRangeStart w:id="0"/>
      <w:r>
        <w:rPr>
          <w:rFonts w:hint="eastAsia"/>
        </w:rPr>
        <w:t>计算</w:t>
      </w:r>
      <w:commentRangeEnd w:id="0"/>
      <w:r w:rsidR="00750F09">
        <w:rPr>
          <w:rStyle w:val="af4"/>
        </w:rPr>
        <w:commentReference w:id="0"/>
      </w:r>
      <w:r>
        <w:rPr>
          <w:rFonts w:hint="eastAsia"/>
        </w:rPr>
        <w:t>。</w:t>
      </w:r>
    </w:p>
    <w:p w14:paraId="5DFE32A0" w14:textId="1AC9690C" w:rsidR="00352E85" w:rsidRDefault="00352E85" w:rsidP="00B727AA">
      <w:pPr>
        <w:jc w:val="both"/>
        <w:rPr>
          <w:rFonts w:hint="eastAsia"/>
        </w:rPr>
      </w:pPr>
      <w:r>
        <w:rPr>
          <w:rFonts w:hint="eastAsia"/>
        </w:rPr>
        <w:t>如果段语句中不包含vstart=子句，标号的汇编地址要从整个程序开头计算。</w:t>
      </w:r>
    </w:p>
    <w:p w14:paraId="27CB393A" w14:textId="7AEC6D6D" w:rsidR="00352E85" w:rsidRDefault="00352E85" w:rsidP="00B727AA">
      <w:pPr>
        <w:jc w:val="both"/>
        <w:rPr>
          <w:rFonts w:hint="eastAsia"/>
        </w:rPr>
      </w:pPr>
      <w:r w:rsidRPr="00352E85">
        <w:rPr>
          <w:noProof/>
        </w:rPr>
        <w:lastRenderedPageBreak/>
        <w:drawing>
          <wp:inline distT="0" distB="0" distL="0" distR="0" wp14:anchorId="5B2EF5FE" wp14:editId="121E3C14">
            <wp:extent cx="5274310" cy="6108065"/>
            <wp:effectExtent l="0" t="0" r="2540" b="6985"/>
            <wp:docPr id="972284886" name="图片 1" descr="图示, 示意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84886" name="图片 1" descr="图示, 示意图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F637" w14:textId="5866ECA7" w:rsidR="00352E85" w:rsidRPr="00352E85" w:rsidRDefault="00352E85" w:rsidP="00B727AA">
      <w:pPr>
        <w:jc w:val="both"/>
        <w:rPr>
          <w:rFonts w:hint="eastAsia"/>
          <w:b/>
          <w:bCs/>
        </w:rPr>
      </w:pPr>
      <w:r w:rsidRPr="00352E85">
        <w:rPr>
          <w:rFonts w:hint="eastAsia"/>
          <w:b/>
          <w:bCs/>
        </w:rPr>
        <w:t>8.2.2</w:t>
      </w:r>
    </w:p>
    <w:p w14:paraId="139AB175" w14:textId="1217EF27" w:rsidR="00352E85" w:rsidRDefault="00352E85" w:rsidP="00B727AA">
      <w:pPr>
        <w:jc w:val="both"/>
        <w:rPr>
          <w:rFonts w:hint="eastAsia"/>
        </w:rPr>
      </w:pPr>
      <w:r w:rsidRPr="00352E85">
        <w:rPr>
          <w:noProof/>
        </w:rPr>
        <w:lastRenderedPageBreak/>
        <w:drawing>
          <wp:inline distT="0" distB="0" distL="0" distR="0" wp14:anchorId="3B3E71AD" wp14:editId="66F90B12">
            <wp:extent cx="5274310" cy="3016250"/>
            <wp:effectExtent l="0" t="0" r="2540" b="0"/>
            <wp:docPr id="745647293" name="图片 1" descr="图片包含 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47293" name="图片 1" descr="图片包含 图示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6F6B" w14:textId="2799CC77" w:rsidR="00352E85" w:rsidRDefault="00352E85" w:rsidP="00B727AA">
      <w:pPr>
        <w:jc w:val="both"/>
        <w:rPr>
          <w:rFonts w:hint="eastAsia"/>
        </w:rPr>
      </w:pPr>
      <w:r w:rsidRPr="00352E85">
        <w:rPr>
          <w:noProof/>
        </w:rPr>
        <w:drawing>
          <wp:inline distT="0" distB="0" distL="0" distR="0" wp14:anchorId="5245B87D" wp14:editId="3E455BF2">
            <wp:extent cx="5274310" cy="472440"/>
            <wp:effectExtent l="0" t="0" r="2540" b="3810"/>
            <wp:docPr id="1440333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334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48D8" w14:textId="16003B17" w:rsidR="00352E85" w:rsidRDefault="00352E85" w:rsidP="00B727AA">
      <w:pPr>
        <w:jc w:val="both"/>
        <w:rPr>
          <w:rFonts w:hint="eastAsia"/>
        </w:rPr>
      </w:pPr>
      <w:r>
        <w:rPr>
          <w:rFonts w:hint="eastAsia"/>
        </w:rPr>
        <w:t>头部起码要包含下列信息：</w:t>
      </w:r>
    </w:p>
    <w:p w14:paraId="4AFAEFEC" w14:textId="25B82515" w:rsidR="00352E85" w:rsidRDefault="00352E85" w:rsidP="00B727AA">
      <w:pPr>
        <w:pStyle w:val="a9"/>
        <w:numPr>
          <w:ilvl w:val="0"/>
          <w:numId w:val="1"/>
        </w:numPr>
        <w:jc w:val="both"/>
        <w:rPr>
          <w:rFonts w:hint="eastAsia"/>
        </w:rPr>
      </w:pPr>
      <w:r>
        <w:rPr>
          <w:rFonts w:hint="eastAsia"/>
        </w:rPr>
        <w:t>用户程序的尺寸，以字节为单位。</w:t>
      </w:r>
    </w:p>
    <w:p w14:paraId="2E7DA88E" w14:textId="30A5221F" w:rsidR="00352E85" w:rsidRDefault="00352E85" w:rsidP="00B727AA">
      <w:pPr>
        <w:pStyle w:val="a9"/>
        <w:numPr>
          <w:ilvl w:val="0"/>
          <w:numId w:val="1"/>
        </w:numPr>
        <w:jc w:val="both"/>
        <w:rPr>
          <w:rFonts w:hint="eastAsia"/>
        </w:rPr>
      </w:pPr>
      <w:r>
        <w:rPr>
          <w:rFonts w:hint="eastAsia"/>
        </w:rPr>
        <w:t>应用程序的入口点，包括段地址和偏移地址。</w:t>
      </w:r>
    </w:p>
    <w:p w14:paraId="600EB4C6" w14:textId="24682C9D" w:rsidR="001B22E4" w:rsidRDefault="001B22E4" w:rsidP="00B727AA">
      <w:pPr>
        <w:pStyle w:val="a9"/>
        <w:numPr>
          <w:ilvl w:val="0"/>
          <w:numId w:val="1"/>
        </w:numPr>
        <w:jc w:val="both"/>
        <w:rPr>
          <w:rFonts w:hint="eastAsia"/>
        </w:rPr>
      </w:pPr>
      <w:r>
        <w:rPr>
          <w:rFonts w:hint="eastAsia"/>
        </w:rPr>
        <w:t>段重定位表。程序加载到内存后，每个段的地址必须重新确定一下。段的重定位是加载器的工作，它需要知道每个段在用户程序内的位置，即它们分别位于用户程序内的多少字节处。为此，需要在用户程序头部建立一张段重定位表。</w:t>
      </w:r>
      <w:r w:rsidRPr="001B22E4">
        <w:rPr>
          <w:noProof/>
        </w:rPr>
        <w:drawing>
          <wp:inline distT="0" distB="0" distL="0" distR="0" wp14:anchorId="4B2091AF" wp14:editId="7867F59F">
            <wp:extent cx="5274310" cy="2623820"/>
            <wp:effectExtent l="0" t="0" r="2540" b="5080"/>
            <wp:docPr id="303351630" name="图片 1" descr="图片包含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51630" name="图片 1" descr="图片包含 文本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A4CA" w14:textId="77D3C611" w:rsidR="001B22E4" w:rsidRDefault="001B22E4" w:rsidP="00B727AA">
      <w:pPr>
        <w:jc w:val="both"/>
        <w:rPr>
          <w:rFonts w:hint="eastAsia"/>
        </w:rPr>
      </w:pPr>
      <w:r>
        <w:rPr>
          <w:rFonts w:hint="eastAsia"/>
        </w:rPr>
        <w:t>比如上一张图中，第14行，声明并初始化了段重定位表的项目数。</w:t>
      </w:r>
      <w:r w:rsidRPr="001B22E4">
        <w:rPr>
          <w:rFonts w:hint="eastAsia"/>
        </w:rPr>
        <w:t>每个表项占用4个字节。</w:t>
      </w:r>
      <w:r>
        <w:rPr>
          <w:rFonts w:hint="eastAsia"/>
        </w:rPr>
        <w:t>紧接着表项数的，是实际的段重定位表，每个表项用伪指令dd声明并初始化为</w:t>
      </w:r>
      <w:r>
        <w:rPr>
          <w:rFonts w:hint="eastAsia"/>
        </w:rPr>
        <w:lastRenderedPageBreak/>
        <w:t>1个双字。</w:t>
      </w:r>
    </w:p>
    <w:p w14:paraId="66205704" w14:textId="6A45FDEF" w:rsidR="001B22E4" w:rsidRPr="001B22E4" w:rsidRDefault="001B22E4" w:rsidP="00B727AA">
      <w:pPr>
        <w:jc w:val="both"/>
        <w:rPr>
          <w:rFonts w:hint="eastAsia"/>
          <w:b/>
          <w:bCs/>
        </w:rPr>
      </w:pPr>
      <w:r w:rsidRPr="001B22E4">
        <w:rPr>
          <w:rFonts w:hint="eastAsia"/>
          <w:b/>
          <w:bCs/>
        </w:rPr>
        <w:t>8.3.1</w:t>
      </w:r>
    </w:p>
    <w:p w14:paraId="16A6FD18" w14:textId="638B2920" w:rsidR="001B22E4" w:rsidRDefault="001B22E4" w:rsidP="00B727AA">
      <w:pPr>
        <w:jc w:val="both"/>
        <w:rPr>
          <w:rFonts w:hint="eastAsia"/>
        </w:rPr>
      </w:pPr>
      <w:r w:rsidRPr="001B22E4">
        <w:rPr>
          <w:noProof/>
        </w:rPr>
        <w:drawing>
          <wp:inline distT="0" distB="0" distL="0" distR="0" wp14:anchorId="6CB59793" wp14:editId="37B17044">
            <wp:extent cx="5274310" cy="1217295"/>
            <wp:effectExtent l="0" t="0" r="2540" b="1905"/>
            <wp:docPr id="2111507024" name="图片 1" descr="图片包含 日程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07024" name="图片 1" descr="图片包含 日程表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180A" w14:textId="34081218" w:rsidR="001B22E4" w:rsidRDefault="001B22E4" w:rsidP="00B727AA">
      <w:pPr>
        <w:jc w:val="both"/>
        <w:rPr>
          <w:rFonts w:hint="eastAsia"/>
        </w:rPr>
      </w:pPr>
      <w:r>
        <w:rPr>
          <w:rFonts w:hint="eastAsia"/>
        </w:rPr>
        <w:t>用equ声明的数值不占用任何汇编地址，也不在运行时占用任何内存位置，仅仅代表一个数值。</w:t>
      </w:r>
    </w:p>
    <w:p w14:paraId="2F9F86B7" w14:textId="56052D31" w:rsidR="00F64543" w:rsidRDefault="00F64543" w:rsidP="00B727AA">
      <w:pPr>
        <w:jc w:val="both"/>
        <w:rPr>
          <w:rFonts w:hint="eastAsia"/>
        </w:rPr>
      </w:pPr>
      <w:r w:rsidRPr="00F64543">
        <w:rPr>
          <w:noProof/>
        </w:rPr>
        <w:drawing>
          <wp:inline distT="0" distB="0" distL="0" distR="0" wp14:anchorId="1FA383E6" wp14:editId="2D183941">
            <wp:extent cx="5274310" cy="326390"/>
            <wp:effectExtent l="0" t="0" r="2540" b="0"/>
            <wp:docPr id="323463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631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5DC8" w14:textId="51AA69D9" w:rsidR="00F64543" w:rsidRDefault="00F64543" w:rsidP="00B727AA">
      <w:pPr>
        <w:jc w:val="both"/>
        <w:rPr>
          <w:rFonts w:hint="eastAsia"/>
        </w:rPr>
      </w:pPr>
      <w:r>
        <w:rPr>
          <w:rFonts w:hint="eastAsia"/>
        </w:rPr>
        <w:t>代码8-1用dd伪指令声明了一个内存物理地址，用于加载用户程序。</w:t>
      </w:r>
    </w:p>
    <w:p w14:paraId="7C1DCCB2" w14:textId="6A23BE30" w:rsidR="00F64543" w:rsidRDefault="00F64543" w:rsidP="00B727AA">
      <w:pPr>
        <w:jc w:val="both"/>
        <w:rPr>
          <w:rFonts w:hint="eastAsia"/>
        </w:rPr>
      </w:pPr>
      <w:r w:rsidRPr="00F64543">
        <w:rPr>
          <w:noProof/>
        </w:rPr>
        <w:drawing>
          <wp:inline distT="0" distB="0" distL="0" distR="0" wp14:anchorId="78441AF0" wp14:editId="3134CBFA">
            <wp:extent cx="2755523" cy="4088357"/>
            <wp:effectExtent l="0" t="0" r="6985" b="7620"/>
            <wp:docPr id="1238931086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31086" name="图片 1" descr="图示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7928" cy="409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F129" w14:textId="2647AEF7" w:rsidR="00F64543" w:rsidRDefault="00F64543" w:rsidP="00B727AA">
      <w:pPr>
        <w:jc w:val="both"/>
        <w:rPr>
          <w:rFonts w:hint="eastAsia"/>
        </w:rPr>
      </w:pPr>
      <w:r w:rsidRPr="00F64543">
        <w:rPr>
          <w:noProof/>
        </w:rPr>
        <w:lastRenderedPageBreak/>
        <w:drawing>
          <wp:inline distT="0" distB="0" distL="0" distR="0" wp14:anchorId="270FF23A" wp14:editId="1C138CC6">
            <wp:extent cx="5274310" cy="1185545"/>
            <wp:effectExtent l="0" t="0" r="2540" b="0"/>
            <wp:docPr id="112615935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59352" name="图片 1" descr="文本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75CA" w14:textId="50E5176A" w:rsidR="005D73DD" w:rsidRPr="005D73DD" w:rsidRDefault="005D73DD" w:rsidP="00B727AA">
      <w:pPr>
        <w:jc w:val="both"/>
        <w:rPr>
          <w:rFonts w:hint="eastAsia"/>
          <w:b/>
          <w:bCs/>
        </w:rPr>
      </w:pPr>
      <w:r w:rsidRPr="005D73DD">
        <w:rPr>
          <w:rFonts w:hint="eastAsia"/>
          <w:b/>
          <w:bCs/>
        </w:rPr>
        <w:t>8.3.5</w:t>
      </w:r>
    </w:p>
    <w:p w14:paraId="073B43C9" w14:textId="52C26999" w:rsidR="005D73DD" w:rsidRDefault="005D73DD" w:rsidP="00B727AA">
      <w:pPr>
        <w:jc w:val="both"/>
        <w:rPr>
          <w:rFonts w:hint="eastAsia"/>
        </w:rPr>
      </w:pPr>
      <w:r>
        <w:rPr>
          <w:rFonts w:hint="eastAsia"/>
        </w:rPr>
        <w:t>使用LBA28访问硬盘。个人计算机上的主硬盘控制器被分配了8位端口，端口号从0x1f0到0x1f7</w:t>
      </w:r>
      <w:r w:rsidR="00BF139B">
        <w:rPr>
          <w:rFonts w:hint="eastAsia"/>
        </w:rPr>
        <w:t>。</w:t>
      </w:r>
    </w:p>
    <w:p w14:paraId="1FA1BEFA" w14:textId="1F4C6EC6" w:rsidR="00BF139B" w:rsidRDefault="00BF139B" w:rsidP="00B727AA">
      <w:pPr>
        <w:jc w:val="both"/>
        <w:rPr>
          <w:rFonts w:hint="eastAsia"/>
        </w:rPr>
      </w:pPr>
      <w:r>
        <w:rPr>
          <w:rFonts w:hint="eastAsia"/>
        </w:rPr>
        <w:t>第一步，写入0x1f2端口设置要读取的扇区数量，这是个8位端口，因此每次只能读写255个扇区。(如果写入的值为0，则表示要读取256个扇区)。每读一个扇区，这个数值就减一。因此，如果在读写过程中发生错误，该端口包含着尚未读取的扇区数。</w:t>
      </w:r>
    </w:p>
    <w:p w14:paraId="555D6DC1" w14:textId="05ECAF6B" w:rsidR="00BF139B" w:rsidRDefault="00BF139B" w:rsidP="00B727AA">
      <w:pPr>
        <w:jc w:val="both"/>
        <w:rPr>
          <w:rFonts w:hint="eastAsia"/>
        </w:rPr>
      </w:pPr>
      <w:r>
        <w:rPr>
          <w:rFonts w:hint="eastAsia"/>
        </w:rPr>
        <w:t>第二步，设置起始LBA扇区号。扇区的读写是连续的，因此只需要给出第一个扇区的编号就可以了。扇区号28位，分成4段分别写入0x1f3、0x14、0x15、0x16号端口。最后4位在0x1f6号端口。</w:t>
      </w:r>
    </w:p>
    <w:p w14:paraId="2B6CD2AC" w14:textId="6DE3FAFA" w:rsidR="00BF139B" w:rsidRDefault="00BF139B" w:rsidP="00B727AA">
      <w:pPr>
        <w:jc w:val="both"/>
        <w:rPr>
          <w:rFonts w:hint="eastAsia"/>
        </w:rPr>
      </w:pPr>
      <w:r w:rsidRPr="00BF139B">
        <w:rPr>
          <w:noProof/>
        </w:rPr>
        <w:drawing>
          <wp:inline distT="0" distB="0" distL="0" distR="0" wp14:anchorId="5E202F3F" wp14:editId="2337817F">
            <wp:extent cx="5274310" cy="2136140"/>
            <wp:effectExtent l="0" t="0" r="2540" b="0"/>
            <wp:docPr id="1910655873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55873" name="图片 1" descr="图示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7B0A" w14:textId="1D3DAD30" w:rsidR="00BF139B" w:rsidRDefault="00BF139B" w:rsidP="00B727AA">
      <w:pPr>
        <w:jc w:val="both"/>
        <w:rPr>
          <w:rFonts w:hint="eastAsia"/>
        </w:rPr>
      </w:pPr>
      <w:r>
        <w:rPr>
          <w:rFonts w:hint="eastAsia"/>
        </w:rPr>
        <w:t>第三步，向端口0x1f7写入0x20，请求硬盘读。</w:t>
      </w:r>
    </w:p>
    <w:p w14:paraId="77369E05" w14:textId="0DDBEE78" w:rsidR="00BF139B" w:rsidRDefault="00BF139B" w:rsidP="00B727AA">
      <w:pPr>
        <w:jc w:val="both"/>
        <w:rPr>
          <w:rFonts w:hint="eastAsia"/>
        </w:rPr>
      </w:pPr>
      <w:r>
        <w:rPr>
          <w:rFonts w:hint="eastAsia"/>
        </w:rPr>
        <w:t>第四步，等待读写操作完成。端口0x1f7既是命令端口，又是状态端口。内部操作期间，将bit7设置1表示忙状态，一旦准备就绪，将bit7清零，同时将bit3置1，表示准备好，请求主机发送或者接收数据。</w:t>
      </w:r>
    </w:p>
    <w:p w14:paraId="03E4FC3E" w14:textId="7188D85A" w:rsidR="00BF139B" w:rsidRDefault="00BF139B" w:rsidP="00B727AA">
      <w:pPr>
        <w:jc w:val="both"/>
        <w:rPr>
          <w:rFonts w:hint="eastAsia"/>
        </w:rPr>
      </w:pPr>
      <w:r w:rsidRPr="00BF139B">
        <w:rPr>
          <w:noProof/>
        </w:rPr>
        <w:lastRenderedPageBreak/>
        <w:drawing>
          <wp:inline distT="0" distB="0" distL="0" distR="0" wp14:anchorId="29E0F101" wp14:editId="1A18FBC2">
            <wp:extent cx="3446060" cy="1925090"/>
            <wp:effectExtent l="0" t="0" r="2540" b="0"/>
            <wp:docPr id="1161819320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19320" name="图片 1" descr="图示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3028" cy="192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42EB" w14:textId="33206F0B" w:rsidR="00BF139B" w:rsidRDefault="00BF139B" w:rsidP="00B727AA">
      <w:pPr>
        <w:jc w:val="both"/>
        <w:rPr>
          <w:rFonts w:hint="eastAsia"/>
        </w:rPr>
      </w:pPr>
      <w:r>
        <w:rPr>
          <w:rFonts w:hint="eastAsia"/>
        </w:rPr>
        <w:t>第五步，连续读出数据。0x1f0是硬盘接口的数据端口，而且还是16位端口。一旦硬盘控制器空闲且准备就绪，就可以连续从这个端口写入或者读取数据。</w:t>
      </w:r>
    </w:p>
    <w:p w14:paraId="7A7CA0CE" w14:textId="687C59F2" w:rsidR="00B3633A" w:rsidRPr="00B3633A" w:rsidRDefault="00B3633A" w:rsidP="00B727AA">
      <w:pPr>
        <w:jc w:val="both"/>
        <w:rPr>
          <w:rFonts w:hint="eastAsia"/>
          <w:b/>
          <w:bCs/>
        </w:rPr>
      </w:pPr>
      <w:r w:rsidRPr="00B3633A">
        <w:rPr>
          <w:rFonts w:hint="eastAsia"/>
          <w:b/>
          <w:bCs/>
        </w:rPr>
        <w:t>8.3.7</w:t>
      </w:r>
    </w:p>
    <w:p w14:paraId="06BCCFBC" w14:textId="5030BE33" w:rsidR="00B3633A" w:rsidRDefault="00B3633A" w:rsidP="00B727AA">
      <w:pPr>
        <w:jc w:val="both"/>
        <w:rPr>
          <w:rFonts w:hint="eastAsia"/>
        </w:rPr>
      </w:pPr>
      <w:r w:rsidRPr="00B3633A">
        <w:rPr>
          <w:noProof/>
        </w:rPr>
        <w:drawing>
          <wp:inline distT="0" distB="0" distL="0" distR="0" wp14:anchorId="78FD8556" wp14:editId="6F575F41">
            <wp:extent cx="2350418" cy="4013579"/>
            <wp:effectExtent l="0" t="0" r="0" b="6350"/>
            <wp:docPr id="1201900260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00260" name="图片 1" descr="图示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5842" cy="402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51F9" w14:textId="4061312B" w:rsidR="00B3633A" w:rsidRPr="00B3633A" w:rsidRDefault="00B3633A" w:rsidP="00B727AA">
      <w:pPr>
        <w:jc w:val="both"/>
        <w:rPr>
          <w:rFonts w:hint="eastAsia"/>
          <w:b/>
          <w:bCs/>
        </w:rPr>
      </w:pPr>
      <w:r w:rsidRPr="00B3633A">
        <w:rPr>
          <w:rFonts w:hint="eastAsia"/>
          <w:b/>
          <w:bCs/>
        </w:rPr>
        <w:t>8.3.8</w:t>
      </w:r>
    </w:p>
    <w:p w14:paraId="280797D6" w14:textId="294E2C5E" w:rsidR="00B3633A" w:rsidRDefault="00B3633A" w:rsidP="00B727AA">
      <w:pPr>
        <w:jc w:val="both"/>
        <w:rPr>
          <w:rFonts w:hint="eastAsia"/>
        </w:rPr>
      </w:pPr>
      <w:r>
        <w:rPr>
          <w:rFonts w:hint="eastAsia"/>
        </w:rPr>
        <w:t>用户程序加载到内存后，从物理地址phy_base开始。</w:t>
      </w:r>
    </w:p>
    <w:p w14:paraId="68C003B5" w14:textId="2EBCACA8" w:rsidR="00B3633A" w:rsidRDefault="00B3633A" w:rsidP="00B727AA">
      <w:pPr>
        <w:jc w:val="both"/>
        <w:rPr>
          <w:rFonts w:hint="eastAsia"/>
        </w:rPr>
      </w:pPr>
      <w:r w:rsidRPr="00B3633A">
        <w:rPr>
          <w:noProof/>
        </w:rPr>
        <w:lastRenderedPageBreak/>
        <w:drawing>
          <wp:inline distT="0" distB="0" distL="0" distR="0" wp14:anchorId="17386307" wp14:editId="536235B0">
            <wp:extent cx="4014869" cy="6351962"/>
            <wp:effectExtent l="0" t="0" r="5080" b="0"/>
            <wp:docPr id="1694554608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54608" name="图片 1" descr="图示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9630" cy="635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3B74" w14:textId="18A2E53D" w:rsidR="00B3633A" w:rsidRDefault="00B3633A" w:rsidP="00B727AA">
      <w:pPr>
        <w:jc w:val="both"/>
        <w:rPr>
          <w:rFonts w:hint="eastAsia"/>
        </w:rPr>
      </w:pPr>
      <w:r>
        <w:rPr>
          <w:rFonts w:hint="eastAsia"/>
        </w:rPr>
        <w:t>在用户程序头部内，偏移地址为0x6的双字，存放的是入口点代码段的汇编地址。</w:t>
      </w:r>
    </w:p>
    <w:p w14:paraId="56DF9B02" w14:textId="77777777" w:rsidR="00750F09" w:rsidRDefault="00750F09" w:rsidP="00B727AA">
      <w:pPr>
        <w:jc w:val="both"/>
        <w:rPr>
          <w:rFonts w:hint="eastAsia"/>
        </w:rPr>
      </w:pPr>
    </w:p>
    <w:p w14:paraId="29B7FC3C" w14:textId="125464C3" w:rsidR="00962884" w:rsidRPr="00962884" w:rsidRDefault="00962884" w:rsidP="00B727AA">
      <w:pPr>
        <w:jc w:val="both"/>
        <w:rPr>
          <w:rFonts w:hint="eastAsia"/>
          <w:b/>
          <w:bCs/>
        </w:rPr>
      </w:pPr>
      <w:r w:rsidRPr="00962884">
        <w:rPr>
          <w:rFonts w:hint="eastAsia"/>
          <w:b/>
          <w:bCs/>
        </w:rPr>
        <w:t>第十章</w:t>
      </w:r>
    </w:p>
    <w:p w14:paraId="66D4A48D" w14:textId="58EE549F" w:rsidR="00B30E93" w:rsidRPr="00B30E93" w:rsidRDefault="00B30E93" w:rsidP="00B727AA">
      <w:pPr>
        <w:jc w:val="both"/>
        <w:rPr>
          <w:rFonts w:hint="eastAsia"/>
          <w:b/>
          <w:bCs/>
        </w:rPr>
      </w:pPr>
      <w:r w:rsidRPr="00B30E93">
        <w:rPr>
          <w:rFonts w:hint="eastAsia"/>
          <w:b/>
          <w:bCs/>
        </w:rPr>
        <w:t>10.1.1</w:t>
      </w:r>
    </w:p>
    <w:p w14:paraId="5B79BBED" w14:textId="38FB378C" w:rsidR="00B30E93" w:rsidRDefault="00B30E93" w:rsidP="00B727AA">
      <w:pPr>
        <w:jc w:val="both"/>
        <w:rPr>
          <w:rFonts w:hint="eastAsia"/>
        </w:rPr>
      </w:pPr>
      <w:r>
        <w:rPr>
          <w:rFonts w:hint="eastAsia"/>
        </w:rPr>
        <w:t>在32位模式下，处理器要求在加载程序时，先定义该程序拥有的段，然后允许使用这些段。定义段时，除了基地址(起始地址)外，还附加了段界限、特权级别、类型等属性。当程序访问一个段时，处理器将用固件实施各种检查工作，以防止对内存的违规访问。</w:t>
      </w:r>
    </w:p>
    <w:p w14:paraId="00F9A334" w14:textId="41ED7281" w:rsidR="00B30E93" w:rsidRDefault="00B30E93" w:rsidP="00B727AA">
      <w:pPr>
        <w:jc w:val="both"/>
        <w:rPr>
          <w:rFonts w:hint="eastAsia"/>
        </w:rPr>
      </w:pPr>
      <w:r w:rsidRPr="00B30E93">
        <w:rPr>
          <w:noProof/>
        </w:rPr>
        <w:lastRenderedPageBreak/>
        <w:drawing>
          <wp:inline distT="0" distB="0" distL="0" distR="0" wp14:anchorId="4D4E873E" wp14:editId="54334DD6">
            <wp:extent cx="5274310" cy="3367405"/>
            <wp:effectExtent l="0" t="0" r="2540" b="4445"/>
            <wp:docPr id="1731934661" name="图片 1" descr="图示, 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34661" name="图片 1" descr="图示, 表格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E41E" w14:textId="02E6870B" w:rsidR="00B30E93" w:rsidRDefault="00B30E93" w:rsidP="00B727AA">
      <w:pPr>
        <w:jc w:val="both"/>
        <w:rPr>
          <w:rFonts w:hint="eastAsia"/>
        </w:rPr>
      </w:pPr>
      <w:r>
        <w:rPr>
          <w:rFonts w:hint="eastAsia"/>
        </w:rPr>
        <w:t>在32位模式下，传统的段寄存器，CS/SS/DS/ES保存的不再是16位段基地址，而是段的选择子，用于选择要访问的段。除了段选择子外，每个段寄存器还包括一个不可见部分，称为描述符高速缓存器，里面有段的基地址和各种访问属性。这部分内容程序不可访问，由处理器自动使用。</w:t>
      </w:r>
    </w:p>
    <w:p w14:paraId="4497AC37" w14:textId="5CBA324E" w:rsidR="00B30E93" w:rsidRPr="00B30E93" w:rsidRDefault="00B30E93" w:rsidP="00B727AA">
      <w:pPr>
        <w:jc w:val="both"/>
        <w:rPr>
          <w:rFonts w:hint="eastAsia"/>
          <w:b/>
          <w:bCs/>
        </w:rPr>
      </w:pPr>
      <w:r w:rsidRPr="00B30E93">
        <w:rPr>
          <w:rFonts w:hint="eastAsia"/>
          <w:b/>
          <w:bCs/>
        </w:rPr>
        <w:t>10.1.3</w:t>
      </w:r>
    </w:p>
    <w:p w14:paraId="2DB6EFF0" w14:textId="746DE914" w:rsidR="00B30E93" w:rsidRDefault="00B30E93" w:rsidP="00B727AA">
      <w:pPr>
        <w:jc w:val="both"/>
        <w:rPr>
          <w:rFonts w:hint="eastAsia"/>
        </w:rPr>
      </w:pPr>
      <w:r w:rsidRPr="00B30E93">
        <w:rPr>
          <w:noProof/>
        </w:rPr>
        <w:drawing>
          <wp:inline distT="0" distB="0" distL="0" distR="0" wp14:anchorId="379393FC" wp14:editId="23C8B8E4">
            <wp:extent cx="5274310" cy="2301875"/>
            <wp:effectExtent l="0" t="0" r="2540" b="3175"/>
            <wp:docPr id="90556045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6045" name="图片 1" descr="图示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A54C" w14:textId="3AE18519" w:rsidR="00B30E93" w:rsidRDefault="00B30E93" w:rsidP="00B727AA">
      <w:pPr>
        <w:jc w:val="both"/>
        <w:rPr>
          <w:rFonts w:hint="eastAsia"/>
        </w:rPr>
      </w:pPr>
      <w:r>
        <w:rPr>
          <w:rFonts w:hint="eastAsia"/>
        </w:rPr>
        <w:t>段部件产生的地址是物理地址，但当页功能开启时，段部件产生的地址就不再是物理地址了，而是线性地址，线性地址还要经页部件转换后，才是物理地址。</w:t>
      </w:r>
    </w:p>
    <w:p w14:paraId="5A0D0B4C" w14:textId="631FA506" w:rsidR="00B30E93" w:rsidRDefault="00B30E93" w:rsidP="00B727AA">
      <w:pPr>
        <w:jc w:val="both"/>
        <w:rPr>
          <w:rFonts w:hint="eastAsia"/>
          <w:b/>
          <w:bCs/>
        </w:rPr>
      </w:pPr>
      <w:r w:rsidRPr="00B30E93">
        <w:rPr>
          <w:rFonts w:hint="eastAsia"/>
          <w:b/>
          <w:bCs/>
        </w:rPr>
        <w:t>10.2.5</w:t>
      </w:r>
    </w:p>
    <w:p w14:paraId="490A1263" w14:textId="00E88E96" w:rsidR="00B30E93" w:rsidRDefault="00B30E93" w:rsidP="00B727AA">
      <w:pPr>
        <w:jc w:val="both"/>
        <w:rPr>
          <w:rFonts w:hint="eastAsia"/>
        </w:rPr>
      </w:pPr>
      <w:r>
        <w:rPr>
          <w:rFonts w:hint="eastAsia"/>
        </w:rPr>
        <w:t>在处理器内部，有一个小容量的高速缓存器，叫分支目标缓存器(Branch Target Buffer，BTB)。当指令实际执行时，预测失败，需要清空流水线，同时刷新BTB中的记录。</w:t>
      </w:r>
    </w:p>
    <w:p w14:paraId="0B2B7AB7" w14:textId="61FBAC1D" w:rsidR="00B30E93" w:rsidRPr="00B30E93" w:rsidRDefault="00B30E93" w:rsidP="00B727AA">
      <w:pPr>
        <w:jc w:val="both"/>
        <w:rPr>
          <w:rFonts w:hint="eastAsia"/>
          <w:b/>
          <w:bCs/>
        </w:rPr>
      </w:pPr>
      <w:r w:rsidRPr="00B30E93">
        <w:rPr>
          <w:rFonts w:hint="eastAsia"/>
          <w:b/>
          <w:bCs/>
        </w:rPr>
        <w:lastRenderedPageBreak/>
        <w:t>10.3.1</w:t>
      </w:r>
    </w:p>
    <w:p w14:paraId="0ED2453F" w14:textId="41E7170F" w:rsidR="00B30E93" w:rsidRDefault="00B30E93" w:rsidP="00B727AA">
      <w:pPr>
        <w:jc w:val="both"/>
        <w:rPr>
          <w:rFonts w:hint="eastAsia"/>
        </w:rPr>
      </w:pPr>
      <w:r>
        <w:rPr>
          <w:rFonts w:hint="eastAsia"/>
        </w:rPr>
        <w:t>16位指令和32位指令共用相同的指令码，但通过不同的指令前缀，结合处理器当前的运行状态来决定该指令的寻址方式。比如，当处理器运行在16位模式时，如果没</w:t>
      </w:r>
      <w:bookmarkStart w:id="1" w:name="OLE_LINK1"/>
      <w:r>
        <w:rPr>
          <w:rFonts w:hint="eastAsia"/>
        </w:rPr>
        <w:t>有指令前缀0x66，则认为指令是传统的16位寻址方式</w:t>
      </w:r>
      <w:bookmarkEnd w:id="1"/>
      <w:r>
        <w:rPr>
          <w:rFonts w:hint="eastAsia"/>
        </w:rPr>
        <w:t>；如果有指令前缀0x66，则指令是新的32位寻址方式。如果处理器当前运行在32位模式下，且没有前缀0x66，则视为默认的32位寻址方式，否则就是传统的16位寻址方式。</w:t>
      </w:r>
    </w:p>
    <w:p w14:paraId="38B497A3" w14:textId="3A9C5B51" w:rsidR="00CE18C8" w:rsidRPr="00CE18C8" w:rsidRDefault="00CE18C8" w:rsidP="00B727AA">
      <w:pPr>
        <w:jc w:val="both"/>
        <w:rPr>
          <w:rFonts w:hint="eastAsia"/>
          <w:b/>
          <w:bCs/>
        </w:rPr>
      </w:pPr>
      <w:r w:rsidRPr="00CE18C8">
        <w:rPr>
          <w:rFonts w:hint="eastAsia"/>
          <w:b/>
          <w:bCs/>
        </w:rPr>
        <w:t>10.3.2</w:t>
      </w:r>
    </w:p>
    <w:p w14:paraId="7EB1A0A5" w14:textId="2FAC60F2" w:rsidR="00CE18C8" w:rsidRDefault="00CE18C8" w:rsidP="00B727AA">
      <w:pPr>
        <w:jc w:val="both"/>
        <w:rPr>
          <w:rFonts w:hint="eastAsia"/>
        </w:rPr>
      </w:pPr>
      <w:r>
        <w:rPr>
          <w:rFonts w:hint="eastAsia"/>
        </w:rPr>
        <w:t>为了指明程序的默认运行环境，编译器提供了伪指令bits，用于指明其后的指令应该是被编译成16位的还是32位的。</w:t>
      </w:r>
    </w:p>
    <w:p w14:paraId="147C38D4" w14:textId="286FD281" w:rsidR="00962884" w:rsidRDefault="00962884" w:rsidP="00B727AA">
      <w:pPr>
        <w:jc w:val="both"/>
        <w:rPr>
          <w:rFonts w:hint="eastAsia"/>
        </w:rPr>
      </w:pPr>
    </w:p>
    <w:p w14:paraId="3809A87F" w14:textId="6591D6CB" w:rsidR="00962884" w:rsidRPr="00962884" w:rsidRDefault="00962884" w:rsidP="00B727AA">
      <w:pPr>
        <w:jc w:val="both"/>
        <w:rPr>
          <w:rFonts w:hint="eastAsia"/>
          <w:b/>
          <w:bCs/>
        </w:rPr>
      </w:pPr>
      <w:r w:rsidRPr="00962884">
        <w:rPr>
          <w:rFonts w:hint="eastAsia"/>
          <w:b/>
          <w:bCs/>
        </w:rPr>
        <w:t>第十一章</w:t>
      </w:r>
    </w:p>
    <w:p w14:paraId="5D79535C" w14:textId="6621C70B" w:rsidR="003A540D" w:rsidRDefault="003A540D" w:rsidP="00B727AA">
      <w:pPr>
        <w:jc w:val="both"/>
        <w:rPr>
          <w:rFonts w:hint="eastAsia"/>
          <w:b/>
          <w:bCs/>
        </w:rPr>
      </w:pPr>
      <w:r w:rsidRPr="003A540D">
        <w:rPr>
          <w:rFonts w:hint="eastAsia"/>
          <w:b/>
          <w:bCs/>
        </w:rPr>
        <w:t>11.2</w:t>
      </w:r>
    </w:p>
    <w:p w14:paraId="27EE1B23" w14:textId="5B20EADF" w:rsidR="003A540D" w:rsidRDefault="003A540D" w:rsidP="00B727AA">
      <w:pPr>
        <w:jc w:val="both"/>
        <w:rPr>
          <w:rFonts w:hint="eastAsia"/>
        </w:rPr>
      </w:pPr>
      <w:r>
        <w:rPr>
          <w:rFonts w:hint="eastAsia"/>
        </w:rPr>
        <w:t>和一个段有关的信息需要8个字节来描述，所以称为段描述符，每个段都需要一个描述符。</w:t>
      </w:r>
    </w:p>
    <w:p w14:paraId="4B3A6D83" w14:textId="31919B74" w:rsidR="003A540D" w:rsidRDefault="003A540D" w:rsidP="00B727AA">
      <w:pPr>
        <w:jc w:val="both"/>
        <w:rPr>
          <w:rFonts w:hint="eastAsia"/>
        </w:rPr>
      </w:pPr>
      <w:r>
        <w:rPr>
          <w:rFonts w:hint="eastAsia"/>
        </w:rPr>
        <w:t>最主要的描述符表是全局描述符表(Global Descriptor Table，GDT)，所谓全局，意味着该表是为整个软硬件系统服务的。在进入保护模式前，必须要定义全局描述符表。</w:t>
      </w:r>
    </w:p>
    <w:p w14:paraId="003621EE" w14:textId="4A48B7C0" w:rsidR="003A540D" w:rsidRDefault="003A540D" w:rsidP="00B727AA">
      <w:pPr>
        <w:jc w:val="both"/>
        <w:rPr>
          <w:rFonts w:hint="eastAsia"/>
        </w:rPr>
      </w:pPr>
      <w:r>
        <w:rPr>
          <w:rFonts w:hint="eastAsia"/>
        </w:rPr>
        <w:t>为了跟踪全局描述符表，处理器内部有一个48位的寄存器，称为全局描述符表寄存器(GDTR)。该寄存器由32bit线性地址和16bit边界组成。32bit线性地址保存的是全局描述符表在内存中的起始线性地址，16bit边界部分保存的是全局描述符表的边界，数值上等于表大小(总字节数)-1。</w:t>
      </w:r>
    </w:p>
    <w:p w14:paraId="30937599" w14:textId="6A6BD369" w:rsidR="003A540D" w:rsidRDefault="003A540D" w:rsidP="00B727AA">
      <w:pPr>
        <w:jc w:val="both"/>
        <w:rPr>
          <w:rFonts w:hint="eastAsia"/>
        </w:rPr>
      </w:pPr>
      <w:r w:rsidRPr="003A540D">
        <w:rPr>
          <w:noProof/>
        </w:rPr>
        <w:drawing>
          <wp:inline distT="0" distB="0" distL="0" distR="0" wp14:anchorId="459A5D0E" wp14:editId="7A54654A">
            <wp:extent cx="3998794" cy="975867"/>
            <wp:effectExtent l="0" t="0" r="1905" b="0"/>
            <wp:docPr id="132302108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21085" name="图片 1" descr="文本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6215" cy="97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4212" w14:textId="557C9A11" w:rsidR="003A540D" w:rsidRDefault="003A540D" w:rsidP="00B727AA">
      <w:pPr>
        <w:jc w:val="both"/>
        <w:rPr>
          <w:rFonts w:hint="eastAsia"/>
        </w:rPr>
      </w:pPr>
      <w:r>
        <w:rPr>
          <w:rFonts w:hint="eastAsia"/>
        </w:rPr>
        <w:t>该表最大是2^16字节，最多可以定义8192个描述符。</w:t>
      </w:r>
    </w:p>
    <w:p w14:paraId="2DBE3F00" w14:textId="1C015AA6" w:rsidR="001A083F" w:rsidRDefault="001A083F" w:rsidP="00B727AA">
      <w:pPr>
        <w:jc w:val="both"/>
        <w:rPr>
          <w:rFonts w:hint="eastAsia"/>
        </w:rPr>
      </w:pPr>
      <w:r w:rsidRPr="001A083F">
        <w:rPr>
          <w:noProof/>
        </w:rPr>
        <w:lastRenderedPageBreak/>
        <w:drawing>
          <wp:inline distT="0" distB="0" distL="0" distR="0" wp14:anchorId="7AFF5703" wp14:editId="647D46F4">
            <wp:extent cx="3607818" cy="2673938"/>
            <wp:effectExtent l="0" t="0" r="0" b="0"/>
            <wp:docPr id="875189609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89609" name="图片 1" descr="图示&#10;&#10;AI 生成的内容可能不正确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5207" cy="26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E60B" w14:textId="45F43143" w:rsidR="001A083F" w:rsidRPr="001A083F" w:rsidRDefault="001A083F" w:rsidP="00B727AA">
      <w:pPr>
        <w:jc w:val="both"/>
        <w:rPr>
          <w:rFonts w:hint="eastAsia"/>
          <w:b/>
          <w:bCs/>
        </w:rPr>
      </w:pPr>
      <w:r w:rsidRPr="001A083F">
        <w:rPr>
          <w:rFonts w:hint="eastAsia"/>
          <w:b/>
          <w:bCs/>
        </w:rPr>
        <w:t>11.3</w:t>
      </w:r>
    </w:p>
    <w:p w14:paraId="1D493632" w14:textId="3EC8809E" w:rsidR="001A083F" w:rsidRDefault="001A083F" w:rsidP="00B727AA">
      <w:pPr>
        <w:jc w:val="both"/>
        <w:rPr>
          <w:rFonts w:hint="eastAsia"/>
        </w:rPr>
      </w:pPr>
      <w:r>
        <w:rPr>
          <w:rFonts w:hint="eastAsia"/>
        </w:rPr>
        <w:t>在保护模式下，想访问哪个段，在访问之前，必须先在GDT内定义要访问的内存段。</w:t>
      </w:r>
    </w:p>
    <w:p w14:paraId="329CC000" w14:textId="17595F74" w:rsidR="001A083F" w:rsidRDefault="001A083F" w:rsidP="00B727AA">
      <w:pPr>
        <w:jc w:val="both"/>
        <w:rPr>
          <w:rFonts w:hint="eastAsia"/>
        </w:rPr>
      </w:pPr>
      <w:r w:rsidRPr="001A083F">
        <w:rPr>
          <w:noProof/>
        </w:rPr>
        <w:drawing>
          <wp:inline distT="0" distB="0" distL="0" distR="0" wp14:anchorId="5AAFA893" wp14:editId="4D533093">
            <wp:extent cx="5274310" cy="1712595"/>
            <wp:effectExtent l="0" t="0" r="2540" b="1905"/>
            <wp:docPr id="115491565" name="图片 1" descr="图片包含 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1565" name="图片 1" descr="图片包含 表格&#10;&#10;AI 生成的内容可能不正确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42BB" w14:textId="40CB760E" w:rsidR="001A083F" w:rsidRDefault="006B3ACF" w:rsidP="00B727AA">
      <w:pPr>
        <w:jc w:val="both"/>
        <w:rPr>
          <w:rFonts w:hint="eastAsia"/>
        </w:rPr>
      </w:pPr>
      <w:r>
        <w:rPr>
          <w:rFonts w:hint="eastAsia"/>
        </w:rPr>
        <w:t>段界限20位，用来限制段的扩展范围。</w:t>
      </w:r>
    </w:p>
    <w:p w14:paraId="449EA9D5" w14:textId="0AC140EB" w:rsidR="006B3ACF" w:rsidRDefault="006B3ACF" w:rsidP="00B727AA">
      <w:pPr>
        <w:jc w:val="both"/>
        <w:rPr>
          <w:rFonts w:hint="eastAsia"/>
        </w:rPr>
      </w:pPr>
      <w:r>
        <w:rPr>
          <w:rFonts w:hint="eastAsia"/>
        </w:rPr>
        <w:t>G位是粒度位，用于解释段界限含义。为0时，以字节为单位，为1时，以4KB为单位，前者扩展范围是1字节到1MB，后者扩展范围是4KB到4GB。</w:t>
      </w:r>
    </w:p>
    <w:p w14:paraId="78719FCD" w14:textId="2644AE19" w:rsidR="006B3ACF" w:rsidRDefault="006B3ACF" w:rsidP="00B727AA">
      <w:pPr>
        <w:jc w:val="both"/>
        <w:rPr>
          <w:rFonts w:hint="eastAsia"/>
        </w:rPr>
      </w:pPr>
      <w:r>
        <w:rPr>
          <w:rFonts w:hint="eastAsia"/>
        </w:rPr>
        <w:t>S用于指定描述符的类型，为0时，表示是一个系统段，为1时，表示是一个代码段或者数据段。</w:t>
      </w:r>
    </w:p>
    <w:p w14:paraId="77E53404" w14:textId="44ABBAFF" w:rsidR="006B3ACF" w:rsidRDefault="006B3ACF" w:rsidP="00B727AA">
      <w:pPr>
        <w:jc w:val="both"/>
        <w:rPr>
          <w:rFonts w:hint="eastAsia"/>
        </w:rPr>
      </w:pPr>
      <w:r>
        <w:rPr>
          <w:rFonts w:hint="eastAsia"/>
        </w:rPr>
        <w:t>DPL表示描述符的特权级。0~3，其中0是最高特权级别，3是最低特权级别。</w:t>
      </w:r>
    </w:p>
    <w:p w14:paraId="08FF61D5" w14:textId="64442552" w:rsidR="006B3ACF" w:rsidRDefault="006B3ACF" w:rsidP="00B727AA">
      <w:pPr>
        <w:jc w:val="both"/>
        <w:rPr>
          <w:rFonts w:hint="eastAsia"/>
        </w:rPr>
      </w:pPr>
      <w:r>
        <w:rPr>
          <w:rFonts w:hint="eastAsia"/>
        </w:rPr>
        <w:t>P是段存在位，用于指示描述符对应的段是否存在。0表示描述符虽然建立，但是对应的内存空间并不存在，比如内存空间紧张的时候，会将段换出到硬盘中。</w:t>
      </w:r>
    </w:p>
    <w:p w14:paraId="55B36B07" w14:textId="5C3611AF" w:rsidR="006D0D2B" w:rsidRDefault="006B3ACF" w:rsidP="00B727AA">
      <w:pPr>
        <w:jc w:val="both"/>
        <w:rPr>
          <w:rFonts w:hint="eastAsia"/>
        </w:rPr>
      </w:pPr>
      <w:r>
        <w:rPr>
          <w:rFonts w:hint="eastAsia"/>
        </w:rPr>
        <w:t>D/B位是默认的操作数大小或者默认的栈指针大小</w:t>
      </w:r>
      <w:r w:rsidR="006D0D2B">
        <w:rPr>
          <w:rFonts w:hint="eastAsia"/>
        </w:rPr>
        <w:t>，又或者上部边界标志。该标志位主要是为了能够在32位处理器上兼容运行16位保护模式的程序。</w:t>
      </w:r>
    </w:p>
    <w:p w14:paraId="44CD97EE" w14:textId="0CFB2D61" w:rsidR="006D0D2B" w:rsidRDefault="006D0D2B" w:rsidP="00B727AA">
      <w:pPr>
        <w:jc w:val="both"/>
        <w:rPr>
          <w:rFonts w:hint="eastAsia"/>
        </w:rPr>
      </w:pPr>
      <w:r w:rsidRPr="006D0D2B">
        <w:rPr>
          <w:noProof/>
        </w:rPr>
        <w:lastRenderedPageBreak/>
        <w:drawing>
          <wp:inline distT="0" distB="0" distL="0" distR="0" wp14:anchorId="1B08A5E7" wp14:editId="3EE378A1">
            <wp:extent cx="5274310" cy="895350"/>
            <wp:effectExtent l="0" t="0" r="2540" b="0"/>
            <wp:docPr id="4804929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9291" name="图片 1" descr="文本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23A1" w14:textId="0584A581" w:rsidR="006D0D2B" w:rsidRDefault="006D0D2B" w:rsidP="00B727AA">
      <w:pPr>
        <w:jc w:val="both"/>
        <w:rPr>
          <w:rFonts w:hint="eastAsia"/>
        </w:rPr>
      </w:pPr>
      <w:r w:rsidRPr="006D0D2B">
        <w:rPr>
          <w:noProof/>
        </w:rPr>
        <w:drawing>
          <wp:inline distT="0" distB="0" distL="0" distR="0" wp14:anchorId="24C27330" wp14:editId="2F18A7FC">
            <wp:extent cx="5274310" cy="358140"/>
            <wp:effectExtent l="0" t="0" r="2540" b="3810"/>
            <wp:docPr id="1418385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858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D2B">
        <w:rPr>
          <w:noProof/>
        </w:rPr>
        <w:drawing>
          <wp:inline distT="0" distB="0" distL="0" distR="0" wp14:anchorId="4CCDFA76" wp14:editId="09479A26">
            <wp:extent cx="5274310" cy="543560"/>
            <wp:effectExtent l="0" t="0" r="2540" b="8890"/>
            <wp:docPr id="1927808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085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9C64" w14:textId="2978868D" w:rsidR="006D0D2B" w:rsidRDefault="006D0D2B" w:rsidP="00B727AA">
      <w:pPr>
        <w:jc w:val="both"/>
        <w:rPr>
          <w:rFonts w:hint="eastAsia"/>
        </w:rPr>
      </w:pPr>
      <w:r>
        <w:rPr>
          <w:rFonts w:hint="eastAsia"/>
        </w:rPr>
        <w:t>L是64位代码段标志。</w:t>
      </w:r>
    </w:p>
    <w:p w14:paraId="04AECE35" w14:textId="714B56D9" w:rsidR="006D0D2B" w:rsidRDefault="006D0D2B" w:rsidP="00B727AA">
      <w:pPr>
        <w:jc w:val="both"/>
        <w:rPr>
          <w:rFonts w:hint="eastAsia"/>
        </w:rPr>
      </w:pPr>
      <w:r w:rsidRPr="006D0D2B">
        <w:rPr>
          <w:noProof/>
        </w:rPr>
        <w:drawing>
          <wp:inline distT="0" distB="0" distL="0" distR="0" wp14:anchorId="724FBD30" wp14:editId="35BD7F23">
            <wp:extent cx="5274310" cy="2183765"/>
            <wp:effectExtent l="0" t="0" r="2540" b="6985"/>
            <wp:docPr id="1793075145" name="图片 1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75145" name="图片 1" descr="表格&#10;&#10;AI 生成的内容可能不正确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1639" w14:textId="37673638" w:rsidR="006D0D2B" w:rsidRDefault="006D0D2B" w:rsidP="00B727AA">
      <w:pPr>
        <w:jc w:val="both"/>
        <w:rPr>
          <w:rFonts w:hint="eastAsia"/>
        </w:rPr>
      </w:pPr>
      <w:r>
        <w:rPr>
          <w:rFonts w:hint="eastAsia"/>
        </w:rPr>
        <w:t>X是可执行，数据段不可执行，代码段可执行。数据段的E指示段扩展方向，0向上扩展，1向下扩展。W表示段是否可写。</w:t>
      </w:r>
    </w:p>
    <w:p w14:paraId="169EC079" w14:textId="642C6A4E" w:rsidR="006D0D2B" w:rsidRDefault="006D0D2B" w:rsidP="00B727AA">
      <w:pPr>
        <w:jc w:val="both"/>
        <w:rPr>
          <w:rFonts w:hint="eastAsia"/>
        </w:rPr>
      </w:pPr>
      <w:r>
        <w:rPr>
          <w:rFonts w:hint="eastAsia"/>
        </w:rPr>
        <w:t>代码段的C指示特权级依从，0表示非依从，只能从与其特权级相同或者门调用，1允许从低特权级转移到该段执行。R表示代码段是否允许读出。</w:t>
      </w:r>
    </w:p>
    <w:p w14:paraId="5C251A73" w14:textId="76316052" w:rsidR="00CF059F" w:rsidRPr="00CF059F" w:rsidRDefault="00CF059F" w:rsidP="00B727AA">
      <w:pPr>
        <w:jc w:val="both"/>
        <w:rPr>
          <w:rFonts w:hint="eastAsia"/>
          <w:b/>
          <w:bCs/>
        </w:rPr>
      </w:pPr>
      <w:r w:rsidRPr="00CF059F">
        <w:rPr>
          <w:rFonts w:hint="eastAsia"/>
          <w:b/>
          <w:bCs/>
        </w:rPr>
        <w:t>11.4</w:t>
      </w:r>
    </w:p>
    <w:p w14:paraId="1219A6D6" w14:textId="15C888DB" w:rsidR="00CF059F" w:rsidRDefault="00CF059F" w:rsidP="00B727AA">
      <w:pPr>
        <w:jc w:val="both"/>
        <w:rPr>
          <w:rFonts w:hint="eastAsia"/>
        </w:rPr>
      </w:pPr>
      <w:r>
        <w:rPr>
          <w:rFonts w:hint="eastAsia"/>
        </w:rPr>
        <w:t>ldgt m48</w:t>
      </w:r>
    </w:p>
    <w:p w14:paraId="5A362F31" w14:textId="02707D0C" w:rsidR="00CF059F" w:rsidRDefault="00CF059F" w:rsidP="00B727AA">
      <w:pPr>
        <w:jc w:val="both"/>
        <w:rPr>
          <w:rFonts w:hint="eastAsia"/>
        </w:rPr>
      </w:pPr>
      <w:r>
        <w:rPr>
          <w:rFonts w:hint="eastAsia"/>
        </w:rPr>
        <w:t>该指令操作数是一个48位的内存区域，在16位模式下，地址是16位的，32位模式下，地址是32位的。实模式和保护模式下都可以执行。这6字节的区域中，低16bit是GDT的界限值是，高32bit是GDT的基地址。</w:t>
      </w:r>
    </w:p>
    <w:p w14:paraId="4DCCA39A" w14:textId="441D616C" w:rsidR="00CF059F" w:rsidRPr="00CF059F" w:rsidRDefault="00CF059F" w:rsidP="00B727AA">
      <w:pPr>
        <w:jc w:val="both"/>
        <w:rPr>
          <w:rFonts w:hint="eastAsia"/>
          <w:b/>
          <w:bCs/>
        </w:rPr>
      </w:pPr>
      <w:r w:rsidRPr="00CF059F">
        <w:rPr>
          <w:rFonts w:hint="eastAsia"/>
          <w:b/>
          <w:bCs/>
        </w:rPr>
        <w:t>11.6</w:t>
      </w:r>
    </w:p>
    <w:p w14:paraId="21F93CB2" w14:textId="0CE6BAFF" w:rsidR="00CF059F" w:rsidRDefault="00CF059F" w:rsidP="00B727AA">
      <w:pPr>
        <w:jc w:val="both"/>
        <w:rPr>
          <w:rFonts w:hint="eastAsia"/>
        </w:rPr>
      </w:pPr>
      <w:r>
        <w:rPr>
          <w:rFonts w:hint="eastAsia"/>
        </w:rPr>
        <w:t>实模式和保护模式的切换是CR0寄存器。CR0是处理器内部的控制寄存器。包含了一系列用于控制处理器操作模式和运行状态的标志位。biit0是保护模式允许位。</w:t>
      </w:r>
      <w:r w:rsidR="00B727AA">
        <w:rPr>
          <w:rFonts w:hint="eastAsia"/>
        </w:rPr>
        <w:t>将该位置1，处理器进入保护模式。</w:t>
      </w:r>
    </w:p>
    <w:p w14:paraId="7856DD51" w14:textId="12DEFA7A" w:rsidR="00B727AA" w:rsidRDefault="00B727AA" w:rsidP="00B727AA">
      <w:pPr>
        <w:jc w:val="both"/>
        <w:rPr>
          <w:rFonts w:hint="eastAsia"/>
        </w:rPr>
      </w:pPr>
      <w:r w:rsidRPr="00B727AA">
        <w:rPr>
          <w:noProof/>
        </w:rPr>
        <w:lastRenderedPageBreak/>
        <w:drawing>
          <wp:inline distT="0" distB="0" distL="0" distR="0" wp14:anchorId="0F3BE1E1" wp14:editId="1497EA70">
            <wp:extent cx="5274310" cy="979170"/>
            <wp:effectExtent l="0" t="0" r="2540" b="0"/>
            <wp:docPr id="131406702" name="图片 1" descr="图片包含 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6702" name="图片 1" descr="图片包含 表格&#10;&#10;AI 生成的内容可能不正确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0578" w14:textId="58A7B521" w:rsidR="00B727AA" w:rsidRDefault="00B727AA" w:rsidP="00B727AA">
      <w:pPr>
        <w:jc w:val="both"/>
        <w:rPr>
          <w:rFonts w:hint="eastAsia"/>
        </w:rPr>
      </w:pPr>
      <w:r>
        <w:rPr>
          <w:rFonts w:hint="eastAsia"/>
        </w:rPr>
        <w:t>保护模式下的中断机制和实模式不同，原有的中断向量表不再适用。在保护模式下，BIOS中断都不能再用，在重新设置保护模式下的中断环境之前，必须关中断。</w:t>
      </w:r>
    </w:p>
    <w:p w14:paraId="74DAB8BA" w14:textId="4B43C381" w:rsidR="00B727AA" w:rsidRDefault="00B727AA" w:rsidP="00B727AA">
      <w:pPr>
        <w:jc w:val="both"/>
        <w:rPr>
          <w:rFonts w:hint="eastAsia"/>
        </w:rPr>
      </w:pPr>
      <w:r w:rsidRPr="00B727AA">
        <w:rPr>
          <w:noProof/>
        </w:rPr>
        <w:drawing>
          <wp:inline distT="0" distB="0" distL="0" distR="0" wp14:anchorId="01AFFB4B" wp14:editId="608292B9">
            <wp:extent cx="3735807" cy="2841210"/>
            <wp:effectExtent l="0" t="0" r="0" b="0"/>
            <wp:docPr id="268946111" name="图片 1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46111" name="图片 1" descr="表格&#10;&#10;AI 生成的内容可能不正确。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8315" cy="284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FA07" w14:textId="17E15253" w:rsidR="00B727AA" w:rsidRDefault="00B727AA" w:rsidP="00B727AA">
      <w:pPr>
        <w:jc w:val="both"/>
        <w:rPr>
          <w:rFonts w:hint="eastAsia"/>
        </w:rPr>
      </w:pPr>
      <w:r>
        <w:rPr>
          <w:rFonts w:hint="eastAsia"/>
        </w:rPr>
        <w:t>实模式下，访问内存使用逻辑地址，段地址*16后加上偏移地址。</w:t>
      </w:r>
    </w:p>
    <w:p w14:paraId="753CB30C" w14:textId="0F2DAFD1" w:rsidR="00B727AA" w:rsidRDefault="00B727AA" w:rsidP="00B727AA">
      <w:pPr>
        <w:jc w:val="both"/>
        <w:rPr>
          <w:rFonts w:hint="eastAsia"/>
        </w:rPr>
      </w:pPr>
      <w:r>
        <w:rPr>
          <w:rFonts w:hint="eastAsia"/>
        </w:rPr>
        <w:t>在32位处理器上，引用一个段时，处理器自动将段地址左移4位，并传送到描述符高速缓存器中。</w:t>
      </w:r>
      <w:r w:rsidR="000528A0">
        <w:rPr>
          <w:rFonts w:hint="eastAsia"/>
        </w:rPr>
        <w:t>但是实模式下，向段处理器传送16位逻辑段地址(处理器不把它看成是描述符选择子)，只能访问1MB内存。在实模式下，段寄存器描述符高速缓存器的内容仅低20bit有效，高12bit全0。</w:t>
      </w:r>
    </w:p>
    <w:p w14:paraId="36E9D01C" w14:textId="7101F83D" w:rsidR="000528A0" w:rsidRDefault="000528A0" w:rsidP="00B727AA">
      <w:pPr>
        <w:jc w:val="both"/>
        <w:rPr>
          <w:rFonts w:hint="eastAsia"/>
        </w:rPr>
      </w:pPr>
      <w:r>
        <w:rPr>
          <w:rFonts w:hint="eastAsia"/>
        </w:rPr>
        <w:t>保护模式下，传送到段选择器的内容不是逻辑段地址，而是段描述符在描述符表中的索引号。</w:t>
      </w:r>
    </w:p>
    <w:p w14:paraId="6E92569A" w14:textId="72B87BD6" w:rsidR="000528A0" w:rsidRDefault="000528A0" w:rsidP="00B727AA">
      <w:pPr>
        <w:jc w:val="both"/>
        <w:rPr>
          <w:rFonts w:hint="eastAsia"/>
        </w:rPr>
      </w:pPr>
      <w:r>
        <w:rPr>
          <w:rFonts w:hint="eastAsia"/>
        </w:rPr>
        <w:t>段选择子由三部分组成，描述符索引号，TI描述符指示器，RPL请求特权级，表示给出当前选择子的那个程序的特权级别。</w:t>
      </w:r>
    </w:p>
    <w:p w14:paraId="33D52BA6" w14:textId="51DDBCB2" w:rsidR="000528A0" w:rsidRDefault="000528A0" w:rsidP="00B727AA">
      <w:pPr>
        <w:jc w:val="both"/>
        <w:rPr>
          <w:rFonts w:hint="eastAsia"/>
        </w:rPr>
      </w:pPr>
      <w:r w:rsidRPr="000528A0">
        <w:rPr>
          <w:noProof/>
        </w:rPr>
        <w:drawing>
          <wp:inline distT="0" distB="0" distL="0" distR="0" wp14:anchorId="429CD068" wp14:editId="1A152F0B">
            <wp:extent cx="4085664" cy="1370414"/>
            <wp:effectExtent l="0" t="0" r="0" b="1270"/>
            <wp:docPr id="1559318418" name="图片 1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18418" name="图片 1" descr="表格&#10;&#10;AI 生成的内容可能不正确。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0628" cy="137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4366" w14:textId="6DA4E109" w:rsidR="000528A0" w:rsidRDefault="0089154A" w:rsidP="00B727AA">
      <w:pPr>
        <w:jc w:val="both"/>
        <w:rPr>
          <w:rFonts w:hint="eastAsia"/>
        </w:rPr>
      </w:pPr>
      <w:r>
        <w:rPr>
          <w:rFonts w:hint="eastAsia"/>
        </w:rPr>
        <w:lastRenderedPageBreak/>
        <w:t>GDT的线性基地址在GDTR中，每个描述符占8个字节，描述符在表内的偏移地址是索引号*8。</w:t>
      </w:r>
    </w:p>
    <w:p w14:paraId="3C9C1A0E" w14:textId="4A0AB006" w:rsidR="0089154A" w:rsidRDefault="0089154A" w:rsidP="00B727AA">
      <w:pPr>
        <w:jc w:val="both"/>
        <w:rPr>
          <w:rFonts w:hint="eastAsia"/>
        </w:rPr>
      </w:pPr>
      <w:r w:rsidRPr="0089154A">
        <w:rPr>
          <w:noProof/>
        </w:rPr>
        <w:drawing>
          <wp:inline distT="0" distB="0" distL="0" distR="0" wp14:anchorId="170FBBDC" wp14:editId="14395970">
            <wp:extent cx="5274310" cy="3202305"/>
            <wp:effectExtent l="0" t="0" r="2540" b="0"/>
            <wp:docPr id="759678217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78217" name="图片 1" descr="图示&#10;&#10;AI 生成的内容可能不正确。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4FD2" w14:textId="725CE333" w:rsidR="004721F2" w:rsidRPr="00D54012" w:rsidRDefault="00D54012" w:rsidP="00B727AA">
      <w:pPr>
        <w:jc w:val="both"/>
        <w:rPr>
          <w:rFonts w:hint="eastAsia"/>
          <w:b/>
          <w:bCs/>
        </w:rPr>
      </w:pPr>
      <w:r w:rsidRPr="00D54012">
        <w:rPr>
          <w:rFonts w:hint="eastAsia"/>
          <w:b/>
          <w:bCs/>
        </w:rPr>
        <w:t>11.7</w:t>
      </w:r>
    </w:p>
    <w:p w14:paraId="3634FC72" w14:textId="571A5FFE" w:rsidR="00D54012" w:rsidRPr="00C543CF" w:rsidRDefault="00D54012" w:rsidP="00B727AA">
      <w:pPr>
        <w:jc w:val="both"/>
        <w:rPr>
          <w:rFonts w:hint="eastAsia"/>
        </w:rPr>
      </w:pPr>
      <w:r>
        <w:rPr>
          <w:rFonts w:hint="eastAsia"/>
        </w:rPr>
        <w:t>进入到保护模式前，使用转移指令清空流水线，并串行化执行，同时重新加载段选择器CS，并刷新描述符高速缓存器中的内容。code11-1中设置CR0的PE位之后，立即用jmp或者call转移到当前指令流的下一条指令上。</w:t>
      </w:r>
    </w:p>
    <w:p w14:paraId="41C85B3D" w14:textId="77777777" w:rsidR="00D54012" w:rsidRDefault="00D54012" w:rsidP="00B727AA">
      <w:pPr>
        <w:jc w:val="both"/>
        <w:rPr>
          <w:rFonts w:hint="eastAsia"/>
        </w:rPr>
      </w:pPr>
    </w:p>
    <w:p w14:paraId="7C3EF026" w14:textId="451734B2" w:rsidR="00962884" w:rsidRPr="00117692" w:rsidRDefault="00117692" w:rsidP="00B727AA">
      <w:pPr>
        <w:jc w:val="both"/>
        <w:rPr>
          <w:b/>
          <w:bCs/>
        </w:rPr>
      </w:pPr>
      <w:r w:rsidRPr="00117692">
        <w:rPr>
          <w:rFonts w:hint="eastAsia"/>
          <w:b/>
          <w:bCs/>
        </w:rPr>
        <w:t>14.1</w:t>
      </w:r>
    </w:p>
    <w:p w14:paraId="0174BA21" w14:textId="476C34BC" w:rsidR="00117692" w:rsidRDefault="00117692" w:rsidP="00B727AA">
      <w:pPr>
        <w:jc w:val="both"/>
      </w:pPr>
      <w:r>
        <w:rPr>
          <w:rFonts w:hint="eastAsia"/>
        </w:rPr>
        <w:t>程序是记录在载体上的指令和数据，总是为了完成某个特定的工作，其正在执行中的一个副本，叫做任务。如果一个程序有多个副本正在内存中运行，那么，它对应多个任务，每一个副本都是一个任务。</w:t>
      </w:r>
    </w:p>
    <w:p w14:paraId="5404E907" w14:textId="29C18B69" w:rsidR="00117692" w:rsidRDefault="00117692" w:rsidP="00B727AA">
      <w:pPr>
        <w:jc w:val="both"/>
      </w:pPr>
      <w:r>
        <w:rPr>
          <w:rFonts w:hint="eastAsia"/>
        </w:rPr>
        <w:t>为了有效地在任务之间实施隔离，处理器建议每个任务都应当具有自己的描述符表，称为局部描述符表LDT(Local Descriptor Table)，并且把专属于自己的那些段放在LDT中。LDT不同于GDT，只属于某个任务。</w:t>
      </w:r>
    </w:p>
    <w:p w14:paraId="0F515262" w14:textId="7E98C05B" w:rsidR="00117692" w:rsidRDefault="00117692" w:rsidP="00B727AA">
      <w:pPr>
        <w:jc w:val="both"/>
      </w:pPr>
      <w:r w:rsidRPr="00117692">
        <w:lastRenderedPageBreak/>
        <w:drawing>
          <wp:inline distT="0" distB="0" distL="0" distR="0" wp14:anchorId="45184C7C" wp14:editId="32283EC0">
            <wp:extent cx="5274310" cy="4071620"/>
            <wp:effectExtent l="0" t="0" r="2540" b="5080"/>
            <wp:docPr id="1926580057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80057" name="图片 1" descr="图示&#10;&#10;AI 生成的内容可能不正确。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BD21" w14:textId="4232324D" w:rsidR="00117692" w:rsidRDefault="00117692" w:rsidP="00B727AA">
      <w:pPr>
        <w:jc w:val="both"/>
      </w:pPr>
      <w:r>
        <w:rPr>
          <w:rFonts w:hint="eastAsia"/>
        </w:rPr>
        <w:t>LDTR：局部描述符表寄存器，指向当前任务的LDT。发生任务切换时，LDTR的内容被更新，以指向新任务的LDT。和GDTR一样，LDTR包含了32位线性基地址字段和16位段界限字段，以指示当前LDT的位置和大小。图11-10中，段选择子bit2是表指示器TI，TI为0从GDT中加载描述符，TI为1从当前任务的LDT中加载描述符。</w:t>
      </w:r>
    </w:p>
    <w:p w14:paraId="274E4E17" w14:textId="6D425C15" w:rsidR="009F6668" w:rsidRDefault="00F65440" w:rsidP="00B727AA">
      <w:pPr>
        <w:jc w:val="both"/>
      </w:pPr>
      <w:r>
        <w:rPr>
          <w:rFonts w:hint="eastAsia"/>
        </w:rPr>
        <w:t>TSS：任务状态段(Task State Segment)</w:t>
      </w:r>
      <w:r w:rsidR="008F3C9C">
        <w:rPr>
          <w:rFonts w:hint="eastAsia"/>
        </w:rPr>
        <w:t>，</w:t>
      </w:r>
      <w:r>
        <w:rPr>
          <w:rFonts w:hint="eastAsia"/>
        </w:rPr>
        <w:t>为了保存任务的状态，并在下次重新执行时恢复它们，每个任务都应当用一个额外的内存区域保存相关信息</w:t>
      </w:r>
      <w:r w:rsidR="009F6668">
        <w:rPr>
          <w:rFonts w:hint="eastAsia"/>
        </w:rPr>
        <w:t>。</w:t>
      </w:r>
    </w:p>
    <w:p w14:paraId="35B8B39C" w14:textId="4CF76B74" w:rsidR="009F6668" w:rsidRDefault="009F6668" w:rsidP="00B727AA">
      <w:pPr>
        <w:jc w:val="both"/>
      </w:pPr>
      <w:r w:rsidRPr="009F6668">
        <w:lastRenderedPageBreak/>
        <w:drawing>
          <wp:inline distT="0" distB="0" distL="0" distR="0" wp14:anchorId="4AE212E3" wp14:editId="6280FD58">
            <wp:extent cx="3406645" cy="5064442"/>
            <wp:effectExtent l="0" t="0" r="3810" b="3175"/>
            <wp:docPr id="1702387791" name="图片 1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87791" name="图片 1" descr="表格&#10;&#10;AI 生成的内容可能不正确。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3040" cy="507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84DE" w14:textId="77777777" w:rsidR="009F6668" w:rsidRDefault="009F6668" w:rsidP="00B727AA">
      <w:pPr>
        <w:jc w:val="both"/>
      </w:pPr>
    </w:p>
    <w:p w14:paraId="09F99B64" w14:textId="537588D0" w:rsidR="00954DF9" w:rsidRDefault="009F6668" w:rsidP="00B727AA">
      <w:pPr>
        <w:jc w:val="both"/>
        <w:rPr>
          <w:rFonts w:hint="eastAsia"/>
        </w:rPr>
      </w:pPr>
      <w:r>
        <w:rPr>
          <w:rFonts w:hint="eastAsia"/>
        </w:rPr>
        <w:t>图11-4中，描述符有两bit的DPL字段，对应特权级0~3。DPL是每个描述符都有的字段，又称描述符特权级。描述符总是指向它所描述的目标对象，代表着该对象，因此，该字段实际上是目标对象的特权级。</w:t>
      </w:r>
    </w:p>
    <w:p w14:paraId="4FE635CC" w14:textId="6C31085C" w:rsidR="00954DF9" w:rsidRDefault="00954DF9" w:rsidP="00B727AA">
      <w:pPr>
        <w:jc w:val="both"/>
      </w:pPr>
      <w:r>
        <w:rPr>
          <w:rFonts w:hint="eastAsia"/>
        </w:rPr>
        <w:t>只有在当前特权级CPL为0时才能执行的指令，称为特权指令。典型的特权指令包括加载全局描述符表的指令ldgt、加载局部描述符表的指令lldt、加载任务寄存器的指令ltr、读写控制寄存器的mov指令、停机指令hlt等十几条。</w:t>
      </w:r>
    </w:p>
    <w:p w14:paraId="077CA293" w14:textId="0F2012A5" w:rsidR="00954DF9" w:rsidRDefault="00136048" w:rsidP="00B727AA">
      <w:pPr>
        <w:jc w:val="both"/>
      </w:pPr>
      <w:r>
        <w:rPr>
          <w:rFonts w:hint="eastAsia"/>
        </w:rPr>
        <w:t>在处理器的标志寄存器EFLAGS中，bit13、bit12是IOPL位，也就是输入输出特权级(I/O Privilege Level)，它代表着当前任务的I/O特权级别。</w:t>
      </w:r>
    </w:p>
    <w:p w14:paraId="029D8710" w14:textId="58A361D5" w:rsidR="00136048" w:rsidRDefault="00136048" w:rsidP="00B727AA">
      <w:pPr>
        <w:jc w:val="both"/>
      </w:pPr>
      <w:r w:rsidRPr="00136048">
        <w:drawing>
          <wp:inline distT="0" distB="0" distL="0" distR="0" wp14:anchorId="0EED0AC3" wp14:editId="491B5152">
            <wp:extent cx="5274310" cy="711835"/>
            <wp:effectExtent l="0" t="0" r="2540" b="0"/>
            <wp:docPr id="2016152980" name="图片 1" descr="图片包含 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52980" name="图片 1" descr="图片包含 图示&#10;&#10;AI 生成的内容可能不正确。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BE99" w14:textId="563B19EA" w:rsidR="00136048" w:rsidRDefault="00136048" w:rsidP="00B727AA">
      <w:pPr>
        <w:jc w:val="both"/>
      </w:pPr>
      <w:r>
        <w:rPr>
          <w:rFonts w:hint="eastAsia"/>
        </w:rPr>
        <w:t>代码段的特权级检查是很严格的。一般控制转移只允许发生在两个特权级相同的代码段</w:t>
      </w:r>
      <w:r>
        <w:rPr>
          <w:rFonts w:hint="eastAsia"/>
        </w:rPr>
        <w:lastRenderedPageBreak/>
        <w:t>之间。不过，为了让特权级低的应用程序可以调用特权级高的操作系统例程，处理器也提供了相应的解决办法：</w:t>
      </w:r>
    </w:p>
    <w:p w14:paraId="16A86870" w14:textId="09CED9B2" w:rsidR="00136048" w:rsidRDefault="00136048" w:rsidP="00136048">
      <w:pPr>
        <w:pStyle w:val="a9"/>
        <w:numPr>
          <w:ilvl w:val="0"/>
          <w:numId w:val="2"/>
        </w:numPr>
        <w:jc w:val="both"/>
      </w:pPr>
      <w:r>
        <w:rPr>
          <w:rFonts w:hint="eastAsia"/>
        </w:rPr>
        <w:t>将高特权级的代码段定义为依从的。可以从特权级比它低的程序调用并进入。该方式要求当前特权级CPL必须低于或等于目标代码段描述符的DPL。也就是控制从较低的特权级转移到较高的特权级，不允许反向操作。依从的代码段</w:t>
      </w:r>
    </w:p>
    <w:p w14:paraId="19BEDC7C" w14:textId="77777777" w:rsidR="00136048" w:rsidRDefault="00136048" w:rsidP="00136048">
      <w:pPr>
        <w:pStyle w:val="a9"/>
        <w:numPr>
          <w:ilvl w:val="0"/>
          <w:numId w:val="2"/>
        </w:numPr>
        <w:jc w:val="both"/>
        <w:rPr>
          <w:rFonts w:hint="eastAsia"/>
        </w:rPr>
      </w:pPr>
    </w:p>
    <w:p w14:paraId="2F2483C7" w14:textId="021689FF" w:rsidR="004C516B" w:rsidRPr="00CF059F" w:rsidRDefault="004C516B" w:rsidP="00B727AA">
      <w:pPr>
        <w:jc w:val="both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D3FFC87" wp14:editId="3775258D">
            <wp:extent cx="5274310" cy="3924300"/>
            <wp:effectExtent l="0" t="0" r="2540" b="0"/>
            <wp:docPr id="1887345214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45214" name="图片 1" descr="图示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516B" w:rsidRPr="00CF05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YY D" w:date="2025-03-23T19:41:00Z" w:initials="YD">
    <w:p w14:paraId="42AA8AEA" w14:textId="77777777" w:rsidR="00750F09" w:rsidRDefault="00750F09" w:rsidP="00750F09">
      <w:pPr>
        <w:pStyle w:val="af5"/>
        <w:rPr>
          <w:rFonts w:hint="eastAsia"/>
        </w:rPr>
      </w:pPr>
      <w:r>
        <w:rPr>
          <w:rStyle w:val="af4"/>
          <w:rFonts w:hint="eastAsia"/>
        </w:rPr>
        <w:annotationRef/>
      </w:r>
      <w:r>
        <w:rPr>
          <w:rFonts w:hint="eastAsia"/>
        </w:rPr>
        <w:t>vstart的另一种理解</w:t>
      </w:r>
    </w:p>
    <w:p w14:paraId="239FFF23" w14:textId="77777777" w:rsidR="00750F09" w:rsidRDefault="00750F09" w:rsidP="00750F09">
      <w:pPr>
        <w:pStyle w:val="af5"/>
        <w:rPr>
          <w:rFonts w:hint="eastAsia"/>
        </w:rPr>
      </w:pPr>
      <w:r>
        <w:rPr>
          <w:rFonts w:hint="eastAsia"/>
        </w:rPr>
        <w:t>vstart未定义时，所属段起始地址为真实段地址</w:t>
      </w:r>
    </w:p>
    <w:p w14:paraId="4C0BAA2C" w14:textId="77777777" w:rsidR="00750F09" w:rsidRDefault="00750F09" w:rsidP="00750F09">
      <w:pPr>
        <w:pStyle w:val="af5"/>
        <w:rPr>
          <w:rFonts w:hint="eastAsia"/>
        </w:rPr>
      </w:pPr>
      <w:r>
        <w:rPr>
          <w:rFonts w:hint="eastAsia"/>
        </w:rPr>
        <w:t>vstart定义后，所属段起始地址为vstart</w:t>
      </w:r>
    </w:p>
    <w:p w14:paraId="768C2642" w14:textId="77777777" w:rsidR="00750F09" w:rsidRDefault="00750F09" w:rsidP="00750F09">
      <w:pPr>
        <w:pStyle w:val="af5"/>
        <w:rPr>
          <w:rFonts w:hint="eastAsia"/>
        </w:rPr>
      </w:pPr>
      <w:r>
        <w:rPr>
          <w:rFonts w:hint="eastAsia"/>
        </w:rPr>
        <w:t>而$$始终代表所属段起始地址</w:t>
      </w:r>
    </w:p>
    <w:p w14:paraId="79A4AEBB" w14:textId="77777777" w:rsidR="00750F09" w:rsidRDefault="00750F09" w:rsidP="00750F09">
      <w:pPr>
        <w:pStyle w:val="af5"/>
        <w:rPr>
          <w:rFonts w:hint="eastAsia"/>
        </w:rPr>
      </w:pPr>
      <w:r>
        <w:rPr>
          <w:rFonts w:hint="eastAsia"/>
        </w:rPr>
        <w:t>于是有</w:t>
      </w:r>
    </w:p>
    <w:p w14:paraId="3DD02668" w14:textId="77777777" w:rsidR="00750F09" w:rsidRDefault="00750F09" w:rsidP="00750F09">
      <w:pPr>
        <w:pStyle w:val="af5"/>
        <w:rPr>
          <w:rFonts w:hint="eastAsia"/>
        </w:rPr>
      </w:pPr>
      <w:r>
        <w:rPr>
          <w:rFonts w:hint="eastAsia"/>
        </w:rPr>
        <w:t>vstart缺省时</w:t>
      </w:r>
    </w:p>
    <w:p w14:paraId="755E41F7" w14:textId="77777777" w:rsidR="00750F09" w:rsidRDefault="00750F09" w:rsidP="00750F09">
      <w:pPr>
        <w:pStyle w:val="af5"/>
        <w:rPr>
          <w:rFonts w:hint="eastAsia"/>
        </w:rPr>
      </w:pPr>
      <w:r>
        <w:rPr>
          <w:rFonts w:hint="eastAsia"/>
        </w:rPr>
        <w:t>vstart默认为段偏移</w:t>
      </w:r>
    </w:p>
    <w:p w14:paraId="3C1586EF" w14:textId="77777777" w:rsidR="00750F09" w:rsidRDefault="00750F09" w:rsidP="00750F09">
      <w:pPr>
        <w:pStyle w:val="af5"/>
        <w:rPr>
          <w:rFonts w:hint="eastAsia"/>
        </w:rPr>
      </w:pPr>
      <w:r>
        <w:rPr>
          <w:rFonts w:hint="eastAsia"/>
        </w:rPr>
        <w:t>$$为所属段起始地址为段真实起始地址</w:t>
      </w:r>
    </w:p>
    <w:p w14:paraId="20E64F60" w14:textId="77777777" w:rsidR="00750F09" w:rsidRDefault="00750F09" w:rsidP="00750F09">
      <w:pPr>
        <w:pStyle w:val="af5"/>
        <w:rPr>
          <w:rFonts w:hint="eastAsia"/>
        </w:rPr>
      </w:pPr>
      <w:r>
        <w:rPr>
          <w:rFonts w:hint="eastAsia"/>
        </w:rPr>
        <w:t>段内标号表示的也都是真实地址(vstart(真实段偏移)+标号相对于段的偏移)</w:t>
      </w:r>
    </w:p>
    <w:p w14:paraId="3E7FD377" w14:textId="77777777" w:rsidR="00750F09" w:rsidRDefault="00750F09" w:rsidP="00750F09">
      <w:pPr>
        <w:pStyle w:val="af5"/>
        <w:rPr>
          <w:rFonts w:hint="eastAsia"/>
        </w:rPr>
      </w:pPr>
      <w:r>
        <w:rPr>
          <w:rFonts w:hint="eastAsia"/>
        </w:rPr>
        <w:t>vstart定义时</w:t>
      </w:r>
    </w:p>
    <w:p w14:paraId="48E061E8" w14:textId="77777777" w:rsidR="00750F09" w:rsidRDefault="00750F09" w:rsidP="00750F09">
      <w:pPr>
        <w:pStyle w:val="af5"/>
        <w:rPr>
          <w:rFonts w:hint="eastAsia"/>
        </w:rPr>
      </w:pPr>
      <w:r>
        <w:rPr>
          <w:rFonts w:hint="eastAsia"/>
        </w:rPr>
        <w:t>所属段起始地址变为vstart</w:t>
      </w:r>
    </w:p>
    <w:p w14:paraId="6318EDC7" w14:textId="77777777" w:rsidR="00750F09" w:rsidRDefault="00750F09" w:rsidP="00750F09">
      <w:pPr>
        <w:pStyle w:val="af5"/>
        <w:rPr>
          <w:rFonts w:hint="eastAsia"/>
        </w:rPr>
      </w:pPr>
      <w:r>
        <w:rPr>
          <w:rFonts w:hint="eastAsia"/>
        </w:rPr>
        <w:t>$$也就为vstart</w:t>
      </w:r>
    </w:p>
    <w:p w14:paraId="4E66C5BB" w14:textId="77777777" w:rsidR="00750F09" w:rsidRDefault="00750F09" w:rsidP="00750F09">
      <w:pPr>
        <w:pStyle w:val="af5"/>
        <w:rPr>
          <w:rFonts w:hint="eastAsia"/>
        </w:rPr>
      </w:pPr>
      <w:r>
        <w:rPr>
          <w:rFonts w:hint="eastAsia"/>
        </w:rPr>
        <w:t>段内标号表示的不一定都是真实地址(vstart(不一定为真实段偏移)+标号相对于段的偏移)</w:t>
      </w:r>
    </w:p>
    <w:p w14:paraId="57BC79FD" w14:textId="77777777" w:rsidR="00750F09" w:rsidRDefault="00750F09" w:rsidP="00750F09">
      <w:pPr>
        <w:pStyle w:val="af5"/>
        <w:rPr>
          <w:rFonts w:hint="eastAsia"/>
        </w:rPr>
      </w:pPr>
      <w:r>
        <w:rPr>
          <w:rFonts w:hint="eastAsia"/>
          <w:color w:val="4D4D4D"/>
          <w:highlight w:val="white"/>
        </w:rPr>
        <w:t>$：值为vstart + 所在行与所在段的相对位移</w:t>
      </w:r>
      <w:r>
        <w:rPr>
          <w:rFonts w:hint="eastAsia"/>
        </w:rPr>
        <w:t xml:space="preserve"> </w:t>
      </w:r>
    </w:p>
    <w:p w14:paraId="74A0BDB1" w14:textId="77777777" w:rsidR="00750F09" w:rsidRDefault="00750F09" w:rsidP="00750F09">
      <w:pPr>
        <w:pStyle w:val="af5"/>
        <w:rPr>
          <w:rFonts w:hint="eastAsia"/>
        </w:rPr>
      </w:pPr>
    </w:p>
    <w:p w14:paraId="559A26E3" w14:textId="77777777" w:rsidR="00750F09" w:rsidRDefault="00750F09" w:rsidP="00750F09">
      <w:pPr>
        <w:pStyle w:val="af5"/>
        <w:rPr>
          <w:rFonts w:hint="eastAsia"/>
        </w:rPr>
      </w:pPr>
      <w:r>
        <w:rPr>
          <w:rFonts w:hint="eastAsia"/>
          <w:color w:val="4D4D4D"/>
          <w:highlight w:val="white"/>
        </w:rPr>
        <w:t>$     表示当前行被汇编后的地址。</w:t>
      </w:r>
    </w:p>
    <w:p w14:paraId="32CCE161" w14:textId="77777777" w:rsidR="00750F09" w:rsidRDefault="00750F09" w:rsidP="00750F09">
      <w:pPr>
        <w:pStyle w:val="af5"/>
        <w:rPr>
          <w:rFonts w:hint="eastAsia"/>
        </w:rPr>
      </w:pPr>
      <w:r>
        <w:rPr>
          <w:rFonts w:hint="eastAsia"/>
          <w:color w:val="4D4D4D"/>
          <w:highlight w:val="white"/>
        </w:rPr>
        <w:t>$$      表示一个节的开始处被汇编后的地址。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2CCE16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10A40A48" w16cex:dateUtc="2025-03-23T11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2CCE161" w16cid:durableId="10A40A4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AF9D46" w14:textId="77777777" w:rsidR="00EF56D1" w:rsidRDefault="00EF56D1" w:rsidP="00B3633A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0CA5E479" w14:textId="77777777" w:rsidR="00EF56D1" w:rsidRDefault="00EF56D1" w:rsidP="00B3633A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7DF6B4" w14:textId="77777777" w:rsidR="00EF56D1" w:rsidRDefault="00EF56D1" w:rsidP="00B3633A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3120AB0B" w14:textId="77777777" w:rsidR="00EF56D1" w:rsidRDefault="00EF56D1" w:rsidP="00B3633A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20148C"/>
    <w:multiLevelType w:val="hybridMultilevel"/>
    <w:tmpl w:val="359E5106"/>
    <w:lvl w:ilvl="0" w:tplc="E02484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02A1ABD"/>
    <w:multiLevelType w:val="hybridMultilevel"/>
    <w:tmpl w:val="67A45954"/>
    <w:lvl w:ilvl="0" w:tplc="2ACC1C2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34170646">
    <w:abstractNumId w:val="0"/>
  </w:num>
  <w:num w:numId="2" w16cid:durableId="67063912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YY D">
    <w15:presenceInfo w15:providerId="Windows Live" w15:userId="5cadb0dd192a862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558"/>
    <w:rsid w:val="00011130"/>
    <w:rsid w:val="000528A0"/>
    <w:rsid w:val="00093486"/>
    <w:rsid w:val="00104DC6"/>
    <w:rsid w:val="00117692"/>
    <w:rsid w:val="00136048"/>
    <w:rsid w:val="00162AE2"/>
    <w:rsid w:val="001A083F"/>
    <w:rsid w:val="001B22E4"/>
    <w:rsid w:val="002C202D"/>
    <w:rsid w:val="00352E85"/>
    <w:rsid w:val="003A540D"/>
    <w:rsid w:val="003C4A8D"/>
    <w:rsid w:val="004721F2"/>
    <w:rsid w:val="004B1558"/>
    <w:rsid w:val="004C516B"/>
    <w:rsid w:val="004C5673"/>
    <w:rsid w:val="005246A3"/>
    <w:rsid w:val="0053154B"/>
    <w:rsid w:val="005D73DD"/>
    <w:rsid w:val="006927FB"/>
    <w:rsid w:val="006B3ACF"/>
    <w:rsid w:val="006D0D2B"/>
    <w:rsid w:val="006D2CED"/>
    <w:rsid w:val="00750F09"/>
    <w:rsid w:val="007E6B8D"/>
    <w:rsid w:val="0089154A"/>
    <w:rsid w:val="008B7D34"/>
    <w:rsid w:val="008F3C9C"/>
    <w:rsid w:val="00954DF9"/>
    <w:rsid w:val="00962884"/>
    <w:rsid w:val="009A603A"/>
    <w:rsid w:val="009F6668"/>
    <w:rsid w:val="00A11680"/>
    <w:rsid w:val="00A979E4"/>
    <w:rsid w:val="00AB3B52"/>
    <w:rsid w:val="00B22910"/>
    <w:rsid w:val="00B30E93"/>
    <w:rsid w:val="00B3633A"/>
    <w:rsid w:val="00B727AA"/>
    <w:rsid w:val="00B81190"/>
    <w:rsid w:val="00B8320F"/>
    <w:rsid w:val="00B92F52"/>
    <w:rsid w:val="00BF139B"/>
    <w:rsid w:val="00C267A4"/>
    <w:rsid w:val="00C543CF"/>
    <w:rsid w:val="00C67623"/>
    <w:rsid w:val="00C821C4"/>
    <w:rsid w:val="00CE18C8"/>
    <w:rsid w:val="00CF059F"/>
    <w:rsid w:val="00D54012"/>
    <w:rsid w:val="00D73CA9"/>
    <w:rsid w:val="00D976FD"/>
    <w:rsid w:val="00DC065A"/>
    <w:rsid w:val="00EF56D1"/>
    <w:rsid w:val="00F06004"/>
    <w:rsid w:val="00F64543"/>
    <w:rsid w:val="00F65440"/>
    <w:rsid w:val="00F85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4AF8B5"/>
  <w15:chartTrackingRefBased/>
  <w15:docId w15:val="{A34D465E-738B-469A-AE6F-FF979BD69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B155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B15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B155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B155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B155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B1558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B1558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B1558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B1558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B155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B15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B15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B155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B1558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4B155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B155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B155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B155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B155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B15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B155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B155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B15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B155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B155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B155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B15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B155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B1558"/>
    <w:rPr>
      <w:b/>
      <w:bCs/>
      <w:smallCaps/>
      <w:color w:val="0F4761" w:themeColor="accent1" w:themeShade="BF"/>
      <w:spacing w:val="5"/>
    </w:rPr>
  </w:style>
  <w:style w:type="paragraph" w:styleId="ae">
    <w:name w:val="Date"/>
    <w:basedOn w:val="a"/>
    <w:next w:val="a"/>
    <w:link w:val="af"/>
    <w:uiPriority w:val="99"/>
    <w:semiHidden/>
    <w:unhideWhenUsed/>
    <w:rsid w:val="00352E85"/>
    <w:pPr>
      <w:ind w:leftChars="2500" w:left="100"/>
    </w:pPr>
  </w:style>
  <w:style w:type="character" w:customStyle="1" w:styleId="af">
    <w:name w:val="日期 字符"/>
    <w:basedOn w:val="a0"/>
    <w:link w:val="ae"/>
    <w:uiPriority w:val="99"/>
    <w:semiHidden/>
    <w:rsid w:val="00352E85"/>
  </w:style>
  <w:style w:type="paragraph" w:styleId="af0">
    <w:name w:val="header"/>
    <w:basedOn w:val="a"/>
    <w:link w:val="af1"/>
    <w:uiPriority w:val="99"/>
    <w:unhideWhenUsed/>
    <w:rsid w:val="00B3633A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B3633A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B3633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B3633A"/>
    <w:rPr>
      <w:sz w:val="18"/>
      <w:szCs w:val="18"/>
    </w:rPr>
  </w:style>
  <w:style w:type="character" w:styleId="af4">
    <w:name w:val="annotation reference"/>
    <w:basedOn w:val="a0"/>
    <w:uiPriority w:val="99"/>
    <w:semiHidden/>
    <w:unhideWhenUsed/>
    <w:rsid w:val="00750F09"/>
    <w:rPr>
      <w:sz w:val="21"/>
      <w:szCs w:val="21"/>
    </w:rPr>
  </w:style>
  <w:style w:type="paragraph" w:styleId="af5">
    <w:name w:val="annotation text"/>
    <w:basedOn w:val="a"/>
    <w:link w:val="af6"/>
    <w:uiPriority w:val="99"/>
    <w:unhideWhenUsed/>
    <w:rsid w:val="00750F09"/>
  </w:style>
  <w:style w:type="character" w:customStyle="1" w:styleId="af6">
    <w:name w:val="批注文字 字符"/>
    <w:basedOn w:val="a0"/>
    <w:link w:val="af5"/>
    <w:uiPriority w:val="99"/>
    <w:rsid w:val="00750F09"/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750F09"/>
    <w:rPr>
      <w:b/>
      <w:bCs/>
    </w:rPr>
  </w:style>
  <w:style w:type="character" w:customStyle="1" w:styleId="af8">
    <w:name w:val="批注主题 字符"/>
    <w:basedOn w:val="af6"/>
    <w:link w:val="af7"/>
    <w:uiPriority w:val="99"/>
    <w:semiHidden/>
    <w:rsid w:val="00750F0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microsoft.com/office/2011/relationships/people" Target="peop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comments" Target="comments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1789</TotalTime>
  <Pages>1</Pages>
  <Words>644</Words>
  <Characters>3672</Characters>
  <Application>Microsoft Office Word</Application>
  <DocSecurity>0</DocSecurity>
  <Lines>30</Lines>
  <Paragraphs>8</Paragraphs>
  <ScaleCrop>false</ScaleCrop>
  <Company/>
  <LinksUpToDate>false</LinksUpToDate>
  <CharactersWithSpaces>4308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 D</dc:creator>
  <cp:keywords/>
  <dc:description/>
  <cp:lastModifiedBy>YY D</cp:lastModifiedBy>
  <cp:revision>20</cp:revision>
  <dcterms:created xsi:type="dcterms:W3CDTF">2025-03-16T01:39:00Z</dcterms:created>
  <dcterms:modified xsi:type="dcterms:W3CDTF">2025-04-06T09:18:00Z</dcterms:modified>
</cp:coreProperties>
</file>