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1B3C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我最喜欢</w:t>
      </w:r>
      <w:bookmarkStart w:id="0" w:name="_GoBack"/>
      <w:bookmarkEnd w:id="0"/>
      <w:r>
        <w:rPr>
          <w:rFonts w:hint="eastAsia"/>
          <w:lang w:val="en-US" w:eastAsia="zh-CN"/>
        </w:rPr>
        <w:t>的水果是香蕉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F55ADD"/>
    <w:rsid w:val="75D3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2026-04-10T12:42:00Z</dcterms:created>
  <dc:creator>admin</dc:creator>
  <cp:lastModifiedBy>Mallahan</cp:lastModifiedBy>
  <dcterms:modified xsi:type="dcterms:W3CDTF">2026-04-22T07:11:50Z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eyJoZGlkIjoiNmNhOGMyOWIzMDBkZTk2YjgwOWM0M2IxYzg5NGQxNDAiLCJ1c2VySWQiOiI0OTU4MTcyNDQifQ==</vt:lpwstr>
  </property>
  <property fmtid="{D5CDD505-2E9C-101B-9397-08002B2CF9AE}" pid="4" name="ICV">
    <vt:lpwstr>C0143E7F461E4A5B9FC70D43337E0B44_12</vt:lpwstr>
  </property>
</Properties>
</file>