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B6274" w14:textId="59886C99" w:rsidR="00072585" w:rsidRPr="00617958" w:rsidRDefault="006E7CAD" w:rsidP="006528FF">
      <w:pPr>
        <w:rPr>
          <w:rFonts w:ascii="Times New Roman" w:hAnsi="Times New Roman"/>
          <w:bCs/>
          <w:sz w:val="44"/>
          <w:szCs w:val="44"/>
        </w:rPr>
      </w:pPr>
      <w:bookmarkStart w:id="0" w:name="_Hlk83861804"/>
      <w:r w:rsidRPr="00617958">
        <w:rPr>
          <w:rFonts w:ascii="Times New Roman" w:hAnsi="Times New Roman"/>
          <w:bCs/>
          <w:sz w:val="44"/>
          <w:szCs w:val="44"/>
        </w:rPr>
        <w:t>Wide-field super-resolution optical fluctuation imaging through dynamic near-field speckle illumination</w:t>
      </w:r>
    </w:p>
    <w:p w14:paraId="57CF4A32" w14:textId="49D405D7" w:rsidR="00D452F6" w:rsidRPr="00617958" w:rsidRDefault="00F64972" w:rsidP="00D452F6">
      <w:pPr>
        <w:spacing w:line="480" w:lineRule="auto"/>
        <w:rPr>
          <w:rFonts w:ascii="Times New Roman" w:hAnsi="Times New Roman"/>
          <w:bCs/>
          <w:sz w:val="24"/>
          <w:szCs w:val="24"/>
        </w:rPr>
      </w:pPr>
      <w:r w:rsidRPr="00617958">
        <w:rPr>
          <w:rFonts w:ascii="Times New Roman" w:hAnsi="Times New Roman"/>
          <w:bCs/>
          <w:sz w:val="24"/>
          <w:szCs w:val="24"/>
        </w:rPr>
        <w:t>Young Choi</w:t>
      </w:r>
      <w:r w:rsidRPr="00617958">
        <w:rPr>
          <w:rFonts w:ascii="Times New Roman" w:hAnsi="Times New Roman"/>
          <w:bCs/>
          <w:sz w:val="24"/>
          <w:szCs w:val="24"/>
          <w:vertAlign w:val="superscript"/>
        </w:rPr>
        <w:t>1†</w:t>
      </w:r>
      <w:r w:rsidRPr="00617958">
        <w:rPr>
          <w:rFonts w:ascii="Times New Roman" w:hAnsi="Times New Roman"/>
          <w:bCs/>
          <w:sz w:val="24"/>
          <w:szCs w:val="24"/>
        </w:rPr>
        <w:t>,</w:t>
      </w:r>
      <w:r w:rsidR="00D452F6" w:rsidRPr="00617958">
        <w:rPr>
          <w:rFonts w:ascii="Times New Roman" w:hAnsi="Times New Roman"/>
          <w:bCs/>
          <w:sz w:val="24"/>
          <w:szCs w:val="24"/>
        </w:rPr>
        <w:t xml:space="preserve"> </w:t>
      </w:r>
      <w:proofErr w:type="spellStart"/>
      <w:r w:rsidR="00E837CA" w:rsidRPr="00617958">
        <w:rPr>
          <w:rFonts w:ascii="Times New Roman" w:hAnsi="Times New Roman" w:hint="eastAsia"/>
          <w:bCs/>
          <w:sz w:val="24"/>
          <w:szCs w:val="24"/>
        </w:rPr>
        <w:t>MinKwan</w:t>
      </w:r>
      <w:proofErr w:type="spellEnd"/>
      <w:r w:rsidR="00E837CA" w:rsidRPr="00617958">
        <w:rPr>
          <w:rFonts w:ascii="Times New Roman" w:hAnsi="Times New Roman" w:hint="eastAsia"/>
          <w:bCs/>
          <w:sz w:val="24"/>
          <w:szCs w:val="24"/>
        </w:rPr>
        <w:t xml:space="preserve"> Kim</w:t>
      </w:r>
      <w:r w:rsidR="00E837CA">
        <w:rPr>
          <w:rFonts w:ascii="Times New Roman" w:hAnsi="Times New Roman"/>
          <w:bCs/>
          <w:sz w:val="24"/>
          <w:szCs w:val="24"/>
          <w:vertAlign w:val="superscript"/>
        </w:rPr>
        <w:t>1,2</w:t>
      </w:r>
      <w:r w:rsidR="00E837CA" w:rsidRPr="00617958">
        <w:rPr>
          <w:rFonts w:ascii="Times New Roman" w:hAnsi="Times New Roman"/>
          <w:bCs/>
          <w:sz w:val="24"/>
          <w:szCs w:val="24"/>
          <w:vertAlign w:val="superscript"/>
        </w:rPr>
        <w:t>†</w:t>
      </w:r>
      <w:r w:rsidR="00E837CA" w:rsidRPr="00617958">
        <w:rPr>
          <w:rFonts w:ascii="Times New Roman" w:hAnsi="Times New Roman"/>
          <w:bCs/>
          <w:sz w:val="24"/>
          <w:szCs w:val="24"/>
        </w:rPr>
        <w:t>,</w:t>
      </w:r>
      <w:r w:rsidR="00E837CA" w:rsidRPr="00F64972">
        <w:rPr>
          <w:rFonts w:ascii="Times New Roman" w:hAnsi="Times New Roman"/>
          <w:bCs/>
          <w:sz w:val="24"/>
          <w:szCs w:val="24"/>
        </w:rPr>
        <w:t xml:space="preserve"> </w:t>
      </w:r>
      <w:proofErr w:type="spellStart"/>
      <w:r w:rsidR="00D452F6" w:rsidRPr="00617958">
        <w:rPr>
          <w:rFonts w:ascii="Times New Roman" w:hAnsi="Times New Roman"/>
          <w:bCs/>
          <w:sz w:val="24"/>
          <w:szCs w:val="24"/>
        </w:rPr>
        <w:t>C</w:t>
      </w:r>
      <w:r w:rsidR="00D452F6" w:rsidRPr="00617958">
        <w:rPr>
          <w:rFonts w:ascii="Times New Roman" w:hAnsi="Times New Roman" w:hint="eastAsia"/>
          <w:bCs/>
          <w:sz w:val="24"/>
          <w:szCs w:val="24"/>
        </w:rPr>
        <w:t>hungHyun</w:t>
      </w:r>
      <w:proofErr w:type="spellEnd"/>
      <w:r w:rsidR="00D452F6" w:rsidRPr="00617958">
        <w:rPr>
          <w:rFonts w:ascii="Times New Roman" w:hAnsi="Times New Roman" w:hint="eastAsia"/>
          <w:bCs/>
          <w:sz w:val="24"/>
          <w:szCs w:val="24"/>
        </w:rPr>
        <w:t xml:space="preserve"> Park</w:t>
      </w:r>
      <w:r w:rsidR="00D452F6" w:rsidRPr="00617958">
        <w:rPr>
          <w:rFonts w:ascii="Times New Roman" w:hAnsi="Times New Roman"/>
          <w:bCs/>
          <w:sz w:val="24"/>
          <w:szCs w:val="24"/>
          <w:vertAlign w:val="superscript"/>
        </w:rPr>
        <w:t>1</w:t>
      </w:r>
      <w:r w:rsidR="00D452F6" w:rsidRPr="00617958">
        <w:rPr>
          <w:rFonts w:ascii="Times New Roman" w:hAnsi="Times New Roman" w:hint="eastAsia"/>
          <w:bCs/>
          <w:sz w:val="24"/>
          <w:szCs w:val="24"/>
          <w:vertAlign w:val="superscript"/>
        </w:rPr>
        <w:t>, 3</w:t>
      </w:r>
      <w:r w:rsidR="00D452F6" w:rsidRPr="00617958">
        <w:rPr>
          <w:rFonts w:ascii="Times New Roman" w:hAnsi="Times New Roman" w:hint="eastAsia"/>
          <w:bCs/>
          <w:sz w:val="24"/>
          <w:szCs w:val="24"/>
        </w:rPr>
        <w:t xml:space="preserve">, </w:t>
      </w:r>
      <w:proofErr w:type="spellStart"/>
      <w:r w:rsidR="00D452F6" w:rsidRPr="00617958">
        <w:rPr>
          <w:rFonts w:ascii="Times New Roman" w:hAnsi="Times New Roman" w:hint="eastAsia"/>
          <w:bCs/>
          <w:sz w:val="24"/>
          <w:szCs w:val="24"/>
        </w:rPr>
        <w:t>Jong</w:t>
      </w:r>
      <w:r w:rsidR="00C20755">
        <w:rPr>
          <w:rFonts w:ascii="Times New Roman" w:hAnsi="Times New Roman"/>
          <w:bCs/>
          <w:sz w:val="24"/>
          <w:szCs w:val="24"/>
        </w:rPr>
        <w:t>c</w:t>
      </w:r>
      <w:r w:rsidR="00D452F6" w:rsidRPr="00617958">
        <w:rPr>
          <w:rFonts w:ascii="Times New Roman" w:hAnsi="Times New Roman" w:hint="eastAsia"/>
          <w:bCs/>
          <w:sz w:val="24"/>
          <w:szCs w:val="24"/>
        </w:rPr>
        <w:t>han</w:t>
      </w:r>
      <w:proofErr w:type="spellEnd"/>
      <w:r w:rsidR="00D452F6" w:rsidRPr="00617958">
        <w:rPr>
          <w:rFonts w:ascii="Times New Roman" w:hAnsi="Times New Roman" w:hint="eastAsia"/>
          <w:bCs/>
          <w:sz w:val="24"/>
          <w:szCs w:val="24"/>
        </w:rPr>
        <w:t xml:space="preserve"> Park</w:t>
      </w:r>
      <w:r w:rsidR="00D452F6" w:rsidRPr="00617958">
        <w:rPr>
          <w:rFonts w:ascii="Times New Roman" w:hAnsi="Times New Roman"/>
          <w:bCs/>
          <w:sz w:val="24"/>
          <w:szCs w:val="24"/>
          <w:vertAlign w:val="superscript"/>
        </w:rPr>
        <w:t>1,4</w:t>
      </w:r>
      <w:r w:rsidR="00D452F6" w:rsidRPr="00617958">
        <w:rPr>
          <w:rFonts w:ascii="Times New Roman" w:hAnsi="Times New Roman" w:hint="eastAsia"/>
          <w:bCs/>
          <w:sz w:val="24"/>
          <w:szCs w:val="24"/>
        </w:rPr>
        <w:t xml:space="preserve">, </w:t>
      </w:r>
      <w:proofErr w:type="spellStart"/>
      <w:r w:rsidR="00D452F6" w:rsidRPr="00617958">
        <w:rPr>
          <w:rFonts w:ascii="Times New Roman" w:hAnsi="Times New Roman" w:hint="eastAsia"/>
          <w:bCs/>
          <w:sz w:val="24"/>
          <w:szCs w:val="24"/>
        </w:rPr>
        <w:t>YongKeun</w:t>
      </w:r>
      <w:proofErr w:type="spellEnd"/>
      <w:r w:rsidR="00D452F6" w:rsidRPr="00617958">
        <w:rPr>
          <w:rFonts w:ascii="Times New Roman" w:hAnsi="Times New Roman" w:hint="eastAsia"/>
          <w:bCs/>
          <w:sz w:val="24"/>
          <w:szCs w:val="24"/>
        </w:rPr>
        <w:t xml:space="preserve"> Park</w:t>
      </w:r>
      <w:r w:rsidR="00D452F6" w:rsidRPr="00617958">
        <w:rPr>
          <w:rFonts w:ascii="Times New Roman" w:hAnsi="Times New Roman"/>
          <w:bCs/>
          <w:sz w:val="24"/>
          <w:szCs w:val="24"/>
          <w:vertAlign w:val="superscript"/>
        </w:rPr>
        <w:t>1,5,6*</w:t>
      </w:r>
      <w:r w:rsidR="00D452F6" w:rsidRPr="00617958">
        <w:rPr>
          <w:rFonts w:ascii="Times New Roman" w:hAnsi="Times New Roman"/>
          <w:bCs/>
          <w:sz w:val="24"/>
          <w:szCs w:val="24"/>
        </w:rPr>
        <w:t xml:space="preserve"> </w:t>
      </w:r>
      <w:r w:rsidR="00D452F6" w:rsidRPr="00617958">
        <w:rPr>
          <w:rFonts w:ascii="Times New Roman" w:hAnsi="Times New Roman" w:hint="eastAsia"/>
          <w:bCs/>
          <w:sz w:val="24"/>
          <w:szCs w:val="24"/>
        </w:rPr>
        <w:t>and Yong-</w:t>
      </w:r>
      <w:proofErr w:type="spellStart"/>
      <w:r w:rsidR="00D452F6" w:rsidRPr="00617958">
        <w:rPr>
          <w:rFonts w:ascii="Times New Roman" w:hAnsi="Times New Roman" w:hint="eastAsia"/>
          <w:bCs/>
          <w:sz w:val="24"/>
          <w:szCs w:val="24"/>
        </w:rPr>
        <w:t>Hoon</w:t>
      </w:r>
      <w:proofErr w:type="spellEnd"/>
      <w:r w:rsidR="00D452F6" w:rsidRPr="00617958">
        <w:rPr>
          <w:rFonts w:ascii="Times New Roman" w:hAnsi="Times New Roman" w:hint="eastAsia"/>
          <w:bCs/>
          <w:sz w:val="24"/>
          <w:szCs w:val="24"/>
        </w:rPr>
        <w:t xml:space="preserve"> </w:t>
      </w:r>
      <w:r w:rsidR="00D452F6" w:rsidRPr="00617958">
        <w:rPr>
          <w:rFonts w:ascii="Times New Roman" w:hAnsi="Times New Roman"/>
          <w:bCs/>
          <w:sz w:val="24"/>
          <w:szCs w:val="24"/>
        </w:rPr>
        <w:t>Cho</w:t>
      </w:r>
      <w:r w:rsidR="00D452F6" w:rsidRPr="00617958">
        <w:rPr>
          <w:rFonts w:ascii="Times New Roman" w:hAnsi="Times New Roman"/>
          <w:bCs/>
          <w:sz w:val="24"/>
          <w:szCs w:val="24"/>
          <w:vertAlign w:val="superscript"/>
        </w:rPr>
        <w:t>1,3*</w:t>
      </w:r>
    </w:p>
    <w:p w14:paraId="465E4AF0" w14:textId="2E676949"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1</w:t>
      </w:r>
      <w:r w:rsidRPr="00F31ED6">
        <w:rPr>
          <w:rFonts w:ascii="Times New Roman" w:hAnsi="Times New Roman"/>
          <w:sz w:val="24"/>
          <w:szCs w:val="24"/>
        </w:rPr>
        <w:t>Department of Physics, Korea Advanced Institute of Science and Technology (KAIST), Daejeon 34141, Republic of Korea</w:t>
      </w:r>
      <w:r w:rsidR="001811DD" w:rsidRPr="00F31ED6">
        <w:rPr>
          <w:rFonts w:ascii="Times New Roman" w:hAnsi="Times New Roman"/>
          <w:sz w:val="24"/>
          <w:szCs w:val="24"/>
        </w:rPr>
        <w:t xml:space="preserve">. </w:t>
      </w:r>
    </w:p>
    <w:p w14:paraId="2A6DACCF" w14:textId="2D60C96D"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2</w:t>
      </w:r>
      <w:r w:rsidRPr="00F31ED6">
        <w:rPr>
          <w:rFonts w:ascii="Times New Roman" w:hAnsi="Times New Roman"/>
          <w:sz w:val="24"/>
          <w:szCs w:val="24"/>
        </w:rPr>
        <w:t>Graduate School of Nanoscience and Technology, KAIST, Daejeon 34141, Republic of Korea</w:t>
      </w:r>
      <w:r w:rsidR="001811DD" w:rsidRPr="00F31ED6">
        <w:rPr>
          <w:rFonts w:ascii="Times New Roman" w:hAnsi="Times New Roman"/>
          <w:sz w:val="24"/>
          <w:szCs w:val="24"/>
        </w:rPr>
        <w:t xml:space="preserve">. </w:t>
      </w:r>
    </w:p>
    <w:p w14:paraId="4C8B4FF3" w14:textId="68ADAAAD"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3</w:t>
      </w:r>
      <w:r w:rsidRPr="00F31ED6">
        <w:rPr>
          <w:rFonts w:ascii="Times New Roman" w:hAnsi="Times New Roman"/>
          <w:sz w:val="24"/>
          <w:szCs w:val="24"/>
        </w:rPr>
        <w:t xml:space="preserve">KAIST Institute for the </w:t>
      </w:r>
      <w:proofErr w:type="spellStart"/>
      <w:r w:rsidRPr="00F31ED6">
        <w:rPr>
          <w:rFonts w:ascii="Times New Roman" w:hAnsi="Times New Roman"/>
          <w:sz w:val="24"/>
          <w:szCs w:val="24"/>
        </w:rPr>
        <w:t>NanoCentury</w:t>
      </w:r>
      <w:proofErr w:type="spellEnd"/>
      <w:r w:rsidRPr="00F31ED6">
        <w:rPr>
          <w:rFonts w:ascii="Times New Roman" w:hAnsi="Times New Roman"/>
          <w:sz w:val="24"/>
          <w:szCs w:val="24"/>
        </w:rPr>
        <w:t>, KAIST, Daejeon 34141, Republic of Korea</w:t>
      </w:r>
      <w:r w:rsidR="001811DD" w:rsidRPr="00F31ED6">
        <w:rPr>
          <w:rFonts w:ascii="Times New Roman" w:hAnsi="Times New Roman"/>
          <w:sz w:val="24"/>
          <w:szCs w:val="24"/>
        </w:rPr>
        <w:t xml:space="preserve">. </w:t>
      </w:r>
    </w:p>
    <w:p w14:paraId="1786F373" w14:textId="18EDEAFB"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4</w:t>
      </w:r>
      <w:r w:rsidRPr="00F31ED6">
        <w:rPr>
          <w:rFonts w:ascii="Times New Roman" w:hAnsi="Times New Roman"/>
          <w:sz w:val="24"/>
          <w:szCs w:val="24"/>
        </w:rPr>
        <w:t>Current Affiliation: Department of Bioengineering, University of California, Los Angeles, CA 90095, USA.</w:t>
      </w:r>
      <w:r w:rsidR="001811DD" w:rsidRPr="00F31ED6">
        <w:rPr>
          <w:rFonts w:ascii="Times New Roman" w:hAnsi="Times New Roman"/>
          <w:sz w:val="24"/>
          <w:szCs w:val="24"/>
        </w:rPr>
        <w:t xml:space="preserve"> </w:t>
      </w:r>
    </w:p>
    <w:p w14:paraId="2F3631E9" w14:textId="77777777" w:rsidR="00D452F6" w:rsidRPr="00F31ED6" w:rsidRDefault="00D452F6" w:rsidP="00D452F6">
      <w:pPr>
        <w:spacing w:line="480" w:lineRule="auto"/>
        <w:rPr>
          <w:rFonts w:ascii="Times New Roman" w:hAnsi="Times New Roman"/>
          <w:sz w:val="24"/>
          <w:szCs w:val="24"/>
        </w:rPr>
      </w:pPr>
      <w:r w:rsidRPr="00F31ED6">
        <w:rPr>
          <w:rFonts w:ascii="Times New Roman" w:hAnsi="Times New Roman"/>
          <w:sz w:val="24"/>
          <w:szCs w:val="24"/>
          <w:vertAlign w:val="superscript"/>
        </w:rPr>
        <w:t>5</w:t>
      </w:r>
      <w:r w:rsidRPr="00F31ED6">
        <w:rPr>
          <w:rFonts w:ascii="Times New Roman" w:hAnsi="Times New Roman"/>
          <w:sz w:val="24"/>
          <w:szCs w:val="24"/>
        </w:rPr>
        <w:t>KAIST Institute for Health Science and Technology, KAIST, Daejeon 34141, Republic of Korea</w:t>
      </w:r>
    </w:p>
    <w:p w14:paraId="4D2574C9" w14:textId="5C9A597D" w:rsidR="00D452F6" w:rsidRDefault="00D452F6" w:rsidP="00D452F6">
      <w:pPr>
        <w:spacing w:line="480" w:lineRule="auto"/>
        <w:rPr>
          <w:rFonts w:ascii="Times New Roman" w:hAnsi="Times New Roman"/>
          <w:sz w:val="24"/>
          <w:szCs w:val="24"/>
        </w:rPr>
      </w:pPr>
      <w:r w:rsidRPr="00F31ED6">
        <w:rPr>
          <w:rFonts w:ascii="Times New Roman" w:hAnsi="Times New Roman" w:hint="eastAsia"/>
          <w:sz w:val="24"/>
          <w:szCs w:val="24"/>
          <w:vertAlign w:val="superscript"/>
        </w:rPr>
        <w:t>6</w:t>
      </w:r>
      <w:r w:rsidRPr="00F31ED6">
        <w:rPr>
          <w:rFonts w:ascii="Times New Roman" w:hAnsi="Times New Roman"/>
          <w:sz w:val="24"/>
          <w:szCs w:val="24"/>
        </w:rPr>
        <w:t>Tomocube Inc., Daejeon 34051, Republic of Korea</w:t>
      </w:r>
      <w:r w:rsidR="001811DD" w:rsidRPr="00F31ED6">
        <w:rPr>
          <w:rFonts w:ascii="Times New Roman" w:hAnsi="Times New Roman"/>
          <w:sz w:val="24"/>
          <w:szCs w:val="24"/>
        </w:rPr>
        <w:t xml:space="preserve">. </w:t>
      </w:r>
    </w:p>
    <w:p w14:paraId="2867F963" w14:textId="6BADCC78" w:rsidR="00C92F41" w:rsidRPr="00C92F41" w:rsidRDefault="00C92F41" w:rsidP="00C92F41">
      <w:pPr>
        <w:spacing w:line="480" w:lineRule="auto"/>
        <w:ind w:firstLine="720"/>
        <w:rPr>
          <w:rFonts w:ascii="Times New Roman" w:hAnsi="Times New Roman"/>
          <w:sz w:val="24"/>
          <w:szCs w:val="24"/>
          <w:vertAlign w:val="subscript"/>
        </w:rPr>
      </w:pPr>
      <w:r w:rsidRPr="00617958">
        <w:rPr>
          <w:rFonts w:ascii="Times New Roman" w:hAnsi="Times New Roman"/>
          <w:bCs/>
          <w:sz w:val="24"/>
          <w:szCs w:val="24"/>
          <w:vertAlign w:val="superscript"/>
        </w:rPr>
        <w:t>†</w:t>
      </w:r>
      <w:r>
        <w:rPr>
          <w:rFonts w:ascii="Times New Roman" w:hAnsi="Times New Roman"/>
          <w:sz w:val="24"/>
          <w:szCs w:val="24"/>
        </w:rPr>
        <w:t>Equal contribution</w:t>
      </w:r>
      <w:r w:rsidRPr="00F31ED6">
        <w:rPr>
          <w:rFonts w:ascii="Times New Roman" w:hAnsi="Times New Roman"/>
          <w:sz w:val="24"/>
          <w:szCs w:val="24"/>
        </w:rPr>
        <w:t>:</w:t>
      </w:r>
      <w:r>
        <w:rPr>
          <w:rFonts w:ascii="Times New Roman" w:hAnsi="Times New Roman"/>
          <w:bCs/>
          <w:sz w:val="24"/>
          <w:szCs w:val="24"/>
          <w:vertAlign w:val="superscript"/>
        </w:rPr>
        <w:t xml:space="preserve"> </w:t>
      </w:r>
      <w:r w:rsidRPr="00C92F41">
        <w:rPr>
          <w:rFonts w:ascii="Times New Roman" w:hAnsi="Times New Roman" w:hint="eastAsia"/>
          <w:bCs/>
          <w:sz w:val="24"/>
          <w:szCs w:val="24"/>
        </w:rPr>
        <w:t>T</w:t>
      </w:r>
      <w:r>
        <w:rPr>
          <w:rFonts w:ascii="Times New Roman" w:hAnsi="Times New Roman"/>
          <w:bCs/>
          <w:sz w:val="24"/>
          <w:szCs w:val="24"/>
        </w:rPr>
        <w:t>hese authors contributed equally to this work.</w:t>
      </w:r>
    </w:p>
    <w:bookmarkEnd w:id="0"/>
    <w:p w14:paraId="20E7E71D" w14:textId="77777777" w:rsidR="00D452F6" w:rsidRPr="00F31ED6" w:rsidRDefault="00D452F6" w:rsidP="00D452F6">
      <w:pPr>
        <w:spacing w:line="480" w:lineRule="auto"/>
        <w:ind w:firstLine="720"/>
        <w:rPr>
          <w:rFonts w:ascii="Times New Roman" w:hAnsi="Times New Roman"/>
          <w:sz w:val="24"/>
          <w:szCs w:val="24"/>
        </w:rPr>
      </w:pPr>
      <w:r w:rsidRPr="00F31ED6">
        <w:rPr>
          <w:rFonts w:ascii="Times New Roman" w:hAnsi="Times New Roman"/>
          <w:sz w:val="24"/>
          <w:szCs w:val="24"/>
        </w:rPr>
        <w:t xml:space="preserve">*Correspondence: </w:t>
      </w:r>
    </w:p>
    <w:p w14:paraId="7B99F55C" w14:textId="77777777" w:rsidR="00D452F6" w:rsidRPr="00F31ED6" w:rsidRDefault="00D452F6" w:rsidP="00D452F6">
      <w:pPr>
        <w:spacing w:line="480" w:lineRule="auto"/>
        <w:ind w:firstLine="720"/>
        <w:rPr>
          <w:rFonts w:ascii="Times New Roman" w:hAnsi="Times New Roman"/>
          <w:sz w:val="24"/>
          <w:szCs w:val="24"/>
        </w:rPr>
      </w:pPr>
      <w:r w:rsidRPr="00F31ED6">
        <w:rPr>
          <w:rFonts w:ascii="Times New Roman" w:hAnsi="Times New Roman"/>
          <w:sz w:val="24"/>
          <w:szCs w:val="24"/>
        </w:rPr>
        <w:t xml:space="preserve">Prof. </w:t>
      </w:r>
      <w:proofErr w:type="spellStart"/>
      <w:r w:rsidRPr="00F31ED6">
        <w:rPr>
          <w:rFonts w:ascii="Times New Roman" w:hAnsi="Times New Roman"/>
          <w:sz w:val="24"/>
          <w:szCs w:val="24"/>
        </w:rPr>
        <w:t>YongKeun</w:t>
      </w:r>
      <w:proofErr w:type="spellEnd"/>
      <w:r w:rsidRPr="00F31ED6">
        <w:rPr>
          <w:rFonts w:ascii="Times New Roman" w:hAnsi="Times New Roman"/>
          <w:sz w:val="24"/>
          <w:szCs w:val="24"/>
        </w:rPr>
        <w:t xml:space="preserve"> Park</w:t>
      </w:r>
    </w:p>
    <w:p w14:paraId="5C66C29B" w14:textId="77777777" w:rsidR="00D452F6" w:rsidRPr="00F31ED6" w:rsidRDefault="00D452F6" w:rsidP="00D452F6">
      <w:pPr>
        <w:spacing w:line="480" w:lineRule="auto"/>
        <w:ind w:left="720"/>
        <w:rPr>
          <w:rFonts w:ascii="Times New Roman" w:hAnsi="Times New Roman"/>
          <w:sz w:val="24"/>
          <w:szCs w:val="24"/>
        </w:rPr>
      </w:pPr>
      <w:r w:rsidRPr="00F31ED6">
        <w:rPr>
          <w:rFonts w:ascii="Times New Roman" w:hAnsi="Times New Roman"/>
          <w:sz w:val="24"/>
          <w:szCs w:val="24"/>
        </w:rPr>
        <w:t xml:space="preserve">Department of Physics, Korea Advanced Institute of Science and Technology, Daejeon 34141, Republic of Korea. Tel: (82) 42-350-2514, Email: </w:t>
      </w:r>
      <w:hyperlink r:id="rId8" w:history="1">
        <w:r w:rsidRPr="00F31ED6">
          <w:rPr>
            <w:rStyle w:val="a3"/>
            <w:rFonts w:ascii="Times New Roman" w:hAnsi="Times New Roman"/>
            <w:sz w:val="24"/>
            <w:szCs w:val="24"/>
          </w:rPr>
          <w:t>yk.park@kaist.ac.kr</w:t>
        </w:r>
      </w:hyperlink>
      <w:r w:rsidRPr="00F31ED6">
        <w:rPr>
          <w:rFonts w:ascii="Times New Roman" w:hAnsi="Times New Roman"/>
          <w:sz w:val="24"/>
          <w:szCs w:val="24"/>
        </w:rPr>
        <w:t xml:space="preserve"> </w:t>
      </w:r>
    </w:p>
    <w:p w14:paraId="6D449BA2" w14:textId="77777777" w:rsidR="00D452F6" w:rsidRPr="00F31ED6" w:rsidRDefault="00D452F6" w:rsidP="00D452F6">
      <w:pPr>
        <w:spacing w:line="480" w:lineRule="auto"/>
        <w:ind w:firstLine="720"/>
        <w:rPr>
          <w:rFonts w:ascii="Times New Roman" w:hAnsi="Times New Roman"/>
          <w:sz w:val="24"/>
          <w:szCs w:val="24"/>
        </w:rPr>
      </w:pPr>
      <w:r w:rsidRPr="00F31ED6">
        <w:rPr>
          <w:rFonts w:ascii="Times New Roman" w:hAnsi="Times New Roman"/>
          <w:sz w:val="24"/>
          <w:szCs w:val="24"/>
        </w:rPr>
        <w:t>Prof. Yong-</w:t>
      </w:r>
      <w:proofErr w:type="spellStart"/>
      <w:r w:rsidRPr="00F31ED6">
        <w:rPr>
          <w:rFonts w:ascii="Times New Roman" w:hAnsi="Times New Roman"/>
          <w:sz w:val="24"/>
          <w:szCs w:val="24"/>
        </w:rPr>
        <w:t>Hoon</w:t>
      </w:r>
      <w:proofErr w:type="spellEnd"/>
      <w:r w:rsidRPr="00F31ED6">
        <w:rPr>
          <w:rFonts w:ascii="Times New Roman" w:hAnsi="Times New Roman"/>
          <w:sz w:val="24"/>
          <w:szCs w:val="24"/>
        </w:rPr>
        <w:t xml:space="preserve"> Cho</w:t>
      </w:r>
    </w:p>
    <w:p w14:paraId="7C138232" w14:textId="79FE1B5B" w:rsidR="00D452F6" w:rsidRPr="00F31ED6" w:rsidRDefault="00D452F6" w:rsidP="00D452F6">
      <w:pPr>
        <w:spacing w:line="480" w:lineRule="auto"/>
        <w:ind w:left="720"/>
        <w:rPr>
          <w:rFonts w:ascii="Times New Roman" w:hAnsi="Times New Roman"/>
          <w:sz w:val="24"/>
          <w:szCs w:val="24"/>
        </w:rPr>
      </w:pPr>
      <w:r w:rsidRPr="00F31ED6">
        <w:rPr>
          <w:rFonts w:ascii="Times New Roman" w:hAnsi="Times New Roman"/>
          <w:sz w:val="24"/>
          <w:szCs w:val="24"/>
        </w:rPr>
        <w:lastRenderedPageBreak/>
        <w:t xml:space="preserve">Department of Physics, Korea Advanced Institute of Science and Technology, Daejeon 34141, Republic of Korea. Tel: (82) 42-350-2549, Email: </w:t>
      </w:r>
      <w:hyperlink r:id="rId9" w:history="1">
        <w:r w:rsidRPr="00F31ED6">
          <w:rPr>
            <w:rStyle w:val="a3"/>
            <w:rFonts w:ascii="Times New Roman" w:hAnsi="Times New Roman"/>
            <w:sz w:val="24"/>
            <w:szCs w:val="24"/>
          </w:rPr>
          <w:t>yhc@kaist.ac.kr</w:t>
        </w:r>
      </w:hyperlink>
      <w:r w:rsidRPr="00F31ED6">
        <w:rPr>
          <w:rFonts w:ascii="Times New Roman" w:hAnsi="Times New Roman"/>
          <w:sz w:val="24"/>
          <w:szCs w:val="24"/>
        </w:rPr>
        <w:t xml:space="preserve"> </w:t>
      </w:r>
    </w:p>
    <w:p w14:paraId="1EEB0F7A" w14:textId="4079662B" w:rsidR="009F3FA3" w:rsidRPr="00F31ED6" w:rsidRDefault="009F3FA3" w:rsidP="009F3FA3">
      <w:pPr>
        <w:spacing w:line="480" w:lineRule="auto"/>
        <w:rPr>
          <w:rFonts w:ascii="Times New Roman" w:hAnsi="Times New Roman"/>
          <w:b/>
          <w:bCs/>
          <w:sz w:val="24"/>
          <w:szCs w:val="24"/>
        </w:rPr>
      </w:pPr>
      <w:r w:rsidRPr="00F31ED6">
        <w:rPr>
          <w:rFonts w:ascii="Times New Roman" w:hAnsi="Times New Roman"/>
          <w:b/>
          <w:bCs/>
          <w:sz w:val="24"/>
          <w:szCs w:val="24"/>
        </w:rPr>
        <w:t>Official email address of contributing authors</w:t>
      </w:r>
    </w:p>
    <w:p w14:paraId="27EE7B64" w14:textId="1425415D" w:rsidR="009F3FA3" w:rsidRPr="00F31ED6" w:rsidRDefault="009F3FA3" w:rsidP="009F3FA3">
      <w:pPr>
        <w:pStyle w:val="a9"/>
        <w:numPr>
          <w:ilvl w:val="0"/>
          <w:numId w:val="14"/>
        </w:numPr>
        <w:spacing w:line="480" w:lineRule="auto"/>
        <w:ind w:leftChars="0"/>
        <w:rPr>
          <w:rFonts w:ascii="Times New Roman" w:hAnsi="Times New Roman"/>
        </w:rPr>
      </w:pPr>
      <w:r w:rsidRPr="00F31ED6">
        <w:rPr>
          <w:rFonts w:ascii="Times New Roman" w:hAnsi="Times New Roman" w:hint="eastAsia"/>
        </w:rPr>
        <w:t>Y</w:t>
      </w:r>
      <w:r w:rsidRPr="00F31ED6">
        <w:rPr>
          <w:rFonts w:ascii="Times New Roman" w:hAnsi="Times New Roman"/>
        </w:rPr>
        <w:t xml:space="preserve">oung Choi - </w:t>
      </w:r>
      <w:hyperlink r:id="rId10" w:history="1">
        <w:r w:rsidRPr="00F31ED6">
          <w:rPr>
            <w:rStyle w:val="a3"/>
            <w:rFonts w:ascii="Times New Roman" w:hAnsi="Times New Roman"/>
          </w:rPr>
          <w:t>ychoi8113@kaist.ac.kr</w:t>
        </w:r>
      </w:hyperlink>
    </w:p>
    <w:p w14:paraId="55ED819D" w14:textId="755C5121" w:rsidR="009F3FA3" w:rsidRPr="00F31ED6" w:rsidRDefault="009F3FA3" w:rsidP="009F3FA3">
      <w:pPr>
        <w:pStyle w:val="a9"/>
        <w:numPr>
          <w:ilvl w:val="0"/>
          <w:numId w:val="14"/>
        </w:numPr>
        <w:spacing w:line="480" w:lineRule="auto"/>
        <w:ind w:leftChars="0"/>
        <w:rPr>
          <w:rFonts w:ascii="Times New Roman" w:hAnsi="Times New Roman"/>
        </w:rPr>
      </w:pPr>
      <w:proofErr w:type="spellStart"/>
      <w:r w:rsidRPr="00F31ED6">
        <w:rPr>
          <w:rFonts w:ascii="Times New Roman" w:hAnsi="Times New Roman"/>
        </w:rPr>
        <w:t>MinKwan</w:t>
      </w:r>
      <w:proofErr w:type="spellEnd"/>
      <w:r w:rsidRPr="00F31ED6">
        <w:rPr>
          <w:rFonts w:ascii="Times New Roman" w:hAnsi="Times New Roman"/>
        </w:rPr>
        <w:t xml:space="preserve"> Kim - </w:t>
      </w:r>
      <w:hyperlink r:id="rId11" w:history="1">
        <w:r w:rsidRPr="00F31ED6">
          <w:rPr>
            <w:rStyle w:val="a3"/>
            <w:rFonts w:ascii="Times New Roman" w:hAnsi="Times New Roman"/>
          </w:rPr>
          <w:t>kmk9431@gmail.com</w:t>
        </w:r>
      </w:hyperlink>
    </w:p>
    <w:p w14:paraId="44FD4E55" w14:textId="10D0F989" w:rsidR="009F3FA3" w:rsidRPr="00F31ED6" w:rsidRDefault="009F3FA3" w:rsidP="009F3FA3">
      <w:pPr>
        <w:pStyle w:val="a9"/>
        <w:numPr>
          <w:ilvl w:val="0"/>
          <w:numId w:val="14"/>
        </w:numPr>
        <w:spacing w:line="480" w:lineRule="auto"/>
        <w:ind w:leftChars="0"/>
        <w:rPr>
          <w:rFonts w:ascii="Times New Roman" w:hAnsi="Times New Roman"/>
        </w:rPr>
      </w:pPr>
      <w:proofErr w:type="spellStart"/>
      <w:r w:rsidRPr="00F31ED6">
        <w:rPr>
          <w:rFonts w:ascii="Times New Roman" w:hAnsi="Times New Roman"/>
        </w:rPr>
        <w:t>ChungHyun</w:t>
      </w:r>
      <w:proofErr w:type="spellEnd"/>
      <w:r w:rsidRPr="00F31ED6">
        <w:rPr>
          <w:rFonts w:ascii="Times New Roman" w:hAnsi="Times New Roman"/>
        </w:rPr>
        <w:t xml:space="preserve"> Park - </w:t>
      </w:r>
      <w:hyperlink r:id="rId12" w:history="1">
        <w:r w:rsidRPr="00F31ED6">
          <w:rPr>
            <w:rStyle w:val="a3"/>
            <w:rFonts w:ascii="Times New Roman" w:hAnsi="Times New Roman"/>
          </w:rPr>
          <w:t>prossia@kaist.ac.kr</w:t>
        </w:r>
      </w:hyperlink>
      <w:r w:rsidRPr="00F31ED6">
        <w:rPr>
          <w:rFonts w:ascii="Times New Roman" w:hAnsi="Times New Roman"/>
        </w:rPr>
        <w:t xml:space="preserve"> </w:t>
      </w:r>
    </w:p>
    <w:p w14:paraId="3C01AD53" w14:textId="67BFE44C" w:rsidR="009F3FA3" w:rsidRPr="00F31ED6" w:rsidRDefault="009F3FA3" w:rsidP="009F3FA3">
      <w:pPr>
        <w:pStyle w:val="a9"/>
        <w:numPr>
          <w:ilvl w:val="0"/>
          <w:numId w:val="14"/>
        </w:numPr>
        <w:spacing w:line="480" w:lineRule="auto"/>
        <w:ind w:leftChars="0"/>
        <w:rPr>
          <w:rFonts w:ascii="Times New Roman" w:hAnsi="Times New Roman"/>
        </w:rPr>
      </w:pPr>
      <w:proofErr w:type="spellStart"/>
      <w:r w:rsidRPr="00F31ED6">
        <w:rPr>
          <w:rFonts w:ascii="Times New Roman" w:hAnsi="Times New Roman" w:hint="eastAsia"/>
        </w:rPr>
        <w:t>J</w:t>
      </w:r>
      <w:r w:rsidRPr="00F31ED6">
        <w:rPr>
          <w:rFonts w:ascii="Times New Roman" w:hAnsi="Times New Roman"/>
        </w:rPr>
        <w:t>ongChan</w:t>
      </w:r>
      <w:proofErr w:type="spellEnd"/>
      <w:r w:rsidRPr="00F31ED6">
        <w:rPr>
          <w:rFonts w:ascii="Times New Roman" w:hAnsi="Times New Roman"/>
        </w:rPr>
        <w:t xml:space="preserve"> Park - </w:t>
      </w:r>
      <w:hyperlink r:id="rId13" w:history="1">
        <w:r w:rsidRPr="00F31ED6">
          <w:rPr>
            <w:rStyle w:val="a3"/>
            <w:rFonts w:ascii="Times New Roman" w:hAnsi="Times New Roman"/>
          </w:rPr>
          <w:t>jongchanpark@ucla.edu</w:t>
        </w:r>
      </w:hyperlink>
      <w:r w:rsidRPr="00F31ED6">
        <w:rPr>
          <w:rFonts w:ascii="Times New Roman" w:hAnsi="Times New Roman"/>
        </w:rPr>
        <w:t xml:space="preserve"> </w:t>
      </w:r>
    </w:p>
    <w:p w14:paraId="55A28504" w14:textId="3487CCD8" w:rsidR="009F3FA3" w:rsidRDefault="009F3FA3" w:rsidP="009F3FA3">
      <w:pPr>
        <w:spacing w:line="480" w:lineRule="auto"/>
        <w:rPr>
          <w:rFonts w:ascii="Times New Roman" w:hAnsi="Times New Roman"/>
          <w:sz w:val="22"/>
        </w:rPr>
      </w:pPr>
    </w:p>
    <w:p w14:paraId="58CA3B95" w14:textId="2B09776C" w:rsidR="009F3FA3" w:rsidRDefault="009F3FA3" w:rsidP="009F3FA3">
      <w:pPr>
        <w:spacing w:line="480" w:lineRule="auto"/>
        <w:rPr>
          <w:rFonts w:ascii="Times New Roman" w:hAnsi="Times New Roman"/>
          <w:sz w:val="22"/>
        </w:rPr>
      </w:pPr>
    </w:p>
    <w:p w14:paraId="253725E1" w14:textId="2E37433E" w:rsidR="009F3FA3" w:rsidRDefault="009F3FA3" w:rsidP="009F3FA3">
      <w:pPr>
        <w:spacing w:line="480" w:lineRule="auto"/>
        <w:rPr>
          <w:rFonts w:ascii="Times New Roman" w:hAnsi="Times New Roman"/>
          <w:sz w:val="22"/>
        </w:rPr>
      </w:pPr>
    </w:p>
    <w:p w14:paraId="191B7093" w14:textId="34F779D4" w:rsidR="009F3FA3" w:rsidRDefault="009F3FA3" w:rsidP="009F3FA3">
      <w:pPr>
        <w:spacing w:line="480" w:lineRule="auto"/>
        <w:rPr>
          <w:rFonts w:ascii="Times New Roman" w:hAnsi="Times New Roman"/>
          <w:sz w:val="22"/>
        </w:rPr>
      </w:pPr>
    </w:p>
    <w:p w14:paraId="150998E1" w14:textId="6D3550D7" w:rsidR="009F3FA3" w:rsidRDefault="009F3FA3" w:rsidP="009F3FA3">
      <w:pPr>
        <w:spacing w:line="480" w:lineRule="auto"/>
        <w:rPr>
          <w:rFonts w:ascii="Times New Roman" w:hAnsi="Times New Roman"/>
          <w:sz w:val="22"/>
        </w:rPr>
      </w:pPr>
    </w:p>
    <w:p w14:paraId="316B4C5B" w14:textId="11502581" w:rsidR="009F3FA3" w:rsidRDefault="009F3FA3" w:rsidP="009F3FA3">
      <w:pPr>
        <w:spacing w:line="480" w:lineRule="auto"/>
        <w:rPr>
          <w:rFonts w:ascii="Times New Roman" w:hAnsi="Times New Roman"/>
          <w:sz w:val="22"/>
        </w:rPr>
      </w:pPr>
    </w:p>
    <w:p w14:paraId="4ABB8E9E" w14:textId="6F7CA8A9" w:rsidR="009F3FA3" w:rsidRDefault="009F3FA3" w:rsidP="009F3FA3">
      <w:pPr>
        <w:spacing w:line="480" w:lineRule="auto"/>
        <w:rPr>
          <w:rFonts w:ascii="Times New Roman" w:hAnsi="Times New Roman"/>
          <w:sz w:val="22"/>
        </w:rPr>
      </w:pPr>
    </w:p>
    <w:p w14:paraId="1C5F4C64" w14:textId="7493E071" w:rsidR="009F3FA3" w:rsidRDefault="009F3FA3" w:rsidP="009F3FA3">
      <w:pPr>
        <w:spacing w:line="480" w:lineRule="auto"/>
        <w:rPr>
          <w:rFonts w:ascii="Times New Roman" w:hAnsi="Times New Roman"/>
          <w:sz w:val="22"/>
        </w:rPr>
      </w:pPr>
    </w:p>
    <w:p w14:paraId="6816570B" w14:textId="64DD2D11" w:rsidR="009F3FA3" w:rsidRDefault="009F3FA3" w:rsidP="009F3FA3">
      <w:pPr>
        <w:spacing w:line="480" w:lineRule="auto"/>
        <w:rPr>
          <w:rFonts w:ascii="Times New Roman" w:hAnsi="Times New Roman"/>
          <w:sz w:val="22"/>
        </w:rPr>
      </w:pPr>
    </w:p>
    <w:p w14:paraId="1416D3EC" w14:textId="1EB66AC7" w:rsidR="009F3FA3" w:rsidRDefault="009F3FA3" w:rsidP="009F3FA3">
      <w:pPr>
        <w:spacing w:line="480" w:lineRule="auto"/>
        <w:rPr>
          <w:rFonts w:ascii="Times New Roman" w:hAnsi="Times New Roman"/>
          <w:sz w:val="22"/>
        </w:rPr>
      </w:pPr>
    </w:p>
    <w:p w14:paraId="572B1C60" w14:textId="38825A41" w:rsidR="009F3FA3" w:rsidRDefault="009F3FA3" w:rsidP="009F3FA3">
      <w:pPr>
        <w:spacing w:line="480" w:lineRule="auto"/>
        <w:rPr>
          <w:rFonts w:ascii="Times New Roman" w:hAnsi="Times New Roman"/>
          <w:sz w:val="22"/>
        </w:rPr>
      </w:pPr>
    </w:p>
    <w:p w14:paraId="7BCD4DF2" w14:textId="46DAE93C" w:rsidR="009F3FA3" w:rsidRDefault="009F3FA3" w:rsidP="009F3FA3">
      <w:pPr>
        <w:spacing w:line="480" w:lineRule="auto"/>
        <w:rPr>
          <w:rFonts w:ascii="Times New Roman" w:hAnsi="Times New Roman"/>
          <w:sz w:val="22"/>
        </w:rPr>
      </w:pPr>
    </w:p>
    <w:p w14:paraId="57327717" w14:textId="08369987" w:rsidR="009F3FA3" w:rsidRDefault="009F3FA3" w:rsidP="009F3FA3">
      <w:pPr>
        <w:spacing w:line="480" w:lineRule="auto"/>
        <w:rPr>
          <w:rFonts w:ascii="Times New Roman" w:hAnsi="Times New Roman"/>
          <w:sz w:val="22"/>
        </w:rPr>
      </w:pPr>
    </w:p>
    <w:p w14:paraId="31AC7C7A" w14:textId="5E8B6998" w:rsidR="009F3FA3" w:rsidRDefault="009F3FA3" w:rsidP="009F3FA3">
      <w:pPr>
        <w:spacing w:line="480" w:lineRule="auto"/>
        <w:rPr>
          <w:rFonts w:ascii="Times New Roman" w:hAnsi="Times New Roman"/>
          <w:sz w:val="22"/>
        </w:rPr>
      </w:pPr>
    </w:p>
    <w:p w14:paraId="3DB51365" w14:textId="6DB461B1" w:rsidR="00A15295" w:rsidRPr="003A477C" w:rsidRDefault="00A15295" w:rsidP="005D470C">
      <w:pPr>
        <w:spacing w:line="480" w:lineRule="auto"/>
        <w:ind w:firstLine="720"/>
        <w:jc w:val="center"/>
        <w:rPr>
          <w:rFonts w:ascii="Times New Roman" w:hAnsi="Times New Roman"/>
          <w:b/>
          <w:sz w:val="24"/>
          <w:szCs w:val="24"/>
        </w:rPr>
      </w:pPr>
      <w:r w:rsidRPr="003A477C">
        <w:rPr>
          <w:rFonts w:ascii="Times New Roman" w:hAnsi="Times New Roman"/>
          <w:b/>
          <w:sz w:val="24"/>
          <w:szCs w:val="24"/>
        </w:rPr>
        <w:lastRenderedPageBreak/>
        <w:t>Abstract</w:t>
      </w:r>
    </w:p>
    <w:p w14:paraId="28074255" w14:textId="3E6451C1" w:rsidR="005D470C" w:rsidRPr="00F31ED6" w:rsidRDefault="001C2F25" w:rsidP="006528FF">
      <w:pPr>
        <w:spacing w:line="360" w:lineRule="auto"/>
        <w:ind w:firstLine="720"/>
        <w:rPr>
          <w:rFonts w:ascii="Times New Roman" w:hAnsi="Times New Roman"/>
          <w:sz w:val="24"/>
          <w:szCs w:val="24"/>
        </w:rPr>
      </w:pPr>
      <w:r w:rsidRPr="003A477C">
        <w:rPr>
          <w:rFonts w:ascii="Times New Roman" w:hAnsi="Times New Roman"/>
          <w:sz w:val="24"/>
          <w:szCs w:val="24"/>
        </w:rPr>
        <w:t>Stochastic optical fluctuation imaging (</w:t>
      </w:r>
      <w:r w:rsidRPr="003A477C">
        <w:rPr>
          <w:rFonts w:ascii="Times New Roman" w:hAnsi="Times New Roman" w:hint="eastAsia"/>
          <w:sz w:val="24"/>
          <w:szCs w:val="24"/>
        </w:rPr>
        <w:t>S</w:t>
      </w:r>
      <w:r w:rsidRPr="003A477C">
        <w:rPr>
          <w:rFonts w:ascii="Times New Roman" w:hAnsi="Times New Roman"/>
          <w:sz w:val="24"/>
          <w:szCs w:val="24"/>
        </w:rPr>
        <w:t xml:space="preserve">OFI) </w:t>
      </w:r>
      <w:r w:rsidR="00E81A10" w:rsidRPr="003A477C">
        <w:rPr>
          <w:rFonts w:ascii="Times New Roman" w:hAnsi="Times New Roman"/>
          <w:sz w:val="24"/>
          <w:szCs w:val="24"/>
        </w:rPr>
        <w:t>generates super-resolution</w:t>
      </w:r>
      <w:r w:rsidRPr="003A477C">
        <w:rPr>
          <w:rFonts w:ascii="Times New Roman" w:hAnsi="Times New Roman"/>
          <w:sz w:val="24"/>
          <w:szCs w:val="24"/>
        </w:rPr>
        <w:t xml:space="preserve"> fluorescence images </w:t>
      </w:r>
      <w:r w:rsidR="00E81A10" w:rsidRPr="003A477C">
        <w:rPr>
          <w:rFonts w:ascii="Times New Roman" w:hAnsi="Times New Roman"/>
          <w:sz w:val="24"/>
          <w:szCs w:val="24"/>
        </w:rPr>
        <w:t>by emphasizing the position</w:t>
      </w:r>
      <w:r w:rsidR="00680B0E" w:rsidRPr="003A477C">
        <w:rPr>
          <w:rFonts w:ascii="Times New Roman" w:hAnsi="Times New Roman"/>
          <w:sz w:val="24"/>
          <w:szCs w:val="24"/>
        </w:rPr>
        <w:t>s</w:t>
      </w:r>
      <w:r w:rsidR="00E81A10" w:rsidRPr="003A477C">
        <w:rPr>
          <w:rFonts w:ascii="Times New Roman" w:hAnsi="Times New Roman"/>
          <w:sz w:val="24"/>
          <w:szCs w:val="24"/>
        </w:rPr>
        <w:t xml:space="preserve"> of fluorescent emitters via statistical analysis of </w:t>
      </w:r>
      <w:proofErr w:type="gramStart"/>
      <w:r w:rsidR="00E81A10" w:rsidRPr="003A477C">
        <w:rPr>
          <w:rFonts w:ascii="Times New Roman" w:hAnsi="Times New Roman"/>
          <w:sz w:val="24"/>
          <w:szCs w:val="24"/>
        </w:rPr>
        <w:t>their</w:t>
      </w:r>
      <w:proofErr w:type="gramEnd"/>
      <w:r w:rsidR="00E81A10" w:rsidRPr="003A477C">
        <w:rPr>
          <w:rFonts w:ascii="Times New Roman" w:hAnsi="Times New Roman"/>
          <w:sz w:val="24"/>
          <w:szCs w:val="24"/>
        </w:rPr>
        <w:t xml:space="preserve"> on and off blinking dynamics</w:t>
      </w:r>
      <w:r w:rsidRPr="003A477C">
        <w:rPr>
          <w:rFonts w:ascii="Times New Roman" w:hAnsi="Times New Roman"/>
          <w:sz w:val="24"/>
          <w:szCs w:val="24"/>
        </w:rPr>
        <w:t xml:space="preserve">. </w:t>
      </w:r>
      <w:r w:rsidR="00FC1016" w:rsidRPr="003A477C">
        <w:rPr>
          <w:rFonts w:ascii="Times New Roman" w:hAnsi="Times New Roman"/>
          <w:sz w:val="24"/>
          <w:szCs w:val="24"/>
        </w:rPr>
        <w:t xml:space="preserve">In </w:t>
      </w:r>
      <w:r w:rsidR="00E81A10" w:rsidRPr="003A477C">
        <w:rPr>
          <w:rFonts w:ascii="Times New Roman" w:hAnsi="Times New Roman"/>
          <w:sz w:val="24"/>
          <w:szCs w:val="24"/>
        </w:rPr>
        <w:t xml:space="preserve">SOFI </w:t>
      </w:r>
      <w:r w:rsidR="00FC1016" w:rsidRPr="003A477C">
        <w:rPr>
          <w:rFonts w:ascii="Times New Roman" w:hAnsi="Times New Roman"/>
          <w:sz w:val="24"/>
          <w:szCs w:val="24"/>
        </w:rPr>
        <w:t>with speckle illumination</w:t>
      </w:r>
      <w:r w:rsidRPr="003A477C">
        <w:rPr>
          <w:rFonts w:ascii="Times New Roman" w:hAnsi="Times New Roman"/>
          <w:sz w:val="24"/>
          <w:szCs w:val="24"/>
        </w:rPr>
        <w:t xml:space="preserve"> (S-SOFI)</w:t>
      </w:r>
      <w:r w:rsidR="00FC1016" w:rsidRPr="003A477C">
        <w:rPr>
          <w:rFonts w:ascii="Times New Roman" w:hAnsi="Times New Roman"/>
          <w:sz w:val="24"/>
          <w:szCs w:val="24"/>
        </w:rPr>
        <w:t>, the diffraction-limited grain size of the far-field speckle</w:t>
      </w:r>
      <w:r w:rsidR="001542AD" w:rsidRPr="003A477C">
        <w:rPr>
          <w:rFonts w:ascii="Times New Roman" w:hAnsi="Times New Roman"/>
          <w:sz w:val="24"/>
          <w:szCs w:val="24"/>
        </w:rPr>
        <w:t>s</w:t>
      </w:r>
      <w:r w:rsidR="00FC1016" w:rsidRPr="003A477C">
        <w:rPr>
          <w:rFonts w:ascii="Times New Roman" w:hAnsi="Times New Roman"/>
          <w:sz w:val="24"/>
          <w:szCs w:val="24"/>
        </w:rPr>
        <w:t xml:space="preserve"> prevents </w:t>
      </w:r>
      <w:r w:rsidR="005B1FF0" w:rsidRPr="003A477C">
        <w:rPr>
          <w:rFonts w:ascii="Times New Roman" w:hAnsi="Times New Roman"/>
          <w:sz w:val="24"/>
          <w:szCs w:val="24"/>
        </w:rPr>
        <w:t xml:space="preserve">independent blinking of closely </w:t>
      </w:r>
      <w:r w:rsidR="00FC1016" w:rsidRPr="003A477C">
        <w:rPr>
          <w:rFonts w:ascii="Times New Roman" w:hAnsi="Times New Roman"/>
          <w:sz w:val="24"/>
          <w:szCs w:val="24"/>
        </w:rPr>
        <w:t xml:space="preserve">located </w:t>
      </w:r>
      <w:r w:rsidR="005B1FF0" w:rsidRPr="003A477C">
        <w:rPr>
          <w:rFonts w:ascii="Times New Roman" w:hAnsi="Times New Roman"/>
          <w:sz w:val="24"/>
          <w:szCs w:val="24"/>
        </w:rPr>
        <w:t>emitters</w:t>
      </w:r>
      <w:r w:rsidR="00FC1016" w:rsidRPr="003A477C">
        <w:rPr>
          <w:rFonts w:ascii="Times New Roman" w:hAnsi="Times New Roman"/>
          <w:sz w:val="24"/>
          <w:szCs w:val="24"/>
        </w:rPr>
        <w:t>,</w:t>
      </w:r>
      <w:r w:rsidR="00A91498" w:rsidRPr="003A477C">
        <w:rPr>
          <w:rFonts w:ascii="Times New Roman" w:hAnsi="Times New Roman"/>
          <w:sz w:val="24"/>
          <w:szCs w:val="24"/>
        </w:rPr>
        <w:t xml:space="preserve"> </w:t>
      </w:r>
      <w:r w:rsidR="00CF73CB" w:rsidRPr="003A477C">
        <w:rPr>
          <w:rFonts w:ascii="Times New Roman" w:hAnsi="Times New Roman"/>
          <w:sz w:val="24"/>
          <w:szCs w:val="24"/>
        </w:rPr>
        <w:t>becoming a hurdle</w:t>
      </w:r>
      <w:r w:rsidR="00A11BE2" w:rsidRPr="003A477C">
        <w:rPr>
          <w:rFonts w:ascii="Times New Roman" w:hAnsi="Times New Roman"/>
          <w:sz w:val="24"/>
          <w:szCs w:val="24"/>
        </w:rPr>
        <w:t xml:space="preserve"> to realize</w:t>
      </w:r>
      <w:r w:rsidR="00A91498" w:rsidRPr="003A477C">
        <w:rPr>
          <w:rFonts w:ascii="Times New Roman" w:hAnsi="Times New Roman"/>
          <w:sz w:val="24"/>
          <w:szCs w:val="24"/>
        </w:rPr>
        <w:t xml:space="preserve"> the</w:t>
      </w:r>
      <w:r w:rsidR="005B1FF0" w:rsidRPr="003A477C">
        <w:rPr>
          <w:rFonts w:ascii="Times New Roman" w:hAnsi="Times New Roman"/>
          <w:sz w:val="24"/>
          <w:szCs w:val="24"/>
        </w:rPr>
        <w:t xml:space="preserve"> </w:t>
      </w:r>
      <w:r w:rsidR="00275B74" w:rsidRPr="003A477C">
        <w:rPr>
          <w:rFonts w:ascii="Times New Roman" w:hAnsi="Times New Roman"/>
          <w:sz w:val="24"/>
          <w:szCs w:val="24"/>
        </w:rPr>
        <w:t xml:space="preserve">full </w:t>
      </w:r>
      <w:r w:rsidR="00CF73CB" w:rsidRPr="003A477C">
        <w:rPr>
          <w:rFonts w:ascii="Times New Roman" w:hAnsi="Times New Roman" w:hint="eastAsia"/>
          <w:sz w:val="24"/>
          <w:szCs w:val="24"/>
        </w:rPr>
        <w:t>supe</w:t>
      </w:r>
      <w:r w:rsidR="00CF73CB" w:rsidRPr="003A477C">
        <w:rPr>
          <w:rFonts w:ascii="Times New Roman" w:hAnsi="Times New Roman"/>
          <w:sz w:val="24"/>
          <w:szCs w:val="24"/>
        </w:rPr>
        <w:t>r-resolution</w:t>
      </w:r>
      <w:r w:rsidR="00CF73CB">
        <w:rPr>
          <w:rFonts w:ascii="Times New Roman" w:hAnsi="Times New Roman"/>
          <w:sz w:val="24"/>
          <w:szCs w:val="24"/>
        </w:rPr>
        <w:t xml:space="preserve"> </w:t>
      </w:r>
      <w:r w:rsidR="00A91498" w:rsidRPr="00F31ED6">
        <w:rPr>
          <w:rFonts w:ascii="Times New Roman" w:hAnsi="Times New Roman"/>
          <w:sz w:val="24"/>
          <w:szCs w:val="24"/>
        </w:rPr>
        <w:t>granted by</w:t>
      </w:r>
      <w:r w:rsidR="005B5BEC" w:rsidRPr="00F31ED6">
        <w:rPr>
          <w:rFonts w:ascii="Times New Roman" w:hAnsi="Times New Roman"/>
          <w:sz w:val="24"/>
          <w:szCs w:val="24"/>
        </w:rPr>
        <w:t xml:space="preserve"> </w:t>
      </w:r>
      <w:r w:rsidR="00CF73CB">
        <w:rPr>
          <w:rFonts w:ascii="Times New Roman" w:hAnsi="Times New Roman"/>
          <w:sz w:val="24"/>
          <w:szCs w:val="24"/>
        </w:rPr>
        <w:t>SOFI processing</w:t>
      </w:r>
      <w:r w:rsidR="00275B74" w:rsidRPr="00F31ED6">
        <w:rPr>
          <w:rFonts w:ascii="Times New Roman" w:hAnsi="Times New Roman"/>
          <w:sz w:val="24"/>
          <w:szCs w:val="24"/>
        </w:rPr>
        <w:t xml:space="preserve">. Here, </w:t>
      </w:r>
      <w:r w:rsidR="00B02D39" w:rsidRPr="00F31ED6">
        <w:rPr>
          <w:rFonts w:ascii="Times New Roman" w:hAnsi="Times New Roman"/>
          <w:sz w:val="24"/>
          <w:szCs w:val="24"/>
        </w:rPr>
        <w:t>w</w:t>
      </w:r>
      <w:r w:rsidR="00087296" w:rsidRPr="00F31ED6">
        <w:rPr>
          <w:rFonts w:ascii="Times New Roman" w:hAnsi="Times New Roman"/>
          <w:sz w:val="24"/>
          <w:szCs w:val="24"/>
        </w:rPr>
        <w:t xml:space="preserve">e </w:t>
      </w:r>
      <w:r w:rsidR="006E7CAD" w:rsidRPr="00F31ED6">
        <w:rPr>
          <w:rFonts w:ascii="Times New Roman" w:hAnsi="Times New Roman"/>
          <w:sz w:val="24"/>
          <w:szCs w:val="24"/>
        </w:rPr>
        <w:t>present a surface-sensitive super-resolution</w:t>
      </w:r>
      <w:r w:rsidR="000653BB" w:rsidRPr="00F31ED6">
        <w:rPr>
          <w:rFonts w:ascii="Times New Roman" w:hAnsi="Times New Roman"/>
          <w:sz w:val="24"/>
          <w:szCs w:val="24"/>
        </w:rPr>
        <w:t xml:space="preserve"> </w:t>
      </w:r>
      <w:r w:rsidR="00E81A10">
        <w:rPr>
          <w:rFonts w:ascii="Times New Roman" w:hAnsi="Times New Roman"/>
          <w:sz w:val="24"/>
          <w:szCs w:val="24"/>
        </w:rPr>
        <w:t>technique</w:t>
      </w:r>
      <w:r w:rsidR="006E7CAD" w:rsidRPr="00F31ED6">
        <w:rPr>
          <w:rFonts w:ascii="Times New Roman" w:hAnsi="Times New Roman"/>
          <w:sz w:val="24"/>
          <w:szCs w:val="24"/>
        </w:rPr>
        <w:t xml:space="preserve"> </w:t>
      </w:r>
      <w:r w:rsidR="000653BB" w:rsidRPr="00F31ED6">
        <w:rPr>
          <w:rFonts w:ascii="Times New Roman" w:hAnsi="Times New Roman"/>
          <w:sz w:val="24"/>
          <w:szCs w:val="24"/>
        </w:rPr>
        <w:t xml:space="preserve">exploiting dynamic near-field speckle illumination to </w:t>
      </w:r>
      <w:r w:rsidR="00C268D0">
        <w:rPr>
          <w:rFonts w:ascii="Times New Roman" w:hAnsi="Times New Roman"/>
          <w:sz w:val="24"/>
          <w:szCs w:val="24"/>
        </w:rPr>
        <w:t>bring forth</w:t>
      </w:r>
      <w:r w:rsidR="006E7CAD" w:rsidRPr="00F31ED6">
        <w:rPr>
          <w:rFonts w:ascii="Times New Roman" w:hAnsi="Times New Roman"/>
          <w:sz w:val="24"/>
          <w:szCs w:val="24"/>
        </w:rPr>
        <w:t xml:space="preserve"> </w:t>
      </w:r>
      <w:r w:rsidR="00EC7B2E">
        <w:rPr>
          <w:rFonts w:ascii="Times New Roman" w:hAnsi="Times New Roman"/>
          <w:sz w:val="24"/>
          <w:szCs w:val="24"/>
        </w:rPr>
        <w:t xml:space="preserve">the </w:t>
      </w:r>
      <w:r w:rsidR="006E7CAD" w:rsidRPr="00F31ED6">
        <w:rPr>
          <w:rFonts w:ascii="Times New Roman" w:hAnsi="Times New Roman"/>
          <w:sz w:val="24"/>
          <w:szCs w:val="24"/>
        </w:rPr>
        <w:t xml:space="preserve">full super-resolving power of </w:t>
      </w:r>
      <w:r w:rsidR="00C268D0">
        <w:rPr>
          <w:rFonts w:ascii="Times New Roman" w:hAnsi="Times New Roman"/>
          <w:sz w:val="24"/>
          <w:szCs w:val="24"/>
        </w:rPr>
        <w:t>SOFI</w:t>
      </w:r>
      <w:r w:rsidR="006E7CAD" w:rsidRPr="00F31ED6">
        <w:rPr>
          <w:rFonts w:ascii="Times New Roman" w:hAnsi="Times New Roman"/>
          <w:sz w:val="24"/>
          <w:szCs w:val="24"/>
        </w:rPr>
        <w:t xml:space="preserve"> without blinking fluorophores</w:t>
      </w:r>
      <w:r w:rsidR="000653BB" w:rsidRPr="00F31ED6">
        <w:rPr>
          <w:rFonts w:ascii="Times New Roman" w:hAnsi="Times New Roman"/>
          <w:sz w:val="24"/>
          <w:szCs w:val="24"/>
        </w:rPr>
        <w:t xml:space="preserve">. </w:t>
      </w:r>
      <w:r w:rsidRPr="00F31ED6">
        <w:rPr>
          <w:rFonts w:ascii="Times New Roman" w:hAnsi="Times New Roman"/>
          <w:sz w:val="24"/>
          <w:szCs w:val="24"/>
        </w:rPr>
        <w:t xml:space="preserve">With our near-field speckle illumination stochastic optical fluctuation imaging technique, up to </w:t>
      </w:r>
      <w:proofErr w:type="gramStart"/>
      <w:r w:rsidRPr="00F31ED6">
        <w:rPr>
          <w:rFonts w:ascii="Times New Roman" w:hAnsi="Times New Roman"/>
          <w:sz w:val="24"/>
          <w:szCs w:val="24"/>
        </w:rPr>
        <w:t>2.8 and 2.3 fold</w:t>
      </w:r>
      <w:proofErr w:type="gramEnd"/>
      <w:r w:rsidRPr="00F31ED6">
        <w:rPr>
          <w:rFonts w:ascii="Times New Roman" w:hAnsi="Times New Roman"/>
          <w:sz w:val="24"/>
          <w:szCs w:val="24"/>
        </w:rPr>
        <w:t xml:space="preserve"> enhancements in lateral spatial resolution are demonstrated with</w:t>
      </w:r>
      <w:r w:rsidR="00E81A10">
        <w:rPr>
          <w:rFonts w:ascii="Times New Roman" w:hAnsi="Times New Roman"/>
          <w:sz w:val="24"/>
          <w:szCs w:val="24"/>
        </w:rPr>
        <w:t xml:space="preserve"> both</w:t>
      </w:r>
      <w:r w:rsidRPr="00F31ED6">
        <w:rPr>
          <w:rFonts w:ascii="Times New Roman" w:hAnsi="Times New Roman"/>
          <w:sz w:val="24"/>
          <w:szCs w:val="24"/>
        </w:rPr>
        <w:t xml:space="preserve"> </w:t>
      </w:r>
      <w:r w:rsidRPr="00F31ED6">
        <w:rPr>
          <w:rFonts w:ascii="Times New Roman" w:eastAsia="SimSun" w:hAnsi="Times New Roman"/>
          <w:sz w:val="24"/>
          <w:szCs w:val="24"/>
        </w:rPr>
        <w:t xml:space="preserve">computational and experimental </w:t>
      </w:r>
      <w:r w:rsidRPr="00F31ED6">
        <w:rPr>
          <w:rFonts w:ascii="Times New Roman" w:hAnsi="Times New Roman"/>
          <w:sz w:val="24"/>
          <w:szCs w:val="24"/>
        </w:rPr>
        <w:t xml:space="preserve">fluorescent </w:t>
      </w:r>
      <w:r w:rsidR="00E81A10">
        <w:rPr>
          <w:rFonts w:ascii="Times New Roman" w:hAnsi="Times New Roman"/>
          <w:sz w:val="24"/>
          <w:szCs w:val="24"/>
        </w:rPr>
        <w:t>test target</w:t>
      </w:r>
      <w:r w:rsidRPr="00F31ED6">
        <w:rPr>
          <w:rFonts w:ascii="Times New Roman" w:hAnsi="Times New Roman"/>
          <w:sz w:val="24"/>
          <w:szCs w:val="24"/>
        </w:rPr>
        <w:t>s labeled with conventional fluorophores, respectively. Fluorescent beads separated by 175 nm are also super-resolved by near-field speckles of 150 nm grain size, promising sub-100 nm resolution with speckle patterns of much smaller grain size.</w:t>
      </w:r>
    </w:p>
    <w:p w14:paraId="1C34936C" w14:textId="58995BE3" w:rsidR="005D470C" w:rsidRPr="00F31ED6" w:rsidRDefault="005D470C" w:rsidP="005D470C">
      <w:pPr>
        <w:widowControl/>
        <w:wordWrap/>
        <w:autoSpaceDE/>
        <w:autoSpaceDN/>
        <w:spacing w:after="160" w:line="259" w:lineRule="auto"/>
        <w:rPr>
          <w:rFonts w:ascii="Times New Roman" w:hAnsi="Times New Roman"/>
          <w:sz w:val="24"/>
          <w:szCs w:val="24"/>
        </w:rPr>
      </w:pPr>
      <w:r w:rsidRPr="00F31ED6">
        <w:rPr>
          <w:rFonts w:ascii="Times New Roman" w:hAnsi="Times New Roman" w:hint="eastAsia"/>
          <w:sz w:val="24"/>
          <w:szCs w:val="24"/>
        </w:rPr>
        <w:t>KEYWORDS:</w:t>
      </w:r>
      <w:r w:rsidR="008B5FF6" w:rsidRPr="00F31ED6">
        <w:rPr>
          <w:rFonts w:ascii="Times New Roman" w:hAnsi="Times New Roman"/>
          <w:sz w:val="24"/>
          <w:szCs w:val="24"/>
        </w:rPr>
        <w:t xml:space="preserve"> </w:t>
      </w:r>
      <w:r w:rsidR="00706C5D" w:rsidRPr="00F31ED6">
        <w:rPr>
          <w:rFonts w:ascii="Times New Roman" w:hAnsi="Times New Roman"/>
          <w:sz w:val="24"/>
          <w:szCs w:val="24"/>
        </w:rPr>
        <w:t>S</w:t>
      </w:r>
      <w:r w:rsidR="008B5FF6" w:rsidRPr="00F31ED6">
        <w:rPr>
          <w:rFonts w:ascii="Times New Roman" w:hAnsi="Times New Roman"/>
          <w:sz w:val="24"/>
          <w:szCs w:val="24"/>
        </w:rPr>
        <w:t xml:space="preserve">uper-resolution fluorescence microscopy, </w:t>
      </w:r>
      <w:r w:rsidR="00706C5D" w:rsidRPr="00F31ED6">
        <w:rPr>
          <w:rFonts w:ascii="Times New Roman" w:hAnsi="Times New Roman"/>
          <w:sz w:val="24"/>
          <w:szCs w:val="24"/>
        </w:rPr>
        <w:t>S</w:t>
      </w:r>
      <w:r w:rsidR="008B5FF6" w:rsidRPr="00F31ED6">
        <w:rPr>
          <w:rFonts w:ascii="Times New Roman" w:hAnsi="Times New Roman"/>
          <w:sz w:val="24"/>
          <w:szCs w:val="24"/>
        </w:rPr>
        <w:t xml:space="preserve">tochastic optical fluctuation imaging, </w:t>
      </w:r>
      <w:r w:rsidR="00706C5D" w:rsidRPr="00F31ED6">
        <w:rPr>
          <w:rFonts w:ascii="Times New Roman" w:hAnsi="Times New Roman"/>
          <w:sz w:val="24"/>
          <w:szCs w:val="24"/>
        </w:rPr>
        <w:t>D</w:t>
      </w:r>
      <w:r w:rsidR="008B5FF6" w:rsidRPr="00F31ED6">
        <w:rPr>
          <w:rFonts w:ascii="Times New Roman" w:hAnsi="Times New Roman"/>
          <w:sz w:val="24"/>
          <w:szCs w:val="24"/>
        </w:rPr>
        <w:t xml:space="preserve">ynamic speckle illumination, </w:t>
      </w:r>
      <w:r w:rsidR="00706C5D" w:rsidRPr="00F31ED6">
        <w:rPr>
          <w:rFonts w:ascii="Times New Roman" w:hAnsi="Times New Roman"/>
          <w:sz w:val="24"/>
          <w:szCs w:val="24"/>
        </w:rPr>
        <w:t>N</w:t>
      </w:r>
      <w:r w:rsidR="008B5FF6" w:rsidRPr="00F31ED6">
        <w:rPr>
          <w:rFonts w:ascii="Times New Roman" w:hAnsi="Times New Roman"/>
          <w:sz w:val="24"/>
          <w:szCs w:val="24"/>
        </w:rPr>
        <w:t>ear-field speckle patterns</w:t>
      </w:r>
    </w:p>
    <w:p w14:paraId="0E2E6ACB" w14:textId="50C249B5" w:rsidR="00CB1153" w:rsidRDefault="00CB1153" w:rsidP="005D470C">
      <w:pPr>
        <w:widowControl/>
        <w:wordWrap/>
        <w:autoSpaceDE/>
        <w:autoSpaceDN/>
        <w:spacing w:after="160" w:line="259" w:lineRule="auto"/>
        <w:rPr>
          <w:rFonts w:ascii="Times New Roman" w:hAnsi="Times New Roman"/>
          <w:sz w:val="22"/>
        </w:rPr>
      </w:pPr>
    </w:p>
    <w:p w14:paraId="489291ED" w14:textId="7AEB87FB" w:rsidR="00893815" w:rsidRDefault="00893815" w:rsidP="005D470C">
      <w:pPr>
        <w:widowControl/>
        <w:wordWrap/>
        <w:autoSpaceDE/>
        <w:autoSpaceDN/>
        <w:spacing w:after="160" w:line="259" w:lineRule="auto"/>
        <w:rPr>
          <w:rFonts w:ascii="Times New Roman" w:hAnsi="Times New Roman"/>
          <w:sz w:val="22"/>
        </w:rPr>
      </w:pPr>
    </w:p>
    <w:p w14:paraId="38CC9CD9" w14:textId="1CAA03A1" w:rsidR="006E7CAD" w:rsidRDefault="006E7CAD" w:rsidP="005D470C">
      <w:pPr>
        <w:widowControl/>
        <w:wordWrap/>
        <w:autoSpaceDE/>
        <w:autoSpaceDN/>
        <w:spacing w:after="160" w:line="259" w:lineRule="auto"/>
        <w:rPr>
          <w:rFonts w:ascii="Times New Roman" w:hAnsi="Times New Roman"/>
          <w:sz w:val="22"/>
        </w:rPr>
      </w:pPr>
    </w:p>
    <w:p w14:paraId="415A0650" w14:textId="35B10833" w:rsidR="006E7CAD" w:rsidRDefault="006E7CAD" w:rsidP="005D470C">
      <w:pPr>
        <w:widowControl/>
        <w:wordWrap/>
        <w:autoSpaceDE/>
        <w:autoSpaceDN/>
        <w:spacing w:after="160" w:line="259" w:lineRule="auto"/>
        <w:rPr>
          <w:rFonts w:ascii="Times New Roman" w:hAnsi="Times New Roman"/>
          <w:sz w:val="22"/>
        </w:rPr>
      </w:pPr>
    </w:p>
    <w:p w14:paraId="63945DE6" w14:textId="4DE3246F" w:rsidR="006E7CAD" w:rsidRDefault="006E7CAD" w:rsidP="005D470C">
      <w:pPr>
        <w:widowControl/>
        <w:wordWrap/>
        <w:autoSpaceDE/>
        <w:autoSpaceDN/>
        <w:spacing w:after="160" w:line="259" w:lineRule="auto"/>
        <w:rPr>
          <w:rFonts w:ascii="Times New Roman" w:hAnsi="Times New Roman"/>
          <w:sz w:val="22"/>
        </w:rPr>
      </w:pPr>
    </w:p>
    <w:p w14:paraId="1DF99509" w14:textId="0AD74487" w:rsidR="006E7CAD" w:rsidRDefault="006E7CAD" w:rsidP="005D470C">
      <w:pPr>
        <w:widowControl/>
        <w:wordWrap/>
        <w:autoSpaceDE/>
        <w:autoSpaceDN/>
        <w:spacing w:after="160" w:line="259" w:lineRule="auto"/>
        <w:rPr>
          <w:rFonts w:ascii="Times New Roman" w:hAnsi="Times New Roman"/>
          <w:sz w:val="22"/>
        </w:rPr>
      </w:pPr>
    </w:p>
    <w:p w14:paraId="7F6CA2BD" w14:textId="05AC399B" w:rsidR="006E7CAD" w:rsidRDefault="006E7CAD" w:rsidP="005D470C">
      <w:pPr>
        <w:widowControl/>
        <w:wordWrap/>
        <w:autoSpaceDE/>
        <w:autoSpaceDN/>
        <w:spacing w:after="160" w:line="259" w:lineRule="auto"/>
        <w:rPr>
          <w:rFonts w:ascii="Times New Roman" w:hAnsi="Times New Roman"/>
          <w:sz w:val="22"/>
        </w:rPr>
      </w:pPr>
    </w:p>
    <w:p w14:paraId="3B2A960C" w14:textId="6BCB20AD" w:rsidR="006E7CAD" w:rsidRDefault="006E7CAD" w:rsidP="005D470C">
      <w:pPr>
        <w:widowControl/>
        <w:wordWrap/>
        <w:autoSpaceDE/>
        <w:autoSpaceDN/>
        <w:spacing w:after="160" w:line="259" w:lineRule="auto"/>
        <w:rPr>
          <w:rFonts w:ascii="Times New Roman" w:hAnsi="Times New Roman"/>
          <w:sz w:val="22"/>
        </w:rPr>
      </w:pPr>
    </w:p>
    <w:p w14:paraId="6AB17046" w14:textId="342D2F22" w:rsidR="006E7CAD" w:rsidRDefault="006E7CAD" w:rsidP="005D470C">
      <w:pPr>
        <w:widowControl/>
        <w:wordWrap/>
        <w:autoSpaceDE/>
        <w:autoSpaceDN/>
        <w:spacing w:after="160" w:line="259" w:lineRule="auto"/>
        <w:rPr>
          <w:rFonts w:ascii="Times New Roman" w:hAnsi="Times New Roman"/>
          <w:sz w:val="22"/>
        </w:rPr>
      </w:pPr>
    </w:p>
    <w:p w14:paraId="4475EEF0" w14:textId="77777777" w:rsidR="006E7CAD" w:rsidRDefault="006E7CAD" w:rsidP="005D470C">
      <w:pPr>
        <w:widowControl/>
        <w:wordWrap/>
        <w:autoSpaceDE/>
        <w:autoSpaceDN/>
        <w:spacing w:after="160" w:line="259" w:lineRule="auto"/>
        <w:rPr>
          <w:rFonts w:ascii="Times New Roman" w:hAnsi="Times New Roman"/>
          <w:sz w:val="22"/>
        </w:rPr>
      </w:pPr>
    </w:p>
    <w:p w14:paraId="28C08A10" w14:textId="1D31F3D2" w:rsidR="00893815" w:rsidRDefault="00893815" w:rsidP="005D470C">
      <w:pPr>
        <w:widowControl/>
        <w:wordWrap/>
        <w:autoSpaceDE/>
        <w:autoSpaceDN/>
        <w:spacing w:after="160" w:line="259" w:lineRule="auto"/>
        <w:rPr>
          <w:rFonts w:ascii="Times New Roman" w:hAnsi="Times New Roman"/>
          <w:sz w:val="22"/>
        </w:rPr>
      </w:pPr>
    </w:p>
    <w:p w14:paraId="5D98ECFD" w14:textId="2910AE28" w:rsidR="003A454F" w:rsidRDefault="003A454F" w:rsidP="005D470C">
      <w:pPr>
        <w:widowControl/>
        <w:wordWrap/>
        <w:autoSpaceDE/>
        <w:autoSpaceDN/>
        <w:spacing w:after="160" w:line="259" w:lineRule="auto"/>
        <w:rPr>
          <w:rFonts w:ascii="Times New Roman" w:hAnsi="Times New Roman"/>
          <w:sz w:val="22"/>
        </w:rPr>
      </w:pPr>
    </w:p>
    <w:p w14:paraId="7FF60C92" w14:textId="77777777" w:rsidR="00BD4709" w:rsidRDefault="00BD4709" w:rsidP="005D470C">
      <w:pPr>
        <w:widowControl/>
        <w:wordWrap/>
        <w:autoSpaceDE/>
        <w:autoSpaceDN/>
        <w:spacing w:after="160" w:line="259" w:lineRule="auto"/>
        <w:rPr>
          <w:rFonts w:ascii="Times New Roman" w:hAnsi="Times New Roman"/>
          <w:sz w:val="22"/>
        </w:rPr>
      </w:pPr>
    </w:p>
    <w:p w14:paraId="4E99A740" w14:textId="269CDB32" w:rsidR="003A454F" w:rsidRDefault="003A454F" w:rsidP="005D470C">
      <w:pPr>
        <w:widowControl/>
        <w:wordWrap/>
        <w:autoSpaceDE/>
        <w:autoSpaceDN/>
        <w:spacing w:after="160" w:line="259" w:lineRule="auto"/>
        <w:rPr>
          <w:rFonts w:ascii="Times New Roman" w:hAnsi="Times New Roman"/>
          <w:sz w:val="22"/>
        </w:rPr>
      </w:pPr>
    </w:p>
    <w:p w14:paraId="6A91DFE2" w14:textId="51D653E4" w:rsidR="003A454F" w:rsidRDefault="003A454F" w:rsidP="005D470C">
      <w:pPr>
        <w:widowControl/>
        <w:wordWrap/>
        <w:autoSpaceDE/>
        <w:autoSpaceDN/>
        <w:spacing w:after="160" w:line="259" w:lineRule="auto"/>
        <w:rPr>
          <w:rFonts w:ascii="Times New Roman" w:hAnsi="Times New Roman"/>
          <w:sz w:val="22"/>
        </w:rPr>
      </w:pPr>
    </w:p>
    <w:p w14:paraId="6A42DAA5" w14:textId="21CAE913" w:rsidR="00005AB2" w:rsidRPr="00CD1F78" w:rsidRDefault="00005AB2" w:rsidP="00FB5CD8">
      <w:pPr>
        <w:spacing w:line="480" w:lineRule="auto"/>
        <w:jc w:val="center"/>
        <w:rPr>
          <w:rFonts w:ascii="Times New Roman" w:hAnsi="Times New Roman"/>
          <w:sz w:val="24"/>
          <w:szCs w:val="24"/>
        </w:rPr>
      </w:pPr>
      <w:r w:rsidRPr="00CD1F78">
        <w:rPr>
          <w:rFonts w:ascii="Times New Roman" w:hAnsi="Times New Roman"/>
          <w:b/>
          <w:bCs/>
          <w:sz w:val="24"/>
          <w:szCs w:val="24"/>
        </w:rPr>
        <w:lastRenderedPageBreak/>
        <w:t>Introduction</w:t>
      </w:r>
    </w:p>
    <w:p w14:paraId="1D644BC3" w14:textId="77777777" w:rsidR="00FB5CD8" w:rsidRDefault="00FB5CD8" w:rsidP="00FB5CD8">
      <w:pPr>
        <w:spacing w:line="360" w:lineRule="auto"/>
        <w:ind w:firstLine="800"/>
        <w:rPr>
          <w:rFonts w:ascii="Times New Roman" w:hAnsi="Times New Roman"/>
          <w:sz w:val="24"/>
          <w:szCs w:val="24"/>
        </w:rPr>
      </w:pPr>
      <w:bookmarkStart w:id="1" w:name="_Hlk84369672"/>
      <w:r w:rsidRPr="00CD1F78">
        <w:rPr>
          <w:rFonts w:ascii="Times New Roman" w:hAnsi="Times New Roman"/>
          <w:sz w:val="24"/>
          <w:szCs w:val="24"/>
        </w:rPr>
        <w:t xml:space="preserve">In optical microscopy, stochastic random processes </w:t>
      </w:r>
      <w:r w:rsidRPr="00CD1F78">
        <w:rPr>
          <w:rFonts w:ascii="Times New Roman" w:hAnsi="Times New Roman" w:hint="eastAsia"/>
          <w:sz w:val="24"/>
          <w:szCs w:val="24"/>
        </w:rPr>
        <w:t>h</w:t>
      </w:r>
      <w:r w:rsidRPr="00CD1F78">
        <w:rPr>
          <w:rFonts w:ascii="Times New Roman" w:hAnsi="Times New Roman"/>
          <w:sz w:val="24"/>
          <w:szCs w:val="24"/>
        </w:rPr>
        <w:t>ave been regarded as detrimental noise sources and degrade the contrast and resolution of an optical image. For instance, when a coherent beam propagates through an path in the presence of dust particles or biological tissues with inhomogeneous refractive indexes, its wavefront randomly interferes upon facing a number of scatterers, resulting in a granular intensity pattern composed of the bright and dark dots, called speckles</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w:t>
      </w:r>
      <w:r w:rsidRPr="00CD1F78">
        <w:rPr>
          <w:rFonts w:ascii="Times New Roman" w:hAnsi="Times New Roman"/>
          <w:sz w:val="24"/>
          <w:szCs w:val="24"/>
        </w:rPr>
        <w:fldChar w:fldCharType="end"/>
      </w:r>
      <w:r w:rsidRPr="00CD1F78">
        <w:rPr>
          <w:rFonts w:ascii="Times New Roman" w:hAnsi="Times New Roman"/>
          <w:sz w:val="24"/>
          <w:szCs w:val="24"/>
        </w:rPr>
        <w:t>. Speckle noise is notorious for corrupting the interferometric contrast of coherent imaging systems such as optical coherence tomography</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w:t>
      </w:r>
      <w:r w:rsidRPr="00CD1F78">
        <w:rPr>
          <w:rFonts w:ascii="Times New Roman" w:hAnsi="Times New Roman"/>
          <w:sz w:val="24"/>
          <w:szCs w:val="24"/>
        </w:rPr>
        <w:fldChar w:fldCharType="end"/>
      </w:r>
      <w:r w:rsidRPr="00CD1F78">
        <w:rPr>
          <w:rFonts w:ascii="Times New Roman" w:hAnsi="Times New Roman"/>
          <w:sz w:val="24"/>
          <w:szCs w:val="24"/>
          <w:vertAlign w:val="superscript"/>
        </w:rPr>
        <w:t>,</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{"citationItems":[{"id":"ITEM-1","itemData":{"author":[{"dropping-particle":"","family":"J.M.Schmitt, S. H. Xiang","given":"and K. M. Yung","non-dropping-particle":"","parse-names":false,"suffix":""}],"container-title":"Journal of biomedical optics","id":"ITEM-1","issue":"January","issued":{"date-parts":[["1999"]]},"page":"95-105","title":"Speckle in optical coherence tomography","type":"article-journal","volume":"4(1)"},"uris":["http://www.mendeley.com/documents/?uuid=0928f77f-30eb-4fc2-b7dc-8ce611949307"]}],"mendeley":{"formattedCitation":"&lt;sup&gt;2&lt;/sup&gt;","plainTextFormattedCitation":"2","previouslyFormattedCitation":"&lt;sup&gt;2&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2</w:t>
      </w:r>
      <w:r w:rsidRPr="00CD1F78">
        <w:rPr>
          <w:rFonts w:ascii="Times New Roman" w:hAnsi="Times New Roman"/>
          <w:sz w:val="24"/>
          <w:szCs w:val="24"/>
        </w:rPr>
        <w:fldChar w:fldCharType="end"/>
      </w:r>
      <w:r w:rsidRPr="00CD1F78">
        <w:rPr>
          <w:rFonts w:ascii="Times New Roman" w:hAnsi="Times New Roman"/>
          <w:sz w:val="24"/>
          <w:szCs w:val="24"/>
        </w:rPr>
        <w:t xml:space="preserve"> and holographic microscopy</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1</w:t>
      </w:r>
      <w:r w:rsidRPr="00CD1F78">
        <w:rPr>
          <w:rFonts w:ascii="Times New Roman" w:hAnsi="Times New Roman"/>
          <w:sz w:val="24"/>
          <w:szCs w:val="24"/>
        </w:rPr>
        <w:fldChar w:fldCharType="end"/>
      </w:r>
      <w:r w:rsidRPr="00CD1F78">
        <w:rPr>
          <w:rFonts w:ascii="Times New Roman" w:hAnsi="Times New Roman"/>
          <w:sz w:val="24"/>
          <w:szCs w:val="24"/>
          <w:vertAlign w:val="superscript"/>
        </w:rPr>
        <w:t>,</w:t>
      </w:r>
      <w:r w:rsidRPr="00CD1F78">
        <w:rPr>
          <w:rFonts w:ascii="Times New Roman" w:hAnsi="Times New Roman"/>
          <w:sz w:val="24"/>
          <w:szCs w:val="24"/>
          <w:vertAlign w:val="superscript"/>
        </w:rPr>
        <w:fldChar w:fldCharType="begin" w:fldLock="1"/>
      </w:r>
      <w:r w:rsidRPr="00CD1F78">
        <w:rPr>
          <w:rFonts w:ascii="Times New Roman" w:hAnsi="Times New Roman"/>
          <w:sz w:val="24"/>
          <w:szCs w:val="24"/>
          <w:vertAlign w:val="superscript"/>
        </w:rPr>
        <w:instrText>ADDIN CSL_CITATION {"citationItems":[{"id":"ITEM-1","itemData":{"DOI":"10.1038/s41377-018-0050-9","ISSN":"20477538","abstract":"Digital holography (DH) has emerged as one of the most effective coherent imaging technologies. The technological developments of digital sensors and optical elements have made DH the primary approach in several research fields, from quantitative phase imaging to optical metrology and 3D display technologies, to name a few. Like many other digital imaging techniques, DH must cope with the issue of speckle artifacts, due to the coherent nature of the required light sources. Despite the complexity of the recently proposed de-speckling methods, many have not yet attained the required level of effectiveness. That is, a universal denoising strategy for completely suppressing holographic noise has not yet been established. Thus the removal of speckle noise from holographic images represents a bottleneck for the entire optics and photonics scientific community. This review article provides a broad discussion about the noise issue in DH, with the aim of covering the best-performing noise reduction approaches that have been proposed so far. Quantitative comparisons among these approaches will be presented.","author":[{"dropping-particle":"","family":"Bianco","given":"Vittorio","non-dropping-particle":"","parse-names":false,"suffix":""},{"dropping-particle":"","family":"Memmolo","given":"Pasquale","non-dropping-particle":"","parse-names":false,"suffix":""},{"dropping-particle":"","family":"Leo","given":"Marco","non-dropping-particle":"","parse-names":false,"suffix":""},{"dropping-particle":"","family":"Montresor","given":"Silvio","non-dropping-particle":"","parse-names":false,"suffix":""},{"dropping-particle":"","family":"Distante","given":"Cosimo","non-dropping-particle":"","parse-names":false,"suffix":""},{"dropping-particle":"","family":"Paturzo","given":"Melania","non-dropping-particle":"","parse-names":false,"suffix":""},{"dropping-particle":"","family":"Picart","given":"Pascal","non-dropping-particle":"","parse-names":false,"suffix":""},{"dropping-particle":"","family":"Javidi","given":"Bahram","non-dropping-particle":"","parse-names":false,"suffix":""},{"dropping-particle":"","family":"Ferraro","given":"Pietro","non-dropping-particle":"","parse-names":false,"suffix":""}],"container-title":"Light: Science and Applications","id":"ITEM-1","issue":"1","issued":{"date-parts":[["2018"]]},"publisher":"Springer US","title":"Strategies for reducing speckle noise in digital holography","type":"article-journal","volume":"7"},"uris":["http://www.mendeley.com/documents/?uuid=a29afe00-69c3-4d4e-a37c-441e48f02a04"]}],"mendeley":{"formattedCitation":"&lt;sup&gt;3&lt;/sup&gt;","plainTextFormattedCitation":"3","previouslyFormattedCitation":"&lt;sup&gt;3&lt;/sup&gt;"},"properties":{"noteIndex":0},"schema":"https://github.com/citation-style-language/schema/raw/master/csl-citation.json"}</w:instrText>
      </w:r>
      <w:r w:rsidRPr="00CD1F78">
        <w:rPr>
          <w:rFonts w:ascii="Times New Roman" w:hAnsi="Times New Roman"/>
          <w:sz w:val="24"/>
          <w:szCs w:val="24"/>
          <w:vertAlign w:val="superscript"/>
        </w:rPr>
        <w:fldChar w:fldCharType="separate"/>
      </w:r>
      <w:r w:rsidRPr="00CD1F78">
        <w:rPr>
          <w:rFonts w:ascii="Times New Roman" w:hAnsi="Times New Roman"/>
          <w:noProof/>
          <w:sz w:val="24"/>
          <w:szCs w:val="24"/>
          <w:vertAlign w:val="superscript"/>
        </w:rPr>
        <w:t>3</w:t>
      </w:r>
      <w:r w:rsidRPr="00CD1F78">
        <w:rPr>
          <w:rFonts w:ascii="Times New Roman" w:hAnsi="Times New Roman"/>
          <w:sz w:val="24"/>
          <w:szCs w:val="24"/>
          <w:vertAlign w:val="superscript"/>
        </w:rPr>
        <w:fldChar w:fldCharType="end"/>
      </w:r>
      <w:r w:rsidRPr="00CD1F78">
        <w:rPr>
          <w:rFonts w:ascii="Times New Roman" w:hAnsi="Times New Roman"/>
          <w:sz w:val="24"/>
          <w:szCs w:val="24"/>
        </w:rPr>
        <w:t>. In fluorescence microscopy, continuous observation of dynamic biological processes is often hindered by the random photo-switching of fluorophores</w:t>
      </w:r>
      <w:r w:rsidRPr="00CD1F78">
        <w:rPr>
          <w:rFonts w:ascii="Times New Roman" w:hAnsi="Times New Roman"/>
          <w:sz w:val="24"/>
          <w:szCs w:val="24"/>
        </w:rPr>
        <w:fldChar w:fldCharType="begin" w:fldLock="1"/>
      </w:r>
      <w:r w:rsidRPr="00CD1F78">
        <w:rPr>
          <w:rFonts w:ascii="Times New Roman" w:hAnsi="Times New Roman"/>
          <w:sz w:val="24"/>
          <w:szCs w:val="24"/>
        </w:rPr>
        <w:instrText>ADDIN CSL_CITATION {"citationItems":[{"id":"ITEM-1","itemData":{"DOI":"10.1146/annurev-physchem-032210-103340","ISBN":"1545-1593 (Electronic)\\n0066-426X (Linking)","ISSN":"0066-426X","PMID":"22404588","abstract":"Single-molecule fluorescence spectroscopy and super-resolution microscopy are important elements of the ongoing technical revolution to reveal biochemical and cellular processes in unprecedented clarity and precision. Demands placed on the photophysical properties of the fluorophores are stringent and drive the choice of appropriate probes. Such fluorophores are not simple light bulbs of certain color and brightness but instead have their own ‘personalities’ regarding spectroscopic parameters, redox properties, size and water solubility, photostability and several more. Here, we review the photophysics of fluorescent probes, both organic fluorophores and fluorescent proteins, used in applications such as particle tracking, single molecule FRET, stoichiometry determination, and super-resolution imaging. Of particular interest is the thiol- induced blinking of Cy5, a curse for single molecule biophysical studies which was later overcome using Trolox through reducing/oxidizing system, but a boon for super-resolution imaging due to the controllable photoswitching. Understanding photophysics is critical in design and interpreting single molecule experiments.","author":[{"dropping-particle":"","family":"Ha","given":"Taekjip","non-dropping-particle":"","parse-names":false,"suffix":""},{"dropping-particle":"","family":"Tinnefeld","given":"Philip","non-dropping-particle":"","parse-names":false,"suffix":""}],"container-title":"Annual Review of Physical Chemistry","id":"ITEM-1","issue":"1","issued":{"date-parts":[["2012"]]},"page":"595-617","title":"Photophysics of Fluorescent Probes for Single-Molecule Biophysics and Super-Resolution Imaging","type":"article-journal","volume":"63"},"uris":["http://www.mendeley.com/documents/?uuid=6801c28a-369f-4ef6-8dbb-000f810006ee"]}],"mendeley":{"formattedCitation":"&lt;sup&gt;4&lt;/sup&gt;","plainTextFormattedCitation":"4","previouslyFormattedCitation":"&lt;sup&gt;4&lt;/sup&gt;"},"properties":{"noteIndex":0},"schema":"https://github.com/citation-style-language/schema/raw/master/csl-citation.json"}</w:instrText>
      </w:r>
      <w:r w:rsidRPr="00CD1F78">
        <w:rPr>
          <w:rFonts w:ascii="Times New Roman" w:hAnsi="Times New Roman"/>
          <w:sz w:val="24"/>
          <w:szCs w:val="24"/>
        </w:rPr>
        <w:fldChar w:fldCharType="separate"/>
      </w:r>
      <w:r w:rsidRPr="00CD1F78">
        <w:rPr>
          <w:rFonts w:ascii="Times New Roman" w:hAnsi="Times New Roman"/>
          <w:noProof/>
          <w:sz w:val="24"/>
          <w:szCs w:val="24"/>
          <w:vertAlign w:val="superscript"/>
        </w:rPr>
        <w:t>4</w:t>
      </w:r>
      <w:r w:rsidRPr="00CD1F78">
        <w:rPr>
          <w:rFonts w:ascii="Times New Roman" w:hAnsi="Times New Roman"/>
          <w:sz w:val="24"/>
          <w:szCs w:val="24"/>
        </w:rPr>
        <w:fldChar w:fldCharType="end"/>
      </w:r>
      <w:r w:rsidRPr="00CD1F78">
        <w:rPr>
          <w:rFonts w:ascii="Times New Roman" w:hAnsi="Times New Roman"/>
          <w:sz w:val="24"/>
          <w:szCs w:val="24"/>
        </w:rPr>
        <w:t>.</w:t>
      </w:r>
    </w:p>
    <w:p w14:paraId="0BB35669" w14:textId="21A1A0BA" w:rsidR="00D450FE" w:rsidRPr="00CD1F78" w:rsidRDefault="00387282" w:rsidP="00FB5CD8">
      <w:pPr>
        <w:spacing w:line="360" w:lineRule="auto"/>
        <w:ind w:firstLine="800"/>
        <w:rPr>
          <w:rFonts w:ascii="Times New Roman" w:hAnsi="Times New Roman"/>
          <w:sz w:val="24"/>
          <w:szCs w:val="24"/>
        </w:rPr>
      </w:pPr>
      <w:r w:rsidRPr="00CD1F78">
        <w:rPr>
          <w:rFonts w:ascii="Times New Roman" w:hAnsi="Times New Roman"/>
          <w:sz w:val="24"/>
          <w:szCs w:val="24"/>
        </w:rPr>
        <w:t>B</w:t>
      </w:r>
      <w:r w:rsidR="0004449F" w:rsidRPr="00CD1F78">
        <w:rPr>
          <w:rFonts w:ascii="Times New Roman" w:hAnsi="Times New Roman"/>
          <w:sz w:val="24"/>
          <w:szCs w:val="24"/>
        </w:rPr>
        <w:t>oth speckle</w:t>
      </w:r>
      <w:r w:rsidRPr="00CD1F78">
        <w:rPr>
          <w:rFonts w:ascii="Times New Roman" w:hAnsi="Times New Roman"/>
          <w:sz w:val="24"/>
          <w:szCs w:val="24"/>
        </w:rPr>
        <w:t xml:space="preserve"> </w:t>
      </w:r>
      <w:r w:rsidR="00375A70">
        <w:rPr>
          <w:rFonts w:ascii="Times New Roman" w:hAnsi="Times New Roman"/>
          <w:sz w:val="24"/>
          <w:szCs w:val="24"/>
        </w:rPr>
        <w:t>phenomena</w:t>
      </w:r>
      <w:r w:rsidR="00C244DE" w:rsidRPr="00CD1F78">
        <w:rPr>
          <w:rFonts w:ascii="Times New Roman" w:hAnsi="Times New Roman"/>
          <w:sz w:val="24"/>
          <w:szCs w:val="24"/>
        </w:rPr>
        <w:fldChar w:fldCharType="begin" w:fldLock="1"/>
      </w:r>
      <w:r w:rsidR="00C244DE" w:rsidRPr="00CD1F78">
        <w:rPr>
          <w:rFonts w:ascii="Times New Roman" w:hAnsi="Times New Roman"/>
          <w:sz w:val="24"/>
          <w:szCs w:val="24"/>
        </w:rPr>
        <w:instrText>ADDIN CSL_CITATION {"citationItems":[{"id":"ITEM-1","itemData":{"author":[{"dropping-particle":"","family":"Goodman","given":"Joseph W.","non-dropping-particle":"","parse-names":false,"suffix":""}],"container-title":"Roberts and Company publishers, Greenwood Village, CO","id":"ITEM-1","issued":{"date-parts":[["2007"]]},"title":"Speckle Phenomena in Optics: Theory and Applications","type":"book"},"uris":["http://www.mendeley.com/documents/?uuid=3a016e78-45b7-4750-9a7e-ed4138009a86"]}],"mendeley":{"formattedCitation":"&lt;sup&gt;1&lt;/sup&gt;","plainTextFormattedCitation":"1","previouslyFormattedCitation":"&lt;sup&gt;1&lt;/sup&gt;"},"properties":{"noteIndex":0},"schema":"https://github.com/citation-style-language/schema/raw/master/csl-citation.json"}</w:instrText>
      </w:r>
      <w:r w:rsidR="00C244DE" w:rsidRPr="00CD1F78">
        <w:rPr>
          <w:rFonts w:ascii="Times New Roman" w:hAnsi="Times New Roman"/>
          <w:sz w:val="24"/>
          <w:szCs w:val="24"/>
        </w:rPr>
        <w:fldChar w:fldCharType="separate"/>
      </w:r>
      <w:r w:rsidR="00C244DE" w:rsidRPr="00CD1F78">
        <w:rPr>
          <w:rFonts w:ascii="Times New Roman" w:hAnsi="Times New Roman"/>
          <w:noProof/>
          <w:sz w:val="24"/>
          <w:szCs w:val="24"/>
          <w:vertAlign w:val="superscript"/>
        </w:rPr>
        <w:t>1</w:t>
      </w:r>
      <w:r w:rsidR="00C244DE" w:rsidRPr="00CD1F78">
        <w:rPr>
          <w:rFonts w:ascii="Times New Roman" w:hAnsi="Times New Roman"/>
          <w:sz w:val="24"/>
          <w:szCs w:val="24"/>
        </w:rPr>
        <w:fldChar w:fldCharType="end"/>
      </w:r>
      <w:r w:rsidR="00C244DE">
        <w:rPr>
          <w:rFonts w:ascii="Times New Roman" w:hAnsi="Times New Roman"/>
          <w:sz w:val="24"/>
          <w:szCs w:val="24"/>
          <w:vertAlign w:val="superscript"/>
        </w:rPr>
        <w:t>-3</w:t>
      </w:r>
      <w:r w:rsidR="0004449F" w:rsidRPr="00CD1F78">
        <w:rPr>
          <w:rFonts w:ascii="Times New Roman" w:hAnsi="Times New Roman"/>
          <w:sz w:val="24"/>
          <w:szCs w:val="24"/>
        </w:rPr>
        <w:t xml:space="preserve"> and fluorescence intermittency</w:t>
      </w:r>
      <w:r w:rsidR="00C244DE" w:rsidRPr="00CD1F78">
        <w:rPr>
          <w:rFonts w:ascii="Times New Roman" w:hAnsi="Times New Roman"/>
          <w:sz w:val="24"/>
          <w:szCs w:val="24"/>
        </w:rPr>
        <w:fldChar w:fldCharType="begin" w:fldLock="1"/>
      </w:r>
      <w:r w:rsidR="00C244DE" w:rsidRPr="00CD1F78">
        <w:rPr>
          <w:rFonts w:ascii="Times New Roman" w:hAnsi="Times New Roman"/>
          <w:sz w:val="24"/>
          <w:szCs w:val="24"/>
        </w:rPr>
        <w:instrText>ADDIN CSL_CITATION {"citationItems":[{"id":"ITEM-1","itemData":{"DOI":"10.1146/annurev-physchem-032210-103340","ISBN":"1545-1593 (Electronic)\\n0066-426X (Linking)","ISSN":"0066-426X","PMID":"22404588","abstract":"Single-molecule fluorescence spectroscopy and super-resolution microscopy are important elements of the ongoing technical revolution to reveal biochemical and cellular processes in unprecedented clarity and precision. Demands placed on the photophysical properties of the fluorophores are stringent and drive the choice of appropriate probes. Such fluorophores are not simple light bulbs of certain color and brightness but instead have their own ‘personalities’ regarding spectroscopic parameters, redox properties, size and water solubility, photostability and several more. Here, we review the photophysics of fluorescent probes, both organic fluorophores and fluorescent proteins, used in applications such as particle tracking, single molecule FRET, stoichiometry determination, and super-resolution imaging. Of particular interest is the thiol- induced blinking of Cy5, a curse for single molecule biophysical studies which was later overcome using Trolox through reducing/oxidizing system, but a boon for super-resolution imaging due to the controllable photoswitching. Understanding photophysics is critical in design and interpreting single molecule experiments.","author":[{"dropping-particle":"","family":"Ha","given":"Taekjip","non-dropping-particle":"","parse-names":false,"suffix":""},{"dropping-particle":"","family":"Tinnefeld","given":"Philip","non-dropping-particle":"","parse-names":false,"suffix":""}],"container-title":"Annual Review of Physical Chemistry","id":"ITEM-1","issue":"1","issued":{"date-parts":[["2012"]]},"page":"595-617","title":"Photophysics of Fluorescent Probes for Single-Molecule Biophysics and Super-Resolution Imaging","type":"article-journal","volume":"63"},"uris":["http://www.mendeley.com/documents/?uuid=6801c28a-369f-4ef6-8dbb-000f810006ee"]}],"mendeley":{"formattedCitation":"&lt;sup&gt;4&lt;/sup&gt;","plainTextFormattedCitation":"4","previouslyFormattedCitation":"&lt;sup&gt;4&lt;/sup&gt;"},"properties":{"noteIndex":0},"schema":"https://github.com/citation-style-language/schema/raw/master/csl-citation.json"}</w:instrText>
      </w:r>
      <w:r w:rsidR="00C244DE" w:rsidRPr="00CD1F78">
        <w:rPr>
          <w:rFonts w:ascii="Times New Roman" w:hAnsi="Times New Roman"/>
          <w:sz w:val="24"/>
          <w:szCs w:val="24"/>
        </w:rPr>
        <w:fldChar w:fldCharType="separate"/>
      </w:r>
      <w:r w:rsidR="00C244DE" w:rsidRPr="00CD1F78">
        <w:rPr>
          <w:rFonts w:ascii="Times New Roman" w:hAnsi="Times New Roman"/>
          <w:noProof/>
          <w:sz w:val="24"/>
          <w:szCs w:val="24"/>
          <w:vertAlign w:val="superscript"/>
        </w:rPr>
        <w:t>4</w:t>
      </w:r>
      <w:r w:rsidR="00C244DE" w:rsidRPr="00CD1F78">
        <w:rPr>
          <w:rFonts w:ascii="Times New Roman" w:hAnsi="Times New Roman"/>
          <w:sz w:val="24"/>
          <w:szCs w:val="24"/>
        </w:rPr>
        <w:fldChar w:fldCharType="end"/>
      </w:r>
      <w:r w:rsidR="0004449F" w:rsidRPr="00CD1F78">
        <w:rPr>
          <w:rFonts w:ascii="Times New Roman" w:hAnsi="Times New Roman"/>
          <w:sz w:val="24"/>
          <w:szCs w:val="24"/>
        </w:rPr>
        <w:t xml:space="preserve">, </w:t>
      </w:r>
      <w:r w:rsidR="007F7A81" w:rsidRPr="00CD1F78">
        <w:rPr>
          <w:rFonts w:ascii="Times New Roman" w:hAnsi="Times New Roman"/>
          <w:sz w:val="24"/>
          <w:szCs w:val="24"/>
        </w:rPr>
        <w:t>which</w:t>
      </w:r>
      <w:r w:rsidR="008F6EFD" w:rsidRPr="00CD1F78">
        <w:rPr>
          <w:rFonts w:ascii="Times New Roman" w:hAnsi="Times New Roman"/>
          <w:sz w:val="24"/>
          <w:szCs w:val="24"/>
        </w:rPr>
        <w:t xml:space="preserve"> </w:t>
      </w:r>
      <w:r w:rsidR="002D2DEF" w:rsidRPr="00CD1F78">
        <w:rPr>
          <w:rFonts w:ascii="Times New Roman" w:hAnsi="Times New Roman"/>
          <w:sz w:val="24"/>
          <w:szCs w:val="24"/>
        </w:rPr>
        <w:t xml:space="preserve">always </w:t>
      </w:r>
      <w:r w:rsidR="007F7A81" w:rsidRPr="00CD1F78">
        <w:rPr>
          <w:rFonts w:ascii="Times New Roman" w:hAnsi="Times New Roman"/>
          <w:sz w:val="24"/>
          <w:szCs w:val="24"/>
        </w:rPr>
        <w:t>seem to</w:t>
      </w:r>
      <w:r w:rsidR="008F6EFD" w:rsidRPr="00CD1F78">
        <w:rPr>
          <w:rFonts w:ascii="Times New Roman" w:hAnsi="Times New Roman"/>
          <w:sz w:val="24"/>
          <w:szCs w:val="24"/>
        </w:rPr>
        <w:t xml:space="preserve"> </w:t>
      </w:r>
      <w:r w:rsidR="002D2DEF" w:rsidRPr="00CD1F78">
        <w:rPr>
          <w:rFonts w:ascii="Times New Roman" w:hAnsi="Times New Roman"/>
          <w:sz w:val="24"/>
          <w:szCs w:val="24"/>
        </w:rPr>
        <w:t>be</w:t>
      </w:r>
      <w:r w:rsidR="008F6EFD" w:rsidRPr="00CD1F78">
        <w:rPr>
          <w:rFonts w:ascii="Times New Roman" w:hAnsi="Times New Roman"/>
          <w:sz w:val="24"/>
          <w:szCs w:val="24"/>
        </w:rPr>
        <w:t xml:space="preserve"> obstacles</w:t>
      </w:r>
      <w:r w:rsidR="00172157" w:rsidRPr="00CD1F78">
        <w:rPr>
          <w:rFonts w:ascii="Times New Roman" w:hAnsi="Times New Roman"/>
          <w:sz w:val="24"/>
          <w:szCs w:val="24"/>
        </w:rPr>
        <w:t xml:space="preserve"> </w:t>
      </w:r>
      <w:r w:rsidR="0004449F" w:rsidRPr="00CD1F78">
        <w:rPr>
          <w:rFonts w:ascii="Times New Roman" w:hAnsi="Times New Roman"/>
          <w:sz w:val="24"/>
          <w:szCs w:val="24"/>
        </w:rPr>
        <w:t xml:space="preserve">for </w:t>
      </w:r>
      <w:r w:rsidR="00087165" w:rsidRPr="00CD1F78">
        <w:rPr>
          <w:rFonts w:ascii="Times New Roman" w:hAnsi="Times New Roman"/>
          <w:sz w:val="24"/>
          <w:szCs w:val="24"/>
        </w:rPr>
        <w:t xml:space="preserve">the </w:t>
      </w:r>
      <w:r w:rsidR="0004449F" w:rsidRPr="00CD1F78">
        <w:rPr>
          <w:rFonts w:ascii="Times New Roman" w:hAnsi="Times New Roman"/>
          <w:sz w:val="24"/>
          <w:szCs w:val="24"/>
        </w:rPr>
        <w:t xml:space="preserve">optical imaging, can </w:t>
      </w:r>
      <w:r w:rsidR="00172157" w:rsidRPr="00CD1F78">
        <w:rPr>
          <w:rFonts w:ascii="Times New Roman" w:hAnsi="Times New Roman"/>
          <w:sz w:val="24"/>
          <w:szCs w:val="24"/>
        </w:rPr>
        <w:t xml:space="preserve">be exploited for </w:t>
      </w:r>
      <w:r w:rsidRPr="00CD1F78">
        <w:rPr>
          <w:rFonts w:ascii="Times New Roman" w:hAnsi="Times New Roman"/>
          <w:sz w:val="24"/>
          <w:szCs w:val="24"/>
        </w:rPr>
        <w:t xml:space="preserve">super-resolution </w:t>
      </w:r>
      <w:r w:rsidR="00C244DE">
        <w:rPr>
          <w:rFonts w:ascii="Times New Roman" w:hAnsi="Times New Roman"/>
          <w:sz w:val="24"/>
          <w:szCs w:val="24"/>
        </w:rPr>
        <w:t xml:space="preserve">imaging of </w:t>
      </w:r>
      <w:proofErr w:type="spellStart"/>
      <w:r w:rsidRPr="00CD1F78">
        <w:rPr>
          <w:rFonts w:ascii="Times New Roman" w:hAnsi="Times New Roman"/>
          <w:sz w:val="24"/>
          <w:szCs w:val="24"/>
        </w:rPr>
        <w:t>fluorescenc</w:t>
      </w:r>
      <w:r w:rsidR="00C244DE">
        <w:rPr>
          <w:rFonts w:ascii="Times New Roman" w:hAnsi="Times New Roman"/>
          <w:sz w:val="24"/>
          <w:szCs w:val="24"/>
        </w:rPr>
        <w:t>t</w:t>
      </w:r>
      <w:proofErr w:type="spellEnd"/>
      <w:r w:rsidRPr="00CD1F78">
        <w:rPr>
          <w:rFonts w:ascii="Times New Roman" w:hAnsi="Times New Roman"/>
          <w:sz w:val="24"/>
          <w:szCs w:val="24"/>
        </w:rPr>
        <w:t xml:space="preserve"> </w:t>
      </w:r>
      <w:r w:rsidR="00C244DE">
        <w:rPr>
          <w:rFonts w:ascii="Times New Roman" w:hAnsi="Times New Roman"/>
          <w:sz w:val="24"/>
          <w:szCs w:val="24"/>
        </w:rPr>
        <w:t>objects</w:t>
      </w:r>
      <w:r w:rsidR="00891DAB" w:rsidRPr="00CD1F78">
        <w:rPr>
          <w:rFonts w:ascii="Times New Roman" w:hAnsi="Times New Roman"/>
          <w:sz w:val="24"/>
          <w:szCs w:val="24"/>
        </w:rPr>
        <w:fldChar w:fldCharType="begin" w:fldLock="1"/>
      </w:r>
      <w:r w:rsidR="002864E1" w:rsidRPr="00CD1F78">
        <w:rPr>
          <w:rFonts w:ascii="Times New Roman" w:hAnsi="Times New Roman"/>
          <w:sz w:val="24"/>
          <w:szCs w:val="24"/>
        </w:rPr>
        <w:instrText>ADDIN CSL_CITATION {"citationItems":[{"id":"ITEM-1","itemData":{"DOI":"10.1038/s41556-018-0251-8","ISBN":"4155601802518","ISSN":"14764679","PMID":"30602772","abstract":"Super-resolution microscopy (SRM) bypasses the diffraction limit, a physical barrier that restricts the optical resolution to roughly 250 nm and was previously thought to be impenetrable. SRM techniques allow the visualization of subcellular organization with unprecedented detail, but also confront biologists with the challenge of selecting the best-suited approach for their particular research question. Here, we provide guidance on how to use SRM techniques advantageously for investigating cellular structures and dynamics to promote new discoveries.","author":[{"dropping-particle":"","family":"Schermelleh","given":"Lothar","non-dropping-particle":"","parse-names":false,"suffix":""},{"dropping-particle":"","family":"Ferrand","given":"Alexia","non-dropping-particle":"","parse-names":false,"suffix":""},{"dropping-particle":"","family":"Huser","given":"Thomas","non-dropping-particle":"","parse-names":false,"suffix":""},{"dropping-particle":"","family":"Eggeling","given":"Christian","non-dropping-particle":"","parse-names":false,"suffix":""},{"dropping-particle":"","family":"Sauer","given":"Markus","non-dropping-particle":"","parse-names":false,"suffix":""},{"dropping-particle":"","family":"Biehlmaier","given":"Oliver","non-dropping-particle":"","parse-names":false,"suffix":""},{"dropping-particle":"","family":"Drummen","given":"Gregor P.C.","non-dropping-particle":"","parse-names":false,"suffix":""}],"container-title":"Nature Cell Biology","id":"ITEM-1","issue":"1","issued":{"date-parts":[["2019"]]},"page":"72-84","publisher":"Springer US","title":"Super-resolution microscopy demystified","type":"article-journal","volume":"21"},"uris":["http://www.mendeley.com/documents/?uuid=a7c44fc9-2588-408d-9189-5cb577bb8f2a"]}],"mendeley":{"formattedCitation":"&lt;sup&gt;5&lt;/sup&gt;","plainTextFormattedCitation":"5","previouslyFormattedCitation":"&lt;sup&gt;5&lt;/sup&gt;"},"properties":{"noteIndex":0},"schema":"https://github.com/citation-style-language/schema/raw/master/csl-citation.json"}</w:instrText>
      </w:r>
      <w:r w:rsidR="00891DAB" w:rsidRPr="00CD1F78">
        <w:rPr>
          <w:rFonts w:ascii="Times New Roman" w:hAnsi="Times New Roman"/>
          <w:sz w:val="24"/>
          <w:szCs w:val="24"/>
        </w:rPr>
        <w:fldChar w:fldCharType="separate"/>
      </w:r>
      <w:r w:rsidR="00891DAB" w:rsidRPr="00CD1F78">
        <w:rPr>
          <w:rFonts w:ascii="Times New Roman" w:hAnsi="Times New Roman"/>
          <w:noProof/>
          <w:sz w:val="24"/>
          <w:szCs w:val="24"/>
          <w:vertAlign w:val="superscript"/>
        </w:rPr>
        <w:t>5</w:t>
      </w:r>
      <w:r w:rsidR="00891DAB" w:rsidRPr="00CD1F78">
        <w:rPr>
          <w:rFonts w:ascii="Times New Roman" w:hAnsi="Times New Roman"/>
          <w:sz w:val="24"/>
          <w:szCs w:val="24"/>
        </w:rPr>
        <w:fldChar w:fldCharType="end"/>
      </w:r>
      <w:r w:rsidR="0004449F" w:rsidRPr="00CD1F78">
        <w:rPr>
          <w:rFonts w:ascii="Times New Roman" w:hAnsi="Times New Roman"/>
          <w:sz w:val="24"/>
          <w:szCs w:val="24"/>
        </w:rPr>
        <w:t xml:space="preserve">. </w:t>
      </w:r>
      <w:r w:rsidR="00AD3D08" w:rsidRPr="00CD1F78">
        <w:rPr>
          <w:rFonts w:ascii="Times New Roman" w:hAnsi="Times New Roman"/>
          <w:sz w:val="24"/>
          <w:szCs w:val="24"/>
        </w:rPr>
        <w:t>In</w:t>
      </w:r>
      <w:r w:rsidR="002864E1" w:rsidRPr="00CD1F78">
        <w:rPr>
          <w:rFonts w:ascii="Times New Roman" w:hAnsi="Times New Roman"/>
          <w:sz w:val="24"/>
          <w:szCs w:val="24"/>
        </w:rPr>
        <w:t xml:space="preserve"> joint</w:t>
      </w:r>
      <w:r w:rsidR="00AD3D08" w:rsidRPr="00CD1F78">
        <w:rPr>
          <w:rFonts w:ascii="Times New Roman" w:hAnsi="Times New Roman"/>
          <w:sz w:val="24"/>
          <w:szCs w:val="24"/>
        </w:rPr>
        <w:t xml:space="preserve"> use</w:t>
      </w:r>
      <w:r w:rsidR="002864E1" w:rsidRPr="00CD1F78">
        <w:rPr>
          <w:rFonts w:ascii="Times New Roman" w:hAnsi="Times New Roman"/>
          <w:sz w:val="24"/>
          <w:szCs w:val="24"/>
        </w:rPr>
        <w:t xml:space="preserve"> with </w:t>
      </w:r>
      <w:r w:rsidR="00295B85" w:rsidRPr="00CD1F78">
        <w:rPr>
          <w:rFonts w:ascii="Times New Roman" w:hAnsi="Times New Roman"/>
          <w:sz w:val="24"/>
          <w:szCs w:val="24"/>
        </w:rPr>
        <w:t xml:space="preserve">advanced </w:t>
      </w:r>
      <w:r w:rsidR="002864E1" w:rsidRPr="00CD1F78">
        <w:rPr>
          <w:rFonts w:ascii="Times New Roman" w:hAnsi="Times New Roman"/>
          <w:sz w:val="24"/>
          <w:szCs w:val="24"/>
        </w:rPr>
        <w:t>post</w:t>
      </w:r>
      <w:r w:rsidR="00295B85" w:rsidRPr="00CD1F78">
        <w:rPr>
          <w:rFonts w:ascii="Times New Roman" w:hAnsi="Times New Roman"/>
          <w:sz w:val="24"/>
          <w:szCs w:val="24"/>
        </w:rPr>
        <w:t>-</w:t>
      </w:r>
      <w:r w:rsidR="002864E1" w:rsidRPr="00CD1F78">
        <w:rPr>
          <w:rFonts w:ascii="Times New Roman" w:hAnsi="Times New Roman"/>
          <w:sz w:val="24"/>
          <w:szCs w:val="24"/>
        </w:rPr>
        <w:t>processing algorithms,</w:t>
      </w:r>
      <w:r w:rsidR="005909FD" w:rsidRPr="00CD1F78">
        <w:rPr>
          <w:rFonts w:ascii="Times New Roman" w:hAnsi="Times New Roman"/>
          <w:sz w:val="24"/>
          <w:szCs w:val="24"/>
        </w:rPr>
        <w:t xml:space="preserve"> a super-resolution image can be reconstructed by</w:t>
      </w:r>
      <w:r w:rsidR="002864E1" w:rsidRPr="00CD1F78">
        <w:rPr>
          <w:rFonts w:ascii="Times New Roman" w:hAnsi="Times New Roman"/>
          <w:sz w:val="24"/>
          <w:szCs w:val="24"/>
        </w:rPr>
        <w:t xml:space="preserve"> i</w:t>
      </w:r>
      <w:r w:rsidR="0004449F" w:rsidRPr="00CD1F78">
        <w:rPr>
          <w:rFonts w:ascii="Times New Roman" w:hAnsi="Times New Roman"/>
          <w:sz w:val="24"/>
          <w:szCs w:val="24"/>
        </w:rPr>
        <w:t>llumi</w:t>
      </w:r>
      <w:r w:rsidR="005909FD" w:rsidRPr="00CD1F78">
        <w:rPr>
          <w:rFonts w:ascii="Times New Roman" w:hAnsi="Times New Roman"/>
          <w:sz w:val="24"/>
          <w:szCs w:val="24"/>
        </w:rPr>
        <w:t xml:space="preserve">nating dynamic speckle patterns, which </w:t>
      </w:r>
      <w:r w:rsidR="009A0884" w:rsidRPr="00CD1F78">
        <w:rPr>
          <w:rFonts w:ascii="Times New Roman" w:hAnsi="Times New Roman"/>
          <w:sz w:val="24"/>
          <w:szCs w:val="24"/>
        </w:rPr>
        <w:t xml:space="preserve">can </w:t>
      </w:r>
      <w:r w:rsidR="005909FD" w:rsidRPr="00CD1F78">
        <w:rPr>
          <w:rFonts w:ascii="Times New Roman" w:hAnsi="Times New Roman"/>
          <w:sz w:val="24"/>
          <w:szCs w:val="24"/>
        </w:rPr>
        <w:t xml:space="preserve">act </w:t>
      </w:r>
      <w:r w:rsidR="00E85175" w:rsidRPr="00CD1F78">
        <w:rPr>
          <w:rFonts w:ascii="Times New Roman" w:hAnsi="Times New Roman"/>
          <w:sz w:val="24"/>
          <w:szCs w:val="24"/>
        </w:rPr>
        <w:t xml:space="preserve">as </w:t>
      </w:r>
      <w:r w:rsidR="00804A7D" w:rsidRPr="00CD1F78">
        <w:rPr>
          <w:rFonts w:ascii="Times New Roman" w:hAnsi="Times New Roman"/>
          <w:sz w:val="24"/>
          <w:szCs w:val="24"/>
        </w:rPr>
        <w:t xml:space="preserve">random </w:t>
      </w:r>
      <w:r w:rsidR="00E85175" w:rsidRPr="00CD1F78">
        <w:rPr>
          <w:rFonts w:ascii="Times New Roman" w:hAnsi="Times New Roman"/>
          <w:sz w:val="24"/>
          <w:szCs w:val="24"/>
        </w:rPr>
        <w:t>structured illumination</w:t>
      </w:r>
      <w:r w:rsidR="002C56FF" w:rsidRPr="00CD1F78">
        <w:rPr>
          <w:rFonts w:ascii="Times New Roman" w:hAnsi="Times New Roman"/>
          <w:sz w:val="24"/>
          <w:szCs w:val="24"/>
        </w:rPr>
        <w:t>s</w:t>
      </w:r>
      <w:r w:rsidR="0050484D"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{"citationItems":[{"id":"ITEM-1","itemData":{"DOI":"10.1038/nphoton.2012.83","ISBN":"1749-4885","ISSN":"17494885","abstract":"Using spatially non-uniform illumination significantly improves the resolution of light microscopy. Indeed, frequency mixing between the object and the illumination permits the recovery of object frequencies beyond the diffraction-limited detection band pass. However, the image reconstruction process requires a precise knowledge of the illumination patterns (usually focused or periodic) and therefore sophisticated stable mountings. Here, we show, both theoretically and experimentally, that image reconstruction can be performed without knowing the illumination patterns, provided that their average is roughly homogeneous over the sample. Using blind structured illumination microscopy (blind-SIM), a resolution about two times better than that of conventional wide-field microscopy is obtained by simply illuminating the sample with several uncontrolled random speckles. Our approach is insensitive to specimen or aberration-induced illumination deformations, does not require any calibration step or stringent control of the illumination, and dramatically simplifies the experimental set-up.","author":[{"dropping-particle":"","family":"Mudry","given":"E.","non-dropping-particle":"","parse-names":false,"suffix":""},{"dropping-particle":"","family":"Belkebir","given":"K.","non-dropping-particle":"","parse-names":false,"suffix":""},{"dropping-particle":"","family":"Girard","given":"J.","non-dropping-particle":"","parse-names":false,"suffix":""},{"dropping-particle":"","family":"Savatier","given":"J.","non-dropping-particle":"","parse-names":false,"suffix":""},{"dropping-particle":"","family":"Moal","given":"E.","non-dropping-particle":"Le","parse-names":false,"suffix":""},{"dropping-particle":"","family":"Nicoletti","given":"C.","non-dropping-particle":"","parse-names":false,"suffix":""},{"dropping-particle":"","family":"Allain","given":"M.","non-dropping-particle":"","parse-names":false,"suffix":""},{"dropping-particle":"","family":"Sentenac","given":"A.","non-dropping-particle":"","parse-names":false,"suffix":""}],"container-title":"Nature Photonics","id":"ITEM-1","issue":"5","issued":{"date-parts":[["2012"]]},"page":"312-315","title":"Structured illumination microscopy using unknown speckle patterns","type":"article-journal","volume":"6"},"uris":["http://www.mendeley.com/documents/?uuid=3617ca03-85a5-4aa6-8d93-c50ece19d95e"]}],"mendeley":{"formattedCitation":"&lt;sup&gt;6&lt;/sup&gt;","plainTextFormattedCitation":"6","previouslyFormattedCitation":"&lt;sup&gt;6&lt;/sup&gt;"},"properties":{"noteIndex":0},"schema":"https://github.com/citation-style-language/schema/raw/master/csl-citation.json"}</w:instrText>
      </w:r>
      <w:r w:rsidR="0050484D"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6</w:t>
      </w:r>
      <w:r w:rsidR="0050484D" w:rsidRPr="00CD1F78">
        <w:rPr>
          <w:rFonts w:ascii="Times New Roman" w:hAnsi="Times New Roman"/>
          <w:sz w:val="24"/>
          <w:szCs w:val="24"/>
        </w:rPr>
        <w:fldChar w:fldCharType="end"/>
      </w:r>
      <w:r w:rsidR="00E85175" w:rsidRPr="00CD1F78">
        <w:rPr>
          <w:rFonts w:ascii="Times New Roman" w:hAnsi="Times New Roman"/>
          <w:sz w:val="24"/>
          <w:szCs w:val="24"/>
        </w:rPr>
        <w:t xml:space="preserve">, </w:t>
      </w:r>
      <w:r w:rsidR="0071461C" w:rsidRPr="00CD1F78">
        <w:rPr>
          <w:rFonts w:ascii="Times New Roman" w:hAnsi="Times New Roman"/>
          <w:sz w:val="24"/>
          <w:szCs w:val="24"/>
        </w:rPr>
        <w:t>m</w:t>
      </w:r>
      <w:r w:rsidR="00295B85" w:rsidRPr="00CD1F78">
        <w:rPr>
          <w:rFonts w:ascii="Times New Roman" w:hAnsi="Times New Roman"/>
          <w:sz w:val="24"/>
          <w:szCs w:val="24"/>
        </w:rPr>
        <w:t>ultiple measurement vectors for joint support recovery</w:t>
      </w:r>
      <w:r w:rsidR="00295B85"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{"citationItems":[{"id":"ITEM-1","itemData":{"DOI":"10.1038/srep02075","ISSN":"20452322","PMID":"23797902","abstract":"Structured illumination microscopy (SIM) breaks the optical diffraction limit by illuminating a sample with a series of line-patterned light. Recently, in order to alleviate the requirement of precise knowledge of illumination patterns, structured illumination microscopy techniques using speckle patterns have been proposed. However, these methods require stringent assumptions of the speckle statistics: for example, speckle patterns should be nearly incoherent or their temporal average should be roughly homogeneous. Here, we present a novel speckle illumination microscopy technique that overcomes the diffraction limit by exploiting the minimal requirement that is common for all the existing super-resolution microscopy, i.e. that the fluorophore locations do not vary during the acquisition time. Using numerical and real experiments, we demonstrate that the proposed method can improve the resolution up to threefold. Because our proposed method succeeds for standard fluorescence probes and experimental protocols, it can be applied in routine biological experiments.","author":[{"dropping-particle":"","family":"Min","given":"Junhong","non-dropping-particle":"","parse-names":false,"suffix":""},{"dropping-particle":"","family":"Jang","given":"Jaeduck","non-dropping-particle":"","parse-names":false,"suffix":""},{"dropping-particle":"","family":"Keum","given":"Dongmin","non-dropping-particle":"","parse-names":false,"suffix":""},{"dropping-particle":"","family":"Ryu","given":"Seung Wook","non-dropping-particle":"","parse-names":false,"suffix":""},{"dropping-particle":"","family":"Choi","given":"Chulhee","non-dropping-particle":"","parse-names":false,"suffix":""},{"dropping-particle":"","family":"Jeong","given":"Ki Hun","non-dropping-particle":"","parse-names":false,"suffix":""},{"dropping-particle":"","family":"Ye","given":"Jong Chul","non-dropping-particle":"","parse-names":false,"suffix":""}],"container-title":"Scientific Reports","id":"ITEM-1","issued":{"date-parts":[["2013"]]},"page":"1-6","title":"Fluorescent microscopy beyond diffraction limits using speckle illumination and joint support recovery","type":"article-journal","volume":"3"},"uris":["http://www.mendeley.com/documents/?uuid=41a4336d-b5a9-4231-a058-a0aae991347d"]}],"mendeley":{"formattedCitation":"&lt;sup&gt;7&lt;/sup&gt;","plainTextFormattedCitation":"7","previouslyFormattedCitation":"&lt;sup&gt;7&lt;/sup&gt;"},"properties":{"noteIndex":0},"schema":"https://github.com/citation-style-language/schema/raw/master/csl-citation.json"}</w:instrText>
      </w:r>
      <w:r w:rsidR="00295B85"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7</w:t>
      </w:r>
      <w:r w:rsidR="00295B85" w:rsidRPr="00CD1F78">
        <w:rPr>
          <w:rFonts w:ascii="Times New Roman" w:hAnsi="Times New Roman"/>
          <w:sz w:val="24"/>
          <w:szCs w:val="24"/>
          <w:vertAlign w:val="superscript"/>
        </w:rPr>
        <w:fldChar w:fldCharType="end"/>
      </w:r>
      <w:r w:rsidR="00E85175" w:rsidRPr="00CD1F78">
        <w:rPr>
          <w:rFonts w:ascii="Times New Roman" w:hAnsi="Times New Roman"/>
          <w:sz w:val="24"/>
          <w:szCs w:val="24"/>
        </w:rPr>
        <w:t xml:space="preserve">, or </w:t>
      </w:r>
      <w:r w:rsidR="00295B85" w:rsidRPr="00CD1F78">
        <w:rPr>
          <w:rFonts w:ascii="Times New Roman" w:hAnsi="Times New Roman"/>
          <w:sz w:val="24"/>
          <w:szCs w:val="24"/>
        </w:rPr>
        <w:t>external sources of fluorescence intensity fluctuation</w:t>
      </w:r>
      <w:r w:rsidR="008E7F45"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008E7F45"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8</w:t>
      </w:r>
      <w:r w:rsidR="008E7F45" w:rsidRPr="00CD1F78">
        <w:rPr>
          <w:rFonts w:ascii="Times New Roman" w:hAnsi="Times New Roman"/>
          <w:sz w:val="24"/>
          <w:szCs w:val="24"/>
          <w:vertAlign w:val="superscript"/>
        </w:rPr>
        <w:fldChar w:fldCharType="end"/>
      </w:r>
      <w:r w:rsidR="008E7F45" w:rsidRPr="00CD1F78">
        <w:rPr>
          <w:rFonts w:ascii="Times New Roman" w:hAnsi="Times New Roman"/>
          <w:sz w:val="24"/>
          <w:szCs w:val="24"/>
          <w:vertAlign w:val="subscript"/>
        </w:rPr>
        <w:t>.</w:t>
      </w:r>
      <w:r w:rsidR="008E7F45" w:rsidRPr="00CD1F78">
        <w:rPr>
          <w:rFonts w:ascii="Times New Roman" w:hAnsi="Times New Roman"/>
          <w:sz w:val="24"/>
          <w:szCs w:val="24"/>
        </w:rPr>
        <w:t xml:space="preserve"> </w:t>
      </w:r>
      <w:r w:rsidR="00ED6BA0" w:rsidRPr="00CD1F78">
        <w:rPr>
          <w:rFonts w:ascii="Times New Roman" w:hAnsi="Times New Roman"/>
          <w:sz w:val="24"/>
          <w:szCs w:val="24"/>
        </w:rPr>
        <w:t>Meanwhile,</w:t>
      </w:r>
      <w:r w:rsidR="006F0126" w:rsidRPr="00CD1F78">
        <w:rPr>
          <w:rFonts w:ascii="Times New Roman" w:hAnsi="Times New Roman"/>
          <w:sz w:val="24"/>
          <w:szCs w:val="24"/>
        </w:rPr>
        <w:t xml:space="preserve"> </w:t>
      </w:r>
      <w:r w:rsidR="00ED6BA0" w:rsidRPr="00CD1F78">
        <w:rPr>
          <w:rFonts w:ascii="Times New Roman" w:hAnsi="Times New Roman"/>
          <w:sz w:val="24"/>
          <w:szCs w:val="24"/>
        </w:rPr>
        <w:t>b</w:t>
      </w:r>
      <w:r w:rsidR="004565B5" w:rsidRPr="00CD1F78">
        <w:rPr>
          <w:rFonts w:ascii="Times New Roman" w:hAnsi="Times New Roman"/>
          <w:sz w:val="24"/>
          <w:szCs w:val="24"/>
        </w:rPr>
        <w:t xml:space="preserve">linking </w:t>
      </w:r>
      <w:r w:rsidR="00295B85" w:rsidRPr="00CD1F78">
        <w:rPr>
          <w:rFonts w:ascii="Times New Roman" w:hAnsi="Times New Roman"/>
          <w:sz w:val="24"/>
          <w:szCs w:val="24"/>
        </w:rPr>
        <w:t>of fluorescent point emitt</w:t>
      </w:r>
      <w:r w:rsidR="00872E6F" w:rsidRPr="00CD1F78">
        <w:rPr>
          <w:rFonts w:ascii="Times New Roman" w:hAnsi="Times New Roman"/>
          <w:sz w:val="24"/>
          <w:szCs w:val="24"/>
        </w:rPr>
        <w:t>ers has been extensively used to realize</w:t>
      </w:r>
      <w:r w:rsidR="00295B85" w:rsidRPr="00CD1F78">
        <w:rPr>
          <w:rFonts w:ascii="Times New Roman" w:hAnsi="Times New Roman"/>
          <w:sz w:val="24"/>
          <w:szCs w:val="24"/>
        </w:rPr>
        <w:t xml:space="preserve"> </w:t>
      </w:r>
      <w:r w:rsidR="000F6077" w:rsidRPr="00CD1F78">
        <w:rPr>
          <w:rFonts w:ascii="Times New Roman" w:hAnsi="Times New Roman"/>
          <w:sz w:val="24"/>
          <w:szCs w:val="24"/>
        </w:rPr>
        <w:t>super-resolution</w:t>
      </w:r>
      <w:r w:rsidR="00295B85" w:rsidRPr="00CD1F78">
        <w:rPr>
          <w:rFonts w:ascii="Times New Roman" w:hAnsi="Times New Roman"/>
          <w:sz w:val="24"/>
          <w:szCs w:val="24"/>
        </w:rPr>
        <w:t xml:space="preserve"> imaging techniques including single-molecule localization microscopy</w:t>
      </w:r>
      <w:r w:rsidR="002C56FF"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{"citationItems":[{"id":"ITEM-1","itemData":{"abstract":"We introduce a method for optically imaging intracellular proteins at nanometer spatial resolution. Numerous sparse subsets of photoactivatable fluorescent protein molecules were activated, localized (to approximately 2 to 25 nanometers), and then bleached. The aggregate position information from all subsets was then assembled into a superresolution image. We used this method--termed photoactivated localization microscopy--to image specific target proteins in thin sections of lysosomes and mitochondria; in fixed whole cells, we imaged vinculin at focal adhesions, actin within a lamellipodium, and the distribution of the retroviral protein Gag at the plasma membrane.","author":[{"dropping-particle":"","family":"Betzig","given":"Eric","non-dropping-particle":"","parse-names":false,"suffix":""},{"dropping-particle":"","family":"Davidson","given":"Michael W","non-dropping-particle":"","parse-names":false,"suffix":""},{"dropping-particle":"","family":"Patterson","given":"G H","non-dropping-particle":"","parse-names":false,"suffix":""},{"dropping-particle":"","family":"Lippincott-Schwartz","given":"J.","non-dropping-particle":"","parse-names":false,"suffix":""},{"dropping-particle":"","family":"Sougrat","given":"R","non-dropping-particle":"","parse-names":false,"suffix":""},{"dropping-particle":"","family":"Lindwasser","given":"O W","non-dropping-particle":"","parse-names":false,"suffix":""},{"dropping-particle":"","family":"Olenych","given":"S","non-dropping-particle":"","parse-names":false,"suffix":""},{"dropping-particle":"","family":"Bonifacino","given":"J S","non-dropping-particle":"","parse-names":false,"suffix":""},{"dropping-particle":"","family":"Hess","given":"H F","non-dropping-particle":"","parse-names":false,"suffix":""}],"container-title":"Science","id":"ITEM-1","issue":"September","issued":{"date-parts":[["2006"]]},"page":"1642-1645","title":"Imaging intracellular fluorescent proteins at nanometer resolution","type":"article-journal","volume":"313"},"uris":["http://www.mendeley.com/documents/?uuid=d653cbf6-d5a5-4e80-9238-c6a184d7e010"]}],"mendeley":{"formattedCitation":"&lt;sup&gt;9&lt;/sup&gt;","plainTextFormattedCitation":"9","previouslyFormattedCitation":"&lt;sup&gt;9&lt;/sup&gt;"},"properties":{"noteIndex":0},"schema":"https://github.com/citation-style-language/schema/raw/master/csl-citation.json"}</w:instrText>
      </w:r>
      <w:r w:rsidR="002C56FF"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9</w:t>
      </w:r>
      <w:r w:rsidR="002C56FF" w:rsidRPr="00CD1F78">
        <w:rPr>
          <w:rFonts w:ascii="Times New Roman" w:hAnsi="Times New Roman"/>
          <w:sz w:val="24"/>
          <w:szCs w:val="24"/>
        </w:rPr>
        <w:fldChar w:fldCharType="end"/>
      </w:r>
      <w:r w:rsidR="002C56FF" w:rsidRPr="00CD1F78">
        <w:rPr>
          <w:rFonts w:ascii="Times New Roman" w:hAnsi="Times New Roman"/>
          <w:sz w:val="24"/>
          <w:szCs w:val="24"/>
          <w:vertAlign w:val="superscript"/>
        </w:rPr>
        <w:t>,</w:t>
      </w:r>
      <w:r w:rsidR="002C56FF"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{"citationItems":[{"id":"ITEM-1","itemData":{"DOI":"10.1038/nmeth929","ISBN":"1548-7091","ISSN":"15487091","PMID":"16896339","abstract":"We have developed a high-resolution fluorescence microscopy method based on high-accuracy localization of photoswitchable fluorophores. In each imaging cycle, only a fraction of the fluorophores were turned on, allowing their positions to be determined with nanometer accuracy. The fluorophore positions obtained from a series of imaging cycles were used to reconstruct the overall image. We demonstrated an imaging resolution of 20 nm. This technique can, in principle, reach molecular-scale resolution.","author":[{"dropping-particle":"","family":"Rust","given":"Michael J.","non-dropping-particle":"","parse-names":false,"suffix":""},{"dropping-particle":"","family":"Bates","given":"Mark","non-dropping-particle":"","parse-names":false,"suffix":""},{"dropping-particle":"","family":"Zhuang","given":"Xiaowei","non-dropping-particle":"","parse-names":false,"suffix":""}],"container-title":"Nature Methods","id":"ITEM-1","issue":"10","issued":{"date-parts":[["2006"]]},"page":"793-795","title":"Sub-diffraction-limit imaging by stochastic optical reconstruction microscopy (STORM)","type":"article-journal","volume":"3"},"uris":["http://www.mendeley.com/documents/?uuid=3fa0b60e-c496-47a0-b90d-d48bc842ce5b"]}],"mendeley":{"formattedCitation":"&lt;sup&gt;10&lt;/sup&gt;","plainTextFormattedCitation":"10","previouslyFormattedCitation":"&lt;sup&gt;10&lt;/sup&gt;"},"properties":{"noteIndex":0},"schema":"https://github.com/citation-style-language/schema/raw/master/csl-citation.json"}</w:instrText>
      </w:r>
      <w:r w:rsidR="002C56FF"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10</w:t>
      </w:r>
      <w:r w:rsidR="002C56FF" w:rsidRPr="00CD1F78">
        <w:rPr>
          <w:rFonts w:ascii="Times New Roman" w:hAnsi="Times New Roman"/>
          <w:sz w:val="24"/>
          <w:szCs w:val="24"/>
          <w:vertAlign w:val="superscript"/>
        </w:rPr>
        <w:fldChar w:fldCharType="end"/>
      </w:r>
      <w:r w:rsidR="007473C9" w:rsidRPr="00CD1F78">
        <w:rPr>
          <w:rFonts w:ascii="Times New Roman" w:hAnsi="Times New Roman"/>
          <w:sz w:val="24"/>
          <w:szCs w:val="24"/>
        </w:rPr>
        <w:t xml:space="preserve"> and</w:t>
      </w:r>
      <w:r w:rsidR="00295B85" w:rsidRPr="00CD1F78">
        <w:rPr>
          <w:rFonts w:ascii="Times New Roman" w:hAnsi="Times New Roman"/>
          <w:sz w:val="24"/>
          <w:szCs w:val="24"/>
        </w:rPr>
        <w:t xml:space="preserve"> fluctuation analysis methods</w:t>
      </w:r>
      <w:r w:rsidR="000F3A68"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{"citationItems":[{"id":"ITEM-1","itemData":{"DOI":"10.1073/pnas.0907866106","ISSN":"1091-6490","PMID":"20018714","abstract":"Super-resolution optical microscopy is a rapidly evolving area of fluorescence microscopy with a tremendous potential for impacting many fields of science. Several super-resolution methods have been developed over the last decade, all capable of overcoming the fundamental diffraction limit of light. We present here an approach for obtaining subdiffraction limit optical resolution in all three dimensions. This method relies on higher-order statistical analysis of temporal fluctuations (caused by fluorescence blinking/intermittency) recorded in a sequence of images (movie). We demonstrate a 5-fold improvement in spatial resolution by using a conventional wide-field microscope. This resolution enhancement is achieved in iterative discrete steps, which in turn allows the evaluation of images at different resolution levels. Even at the lowest level of resolution enhancement, our method features significant background reduction and thus contrast enhancement and is demonstrated on quantum dot-labeled microtubules of fibroblast cells.","author":[{"dropping-particle":"","family":"Dertinger","given":"T","non-dropping-particle":"","parse-names":false,"suffix":""},{"dropping-particle":"","family":"Colyer","given":"R","non-dropping-particle":"","parse-names":false,"suffix":""},{"dropping-particle":"","family":"Iyer","given":"G","non-dropping-particle":"","parse-names":false,"suffix":""},{"dropping-particle":"","family":"Weiss","given":"S","non-dropping-particle":"","parse-names":false,"suffix":""},{"dropping-particle":"","family":"Enderlein","given":"J","non-dropping-particle":"","parse-names":false,"suffix":""}],"container-title":"Proceedings of the National Academy of Sciences of the United States of America","id":"ITEM-1","issue":"52","issued":{"date-parts":[["2009"]]},"page":"22287-92","title":"Fast, background-free, 3D super-resolution optical fluctuation imaging (SOFI).","type":"article-journal","volume":"106"},"uris":["http://www.mendeley.com/documents/?uuid=f49f5ba3-b89c-4848-9504-d4c30a3bbf2d"]},{"id":"ITEM-2","itemData":{"DOI":"10.1038/ncomms12471","ISBN":"2041-1723 (Electronic)\\r2041-1723 (Linking)","ISSN":"20411723","PMID":"27514992","abstract":"Despite significant progress, high-speed live-cell super-resolution studies remain limited to specialized optical setups, generally requiring intense phototoxic illumination. Here, we describe a new analytical approach, super-resolution radial fluctuations (SRRF), provided as a fast graphics processing unit-enabled ImageJ plugin. In the most challenging data sets for super-resolution, such as those obtained in low-illumination live-cell imaging with GFP, we show that SRRF is generally capable of achieving resolutions better than 150 nm. Meanwhile, for data sets similar to those obtained in PALM or STORM imaging, SRRF achieves resolutions approaching those of standard single-molecule localization analysis. The broad applicability of SRRF and its performance at low signal-to-noise ratios allows super-resolution using modern widefield, confocal or TIRF microscopes with illumination orders of magnitude lower than methods such as PALM, STORM or STED.We demonstrate this by super-resolution live-cell imaging over timescales ranging from minutes to hours. 1","author":[{"dropping-particle":"","family":"Gustafsson","given":"Nils","non-dropping-particle":"","parse-names":false,"suffix":""},{"dropping-particle":"","family":"Culley","given":"Siân","non-dropping-particle":"","parse-names":false,"suffix":""},{"dropping-particle":"","family":"Ashdown","given":"George","non-dropping-particle":"","parse-names":false,"suffix":""},{"dropping-particle":"","family":"Owen","given":"Dylan M.","non-dropping-particle":"","parse-names":false,"suffix":""},{"dropping-particle":"","family":"Pereira","given":"Pedro Matos","non-dropping-particle":"","parse-names":false,"suffix":""},{"dropping-particle":"","family":"Henriques","given":"Ricardo","non-dropping-particle":"","parse-names":false,"suffix":""}],"container-title":"Nature Communications","id":"ITEM-2","issued":{"date-parts":[["2016"]]},"page":"1-9","title":"Fast live-cell conventional fluorophore nanoscopy with ImageJ through super-resolution radial fluctuations","type":"article-journal","volume":"7"},"uris":["http://www.mendeley.com/documents/?uuid=b36a7c50-703c-414f-9c4d-5cfce819de2c"]},{"id":"ITEM-3","itemData":{"DOI":"10.1021/acsphotonics.5b00307","ISSN":"23304022","abstract":"We introduce a novel and universal method for fast optical high, as well as super-resolution imaging. Our method is based on reconstructing super-resolved images from conventional image sequences containing rapid random signal fluctuations. Such sequences could be obtained from either wide-field single-molecule blinking experiments or rapid image sequences with fluorophores undergoing random intensity fluctuations. By calculating the local entropy (H) and cross-entropy (xH) values pixel-by-pixel, weighted with higher order statistics (HOS), a new image with pixel intensities representing the true information content in the time series is obtained. We show that analyzing image sequences by this formalism enables the reconstruction of super-resolved images, where the optical resolution that can be achieved depends only on the number of input frames and the higher order moments used for the calculation. We find that the acquisition of &lt;100 frames per sequence is sufficient to reconstruct super-resolved image...","author":[{"dropping-particle":"","family":"Yahiatene","given":"Idir","non-dropping-particle":"","parse-names":false,"suffix":""},{"dropping-particle":"","family":"Hennig","given":"Simon","non-dropping-particle":"","parse-names":false,"suffix":""},{"dropping-particle":"","family":"Müller","given":"Marcel","non-dropping-particle":"","parse-names":false,"suffix":""},{"dropping-particle":"","family":"Huser","given":"Thomas","non-dropping-particle":"","parse-names":false,"suffix":""}],"container-title":"ACS Photonics","id":"ITEM-3","issue":"8","issued":{"date-parts":[["2015"]]},"page":"1049-1056","title":"Entropy-Based Super-Resolution Imaging (ESI): From Disorder to Fine Detail","type":"article-journal","volume":"2"},"uris":["http://www.mendeley.com/documents/?uuid=ce407304-eed1-43a6-8e06-16e8199de5ac"]}],"mendeley":{"formattedCitation":"&lt;sup&gt;11–13&lt;/sup&gt;","plainTextFormattedCitation":"11–13","previouslyFormattedCitation":"&lt;sup&gt;11–13&lt;/sup&gt;"},"properties":{"noteIndex":0},"schema":"https://github.com/citation-style-language/schema/raw/master/csl-citation.json"}</w:instrText>
      </w:r>
      <w:r w:rsidR="000F3A68"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11–13</w:t>
      </w:r>
      <w:r w:rsidR="000F3A68" w:rsidRPr="00CD1F78">
        <w:rPr>
          <w:rFonts w:ascii="Times New Roman" w:hAnsi="Times New Roman"/>
          <w:sz w:val="24"/>
          <w:szCs w:val="24"/>
        </w:rPr>
        <w:fldChar w:fldCharType="end"/>
      </w:r>
      <w:r w:rsidR="00295B85" w:rsidRPr="00CD1F78">
        <w:rPr>
          <w:rFonts w:ascii="Times New Roman" w:hAnsi="Times New Roman"/>
          <w:sz w:val="24"/>
          <w:szCs w:val="24"/>
        </w:rPr>
        <w:t xml:space="preserve">. </w:t>
      </w:r>
      <w:r w:rsidR="00375A70">
        <w:rPr>
          <w:rFonts w:ascii="Times New Roman" w:hAnsi="Times New Roman"/>
          <w:sz w:val="24"/>
          <w:szCs w:val="24"/>
        </w:rPr>
        <w:t>Hence, b</w:t>
      </w:r>
      <w:r w:rsidR="00675A77" w:rsidRPr="00CD1F78">
        <w:rPr>
          <w:rFonts w:ascii="Times New Roman" w:hAnsi="Times New Roman"/>
          <w:sz w:val="24"/>
          <w:szCs w:val="24"/>
        </w:rPr>
        <w:t xml:space="preserve">oth </w:t>
      </w:r>
      <w:r w:rsidR="00005AB2" w:rsidRPr="00CD1F78">
        <w:rPr>
          <w:rFonts w:ascii="Times New Roman" w:hAnsi="Times New Roman"/>
          <w:sz w:val="24"/>
          <w:szCs w:val="24"/>
        </w:rPr>
        <w:t>speckles and fluorescence blinking</w:t>
      </w:r>
      <w:r w:rsidR="00675A77" w:rsidRPr="00CD1F78">
        <w:rPr>
          <w:rFonts w:ascii="Times New Roman" w:hAnsi="Times New Roman"/>
          <w:sz w:val="24"/>
          <w:szCs w:val="24"/>
        </w:rPr>
        <w:t xml:space="preserve"> </w:t>
      </w:r>
      <w:r w:rsidR="00FB7B81" w:rsidRPr="00CD1F78">
        <w:rPr>
          <w:rFonts w:ascii="Times New Roman" w:hAnsi="Times New Roman"/>
          <w:sz w:val="24"/>
          <w:szCs w:val="24"/>
        </w:rPr>
        <w:t xml:space="preserve">provide examples of stochastic phenomena that </w:t>
      </w:r>
      <w:r w:rsidR="00675A77" w:rsidRPr="00CD1F78">
        <w:rPr>
          <w:rFonts w:ascii="Times New Roman" w:hAnsi="Times New Roman"/>
          <w:sz w:val="24"/>
          <w:szCs w:val="24"/>
        </w:rPr>
        <w:t>can</w:t>
      </w:r>
      <w:r w:rsidR="00005AB2" w:rsidRPr="00CD1F78">
        <w:rPr>
          <w:rFonts w:ascii="Times New Roman" w:hAnsi="Times New Roman"/>
          <w:sz w:val="24"/>
          <w:szCs w:val="24"/>
        </w:rPr>
        <w:t xml:space="preserve"> </w:t>
      </w:r>
      <w:r w:rsidR="00675A77" w:rsidRPr="00CD1F78">
        <w:rPr>
          <w:rFonts w:ascii="Times New Roman" w:hAnsi="Times New Roman"/>
          <w:sz w:val="24"/>
          <w:szCs w:val="24"/>
        </w:rPr>
        <w:t>enhanc</w:t>
      </w:r>
      <w:r w:rsidR="00F44DFE">
        <w:rPr>
          <w:rFonts w:ascii="Times New Roman" w:hAnsi="Times New Roman"/>
          <w:sz w:val="24"/>
          <w:szCs w:val="24"/>
        </w:rPr>
        <w:t>e</w:t>
      </w:r>
      <w:r w:rsidR="00675A77" w:rsidRPr="00CD1F78">
        <w:rPr>
          <w:rFonts w:ascii="Times New Roman" w:hAnsi="Times New Roman"/>
          <w:sz w:val="24"/>
          <w:szCs w:val="24"/>
        </w:rPr>
        <w:t xml:space="preserve"> imaging performance </w:t>
      </w:r>
      <w:r w:rsidR="00F44CE3">
        <w:rPr>
          <w:rFonts w:ascii="Times New Roman" w:hAnsi="Times New Roman"/>
          <w:sz w:val="24"/>
          <w:szCs w:val="24"/>
        </w:rPr>
        <w:t>in</w:t>
      </w:r>
      <w:r w:rsidR="00675A77" w:rsidRPr="00CD1F78">
        <w:rPr>
          <w:rFonts w:ascii="Times New Roman" w:hAnsi="Times New Roman"/>
          <w:sz w:val="24"/>
          <w:szCs w:val="24"/>
        </w:rPr>
        <w:t xml:space="preserve"> combin</w:t>
      </w:r>
      <w:r w:rsidR="00F44CE3">
        <w:rPr>
          <w:rFonts w:ascii="Times New Roman" w:hAnsi="Times New Roman"/>
          <w:sz w:val="24"/>
          <w:szCs w:val="24"/>
        </w:rPr>
        <w:t>ation</w:t>
      </w:r>
      <w:r w:rsidR="00675A77" w:rsidRPr="00CD1F78">
        <w:rPr>
          <w:rFonts w:ascii="Times New Roman" w:hAnsi="Times New Roman"/>
          <w:sz w:val="24"/>
          <w:szCs w:val="24"/>
        </w:rPr>
        <w:t xml:space="preserve"> with</w:t>
      </w:r>
      <w:r w:rsidR="00005AB2" w:rsidRPr="00CD1F78">
        <w:rPr>
          <w:rFonts w:ascii="Times New Roman" w:hAnsi="Times New Roman"/>
          <w:sz w:val="24"/>
          <w:szCs w:val="24"/>
        </w:rPr>
        <w:t xml:space="preserve"> clever detection and analysis schemes.</w:t>
      </w:r>
    </w:p>
    <w:p w14:paraId="7A06AED1" w14:textId="1BACC42F" w:rsidR="00F219FA" w:rsidRPr="00CD1F78" w:rsidRDefault="00686E85" w:rsidP="00FB5CD8">
      <w:pPr>
        <w:spacing w:line="360" w:lineRule="auto"/>
        <w:ind w:firstLineChars="350" w:firstLine="840"/>
        <w:rPr>
          <w:rFonts w:ascii="Times New Roman" w:hAnsi="Times New Roman"/>
          <w:sz w:val="24"/>
          <w:szCs w:val="24"/>
        </w:rPr>
      </w:pPr>
      <w:proofErr w:type="spellStart"/>
      <w:r w:rsidRPr="00CD1F78">
        <w:rPr>
          <w:rFonts w:ascii="Times New Roman" w:hAnsi="Times New Roman"/>
          <w:sz w:val="24"/>
          <w:szCs w:val="24"/>
        </w:rPr>
        <w:t>Previsouly</w:t>
      </w:r>
      <w:proofErr w:type="spellEnd"/>
      <w:r w:rsidRPr="00CD1F78">
        <w:rPr>
          <w:rFonts w:ascii="Times New Roman" w:hAnsi="Times New Roman"/>
          <w:sz w:val="24"/>
          <w:szCs w:val="24"/>
        </w:rPr>
        <w:t xml:space="preserve">, </w:t>
      </w:r>
      <w:r w:rsidR="00633A07" w:rsidRPr="00CD1F78">
        <w:rPr>
          <w:rFonts w:ascii="Times New Roman" w:hAnsi="Times New Roman"/>
          <w:sz w:val="24"/>
          <w:szCs w:val="24"/>
        </w:rPr>
        <w:t xml:space="preserve">a viable strategy </w:t>
      </w:r>
      <w:r w:rsidR="00CB51B0" w:rsidRPr="00CD1F78">
        <w:rPr>
          <w:rFonts w:ascii="Times New Roman" w:hAnsi="Times New Roman"/>
          <w:sz w:val="24"/>
          <w:szCs w:val="24"/>
        </w:rPr>
        <w:t>of</w:t>
      </w:r>
      <w:r w:rsidR="003A34C0" w:rsidRPr="00CD1F78">
        <w:rPr>
          <w:rFonts w:ascii="Times New Roman" w:hAnsi="Times New Roman"/>
          <w:sz w:val="24"/>
          <w:szCs w:val="24"/>
        </w:rPr>
        <w:t xml:space="preserve"> employ</w:t>
      </w:r>
      <w:r w:rsidR="00CB51B0" w:rsidRPr="00CD1F78">
        <w:rPr>
          <w:rFonts w:ascii="Times New Roman" w:hAnsi="Times New Roman"/>
          <w:sz w:val="24"/>
          <w:szCs w:val="24"/>
        </w:rPr>
        <w:t>ing</w:t>
      </w:r>
      <w:r w:rsidR="003A34C0" w:rsidRPr="00CD1F78">
        <w:rPr>
          <w:rFonts w:ascii="Times New Roman" w:hAnsi="Times New Roman"/>
          <w:sz w:val="24"/>
          <w:szCs w:val="24"/>
        </w:rPr>
        <w:t xml:space="preserve"> speckle-induced artificial</w:t>
      </w:r>
      <w:r w:rsidR="00557841">
        <w:rPr>
          <w:rFonts w:ascii="Times New Roman" w:hAnsi="Times New Roman"/>
          <w:sz w:val="24"/>
          <w:szCs w:val="24"/>
        </w:rPr>
        <w:t xml:space="preserve"> fluorescence</w:t>
      </w:r>
      <w:r w:rsidR="003A34C0" w:rsidRPr="00CD1F78">
        <w:rPr>
          <w:rFonts w:ascii="Times New Roman" w:hAnsi="Times New Roman"/>
          <w:sz w:val="24"/>
          <w:szCs w:val="24"/>
        </w:rPr>
        <w:t xml:space="preserve"> blinking </w:t>
      </w:r>
      <w:r w:rsidR="00557841">
        <w:rPr>
          <w:rFonts w:ascii="Times New Roman" w:hAnsi="Times New Roman"/>
          <w:sz w:val="24"/>
          <w:szCs w:val="24"/>
        </w:rPr>
        <w:t>to</w:t>
      </w:r>
      <w:r w:rsidR="00633A07" w:rsidRPr="00CD1F78">
        <w:rPr>
          <w:rFonts w:ascii="Times New Roman" w:hAnsi="Times New Roman"/>
          <w:sz w:val="24"/>
          <w:szCs w:val="24"/>
        </w:rPr>
        <w:t xml:space="preserve"> generat</w:t>
      </w:r>
      <w:r w:rsidR="00557841">
        <w:rPr>
          <w:rFonts w:ascii="Times New Roman" w:hAnsi="Times New Roman"/>
          <w:sz w:val="24"/>
          <w:szCs w:val="24"/>
        </w:rPr>
        <w:t>e</w:t>
      </w:r>
      <w:r w:rsidR="00633A07" w:rsidRPr="00CD1F78">
        <w:rPr>
          <w:rFonts w:ascii="Times New Roman" w:hAnsi="Times New Roman"/>
          <w:sz w:val="24"/>
          <w:szCs w:val="24"/>
        </w:rPr>
        <w:t xml:space="preserve"> a super-resolution</w:t>
      </w:r>
      <w:r w:rsidR="00557841">
        <w:rPr>
          <w:rFonts w:ascii="Times New Roman" w:hAnsi="Times New Roman"/>
          <w:sz w:val="24"/>
          <w:szCs w:val="24"/>
        </w:rPr>
        <w:t xml:space="preserve"> optical </w:t>
      </w:r>
      <w:r w:rsidR="00633A07" w:rsidRPr="00CD1F78">
        <w:rPr>
          <w:rFonts w:ascii="Times New Roman" w:hAnsi="Times New Roman"/>
          <w:sz w:val="24"/>
          <w:szCs w:val="24"/>
        </w:rPr>
        <w:t>image</w:t>
      </w:r>
      <w:r w:rsidR="008D0E52" w:rsidRPr="00CD1F78">
        <w:rPr>
          <w:rFonts w:ascii="Times New Roman" w:hAnsi="Times New Roman"/>
          <w:sz w:val="24"/>
          <w:szCs w:val="24"/>
        </w:rPr>
        <w:t xml:space="preserve"> has been suggested</w:t>
      </w:r>
      <w:r w:rsidR="008D0E52" w:rsidRPr="00CD1F78">
        <w:rPr>
          <w:rFonts w:ascii="Times New Roman" w:hAnsi="Times New Roman"/>
          <w:sz w:val="24"/>
          <w:szCs w:val="24"/>
          <w:vertAlign w:val="superscript"/>
        </w:rPr>
        <w:fldChar w:fldCharType="begin" w:fldLock="1"/>
      </w:r>
      <w:r w:rsidR="008D0E52"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008D0E52" w:rsidRPr="00CD1F78">
        <w:rPr>
          <w:rFonts w:ascii="Times New Roman" w:hAnsi="Times New Roman"/>
          <w:sz w:val="24"/>
          <w:szCs w:val="24"/>
          <w:vertAlign w:val="superscript"/>
        </w:rPr>
        <w:fldChar w:fldCharType="separate"/>
      </w:r>
      <w:r w:rsidR="008D0E52" w:rsidRPr="00CD1F78">
        <w:rPr>
          <w:rFonts w:ascii="Times New Roman" w:hAnsi="Times New Roman"/>
          <w:noProof/>
          <w:sz w:val="24"/>
          <w:szCs w:val="24"/>
          <w:vertAlign w:val="superscript"/>
        </w:rPr>
        <w:t>8</w:t>
      </w:r>
      <w:r w:rsidR="008D0E52" w:rsidRPr="00CD1F78">
        <w:rPr>
          <w:rFonts w:ascii="Times New Roman" w:hAnsi="Times New Roman"/>
          <w:sz w:val="24"/>
          <w:szCs w:val="24"/>
          <w:vertAlign w:val="superscript"/>
        </w:rPr>
        <w:fldChar w:fldCharType="end"/>
      </w:r>
      <w:r w:rsidR="00A9501D" w:rsidRPr="00CD1F78">
        <w:rPr>
          <w:rFonts w:ascii="Times New Roman" w:hAnsi="Times New Roman"/>
          <w:sz w:val="24"/>
          <w:szCs w:val="24"/>
        </w:rPr>
        <w:t xml:space="preserve">. </w:t>
      </w:r>
      <w:r w:rsidR="003A34C0" w:rsidRPr="00CD1F78">
        <w:rPr>
          <w:rFonts w:ascii="Times New Roman" w:hAnsi="Times New Roman"/>
          <w:sz w:val="24"/>
          <w:szCs w:val="24"/>
        </w:rPr>
        <w:t>Stochastic optical fluctuation imaging (SOFI)</w:t>
      </w:r>
      <w:r w:rsidR="003A34C0" w:rsidRPr="00CD1F78">
        <w:rPr>
          <w:rFonts w:ascii="Times New Roman" w:hAnsi="Times New Roman"/>
          <w:noProof/>
          <w:sz w:val="24"/>
          <w:szCs w:val="24"/>
          <w:vertAlign w:val="superscript"/>
        </w:rPr>
        <w:t>11</w:t>
      </w:r>
      <w:r w:rsidR="005C4279" w:rsidRPr="00CD1F78">
        <w:rPr>
          <w:rFonts w:ascii="Times New Roman" w:hAnsi="Times New Roman"/>
          <w:sz w:val="24"/>
          <w:szCs w:val="24"/>
        </w:rPr>
        <w:t xml:space="preserve"> </w:t>
      </w:r>
      <w:r w:rsidR="008D0E52" w:rsidRPr="00CD1F78">
        <w:rPr>
          <w:rFonts w:ascii="Times New Roman" w:hAnsi="Times New Roman"/>
          <w:sz w:val="24"/>
          <w:szCs w:val="24"/>
        </w:rPr>
        <w:t xml:space="preserve">can </w:t>
      </w:r>
      <w:r w:rsidR="005C4279" w:rsidRPr="00CD1F78">
        <w:rPr>
          <w:rFonts w:ascii="Times New Roman" w:hAnsi="Times New Roman"/>
          <w:sz w:val="24"/>
          <w:szCs w:val="24"/>
        </w:rPr>
        <w:t xml:space="preserve">yield </w:t>
      </w:r>
      <w:r w:rsidR="00AD3D08" w:rsidRPr="00CD1F78">
        <w:rPr>
          <w:rFonts w:ascii="Times New Roman" w:hAnsi="Times New Roman"/>
          <w:sz w:val="24"/>
          <w:szCs w:val="24"/>
        </w:rPr>
        <w:t xml:space="preserve">a </w:t>
      </w:r>
      <w:r w:rsidR="005C4279" w:rsidRPr="00CD1F78">
        <w:rPr>
          <w:rFonts w:ascii="Times New Roman" w:hAnsi="Times New Roman"/>
          <w:sz w:val="24"/>
          <w:szCs w:val="24"/>
        </w:rPr>
        <w:t xml:space="preserve">super-resolution image of fluorophore distributions by means of </w:t>
      </w:r>
      <w:r w:rsidR="005C4279" w:rsidRPr="00CD1F78">
        <w:rPr>
          <w:rFonts w:ascii="Times New Roman" w:hAnsi="Times New Roman"/>
          <w:i/>
          <w:sz w:val="24"/>
          <w:szCs w:val="24"/>
        </w:rPr>
        <w:t>dynamic speckle illumination</w:t>
      </w:r>
      <w:r w:rsidR="005C4279" w:rsidRPr="00CD1F78">
        <w:rPr>
          <w:rFonts w:ascii="Times New Roman" w:hAnsi="Times New Roman"/>
          <w:sz w:val="24"/>
          <w:szCs w:val="24"/>
        </w:rPr>
        <w:t xml:space="preserve"> such that local excitation intensity seen by individual </w:t>
      </w:r>
      <w:r w:rsidR="005F2555" w:rsidRPr="00CD1F78">
        <w:rPr>
          <w:rFonts w:ascii="Times New Roman" w:hAnsi="Times New Roman"/>
          <w:sz w:val="24"/>
          <w:szCs w:val="24"/>
        </w:rPr>
        <w:t>fluorophores</w:t>
      </w:r>
      <w:r w:rsidR="005C4279" w:rsidRPr="00CD1F78">
        <w:rPr>
          <w:rFonts w:ascii="Times New Roman" w:hAnsi="Times New Roman"/>
          <w:sz w:val="24"/>
          <w:szCs w:val="24"/>
        </w:rPr>
        <w:t xml:space="preserve"> randomly fluctuates in time. </w:t>
      </w:r>
      <w:r w:rsidR="00D363E5" w:rsidRPr="00CD1F78">
        <w:rPr>
          <w:rFonts w:ascii="Times New Roman" w:hAnsi="Times New Roman"/>
          <w:sz w:val="24"/>
          <w:szCs w:val="24"/>
        </w:rPr>
        <w:t xml:space="preserve">SOFI </w:t>
      </w:r>
      <w:r w:rsidR="00D0231D" w:rsidRPr="00CD1F78">
        <w:rPr>
          <w:rFonts w:ascii="Times New Roman" w:hAnsi="Times New Roman"/>
          <w:sz w:val="24"/>
          <w:szCs w:val="24"/>
        </w:rPr>
        <w:t>analysis</w:t>
      </w:r>
      <w:r w:rsidR="00D0231D" w:rsidRPr="00CD1F78">
        <w:rPr>
          <w:rFonts w:ascii="Times New Roman" w:hAnsi="Times New Roman"/>
          <w:noProof/>
          <w:sz w:val="24"/>
          <w:szCs w:val="24"/>
          <w:vertAlign w:val="superscript"/>
        </w:rPr>
        <w:t>11</w:t>
      </w:r>
      <w:r w:rsidR="00D363E5" w:rsidRPr="00CD1F78">
        <w:rPr>
          <w:rFonts w:ascii="Times New Roman" w:hAnsi="Times New Roman"/>
          <w:sz w:val="24"/>
          <w:szCs w:val="24"/>
        </w:rPr>
        <w:t xml:space="preserve"> </w:t>
      </w:r>
      <w:r w:rsidR="00D0231D" w:rsidRPr="00CD1F78">
        <w:rPr>
          <w:rFonts w:ascii="Times New Roman" w:hAnsi="Times New Roman"/>
          <w:sz w:val="24"/>
          <w:szCs w:val="24"/>
        </w:rPr>
        <w:t xml:space="preserve">and </w:t>
      </w:r>
      <w:r w:rsidR="00711237" w:rsidRPr="00CD1F78">
        <w:rPr>
          <w:rFonts w:ascii="Times New Roman" w:hAnsi="Times New Roman"/>
          <w:sz w:val="24"/>
          <w:szCs w:val="24"/>
        </w:rPr>
        <w:t>subsequent</w:t>
      </w:r>
      <w:r w:rsidR="00D363E5" w:rsidRPr="00CD1F78">
        <w:rPr>
          <w:rFonts w:ascii="Times New Roman" w:hAnsi="Times New Roman"/>
          <w:sz w:val="24"/>
          <w:szCs w:val="24"/>
        </w:rPr>
        <w:t xml:space="preserve"> reweighting in the Fourier domain</w:t>
      </w:r>
      <w:r w:rsidR="00711237"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{"citationItems":[{"id":"ITEM-1","itemData":{"DOI":"10.1186/2192-2853-1-4","ISBN":"2192-2853","ISSN":"21922853","PMID":"20018714","abstract":"Super-resolution optical fluctuation imaging (SOFI) achieves 3D super-resolution by computing temporal cumulants or spatio-temporal cross-cumulants of stochastically blinking fluorophores. In contrast to localization microscopy, SOFI is compatible with weakly emitting fluorophores and a wide range of blinking conditions. The main drawback of SOFI is the nonlinear response to brightness and blinking heterogeneities in the sample, which limits the use of higher cumulant orders for improving the resolution.","author":[{"dropping-particle":"","family":"Geissbuehler","given":"Stefan","non-dropping-particle":"","parse-names":false,"suffix":""},{"dropping-particle":"","family":"Bocchio","given":"Noelia L.","non-dropping-particle":"","parse-names":false,"suffix":""},{"dropping-particle":"","family":"Dellagiacoma","given":"Claudio","non-dropping-particle":"","parse-names":false,"suffix":""},{"dropping-particle":"","family":"Berclaz","given":"Corinne","non-dropping-particle":"","parse-names":false,"suffix":""},{"dropping-particle":"","family":"Leutenegger","given":"Marcel","non-dropping-particle":"","parse-names":false,"suffix":""},{"dropping-particle":"","family":"Lasser","given":"Theo","non-dropping-particle":"","parse-names":false,"suffix":""}],"container-title":"Optical Nanoscopy","id":"ITEM-1","issue":"1","issued":{"date-parts":[["2012"]]},"page":"1-7","title":"Mapping molecular statistics with balanced super-resolution optical fluctuation imaging (bSOFI)","type":"article-journal","volume":"1"},"uris":["http://www.mendeley.com/documents/?uuid=84942e37-0917-4ec7-85bb-fa02fc652c41"]},{"id":"ITEM-2","itemData":{"DOI":"10.1364/OE.18.018875","ISBN":"1094-4087","ISSN":"1094-4087","PMID":"20940780","abstract":"Superresolution Optical Fluctuation Imaging (SOFI) as initially demonstrated allows for a resolution enhancement in imaging by a factor of square-root of two. Here, we demonstrate how to increase the resolution of SOFI images by re-weighting the Optical Transfer Function (OTF). Furthermore, we demonstrate how cross-cumulants can be exploited to obtain a fair approximation of the underlying Point-Spread Function. We show a two-fold increase of resolution (over the diffraction limit) of near-infrared quantum dot labeled tubulin-network of 3T3 fibroblasts.","author":[{"dropping-particle":"","family":"Dertinger","given":"Thomas","non-dropping-particle":"","parse-names":false,"suffix":""},{"dropping-particle":"","family":"Colyer","given":"Ryan","non-dropping-particle":"","parse-names":false,"suffix":""},{"dropping-particle":"","family":"Vogel","given":"Robert","non-dropping-particle":"","parse-names":false,"suffix":""},{"dropping-particle":"","family":"Enderlein","given":"Jörg","non-dropping-particle":"","parse-names":false,"suffix":""},{"dropping-particle":"","family":"Weiss","given":"Shimon","non-dropping-particle":"","parse-names":false,"suffix":""}],"container-title":"Optics Express","id":"ITEM-2","issue":"18","issued":{"date-parts":[["2010"]]},"page":"18875","title":"Achieving increased resolution and more pixels with Superresolution Optical Fluctuation Imaging (SOFI)","type":"article-journal","volume":"18"},"uris":["http://www.mendeley.com/documents/?uuid=443112a6-b502-44e9-818e-2fae2c369f8e"]}],"mendeley":{"formattedCitation":"&lt;sup&gt;14,15&lt;/sup&gt;","plainTextFormattedCitation":"14,15","previouslyFormattedCitation":"&lt;sup&gt;14,15&lt;/sup&gt;"},"properties":{"noteIndex":0},"schema":"https://github.com/citation-style-language/schema/raw/master/csl-citation.json"}</w:instrText>
      </w:r>
      <w:r w:rsidR="00711237"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14,15</w:t>
      </w:r>
      <w:r w:rsidR="00711237" w:rsidRPr="00CD1F78">
        <w:rPr>
          <w:rFonts w:ascii="Times New Roman" w:hAnsi="Times New Roman"/>
          <w:sz w:val="24"/>
          <w:szCs w:val="24"/>
        </w:rPr>
        <w:fldChar w:fldCharType="end"/>
      </w:r>
      <w:r w:rsidR="00711237" w:rsidRPr="00CD1F78">
        <w:rPr>
          <w:rFonts w:ascii="Times New Roman" w:hAnsi="Times New Roman"/>
          <w:sz w:val="24"/>
          <w:szCs w:val="24"/>
        </w:rPr>
        <w:t xml:space="preserve"> turns the stack o</w:t>
      </w:r>
      <w:r w:rsidR="005F2555" w:rsidRPr="00CD1F78">
        <w:rPr>
          <w:rFonts w:ascii="Times New Roman" w:hAnsi="Times New Roman"/>
          <w:sz w:val="24"/>
          <w:szCs w:val="24"/>
        </w:rPr>
        <w:t>f speckle-fluctuated</w:t>
      </w:r>
      <w:r w:rsidR="00711237" w:rsidRPr="00CD1F78">
        <w:rPr>
          <w:rFonts w:ascii="Times New Roman" w:hAnsi="Times New Roman"/>
          <w:sz w:val="24"/>
          <w:szCs w:val="24"/>
        </w:rPr>
        <w:t xml:space="preserve"> fluorescence images into a single super-resolution image</w:t>
      </w:r>
      <w:r w:rsidR="00D363E5" w:rsidRPr="00CD1F78">
        <w:rPr>
          <w:rFonts w:ascii="Times New Roman" w:hAnsi="Times New Roman"/>
          <w:sz w:val="24"/>
          <w:szCs w:val="24"/>
        </w:rPr>
        <w:t xml:space="preserve">. </w:t>
      </w:r>
      <w:r w:rsidR="00120940" w:rsidRPr="00CD1F78">
        <w:rPr>
          <w:rFonts w:ascii="Times New Roman" w:hAnsi="Times New Roman"/>
          <w:sz w:val="24"/>
          <w:szCs w:val="24"/>
        </w:rPr>
        <w:t>This speckle-based SOFI</w:t>
      </w:r>
      <w:r w:rsidR="00D363E5" w:rsidRPr="00CD1F78">
        <w:rPr>
          <w:rFonts w:ascii="Times New Roman" w:hAnsi="Times New Roman"/>
          <w:sz w:val="24"/>
          <w:szCs w:val="24"/>
        </w:rPr>
        <w:t xml:space="preserve"> technique</w:t>
      </w:r>
      <w:r w:rsidR="00EB16FE" w:rsidRPr="00CD1F78">
        <w:rPr>
          <w:rFonts w:ascii="Times New Roman" w:hAnsi="Times New Roman"/>
          <w:sz w:val="24"/>
          <w:szCs w:val="24"/>
        </w:rPr>
        <w:t>,</w:t>
      </w:r>
      <w:r w:rsidR="00D363E5" w:rsidRPr="00CD1F78">
        <w:rPr>
          <w:rFonts w:ascii="Times New Roman" w:hAnsi="Times New Roman"/>
          <w:sz w:val="24"/>
          <w:szCs w:val="24"/>
        </w:rPr>
        <w:t xml:space="preserve"> termed as </w:t>
      </w:r>
      <w:r w:rsidR="00387282" w:rsidRPr="00CD1F78">
        <w:rPr>
          <w:rFonts w:ascii="Times New Roman" w:hAnsi="Times New Roman"/>
          <w:sz w:val="24"/>
          <w:szCs w:val="24"/>
        </w:rPr>
        <w:t>super-resolution optical fluctuation imaging with speckle patterns illumination</w:t>
      </w:r>
      <w:r w:rsidR="008D5B4A" w:rsidRPr="00CD1F78">
        <w:rPr>
          <w:rFonts w:ascii="Times New Roman" w:hAnsi="Times New Roman"/>
          <w:sz w:val="24"/>
          <w:szCs w:val="24"/>
        </w:rPr>
        <w:t xml:space="preserve"> </w:t>
      </w:r>
      <w:r w:rsidR="00387282" w:rsidRPr="00CD1F78">
        <w:rPr>
          <w:rFonts w:ascii="Times New Roman" w:hAnsi="Times New Roman"/>
          <w:sz w:val="24"/>
          <w:szCs w:val="24"/>
        </w:rPr>
        <w:t>(S-SOFI)</w:t>
      </w:r>
      <w:r w:rsidR="00E4348F" w:rsidRPr="00CD1F78">
        <w:rPr>
          <w:rFonts w:ascii="Times New Roman" w:hAnsi="Times New Roman"/>
          <w:sz w:val="24"/>
          <w:szCs w:val="24"/>
          <w:vertAlign w:val="superscript"/>
        </w:rPr>
        <w:fldChar w:fldCharType="begin" w:fldLock="1"/>
      </w:r>
      <w:r w:rsidR="0050484D"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00E4348F" w:rsidRPr="00CD1F78">
        <w:rPr>
          <w:rFonts w:ascii="Times New Roman" w:hAnsi="Times New Roman"/>
          <w:sz w:val="24"/>
          <w:szCs w:val="24"/>
          <w:vertAlign w:val="superscript"/>
        </w:rPr>
        <w:fldChar w:fldCharType="separate"/>
      </w:r>
      <w:r w:rsidR="0050484D" w:rsidRPr="00CD1F78">
        <w:rPr>
          <w:rFonts w:ascii="Times New Roman" w:hAnsi="Times New Roman"/>
          <w:noProof/>
          <w:sz w:val="24"/>
          <w:szCs w:val="24"/>
          <w:vertAlign w:val="superscript"/>
        </w:rPr>
        <w:t>8</w:t>
      </w:r>
      <w:r w:rsidR="00E4348F" w:rsidRPr="00CD1F78">
        <w:rPr>
          <w:rFonts w:ascii="Times New Roman" w:hAnsi="Times New Roman"/>
          <w:sz w:val="24"/>
          <w:szCs w:val="24"/>
          <w:vertAlign w:val="superscript"/>
        </w:rPr>
        <w:fldChar w:fldCharType="end"/>
      </w:r>
      <w:r w:rsidR="00D363E5" w:rsidRPr="00CD1F78">
        <w:rPr>
          <w:rFonts w:ascii="Times New Roman" w:hAnsi="Times New Roman"/>
          <w:sz w:val="24"/>
          <w:szCs w:val="24"/>
        </w:rPr>
        <w:t>,</w:t>
      </w:r>
      <w:r w:rsidR="00EB16FE" w:rsidRPr="00CD1F78">
        <w:rPr>
          <w:rFonts w:ascii="Times New Roman" w:hAnsi="Times New Roman"/>
          <w:sz w:val="24"/>
          <w:szCs w:val="24"/>
        </w:rPr>
        <w:t xml:space="preserve"> </w:t>
      </w:r>
      <w:r w:rsidR="00E4348F" w:rsidRPr="00CD1F78">
        <w:rPr>
          <w:rFonts w:ascii="Times New Roman" w:hAnsi="Times New Roman"/>
          <w:sz w:val="24"/>
          <w:szCs w:val="24"/>
        </w:rPr>
        <w:t>enhanced</w:t>
      </w:r>
      <w:r w:rsidR="00387282" w:rsidRPr="00CD1F78">
        <w:rPr>
          <w:rFonts w:ascii="Times New Roman" w:hAnsi="Times New Roman"/>
          <w:sz w:val="24"/>
          <w:szCs w:val="24"/>
        </w:rPr>
        <w:t xml:space="preserve"> </w:t>
      </w:r>
      <w:r w:rsidR="00EB16FE" w:rsidRPr="00CD1F78">
        <w:rPr>
          <w:rFonts w:ascii="Times New Roman" w:hAnsi="Times New Roman"/>
          <w:sz w:val="24"/>
          <w:szCs w:val="24"/>
        </w:rPr>
        <w:t xml:space="preserve">resolution </w:t>
      </w:r>
      <w:r w:rsidR="00E4348F" w:rsidRPr="00CD1F78">
        <w:rPr>
          <w:rFonts w:ascii="Times New Roman" w:hAnsi="Times New Roman"/>
          <w:sz w:val="24"/>
          <w:szCs w:val="24"/>
        </w:rPr>
        <w:t xml:space="preserve">of a fluorescence image </w:t>
      </w:r>
      <w:r w:rsidR="00EB16FE" w:rsidRPr="00CD1F78">
        <w:rPr>
          <w:rFonts w:ascii="Times New Roman" w:hAnsi="Times New Roman"/>
          <w:sz w:val="24"/>
          <w:szCs w:val="24"/>
        </w:rPr>
        <w:t>by a factor of 1.6 beyond the diffraction limit</w:t>
      </w:r>
      <w:r w:rsidR="00D14544" w:rsidRPr="00CD1F78">
        <w:rPr>
          <w:rFonts w:ascii="Times New Roman" w:hAnsi="Times New Roman"/>
          <w:sz w:val="24"/>
          <w:szCs w:val="24"/>
        </w:rPr>
        <w:t>.</w:t>
      </w:r>
      <w:r w:rsidR="00EB16FE" w:rsidRPr="00CD1F78">
        <w:rPr>
          <w:rFonts w:ascii="Times New Roman" w:hAnsi="Times New Roman"/>
          <w:sz w:val="24"/>
          <w:szCs w:val="24"/>
        </w:rPr>
        <w:t xml:space="preserve"> </w:t>
      </w:r>
      <w:r w:rsidR="00120940" w:rsidRPr="00CD1F78">
        <w:rPr>
          <w:rFonts w:ascii="Times New Roman" w:hAnsi="Times New Roman"/>
          <w:sz w:val="24"/>
          <w:szCs w:val="24"/>
        </w:rPr>
        <w:t>However, t</w:t>
      </w:r>
      <w:r w:rsidR="00D14544" w:rsidRPr="00CD1F78">
        <w:rPr>
          <w:rFonts w:ascii="Times New Roman" w:hAnsi="Times New Roman"/>
          <w:sz w:val="24"/>
          <w:szCs w:val="24"/>
        </w:rPr>
        <w:t xml:space="preserve">he </w:t>
      </w:r>
      <w:r w:rsidR="00EB16FE" w:rsidRPr="00CD1F78">
        <w:rPr>
          <w:rFonts w:ascii="Times New Roman" w:hAnsi="Times New Roman"/>
          <w:sz w:val="24"/>
          <w:szCs w:val="24"/>
        </w:rPr>
        <w:t>mode</w:t>
      </w:r>
      <w:r w:rsidR="006C526D" w:rsidRPr="00CD1F78">
        <w:rPr>
          <w:rFonts w:ascii="Times New Roman" w:hAnsi="Times New Roman"/>
          <w:sz w:val="24"/>
          <w:szCs w:val="24"/>
        </w:rPr>
        <w:t>rate</w:t>
      </w:r>
      <w:r w:rsidR="00EB16FE" w:rsidRPr="00CD1F78">
        <w:rPr>
          <w:rFonts w:ascii="Times New Roman" w:hAnsi="Times New Roman"/>
          <w:sz w:val="24"/>
          <w:szCs w:val="24"/>
        </w:rPr>
        <w:t xml:space="preserve"> </w:t>
      </w:r>
      <w:r w:rsidR="00000138" w:rsidRPr="00CD1F78">
        <w:rPr>
          <w:rFonts w:ascii="Times New Roman" w:hAnsi="Times New Roman"/>
          <w:sz w:val="24"/>
          <w:szCs w:val="24"/>
        </w:rPr>
        <w:t xml:space="preserve">degree of </w:t>
      </w:r>
      <w:r w:rsidR="00D14544" w:rsidRPr="00CD1F78">
        <w:rPr>
          <w:rFonts w:ascii="Times New Roman" w:hAnsi="Times New Roman"/>
          <w:sz w:val="24"/>
          <w:szCs w:val="24"/>
        </w:rPr>
        <w:t xml:space="preserve">resolution </w:t>
      </w:r>
      <w:r w:rsidR="00EB16FE" w:rsidRPr="00CD1F78">
        <w:rPr>
          <w:rFonts w:ascii="Times New Roman" w:hAnsi="Times New Roman"/>
          <w:sz w:val="24"/>
          <w:szCs w:val="24"/>
        </w:rPr>
        <w:t>enhancement</w:t>
      </w:r>
      <w:r w:rsidR="00D14544" w:rsidRPr="00CD1F78">
        <w:rPr>
          <w:rFonts w:ascii="Times New Roman" w:hAnsi="Times New Roman"/>
          <w:sz w:val="24"/>
          <w:szCs w:val="24"/>
        </w:rPr>
        <w:t xml:space="preserve"> by S-SOFI technique</w:t>
      </w:r>
      <w:r w:rsidR="00EB16FE" w:rsidRPr="00CD1F78">
        <w:rPr>
          <w:rFonts w:ascii="Times New Roman" w:hAnsi="Times New Roman"/>
          <w:sz w:val="24"/>
          <w:szCs w:val="24"/>
        </w:rPr>
        <w:t xml:space="preserve"> is attributed to the finite grain size</w:t>
      </w:r>
      <w:r w:rsidR="009945DB" w:rsidRPr="00CD1F78">
        <w:rPr>
          <w:rFonts w:ascii="Times New Roman" w:hAnsi="Times New Roman"/>
          <w:sz w:val="24"/>
          <w:szCs w:val="24"/>
        </w:rPr>
        <w:fldChar w:fldCharType="begin" w:fldLock="1"/>
      </w:r>
      <w:r w:rsidR="0050484D" w:rsidRPr="00CD1F78">
        <w:rPr>
          <w:rFonts w:ascii="Times New Roman" w:hAnsi="Times New Roman"/>
          <w:sz w:val="24"/>
          <w:szCs w:val="24"/>
        </w:rPr>
        <w:instrText>ADDIN CSL_CITATION {"citationItems":[{"id":"ITEM-1","itemData":{"id":"ITEM-1","issued":{"date-parts":[["0"]]},"title":"Here, the grain size of a speckle is defined as the full-width-half-maximum of the autocorrelation function of speckle intensity. For detail, see Chapter 4 in Ref. [1]","type":"article-journal"},"uris":["http://www.mendeley.com/documents/?uuid=bd9bdd5e-8746-405c-b4be-7617e44c0749"]}],"mendeley":{"formattedCitation":"&lt;sup&gt;16&lt;/sup&gt;","plainTextFormattedCitation":"16","previouslyFormattedCitation":"&lt;sup&gt;16&lt;/sup&gt;"},"properties":{"noteIndex":0},"schema":"https://github.com/citation-style-language/schema/raw/master/csl-citation.json"}</w:instrText>
      </w:r>
      <w:r w:rsidR="009945DB" w:rsidRPr="00CD1F78">
        <w:rPr>
          <w:rFonts w:ascii="Times New Roman" w:hAnsi="Times New Roman"/>
          <w:sz w:val="24"/>
          <w:szCs w:val="24"/>
        </w:rPr>
        <w:fldChar w:fldCharType="separate"/>
      </w:r>
      <w:r w:rsidR="0050484D" w:rsidRPr="00CD1F78">
        <w:rPr>
          <w:rFonts w:ascii="Times New Roman" w:hAnsi="Times New Roman"/>
          <w:noProof/>
          <w:sz w:val="24"/>
          <w:szCs w:val="24"/>
          <w:vertAlign w:val="superscript"/>
        </w:rPr>
        <w:t>16</w:t>
      </w:r>
      <w:r w:rsidR="009945DB" w:rsidRPr="00CD1F78">
        <w:rPr>
          <w:rFonts w:ascii="Times New Roman" w:hAnsi="Times New Roman"/>
          <w:sz w:val="24"/>
          <w:szCs w:val="24"/>
        </w:rPr>
        <w:fldChar w:fldCharType="end"/>
      </w:r>
      <w:r w:rsidR="00EB16FE" w:rsidRPr="00CD1F78">
        <w:rPr>
          <w:rFonts w:ascii="Times New Roman" w:hAnsi="Times New Roman"/>
          <w:sz w:val="24"/>
          <w:szCs w:val="24"/>
        </w:rPr>
        <w:t xml:space="preserve"> of the </w:t>
      </w:r>
      <w:r w:rsidR="004B279B" w:rsidRPr="00CD1F78">
        <w:rPr>
          <w:rFonts w:ascii="Times New Roman" w:hAnsi="Times New Roman"/>
          <w:i/>
          <w:sz w:val="24"/>
          <w:szCs w:val="24"/>
        </w:rPr>
        <w:t xml:space="preserve">far-field </w:t>
      </w:r>
      <w:r w:rsidR="00EB16FE" w:rsidRPr="00CD1F78">
        <w:rPr>
          <w:rFonts w:ascii="Times New Roman" w:hAnsi="Times New Roman"/>
          <w:i/>
          <w:sz w:val="24"/>
          <w:szCs w:val="24"/>
        </w:rPr>
        <w:t>speckle</w:t>
      </w:r>
      <w:r w:rsidR="00EB16FE" w:rsidRPr="00CD1F78">
        <w:rPr>
          <w:rFonts w:ascii="Times New Roman" w:hAnsi="Times New Roman"/>
          <w:sz w:val="24"/>
          <w:szCs w:val="24"/>
        </w:rPr>
        <w:t xml:space="preserve"> pat</w:t>
      </w:r>
      <w:r w:rsidR="00E4348F" w:rsidRPr="00CD1F78">
        <w:rPr>
          <w:rFonts w:ascii="Times New Roman" w:hAnsi="Times New Roman"/>
          <w:sz w:val="24"/>
          <w:szCs w:val="24"/>
        </w:rPr>
        <w:t>terns</w:t>
      </w:r>
      <w:r w:rsidR="007C2BBE" w:rsidRPr="00CD1F78">
        <w:rPr>
          <w:rFonts w:ascii="Times New Roman" w:hAnsi="Times New Roman"/>
          <w:sz w:val="24"/>
          <w:szCs w:val="24"/>
        </w:rPr>
        <w:t>, which are</w:t>
      </w:r>
      <w:r w:rsidR="00D14544" w:rsidRPr="00CD1F78">
        <w:rPr>
          <w:rFonts w:ascii="Times New Roman" w:hAnsi="Times New Roman"/>
          <w:sz w:val="24"/>
          <w:szCs w:val="24"/>
        </w:rPr>
        <w:t xml:space="preserve"> also diffraction-limited.</w:t>
      </w:r>
    </w:p>
    <w:p w14:paraId="1523F195" w14:textId="119E481A" w:rsidR="0022128D" w:rsidRPr="003A477C" w:rsidRDefault="0018305A" w:rsidP="00FB5CD8">
      <w:pPr>
        <w:spacing w:line="360" w:lineRule="auto"/>
        <w:ind w:firstLineChars="350" w:firstLine="840"/>
        <w:rPr>
          <w:rFonts w:ascii="Times New Roman" w:hAnsi="Times New Roman"/>
          <w:sz w:val="24"/>
          <w:szCs w:val="24"/>
        </w:rPr>
      </w:pPr>
      <w:r w:rsidRPr="00CD1F78">
        <w:rPr>
          <w:rFonts w:ascii="Times New Roman" w:hAnsi="Times New Roman"/>
          <w:sz w:val="24"/>
          <w:szCs w:val="24"/>
        </w:rPr>
        <w:lastRenderedPageBreak/>
        <w:t>Introducing dy</w:t>
      </w:r>
      <w:r w:rsidR="00C84D21" w:rsidRPr="00CD1F78">
        <w:rPr>
          <w:rFonts w:ascii="Times New Roman" w:hAnsi="Times New Roman"/>
          <w:sz w:val="24"/>
          <w:szCs w:val="24"/>
        </w:rPr>
        <w:t>namic</w:t>
      </w:r>
      <w:r w:rsidRPr="00CD1F78">
        <w:rPr>
          <w:rFonts w:ascii="Times New Roman" w:hAnsi="Times New Roman"/>
          <w:sz w:val="24"/>
          <w:szCs w:val="24"/>
        </w:rPr>
        <w:t xml:space="preserve"> </w:t>
      </w:r>
      <w:r w:rsidRPr="00CD1F78">
        <w:rPr>
          <w:rFonts w:ascii="Times New Roman" w:hAnsi="Times New Roman"/>
          <w:i/>
          <w:sz w:val="24"/>
          <w:szCs w:val="24"/>
        </w:rPr>
        <w:t>near-field</w:t>
      </w:r>
      <w:r w:rsidR="00C84D21" w:rsidRPr="00CD1F78">
        <w:rPr>
          <w:rFonts w:ascii="Times New Roman" w:hAnsi="Times New Roman"/>
          <w:i/>
          <w:sz w:val="24"/>
          <w:szCs w:val="24"/>
        </w:rPr>
        <w:t xml:space="preserve"> </w:t>
      </w:r>
      <w:r w:rsidR="00C84D21" w:rsidRPr="003A477C">
        <w:rPr>
          <w:rFonts w:ascii="Times New Roman" w:hAnsi="Times New Roman"/>
          <w:i/>
          <w:sz w:val="24"/>
          <w:szCs w:val="24"/>
        </w:rPr>
        <w:t>speckle</w:t>
      </w:r>
      <w:r w:rsidR="00C84D21" w:rsidRPr="003A477C">
        <w:rPr>
          <w:rFonts w:ascii="Times New Roman" w:hAnsi="Times New Roman"/>
          <w:sz w:val="24"/>
          <w:szCs w:val="24"/>
        </w:rPr>
        <w:t xml:space="preserve"> illumination</w:t>
      </w:r>
      <w:r w:rsidR="00C84D21" w:rsidRPr="003A477C">
        <w:rPr>
          <w:rFonts w:ascii="Times New Roman" w:hAnsi="Times New Roman"/>
          <w:sz w:val="24"/>
          <w:szCs w:val="24"/>
        </w:rPr>
        <w:fldChar w:fldCharType="begin" w:fldLock="1"/>
      </w:r>
      <w:r w:rsidR="00C84D21" w:rsidRPr="003A477C">
        <w:rPr>
          <w:rFonts w:ascii="Times New Roman" w:hAnsi="Times New Roman"/>
          <w:sz w:val="24"/>
          <w:szCs w:val="24"/>
        </w:rPr>
        <w:instrText>ADDIN CSL_CITATION {"citationItems":[{"id":"ITEM-1","itemData":{"DOI":"10.1103/PhysRevLett.91.093901","ISSN":"10797114","PMID":"14525182","abstract":"The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Letters","id":"ITEM-1","issue":"9","issued":{"date-parts":[["2003"]]},"page":"1-4","title":"Spatial Correlations in the Near Field of Random Media","type":"article-journal","volume":"91"},"uris":["http://www.mendeley.com/documents/?uuid=a99a3289-a5c0-4e72-89cd-870666402e3b"]},{"id":"ITEM-2","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Letters","id":"ITEM-2","issue":"25","issued":{"date-parts":[["2003"]]},"page":"4","title":"Near-Field Short Range Correlation in Optical Waves Transmitted through Random Media","type":"article-journal","volume":"90"},"uris":["http://www.mendeley.com/documents/?uuid=64c2aa68-adc3-42fb-80d3-0314ce864be0"]},{"id":"ITEM-3","itemData":{"DOI":"10.1103/PhysRevA.81.053804","ISSN":"10502947","abstract":"At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Physics","id":"ITEM-3","issue":"5","issued":{"date-parts":[["2010"]]},"page":"1-5","title":"Subwavelength spatial correlations in near-field speckle patterns","type":"article-journal","volume":"81"},"uris":["http://www.mendeley.com/documents/?uuid=238b544a-05fc-4b68-9bb9-045f62502796"]}],"mendeley":{"formattedCitation":"&lt;sup&gt;17–19&lt;/sup&gt;","plainTextFormattedCitation":"17–19","previouslyFormattedCitation":"&lt;sup&gt;17–19&lt;/sup&gt;"},"properties":{"noteIndex":0},"schema":"https://github.com/citation-style-language/schema/raw/master/csl-citation.json"}</w:instrText>
      </w:r>
      <w:r w:rsidR="00C84D21" w:rsidRPr="003A477C">
        <w:rPr>
          <w:rFonts w:ascii="Times New Roman" w:hAnsi="Times New Roman"/>
          <w:sz w:val="24"/>
          <w:szCs w:val="24"/>
        </w:rPr>
        <w:fldChar w:fldCharType="separate"/>
      </w:r>
      <w:r w:rsidR="00C84D21" w:rsidRPr="003A477C">
        <w:rPr>
          <w:rFonts w:ascii="Times New Roman" w:hAnsi="Times New Roman"/>
          <w:noProof/>
          <w:sz w:val="24"/>
          <w:szCs w:val="24"/>
          <w:vertAlign w:val="superscript"/>
        </w:rPr>
        <w:t>17–</w:t>
      </w:r>
      <w:r w:rsidR="00184F27" w:rsidRPr="003A477C">
        <w:rPr>
          <w:rFonts w:ascii="Times New Roman" w:hAnsi="Times New Roman"/>
          <w:noProof/>
          <w:sz w:val="24"/>
          <w:szCs w:val="24"/>
          <w:vertAlign w:val="superscript"/>
        </w:rPr>
        <w:t>35</w:t>
      </w:r>
      <w:r w:rsidR="00C84D21" w:rsidRPr="003A477C">
        <w:rPr>
          <w:rFonts w:ascii="Times New Roman" w:hAnsi="Times New Roman"/>
          <w:sz w:val="24"/>
          <w:szCs w:val="24"/>
        </w:rPr>
        <w:fldChar w:fldCharType="end"/>
      </w:r>
      <w:r w:rsidR="00C84D21" w:rsidRPr="003A477C">
        <w:rPr>
          <w:rFonts w:ascii="Times New Roman" w:hAnsi="Times New Roman"/>
          <w:sz w:val="24"/>
          <w:szCs w:val="24"/>
        </w:rPr>
        <w:t xml:space="preserve"> </w:t>
      </w:r>
      <w:r w:rsidRPr="003A477C">
        <w:rPr>
          <w:rFonts w:ascii="Times New Roman" w:hAnsi="Times New Roman"/>
          <w:sz w:val="24"/>
          <w:szCs w:val="24"/>
        </w:rPr>
        <w:t>in</w:t>
      </w:r>
      <w:r w:rsidR="00B84CAF" w:rsidRPr="003A477C">
        <w:rPr>
          <w:rFonts w:ascii="Times New Roman" w:hAnsi="Times New Roman"/>
          <w:sz w:val="24"/>
          <w:szCs w:val="24"/>
        </w:rPr>
        <w:t xml:space="preserve"> </w:t>
      </w:r>
      <w:r w:rsidR="0097687D" w:rsidRPr="003A477C">
        <w:rPr>
          <w:rFonts w:ascii="Times New Roman" w:hAnsi="Times New Roman"/>
          <w:sz w:val="24"/>
          <w:szCs w:val="24"/>
        </w:rPr>
        <w:t>S-</w:t>
      </w:r>
      <w:r w:rsidR="00B84CAF" w:rsidRPr="003A477C">
        <w:rPr>
          <w:rFonts w:ascii="Times New Roman" w:hAnsi="Times New Roman"/>
          <w:sz w:val="24"/>
          <w:szCs w:val="24"/>
        </w:rPr>
        <w:t>SOFI endow</w:t>
      </w:r>
      <w:r w:rsidRPr="003A477C">
        <w:rPr>
          <w:rFonts w:ascii="Times New Roman" w:hAnsi="Times New Roman"/>
          <w:sz w:val="24"/>
          <w:szCs w:val="24"/>
        </w:rPr>
        <w:t>s</w:t>
      </w:r>
      <w:r w:rsidR="00B84CAF" w:rsidRPr="003A477C">
        <w:rPr>
          <w:rFonts w:ascii="Times New Roman" w:hAnsi="Times New Roman"/>
          <w:sz w:val="24"/>
          <w:szCs w:val="24"/>
        </w:rPr>
        <w:t xml:space="preserve"> new opportunities to </w:t>
      </w:r>
      <w:r w:rsidRPr="003A477C">
        <w:rPr>
          <w:rFonts w:ascii="Times New Roman" w:hAnsi="Times New Roman"/>
          <w:sz w:val="24"/>
          <w:szCs w:val="24"/>
        </w:rPr>
        <w:t>realize a novel mode of wide-field subwavelength imaging</w:t>
      </w:r>
      <w:r w:rsidR="00D27399" w:rsidRPr="003A477C">
        <w:rPr>
          <w:rFonts w:ascii="Times New Roman" w:hAnsi="Times New Roman"/>
          <w:sz w:val="24"/>
          <w:szCs w:val="24"/>
        </w:rPr>
        <w:t>.</w:t>
      </w:r>
      <w:r w:rsidR="00B84CAF" w:rsidRPr="003A477C">
        <w:rPr>
          <w:rFonts w:ascii="Times New Roman" w:hAnsi="Times New Roman"/>
          <w:sz w:val="24"/>
          <w:szCs w:val="24"/>
        </w:rPr>
        <w:t xml:space="preserve"> Subwavelength grain size of near-field speckle patterns increases the chances that fluorescent emitters separated even within </w:t>
      </w:r>
      <w:proofErr w:type="spellStart"/>
      <w:r w:rsidR="00B84CAF" w:rsidRPr="003A477C">
        <w:rPr>
          <w:rFonts w:ascii="Times New Roman" w:hAnsi="Times New Roman"/>
          <w:sz w:val="24"/>
          <w:szCs w:val="24"/>
        </w:rPr>
        <w:t>subdiffraction</w:t>
      </w:r>
      <w:proofErr w:type="spellEnd"/>
      <w:r w:rsidR="00B84CAF" w:rsidRPr="003A477C">
        <w:rPr>
          <w:rFonts w:ascii="Times New Roman" w:hAnsi="Times New Roman"/>
          <w:sz w:val="24"/>
          <w:szCs w:val="24"/>
        </w:rPr>
        <w:t xml:space="preserve"> distance experience different excitation intensity, well-approximating intrinsic blinking of the </w:t>
      </w:r>
      <w:r w:rsidR="007A5806" w:rsidRPr="003A477C">
        <w:rPr>
          <w:rFonts w:ascii="Times New Roman" w:hAnsi="Times New Roman" w:hint="eastAsia"/>
          <w:sz w:val="24"/>
          <w:szCs w:val="24"/>
        </w:rPr>
        <w:t xml:space="preserve">individual </w:t>
      </w:r>
      <w:r w:rsidR="00B84CAF" w:rsidRPr="003A477C">
        <w:rPr>
          <w:rFonts w:ascii="Times New Roman" w:hAnsi="Times New Roman"/>
          <w:sz w:val="24"/>
          <w:szCs w:val="24"/>
        </w:rPr>
        <w:t xml:space="preserve">emitters, which is </w:t>
      </w:r>
      <w:r w:rsidR="00D70C59" w:rsidRPr="003A477C">
        <w:rPr>
          <w:rFonts w:ascii="Times New Roman" w:hAnsi="Times New Roman" w:hint="eastAsia"/>
          <w:sz w:val="24"/>
          <w:szCs w:val="24"/>
        </w:rPr>
        <w:t>a</w:t>
      </w:r>
      <w:r w:rsidR="00D70C59" w:rsidRPr="003A477C">
        <w:rPr>
          <w:rFonts w:ascii="Times New Roman" w:hAnsi="Times New Roman"/>
          <w:sz w:val="24"/>
          <w:szCs w:val="24"/>
        </w:rPr>
        <w:t xml:space="preserve"> </w:t>
      </w:r>
      <w:r w:rsidR="00B84CAF" w:rsidRPr="003A477C">
        <w:rPr>
          <w:rFonts w:ascii="Times New Roman" w:hAnsi="Times New Roman"/>
          <w:sz w:val="24"/>
          <w:szCs w:val="24"/>
        </w:rPr>
        <w:t>crucial</w:t>
      </w:r>
      <w:r w:rsidR="00D70C59" w:rsidRPr="003A477C">
        <w:rPr>
          <w:rFonts w:ascii="Times New Roman" w:hAnsi="Times New Roman"/>
          <w:sz w:val="24"/>
          <w:szCs w:val="24"/>
        </w:rPr>
        <w:t xml:space="preserve"> </w:t>
      </w:r>
      <w:r w:rsidR="00D70C59" w:rsidRPr="003A477C">
        <w:rPr>
          <w:rFonts w:ascii="Times New Roman" w:hAnsi="Times New Roman" w:hint="eastAsia"/>
          <w:sz w:val="24"/>
          <w:szCs w:val="24"/>
        </w:rPr>
        <w:t>assumption</w:t>
      </w:r>
      <w:r w:rsidR="00B84CAF" w:rsidRPr="003A477C">
        <w:rPr>
          <w:rFonts w:ascii="Times New Roman" w:hAnsi="Times New Roman"/>
          <w:sz w:val="24"/>
          <w:szCs w:val="24"/>
        </w:rPr>
        <w:t xml:space="preserve"> to realize full resolution gain granted by SOFI processing</w:t>
      </w:r>
      <w:r w:rsidR="00931FCC" w:rsidRPr="003A477C">
        <w:rPr>
          <w:rFonts w:ascii="Times New Roman" w:hAnsi="Times New Roman"/>
          <w:noProof/>
          <w:sz w:val="24"/>
          <w:szCs w:val="24"/>
          <w:vertAlign w:val="superscript"/>
        </w:rPr>
        <w:t>11</w:t>
      </w:r>
      <w:r w:rsidR="00B84CAF" w:rsidRPr="003A477C">
        <w:rPr>
          <w:rFonts w:ascii="Times New Roman" w:hAnsi="Times New Roman"/>
          <w:sz w:val="24"/>
          <w:szCs w:val="24"/>
        </w:rPr>
        <w:t xml:space="preserve">. </w:t>
      </w:r>
      <w:r w:rsidR="00615064" w:rsidRPr="003A477C">
        <w:rPr>
          <w:rFonts w:ascii="Times New Roman" w:hAnsi="Times New Roman"/>
          <w:sz w:val="24"/>
          <w:szCs w:val="24"/>
        </w:rPr>
        <w:t>Plus,</w:t>
      </w:r>
      <w:r w:rsidR="00EF5801" w:rsidRPr="003A477C">
        <w:rPr>
          <w:rFonts w:ascii="Times New Roman" w:hAnsi="Times New Roman"/>
          <w:sz w:val="24"/>
          <w:szCs w:val="24"/>
        </w:rPr>
        <w:t xml:space="preserve"> </w:t>
      </w:r>
      <w:r w:rsidR="00EF5801" w:rsidRPr="003A477C">
        <w:rPr>
          <w:rFonts w:ascii="Times New Roman" w:hAnsi="Times New Roman" w:hint="eastAsia"/>
          <w:sz w:val="24"/>
          <w:szCs w:val="24"/>
        </w:rPr>
        <w:t>by</w:t>
      </w:r>
      <w:r w:rsidR="00615064" w:rsidRPr="003A477C">
        <w:rPr>
          <w:rFonts w:ascii="Times New Roman" w:hAnsi="Times New Roman"/>
          <w:sz w:val="24"/>
          <w:szCs w:val="24"/>
        </w:rPr>
        <w:t xml:space="preserve"> </w:t>
      </w:r>
      <w:r w:rsidR="00EF5801" w:rsidRPr="003A477C">
        <w:rPr>
          <w:rFonts w:ascii="Times New Roman" w:hAnsi="Times New Roman" w:hint="eastAsia"/>
          <w:sz w:val="24"/>
          <w:szCs w:val="24"/>
        </w:rPr>
        <w:t>illuminating</w:t>
      </w:r>
      <w:r w:rsidR="00615064" w:rsidRPr="003A477C">
        <w:rPr>
          <w:rFonts w:ascii="Times New Roman" w:hAnsi="Times New Roman"/>
          <w:sz w:val="24"/>
          <w:szCs w:val="24"/>
        </w:rPr>
        <w:t xml:space="preserve"> dynamic far-field speckle fields onto an easy-to-fabricate disordered medium</w:t>
      </w:r>
      <w:r w:rsidR="00076A7B" w:rsidRPr="003A477C">
        <w:rPr>
          <w:rFonts w:ascii="Times New Roman" w:hAnsi="Times New Roman"/>
          <w:sz w:val="24"/>
          <w:szCs w:val="24"/>
        </w:rPr>
        <w:t xml:space="preserve"> </w:t>
      </w:r>
      <w:r w:rsidR="00076A7B" w:rsidRPr="003A477C">
        <w:rPr>
          <w:rFonts w:ascii="Times New Roman" w:hAnsi="Times New Roman" w:hint="eastAsia"/>
          <w:sz w:val="24"/>
          <w:szCs w:val="24"/>
        </w:rPr>
        <w:t>without</w:t>
      </w:r>
      <w:r w:rsidR="00076A7B" w:rsidRPr="003A477C">
        <w:rPr>
          <w:rFonts w:ascii="Times New Roman" w:hAnsi="Times New Roman"/>
          <w:sz w:val="24"/>
          <w:szCs w:val="24"/>
        </w:rPr>
        <w:t xml:space="preserve"> </w:t>
      </w:r>
      <w:r w:rsidR="00076A7B" w:rsidRPr="003A477C">
        <w:rPr>
          <w:rFonts w:ascii="Times New Roman" w:hAnsi="Times New Roman" w:hint="eastAsia"/>
          <w:sz w:val="24"/>
          <w:szCs w:val="24"/>
        </w:rPr>
        <w:t>keeping</w:t>
      </w:r>
      <w:r w:rsidR="00076A7B" w:rsidRPr="003A477C">
        <w:rPr>
          <w:rFonts w:ascii="Times New Roman" w:hAnsi="Times New Roman"/>
          <w:sz w:val="24"/>
          <w:szCs w:val="24"/>
        </w:rPr>
        <w:t xml:space="preserve"> </w:t>
      </w:r>
      <w:r w:rsidR="00076A7B" w:rsidRPr="003A477C">
        <w:rPr>
          <w:rFonts w:ascii="Times New Roman" w:hAnsi="Times New Roman" w:hint="eastAsia"/>
          <w:sz w:val="24"/>
          <w:szCs w:val="24"/>
        </w:rPr>
        <w:t>spatial</w:t>
      </w:r>
      <w:r w:rsidR="00076A7B" w:rsidRPr="003A477C">
        <w:rPr>
          <w:rFonts w:ascii="Times New Roman" w:hAnsi="Times New Roman"/>
          <w:sz w:val="24"/>
          <w:szCs w:val="24"/>
        </w:rPr>
        <w:t xml:space="preserve"> </w:t>
      </w:r>
      <w:r w:rsidR="00076A7B" w:rsidRPr="003A477C">
        <w:rPr>
          <w:rFonts w:ascii="Times New Roman" w:hAnsi="Times New Roman" w:hint="eastAsia"/>
          <w:sz w:val="24"/>
          <w:szCs w:val="24"/>
        </w:rPr>
        <w:t>mode</w:t>
      </w:r>
      <w:r w:rsidR="00076A7B" w:rsidRPr="003A477C">
        <w:rPr>
          <w:rFonts w:ascii="Times New Roman" w:hAnsi="Times New Roman"/>
          <w:sz w:val="24"/>
          <w:szCs w:val="24"/>
        </w:rPr>
        <w:t xml:space="preserve"> </w:t>
      </w:r>
      <w:r w:rsidR="00076A7B" w:rsidRPr="003A477C">
        <w:rPr>
          <w:rFonts w:ascii="Times New Roman" w:hAnsi="Times New Roman" w:hint="eastAsia"/>
          <w:sz w:val="24"/>
          <w:szCs w:val="24"/>
        </w:rPr>
        <w:t>coupling</w:t>
      </w:r>
      <w:r w:rsidR="00076A7B" w:rsidRPr="003A477C">
        <w:rPr>
          <w:rFonts w:ascii="Times New Roman" w:hAnsi="Times New Roman"/>
          <w:sz w:val="24"/>
          <w:szCs w:val="24"/>
        </w:rPr>
        <w:t xml:space="preserve"> </w:t>
      </w:r>
      <w:r w:rsidR="00076A7B" w:rsidRPr="003A477C">
        <w:rPr>
          <w:rFonts w:ascii="Times New Roman" w:hAnsi="Times New Roman" w:hint="eastAsia"/>
          <w:sz w:val="24"/>
          <w:szCs w:val="24"/>
        </w:rPr>
        <w:t>constraints</w:t>
      </w:r>
      <w:r w:rsidR="00615064" w:rsidRPr="003A477C">
        <w:rPr>
          <w:rFonts w:ascii="Times New Roman" w:hAnsi="Times New Roman"/>
          <w:sz w:val="24"/>
          <w:szCs w:val="24"/>
        </w:rPr>
        <w:t xml:space="preserve">, dynamic near-field speckle patterns are </w:t>
      </w:r>
      <w:r w:rsidR="00C44F12" w:rsidRPr="003A477C">
        <w:rPr>
          <w:rFonts w:ascii="Times New Roman" w:hAnsi="Times New Roman"/>
          <w:sz w:val="24"/>
          <w:szCs w:val="24"/>
        </w:rPr>
        <w:t>read</w:t>
      </w:r>
      <w:r w:rsidR="00615064" w:rsidRPr="003A477C">
        <w:rPr>
          <w:rFonts w:ascii="Times New Roman" w:hAnsi="Times New Roman"/>
          <w:sz w:val="24"/>
          <w:szCs w:val="24"/>
        </w:rPr>
        <w:t>ily produced</w:t>
      </w:r>
      <w:r w:rsidR="00385160" w:rsidRPr="003A477C">
        <w:rPr>
          <w:rFonts w:ascii="Times New Roman" w:hAnsi="Times New Roman"/>
          <w:sz w:val="24"/>
          <w:szCs w:val="24"/>
        </w:rPr>
        <w:fldChar w:fldCharType="begin" w:fldLock="1"/>
      </w:r>
      <w:r w:rsidR="00385160" w:rsidRPr="003A477C">
        <w:rPr>
          <w:rFonts w:ascii="Times New Roman" w:hAnsi="Times New Roman"/>
          <w:sz w:val="24"/>
          <w:szCs w:val="24"/>
        </w:rPr>
        <w:instrText>ADDIN CSL_CITATION {"citationItems":[{"id":"ITEM-1","itemData":{"DOI":"10.1038/nphoton.2013.95","ISBN":"1749-4885","ISSN":"17494885","abstract":"There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Photonics","id":"ITEM-1","issue":"6","issued":{"date-parts":[["2013"]]},"page":"454-458","publisher":"Nature Publishing Group","title":"Subwavelength light focusing using random nanoparticles","type":"article-journal","volume":"7"},"uris":["http://www.mendeley.com/documents/?uuid=c8f3c937-d555-4173-98e4-5cfd55c41327"]}],"mendeley":{"formattedCitation":"&lt;sup&gt;34&lt;/sup&gt;","plainTextFormattedCitation":"34","previouslyFormattedCitation":"&lt;sup&gt;34&lt;/sup&gt;"},"properties":{"noteIndex":0},"schema":"https://github.com/citation-style-language/schema/raw/master/csl-citation.json"}</w:instrText>
      </w:r>
      <w:r w:rsidR="00385160" w:rsidRPr="003A477C">
        <w:rPr>
          <w:rFonts w:ascii="Times New Roman" w:hAnsi="Times New Roman"/>
          <w:sz w:val="24"/>
          <w:szCs w:val="24"/>
        </w:rPr>
        <w:fldChar w:fldCharType="separate"/>
      </w:r>
      <w:r w:rsidR="001F4ECB" w:rsidRPr="003A477C">
        <w:rPr>
          <w:rFonts w:ascii="Times New Roman" w:hAnsi="Times New Roman"/>
          <w:noProof/>
          <w:sz w:val="24"/>
          <w:szCs w:val="24"/>
          <w:vertAlign w:val="superscript"/>
        </w:rPr>
        <w:t>36</w:t>
      </w:r>
      <w:r w:rsidR="00931FCC" w:rsidRPr="003A477C">
        <w:rPr>
          <w:rFonts w:ascii="Times New Roman" w:hAnsi="Times New Roman"/>
          <w:noProof/>
          <w:sz w:val="24"/>
          <w:szCs w:val="24"/>
          <w:vertAlign w:val="superscript"/>
        </w:rPr>
        <w:t>,</w:t>
      </w:r>
      <w:r w:rsidR="001F4ECB" w:rsidRPr="003A477C">
        <w:rPr>
          <w:rFonts w:ascii="Times New Roman" w:hAnsi="Times New Roman"/>
          <w:noProof/>
          <w:sz w:val="24"/>
          <w:szCs w:val="24"/>
          <w:vertAlign w:val="superscript"/>
        </w:rPr>
        <w:t>37</w:t>
      </w:r>
      <w:r w:rsidR="00385160" w:rsidRPr="003A477C">
        <w:rPr>
          <w:rFonts w:ascii="Times New Roman" w:hAnsi="Times New Roman"/>
          <w:sz w:val="24"/>
          <w:szCs w:val="24"/>
        </w:rPr>
        <w:fldChar w:fldCharType="end"/>
      </w:r>
      <w:r w:rsidR="00615064" w:rsidRPr="003A477C">
        <w:rPr>
          <w:rFonts w:ascii="Times New Roman" w:hAnsi="Times New Roman"/>
          <w:sz w:val="24"/>
          <w:szCs w:val="24"/>
        </w:rPr>
        <w:t>. This ease of implementation</w:t>
      </w:r>
      <w:r w:rsidR="00441781" w:rsidRPr="003A477C">
        <w:rPr>
          <w:rFonts w:ascii="Times New Roman" w:hAnsi="Times New Roman"/>
          <w:sz w:val="24"/>
          <w:szCs w:val="24"/>
        </w:rPr>
        <w:t xml:space="preserve"> </w:t>
      </w:r>
      <w:r w:rsidR="007A5806" w:rsidRPr="003A477C">
        <w:rPr>
          <w:rFonts w:ascii="Times New Roman" w:hAnsi="Times New Roman" w:hint="eastAsia"/>
          <w:sz w:val="24"/>
          <w:szCs w:val="24"/>
        </w:rPr>
        <w:t>due</w:t>
      </w:r>
      <w:r w:rsidR="007A5806" w:rsidRPr="003A477C">
        <w:rPr>
          <w:rFonts w:ascii="Times New Roman" w:hAnsi="Times New Roman"/>
          <w:sz w:val="24"/>
          <w:szCs w:val="24"/>
        </w:rPr>
        <w:t xml:space="preserve"> </w:t>
      </w:r>
      <w:r w:rsidR="007A5806" w:rsidRPr="003A477C">
        <w:rPr>
          <w:rFonts w:ascii="Times New Roman" w:hAnsi="Times New Roman" w:hint="eastAsia"/>
          <w:sz w:val="24"/>
          <w:szCs w:val="24"/>
        </w:rPr>
        <w:t>to</w:t>
      </w:r>
      <w:r w:rsidR="00441781" w:rsidRPr="003A477C">
        <w:rPr>
          <w:rFonts w:ascii="Times New Roman" w:hAnsi="Times New Roman"/>
          <w:sz w:val="24"/>
          <w:szCs w:val="24"/>
        </w:rPr>
        <w:t xml:space="preserve"> random</w:t>
      </w:r>
      <w:r w:rsidR="00762EDD" w:rsidRPr="003A477C">
        <w:rPr>
          <w:rFonts w:ascii="Times New Roman" w:hAnsi="Times New Roman"/>
          <w:sz w:val="24"/>
          <w:szCs w:val="24"/>
        </w:rPr>
        <w:t xml:space="preserve"> nature</w:t>
      </w:r>
      <w:r w:rsidR="00441781" w:rsidRPr="003A477C">
        <w:rPr>
          <w:rFonts w:ascii="Times New Roman" w:hAnsi="Times New Roman"/>
          <w:sz w:val="24"/>
          <w:szCs w:val="24"/>
        </w:rPr>
        <w:t xml:space="preserve"> of speckle fields</w:t>
      </w:r>
      <w:r w:rsidR="00615064" w:rsidRPr="003A477C">
        <w:rPr>
          <w:rFonts w:ascii="Times New Roman" w:hAnsi="Times New Roman"/>
          <w:sz w:val="24"/>
          <w:szCs w:val="24"/>
        </w:rPr>
        <w:t xml:space="preserve"> </w:t>
      </w:r>
      <w:r w:rsidR="00441781" w:rsidRPr="003A477C">
        <w:rPr>
          <w:rFonts w:ascii="Times New Roman" w:hAnsi="Times New Roman"/>
          <w:sz w:val="24"/>
          <w:szCs w:val="24"/>
        </w:rPr>
        <w:t xml:space="preserve">is </w:t>
      </w:r>
      <w:r w:rsidR="007A5806" w:rsidRPr="003A477C">
        <w:rPr>
          <w:rFonts w:ascii="Times New Roman" w:hAnsi="Times New Roman" w:hint="eastAsia"/>
          <w:sz w:val="24"/>
          <w:szCs w:val="24"/>
        </w:rPr>
        <w:t>a</w:t>
      </w:r>
      <w:r w:rsidR="007A5806" w:rsidRPr="003A477C">
        <w:rPr>
          <w:rFonts w:ascii="Times New Roman" w:hAnsi="Times New Roman"/>
          <w:sz w:val="24"/>
          <w:szCs w:val="24"/>
        </w:rPr>
        <w:t xml:space="preserve"> </w:t>
      </w:r>
      <w:r w:rsidR="00441781" w:rsidRPr="003A477C">
        <w:rPr>
          <w:rFonts w:ascii="Times New Roman" w:hAnsi="Times New Roman"/>
          <w:sz w:val="24"/>
          <w:szCs w:val="24"/>
        </w:rPr>
        <w:t>clear advantage compared to</w:t>
      </w:r>
      <w:r w:rsidR="00615064" w:rsidRPr="003A477C">
        <w:rPr>
          <w:rFonts w:ascii="Times New Roman" w:hAnsi="Times New Roman"/>
          <w:sz w:val="24"/>
          <w:szCs w:val="24"/>
        </w:rPr>
        <w:t xml:space="preserve"> other super-resolution techniques utilizing regular-shaped </w:t>
      </w:r>
      <w:r w:rsidR="00441781" w:rsidRPr="003A477C">
        <w:rPr>
          <w:rFonts w:ascii="Times New Roman" w:hAnsi="Times New Roman"/>
          <w:sz w:val="24"/>
          <w:szCs w:val="24"/>
        </w:rPr>
        <w:t xml:space="preserve">near-field </w:t>
      </w:r>
      <w:r w:rsidR="00615064" w:rsidRPr="003A477C">
        <w:rPr>
          <w:rFonts w:ascii="Times New Roman" w:hAnsi="Times New Roman"/>
          <w:sz w:val="24"/>
          <w:szCs w:val="24"/>
        </w:rPr>
        <w:t>structured illumination</w:t>
      </w:r>
      <w:r w:rsidR="004E76DC" w:rsidRPr="003A477C">
        <w:rPr>
          <w:rFonts w:ascii="Times New Roman" w:hAnsi="Times New Roman"/>
          <w:sz w:val="24"/>
          <w:szCs w:val="24"/>
        </w:rPr>
        <w:t xml:space="preserve"> such as</w:t>
      </w:r>
      <w:r w:rsidR="00615064" w:rsidRPr="003A477C">
        <w:rPr>
          <w:rFonts w:ascii="Times New Roman" w:hAnsi="Times New Roman"/>
          <w:sz w:val="24"/>
          <w:szCs w:val="24"/>
        </w:rPr>
        <w:t xml:space="preserve"> near-field scanning optical microscopy (NSOM)</w:t>
      </w:r>
      <w:r w:rsidR="00615064" w:rsidRPr="003A477C">
        <w:rPr>
          <w:rFonts w:ascii="Times New Roman" w:hAnsi="Times New Roman"/>
          <w:sz w:val="24"/>
          <w:szCs w:val="24"/>
        </w:rPr>
        <w:fldChar w:fldCharType="begin" w:fldLock="1"/>
      </w:r>
      <w:r w:rsidR="00615064" w:rsidRPr="003A477C">
        <w:rPr>
          <w:rFonts w:ascii="Times New Roman" w:hAnsi="Times New Roman"/>
          <w:sz w:val="24"/>
          <w:szCs w:val="24"/>
        </w:rPr>
        <w:instrText>ADDIN CSL_CITATION {"citationItems":[{"id":"ITEM-1","itemData":{"DOI":"10.2307/2877520","author":[{"dropping-particle":"","family":"Betzig","given":"Eric","non-dropping-particle":"","parse-names":false,"suffix":""},{"dropping-particle":"","family":"Trautman","given":"Jay K","non-dropping-particle":"","parse-names":false,"suffix":""}],"container-title":"Science","id":"ITEM-1","issue":"5067","issued":{"date-parts":[["1992"]]},"page":"189-195","title":"Near-Field Optics : Microscopy , Surface Modification Beyond the Limit Diffraction","type":"article-journal","volume":"257"},"uris":["http://www.mendeley.com/documents/?uuid=a419c3a4-95c6-471d-a748-843c2441c069"]},{"id":"ITEM-2","itemData":{"DOI":"10.1038/nbt898","ISSN":"1087-0156","author":[{"dropping-particle":"","family":"Strinkovski","given":"Alina","non-dropping-particle":"","parse-names":false,"suffix":""},{"dropping-particle":"","family":"Khatchatouriants","given":"Artium","non-dropping-particle":"","parse-names":false,"suffix":""},{"dropping-particle":"","family":"Taha","given":"Hesham","non-dropping-particle":"","parse-names":false,"suffix":""},{"dropping-particle":"","family":"Manevitch","given":"Alexandra","non-dropping-particle":"","parse-names":false,"suffix":""},{"dropping-particle":"","family":"Ammann","given":"Erich","non-dropping-particle":"","parse-names":false,"suffix":""},{"dropping-particle":"","family":"Lewis","given":"Aaron","non-dropping-particle":"","parse-names":false,"suffix":""},{"dropping-particle":"","family":"Dekhter","given":"Rima","non-dropping-particle":"","parse-names":false,"suffix":""}],"container-title":"Nature Biotechnology","id":"ITEM-2","issue":"11","issued":{"date-parts":[["2003"]]},"page":"1378-1386","title":"Near-field optics: from subwavelength illumination to nanometric shadowing","type":"article-journal","volume":"21"},"uris":["http://www.mendeley.com/documents/?uuid=f1f3d751-b438-48e2-8edb-a9ee6fe9b3fd"]},{"id":"ITEM-3","itemData":{"author":[{"dropping-particle":"","family":"Lukas Novotny","given":"Bert Hecht","non-dropping-particle":"","parse-names":false,"suffix":""}],"id":"ITEM-3","issued":{"date-parts":[["2012"]]},"title":"Principle of Nano-optics, Cambridge University Press","type":"book"},"uris":["http://www.mendeley.com/documents/?uuid=fb95ab33-40df-48a1-ada6-db87efcc9e5f"]}],"mendeley":{"formattedCitation":"&lt;sup&gt;20–22&lt;/sup&gt;","plainTextFormattedCitation":"20–22","previouslyFormattedCitation":"&lt;sup&gt;20–22&lt;/sup&gt;"},"properties":{"noteIndex":0},"schema":"https://github.com/citation-style-language/schema/raw/master/csl-citation.json"}</w:instrText>
      </w:r>
      <w:r w:rsidR="00615064" w:rsidRPr="003A477C">
        <w:rPr>
          <w:rFonts w:ascii="Times New Roman" w:hAnsi="Times New Roman"/>
          <w:sz w:val="24"/>
          <w:szCs w:val="24"/>
        </w:rPr>
        <w:fldChar w:fldCharType="separate"/>
      </w:r>
      <w:r w:rsidR="001F4ECB" w:rsidRPr="003A477C">
        <w:rPr>
          <w:rFonts w:ascii="Times New Roman" w:hAnsi="Times New Roman"/>
          <w:noProof/>
          <w:sz w:val="24"/>
          <w:szCs w:val="24"/>
          <w:vertAlign w:val="superscript"/>
        </w:rPr>
        <w:t>38</w:t>
      </w:r>
      <w:r w:rsidR="00615064" w:rsidRPr="003A477C">
        <w:rPr>
          <w:rFonts w:ascii="Times New Roman" w:hAnsi="Times New Roman"/>
          <w:noProof/>
          <w:sz w:val="24"/>
          <w:szCs w:val="24"/>
          <w:vertAlign w:val="superscript"/>
        </w:rPr>
        <w:t>–</w:t>
      </w:r>
      <w:r w:rsidR="001F4ECB" w:rsidRPr="003A477C">
        <w:rPr>
          <w:rFonts w:ascii="Times New Roman" w:hAnsi="Times New Roman"/>
          <w:noProof/>
          <w:sz w:val="24"/>
          <w:szCs w:val="24"/>
          <w:vertAlign w:val="superscript"/>
        </w:rPr>
        <w:t>40</w:t>
      </w:r>
      <w:r w:rsidR="00615064" w:rsidRPr="003A477C">
        <w:rPr>
          <w:rFonts w:ascii="Times New Roman" w:hAnsi="Times New Roman"/>
          <w:sz w:val="24"/>
          <w:szCs w:val="24"/>
        </w:rPr>
        <w:fldChar w:fldCharType="end"/>
      </w:r>
      <w:r w:rsidR="00615064" w:rsidRPr="003A477C">
        <w:rPr>
          <w:rFonts w:ascii="Times New Roman" w:hAnsi="Times New Roman"/>
          <w:sz w:val="24"/>
          <w:szCs w:val="24"/>
        </w:rPr>
        <w:t xml:space="preserve"> </w:t>
      </w:r>
      <w:r w:rsidR="004E76DC" w:rsidRPr="003A477C">
        <w:rPr>
          <w:rFonts w:ascii="Times New Roman" w:hAnsi="Times New Roman"/>
          <w:sz w:val="24"/>
          <w:szCs w:val="24"/>
        </w:rPr>
        <w:t>or</w:t>
      </w:r>
      <w:r w:rsidR="00615064" w:rsidRPr="003A477C">
        <w:rPr>
          <w:rFonts w:ascii="Times New Roman" w:hAnsi="Times New Roman"/>
          <w:sz w:val="24"/>
          <w:szCs w:val="24"/>
        </w:rPr>
        <w:t xml:space="preserve"> localized plasmon</w:t>
      </w:r>
      <w:r w:rsidR="00F66AA2" w:rsidRPr="003A477C">
        <w:rPr>
          <w:rFonts w:ascii="Times New Roman" w:hAnsi="Times New Roman"/>
          <w:sz w:val="24"/>
          <w:szCs w:val="24"/>
        </w:rPr>
        <w:t>ic</w:t>
      </w:r>
      <w:r w:rsidR="00615064" w:rsidRPr="003A477C">
        <w:rPr>
          <w:rFonts w:ascii="Times New Roman" w:hAnsi="Times New Roman"/>
          <w:sz w:val="24"/>
          <w:szCs w:val="24"/>
        </w:rPr>
        <w:t xml:space="preserve"> structured illumination microscopy</w:t>
      </w:r>
      <w:r w:rsidR="003A3679" w:rsidRPr="003A477C">
        <w:rPr>
          <w:rFonts w:ascii="Times New Roman" w:hAnsi="Times New Roman" w:hint="eastAsia"/>
          <w:sz w:val="24"/>
          <w:szCs w:val="24"/>
        </w:rPr>
        <w:t>(LPSIM)</w:t>
      </w:r>
      <w:r w:rsidR="00615064" w:rsidRPr="003A477C">
        <w:rPr>
          <w:rFonts w:ascii="Times New Roman" w:hAnsi="Times New Roman"/>
          <w:sz w:val="24"/>
          <w:szCs w:val="24"/>
        </w:rPr>
        <w:fldChar w:fldCharType="begin" w:fldLock="1"/>
      </w:r>
      <w:r w:rsidR="00615064" w:rsidRPr="003A477C">
        <w:rPr>
          <w:rFonts w:ascii="Times New Roman" w:hAnsi="Times New Roman"/>
          <w:sz w:val="24"/>
          <w:szCs w:val="24"/>
        </w:rPr>
        <w:instrText>ADDIN CSL_CITATION {"citationItems":[{"id":"ITEM-1","itemData":{"DOI":"10.1021/nn504776b","ISSN":"1936086X","abstract":"In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Nano","id":"ITEM-1","issue":"10","issued":{"date-parts":[["2014"]]},"page":"10941-10946","title":"Dynamic placement of plasmonic hotspots for super-resolution surface-enhanced Raman scattering","type":"article-journal","volume":"8"},"uris":["http://www.mendeley.com/documents/?uuid=12dcc976-ff39-40f7-8fe3-4c37fb4ee055"]},{"id":"ITEM-2","itemData":{"DOI":"10.1021/acsnano.7b01158","ISSN":"1936086X","abstract":"Super-resolution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Nano","id":"ITEM-2","issue":"6","issued":{"date-parts":[["2017"]]},"page":"5344-5350","title":"Experimental Demonstration of Localized Plasmonic Structured Illumination Microscopy","type":"article-journal","volume":"11"},"uris":["http://www.mendeley.com/documents/?uuid=e821300b-151f-4574-8bf2-a3af9000bad9"]}],"mendeley":{"formattedCitation":"&lt;sup&gt;23,24&lt;/sup&gt;","plainTextFormattedCitation":"23,24","previouslyFormattedCitation":"&lt;sup&gt;23,24&lt;/sup&gt;"},"properties":{"noteIndex":0},"schema":"https://github.com/citation-style-language/schema/raw/master/csl-citation.json"}</w:instrText>
      </w:r>
      <w:r w:rsidR="00615064" w:rsidRPr="003A477C">
        <w:rPr>
          <w:rFonts w:ascii="Times New Roman" w:hAnsi="Times New Roman"/>
          <w:sz w:val="24"/>
          <w:szCs w:val="24"/>
        </w:rPr>
        <w:fldChar w:fldCharType="separate"/>
      </w:r>
      <w:r w:rsidR="001F4ECB" w:rsidRPr="003A477C">
        <w:rPr>
          <w:rFonts w:ascii="Times New Roman" w:hAnsi="Times New Roman"/>
          <w:noProof/>
          <w:sz w:val="24"/>
          <w:szCs w:val="24"/>
          <w:vertAlign w:val="superscript"/>
        </w:rPr>
        <w:t>41</w:t>
      </w:r>
      <w:r w:rsidR="00615064" w:rsidRPr="003A477C">
        <w:rPr>
          <w:rFonts w:ascii="Times New Roman" w:hAnsi="Times New Roman"/>
          <w:sz w:val="24"/>
          <w:szCs w:val="24"/>
        </w:rPr>
        <w:fldChar w:fldCharType="end"/>
      </w:r>
      <w:r w:rsidR="004E76DC" w:rsidRPr="003A477C">
        <w:rPr>
          <w:rFonts w:ascii="Times New Roman" w:hAnsi="Times New Roman"/>
          <w:sz w:val="24"/>
          <w:szCs w:val="24"/>
        </w:rPr>
        <w:t xml:space="preserve">. </w:t>
      </w:r>
      <w:r w:rsidR="000E32DC" w:rsidRPr="003A477C">
        <w:rPr>
          <w:rFonts w:ascii="Times New Roman" w:hAnsi="Times New Roman"/>
          <w:sz w:val="24"/>
          <w:szCs w:val="24"/>
        </w:rPr>
        <w:t xml:space="preserve">Unlike previous approaches </w:t>
      </w:r>
      <w:r w:rsidR="00931FCC" w:rsidRPr="003A477C">
        <w:rPr>
          <w:rFonts w:ascii="Times New Roman" w:hAnsi="Times New Roman"/>
          <w:sz w:val="24"/>
          <w:szCs w:val="24"/>
        </w:rPr>
        <w:t xml:space="preserve">employing </w:t>
      </w:r>
      <w:r w:rsidR="000E32DC" w:rsidRPr="003A477C">
        <w:rPr>
          <w:rFonts w:ascii="Times New Roman" w:hAnsi="Times New Roman"/>
          <w:sz w:val="24"/>
          <w:szCs w:val="24"/>
        </w:rPr>
        <w:t xml:space="preserve">near-field speckle </w:t>
      </w:r>
      <w:r w:rsidR="00931FCC" w:rsidRPr="003A477C">
        <w:rPr>
          <w:rFonts w:ascii="Times New Roman" w:hAnsi="Times New Roman"/>
          <w:sz w:val="24"/>
          <w:szCs w:val="24"/>
        </w:rPr>
        <w:t xml:space="preserve">patterns </w:t>
      </w:r>
      <w:r w:rsidR="000E32DC" w:rsidRPr="003A477C">
        <w:rPr>
          <w:rFonts w:ascii="Times New Roman" w:hAnsi="Times New Roman"/>
          <w:sz w:val="24"/>
          <w:szCs w:val="24"/>
        </w:rPr>
        <w:t>and the transmission matrix</w:t>
      </w:r>
      <w:r w:rsidR="001F4ECB" w:rsidRPr="003A477C">
        <w:rPr>
          <w:rFonts w:ascii="Times New Roman" w:hAnsi="Times New Roman"/>
          <w:noProof/>
          <w:sz w:val="24"/>
          <w:szCs w:val="24"/>
          <w:vertAlign w:val="superscript"/>
        </w:rPr>
        <w:t>37</w:t>
      </w:r>
      <w:r w:rsidR="000E32DC" w:rsidRPr="003A477C">
        <w:rPr>
          <w:rFonts w:ascii="Times New Roman" w:hAnsi="Times New Roman"/>
          <w:sz w:val="24"/>
          <w:szCs w:val="24"/>
        </w:rPr>
        <w:t>, S</w:t>
      </w:r>
      <w:r w:rsidR="00441781" w:rsidRPr="003A477C">
        <w:rPr>
          <w:rFonts w:ascii="Times New Roman" w:hAnsi="Times New Roman"/>
          <w:sz w:val="24"/>
          <w:szCs w:val="24"/>
        </w:rPr>
        <w:t xml:space="preserve">OFI enables </w:t>
      </w:r>
      <w:r w:rsidR="00762EDD" w:rsidRPr="003A477C">
        <w:rPr>
          <w:rFonts w:ascii="Times New Roman" w:hAnsi="Times New Roman"/>
          <w:sz w:val="24"/>
          <w:szCs w:val="24"/>
        </w:rPr>
        <w:t>facile</w:t>
      </w:r>
      <w:r w:rsidR="00441781" w:rsidRPr="003A477C">
        <w:rPr>
          <w:rFonts w:ascii="Times New Roman" w:hAnsi="Times New Roman"/>
          <w:sz w:val="24"/>
          <w:szCs w:val="24"/>
        </w:rPr>
        <w:t xml:space="preserve"> reconstruction of super-resolution images without time-consuming calibration or computationally heavy</w:t>
      </w:r>
      <w:r w:rsidR="004F30B3" w:rsidRPr="003A477C">
        <w:rPr>
          <w:rFonts w:ascii="Times New Roman" w:hAnsi="Times New Roman"/>
          <w:sz w:val="24"/>
          <w:szCs w:val="24"/>
        </w:rPr>
        <w:t xml:space="preserve"> iterative image</w:t>
      </w:r>
      <w:r w:rsidR="00441781" w:rsidRPr="003A477C">
        <w:rPr>
          <w:rFonts w:ascii="Times New Roman" w:hAnsi="Times New Roman"/>
          <w:sz w:val="24"/>
          <w:szCs w:val="24"/>
        </w:rPr>
        <w:t xml:space="preserve"> reconstruction process</w:t>
      </w:r>
      <w:r w:rsidR="0022128D" w:rsidRPr="003A477C">
        <w:rPr>
          <w:rFonts w:ascii="Times New Roman" w:hAnsi="Times New Roman"/>
          <w:sz w:val="24"/>
          <w:szCs w:val="24"/>
        </w:rPr>
        <w:t>.</w:t>
      </w:r>
    </w:p>
    <w:p w14:paraId="143CFA43" w14:textId="49969764" w:rsidR="00D17DEB" w:rsidRPr="003A477C" w:rsidRDefault="0022128D" w:rsidP="00FB5CD8">
      <w:pPr>
        <w:spacing w:line="360" w:lineRule="auto"/>
        <w:ind w:firstLineChars="350" w:firstLine="840"/>
        <w:rPr>
          <w:rFonts w:ascii="Times New Roman" w:hAnsi="Times New Roman"/>
          <w:sz w:val="24"/>
          <w:szCs w:val="24"/>
        </w:rPr>
      </w:pPr>
      <w:r w:rsidRPr="003A477C">
        <w:rPr>
          <w:rFonts w:ascii="Times New Roman" w:hAnsi="Times New Roman"/>
          <w:sz w:val="24"/>
          <w:szCs w:val="24"/>
        </w:rPr>
        <w:t xml:space="preserve"> </w:t>
      </w:r>
      <w:r w:rsidR="00720ED6" w:rsidRPr="003A477C">
        <w:rPr>
          <w:rFonts w:ascii="Times New Roman" w:hAnsi="Times New Roman"/>
          <w:sz w:val="24"/>
          <w:szCs w:val="24"/>
        </w:rPr>
        <w:t>Here, we</w:t>
      </w:r>
      <w:r w:rsidR="00CD2E05" w:rsidRPr="003A477C">
        <w:rPr>
          <w:rFonts w:ascii="Times New Roman" w:hAnsi="Times New Roman"/>
          <w:sz w:val="24"/>
          <w:szCs w:val="24"/>
        </w:rPr>
        <w:t xml:space="preserve"> demonstrate the power of</w:t>
      </w:r>
      <w:r w:rsidR="00720ED6" w:rsidRPr="003A477C">
        <w:rPr>
          <w:rFonts w:ascii="Times New Roman" w:hAnsi="Times New Roman"/>
          <w:sz w:val="24"/>
          <w:szCs w:val="24"/>
        </w:rPr>
        <w:t xml:space="preserve"> th</w:t>
      </w:r>
      <w:r w:rsidR="000F2973" w:rsidRPr="003A477C">
        <w:rPr>
          <w:rFonts w:ascii="Times New Roman" w:hAnsi="Times New Roman"/>
          <w:sz w:val="24"/>
          <w:szCs w:val="24"/>
        </w:rPr>
        <w:t>is</w:t>
      </w:r>
      <w:r w:rsidR="00720ED6" w:rsidRPr="003A477C">
        <w:rPr>
          <w:rFonts w:ascii="Times New Roman" w:hAnsi="Times New Roman"/>
          <w:sz w:val="24"/>
          <w:szCs w:val="24"/>
        </w:rPr>
        <w:t xml:space="preserve"> new version of S-SOFI </w:t>
      </w:r>
      <w:r w:rsidR="00220C3D" w:rsidRPr="003A477C">
        <w:rPr>
          <w:rFonts w:ascii="Times New Roman" w:hAnsi="Times New Roman"/>
          <w:sz w:val="24"/>
          <w:szCs w:val="24"/>
        </w:rPr>
        <w:t>employing</w:t>
      </w:r>
      <w:r w:rsidR="00720ED6" w:rsidRPr="003A477C">
        <w:rPr>
          <w:rFonts w:ascii="Times New Roman" w:hAnsi="Times New Roman"/>
          <w:sz w:val="24"/>
          <w:szCs w:val="24"/>
        </w:rPr>
        <w:t xml:space="preserve"> </w:t>
      </w:r>
      <w:r w:rsidR="007D3302" w:rsidRPr="003A477C">
        <w:rPr>
          <w:rFonts w:ascii="Times New Roman" w:hAnsi="Times New Roman"/>
          <w:sz w:val="24"/>
          <w:szCs w:val="24"/>
        </w:rPr>
        <w:t xml:space="preserve">dynamic </w:t>
      </w:r>
      <w:r w:rsidR="00720ED6" w:rsidRPr="003A477C">
        <w:rPr>
          <w:rFonts w:ascii="Times New Roman" w:hAnsi="Times New Roman"/>
          <w:sz w:val="24"/>
          <w:szCs w:val="24"/>
        </w:rPr>
        <w:t>near-field speckle patterns</w:t>
      </w:r>
      <w:r w:rsidR="007D3302" w:rsidRPr="003A477C">
        <w:rPr>
          <w:rFonts w:ascii="Times New Roman" w:hAnsi="Times New Roman"/>
          <w:sz w:val="24"/>
          <w:szCs w:val="24"/>
        </w:rPr>
        <w:t>, named as NS-SOFI technique</w:t>
      </w:r>
      <w:r w:rsidR="00720ED6" w:rsidRPr="003A477C">
        <w:rPr>
          <w:rFonts w:ascii="Times New Roman" w:hAnsi="Times New Roman"/>
          <w:sz w:val="24"/>
          <w:szCs w:val="24"/>
        </w:rPr>
        <w:t>.</w:t>
      </w:r>
      <w:r w:rsidR="00CD2E05" w:rsidRPr="003A477C">
        <w:rPr>
          <w:rFonts w:ascii="Times New Roman" w:hAnsi="Times New Roman"/>
          <w:sz w:val="24"/>
          <w:szCs w:val="24"/>
        </w:rPr>
        <w:t xml:space="preserve"> </w:t>
      </w:r>
      <w:r w:rsidR="00120940" w:rsidRPr="003A477C">
        <w:rPr>
          <w:rFonts w:ascii="Times New Roman" w:hAnsi="Times New Roman"/>
          <w:sz w:val="24"/>
          <w:szCs w:val="24"/>
        </w:rPr>
        <w:t>W</w:t>
      </w:r>
      <w:r w:rsidR="00976B7A" w:rsidRPr="003A477C">
        <w:rPr>
          <w:rFonts w:ascii="Times New Roman" w:hAnsi="Times New Roman"/>
          <w:sz w:val="24"/>
          <w:szCs w:val="24"/>
        </w:rPr>
        <w:t xml:space="preserve">e begin </w:t>
      </w:r>
      <w:r w:rsidR="008735C3" w:rsidRPr="003A477C">
        <w:rPr>
          <w:rFonts w:ascii="Times New Roman" w:hAnsi="Times New Roman"/>
          <w:sz w:val="24"/>
          <w:szCs w:val="24"/>
        </w:rPr>
        <w:t xml:space="preserve">with </w:t>
      </w:r>
      <w:r w:rsidR="007143B5" w:rsidRPr="003A477C">
        <w:rPr>
          <w:rFonts w:ascii="Times New Roman" w:hAnsi="Times New Roman"/>
          <w:sz w:val="24"/>
          <w:szCs w:val="24"/>
        </w:rPr>
        <w:t xml:space="preserve">the motivation behind exploiting </w:t>
      </w:r>
      <w:r w:rsidR="009405C7" w:rsidRPr="003A477C">
        <w:rPr>
          <w:rFonts w:ascii="Times New Roman" w:hAnsi="Times New Roman"/>
          <w:sz w:val="24"/>
          <w:szCs w:val="24"/>
        </w:rPr>
        <w:t>near-field speckle pattern</w:t>
      </w:r>
      <w:r w:rsidR="007143B5" w:rsidRPr="003A477C">
        <w:rPr>
          <w:rFonts w:ascii="Times New Roman" w:hAnsi="Times New Roman"/>
          <w:sz w:val="24"/>
          <w:szCs w:val="24"/>
        </w:rPr>
        <w:t>s to boost achievable resolution of traditional S-SOFI. The subwavelength extent of average grain size of the near-field speckle patterns used in this study is</w:t>
      </w:r>
      <w:r w:rsidR="00976B7A" w:rsidRPr="003A477C">
        <w:rPr>
          <w:rFonts w:ascii="Times New Roman" w:hAnsi="Times New Roman"/>
          <w:sz w:val="24"/>
          <w:szCs w:val="24"/>
        </w:rPr>
        <w:t xml:space="preserve"> </w:t>
      </w:r>
      <w:r w:rsidR="008735C3" w:rsidRPr="003A477C">
        <w:rPr>
          <w:rFonts w:ascii="Times New Roman" w:hAnsi="Times New Roman"/>
          <w:sz w:val="24"/>
          <w:szCs w:val="24"/>
        </w:rPr>
        <w:t>character</w:t>
      </w:r>
      <w:r w:rsidR="007143B5" w:rsidRPr="003A477C">
        <w:rPr>
          <w:rFonts w:ascii="Times New Roman" w:hAnsi="Times New Roman"/>
          <w:sz w:val="24"/>
          <w:szCs w:val="24"/>
        </w:rPr>
        <w:t>iz</w:t>
      </w:r>
      <w:r w:rsidR="008735C3" w:rsidRPr="003A477C">
        <w:rPr>
          <w:rFonts w:ascii="Times New Roman" w:hAnsi="Times New Roman"/>
          <w:sz w:val="24"/>
          <w:szCs w:val="24"/>
        </w:rPr>
        <w:t xml:space="preserve">ed </w:t>
      </w:r>
      <w:r w:rsidR="00976B7A" w:rsidRPr="003A477C">
        <w:rPr>
          <w:rFonts w:ascii="Times New Roman" w:hAnsi="Times New Roman"/>
          <w:sz w:val="24"/>
          <w:szCs w:val="24"/>
        </w:rPr>
        <w:t>by</w:t>
      </w:r>
      <w:r w:rsidR="00995F2F" w:rsidRPr="003A477C">
        <w:rPr>
          <w:rFonts w:ascii="Times New Roman" w:hAnsi="Times New Roman"/>
          <w:sz w:val="24"/>
          <w:szCs w:val="24"/>
        </w:rPr>
        <w:t xml:space="preserve"> a collection-mode</w:t>
      </w:r>
      <w:r w:rsidR="00976B7A" w:rsidRPr="003A477C">
        <w:rPr>
          <w:rFonts w:ascii="Times New Roman" w:hAnsi="Times New Roman"/>
          <w:sz w:val="24"/>
          <w:szCs w:val="24"/>
        </w:rPr>
        <w:t xml:space="preserve"> NSOM</w:t>
      </w:r>
      <w:r w:rsidR="00995F2F" w:rsidRPr="003A477C">
        <w:rPr>
          <w:rFonts w:ascii="Times New Roman" w:hAnsi="Times New Roman"/>
          <w:sz w:val="24"/>
          <w:szCs w:val="24"/>
        </w:rPr>
        <w:fldChar w:fldCharType="begin" w:fldLock="1"/>
      </w:r>
      <w:r w:rsidR="007143B5" w:rsidRPr="003A477C">
        <w:rPr>
          <w:rFonts w:ascii="Times New Roman" w:hAnsi="Times New Roman"/>
          <w:sz w:val="24"/>
          <w:szCs w:val="24"/>
        </w:rPr>
        <w:instrText>ADDIN CSL_CITATION {"citationItems":[{"id":"ITEM-1","itemData":{"DOI":"10.1103/PhysRevLett.91.093901","ISSN":"10797114","PMID":"14525182","abstract":"The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Letters","id":"ITEM-1","issue":"9","issued":{"date-parts":[["2003"]]},"page":"1-4","title":"Spatial Correlations in the Near Field of Random Media","type":"article-journal","volume":"91"},"uris":["http://www.mendeley.com/documents/?uuid=a99a3289-a5c0-4e72-89cd-870666402e3b","http://www.mendeley.com/documents/?uuid=ab86bf7f-6bef-4984-8768-1a43264eeea2","http://www.mendeley.com/documents/?uuid=f5dd8c0f-cdbc-49f5-82e2-65e95827eff1"]},{"id":"ITEM-2","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Letters","id":"ITEM-2","issue":"25","issued":{"date-parts":[["2003"]]},"page":"4","title":"Near-Field Short Range Correlation in Optical Waves Transmitted through Random Media","type":"article-journal","volume":"90"},"uris":["http://www.mendeley.com/documents/?uuid=64c2aa68-adc3-42fb-80d3-0314ce864be0","http://www.mendeley.com/documents/?uuid=9b6daa3f-58ef-4655-b71e-2253c6fdf243","http://www.mendeley.com/documents/?uuid=9b6be03c-479e-4a65-919e-8d5f35b970f8"]},{"id":"ITEM-3","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Photonics","id":"ITEM-3","issue":"6","issued":{"date-parts":[["2013"]]},"page":"454-458","publisher":"Nature Publishing Group","title":"Subwavelength light focusing using random nanoparticles","type":"article-journal","volume":"7"},"uris":["http://www.mendeley.com/documents/?uuid=c8f3c937-d555-4173-98e4-5cfd55c41327","http://www.mendeley.com/documents/?uuid=ee2d8dd2-ef0c-471b-bd2a-8dcacf6fd17b","http://www.mendeley.com/documents/?uuid=a23f1f4c-0ee2-4c63-9c8f-124f02369537"]},{"id":"ITEM-4","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Physics","id":"ITEM-4","issue":"5","issued":{"date-parts":[["2010"]]},"page":"1-5","title":"Subwavelength spatial correlations in near-field speckle patterns","type":"article-journal","volume":"81"},"uris":["http://www.mendeley.com/documents/?uuid=238b544a-05fc-4b68-9bb9-045f62502796","http://www.mendeley.com/documents/?uuid=87ab2f68-f0b3-4b04-9ad8-ef8f1c3ee145","http://www.mendeley.com/documents/?uuid=32b59be5-24d5-4b1d-bacb-1b4d7a022cd7"]}],"mendeley":{"formattedCitation":"&lt;sup&gt;17–19,34&lt;/sup&gt;","manualFormatting":"17,18","plainTextFormattedCitation":"17–19,34","previouslyFormattedCitation":"&lt;sup&gt;17–19,34&lt;/sup&gt;"},"properties":{"noteIndex":0},"schema":"https://github.com/citation-style-language/schema/raw/master/csl-citation.json"}</w:instrText>
      </w:r>
      <w:r w:rsidR="00995F2F" w:rsidRPr="003A477C">
        <w:rPr>
          <w:rFonts w:ascii="Times New Roman" w:hAnsi="Times New Roman"/>
          <w:sz w:val="24"/>
          <w:szCs w:val="24"/>
        </w:rPr>
        <w:fldChar w:fldCharType="separate"/>
      </w:r>
      <w:r w:rsidR="007143B5" w:rsidRPr="003A477C">
        <w:rPr>
          <w:rFonts w:ascii="Times New Roman" w:hAnsi="Times New Roman"/>
          <w:noProof/>
          <w:sz w:val="24"/>
          <w:szCs w:val="24"/>
          <w:vertAlign w:val="superscript"/>
        </w:rPr>
        <w:t>17</w:t>
      </w:r>
      <w:r w:rsidR="00272599" w:rsidRPr="003A477C">
        <w:rPr>
          <w:rFonts w:ascii="Times New Roman" w:hAnsi="Times New Roman"/>
          <w:noProof/>
          <w:sz w:val="24"/>
          <w:szCs w:val="24"/>
          <w:vertAlign w:val="superscript"/>
        </w:rPr>
        <w:t>-22</w:t>
      </w:r>
      <w:r w:rsidR="00995F2F" w:rsidRPr="003A477C">
        <w:rPr>
          <w:rFonts w:ascii="Times New Roman" w:hAnsi="Times New Roman"/>
          <w:sz w:val="24"/>
          <w:szCs w:val="24"/>
        </w:rPr>
        <w:fldChar w:fldCharType="end"/>
      </w:r>
      <w:r w:rsidR="00976B7A" w:rsidRPr="003A477C">
        <w:rPr>
          <w:rFonts w:ascii="Times New Roman" w:hAnsi="Times New Roman"/>
          <w:sz w:val="24"/>
          <w:szCs w:val="24"/>
        </w:rPr>
        <w:t>.</w:t>
      </w:r>
      <w:r w:rsidR="00A43AD6" w:rsidRPr="003A477C">
        <w:rPr>
          <w:rFonts w:ascii="Times New Roman" w:hAnsi="Times New Roman"/>
          <w:sz w:val="24"/>
          <w:szCs w:val="24"/>
        </w:rPr>
        <w:t xml:space="preserve"> </w:t>
      </w:r>
      <w:r w:rsidR="00976B7A" w:rsidRPr="003A477C">
        <w:rPr>
          <w:rFonts w:ascii="Times New Roman" w:hAnsi="Times New Roman"/>
          <w:sz w:val="24"/>
          <w:szCs w:val="24"/>
        </w:rPr>
        <w:t>Employing both simulative and experimental fluorescent resolution test target</w:t>
      </w:r>
      <w:r w:rsidR="00737676" w:rsidRPr="003A477C">
        <w:rPr>
          <w:rFonts w:ascii="Times New Roman" w:hAnsi="Times New Roman"/>
          <w:sz w:val="24"/>
          <w:szCs w:val="24"/>
        </w:rPr>
        <w:t>s</w:t>
      </w:r>
      <w:r w:rsidR="00976B7A" w:rsidRPr="003A477C">
        <w:rPr>
          <w:rFonts w:ascii="Times New Roman" w:hAnsi="Times New Roman"/>
          <w:sz w:val="24"/>
          <w:szCs w:val="24"/>
        </w:rPr>
        <w:t>, w</w:t>
      </w:r>
      <w:r w:rsidR="00FA4BA3" w:rsidRPr="003A477C">
        <w:rPr>
          <w:rFonts w:ascii="Times New Roman" w:hAnsi="Times New Roman"/>
          <w:sz w:val="24"/>
          <w:szCs w:val="24"/>
        </w:rPr>
        <w:t xml:space="preserve">e </w:t>
      </w:r>
      <w:r w:rsidR="009405C7" w:rsidRPr="003A477C">
        <w:rPr>
          <w:rFonts w:ascii="Times New Roman" w:hAnsi="Times New Roman"/>
          <w:sz w:val="24"/>
          <w:szCs w:val="24"/>
        </w:rPr>
        <w:t>evaluate the achievable super-resolution</w:t>
      </w:r>
      <w:r w:rsidR="00976B7A" w:rsidRPr="003A477C">
        <w:rPr>
          <w:rFonts w:ascii="Times New Roman" w:hAnsi="Times New Roman"/>
          <w:sz w:val="24"/>
          <w:szCs w:val="24"/>
        </w:rPr>
        <w:t xml:space="preserve"> of</w:t>
      </w:r>
      <w:r w:rsidR="00FA4BA3" w:rsidRPr="003A477C">
        <w:rPr>
          <w:rFonts w:ascii="Times New Roman" w:hAnsi="Times New Roman"/>
          <w:sz w:val="24"/>
          <w:szCs w:val="24"/>
        </w:rPr>
        <w:t xml:space="preserve"> </w:t>
      </w:r>
      <w:r w:rsidR="008E6899" w:rsidRPr="003A477C">
        <w:rPr>
          <w:rFonts w:ascii="Times New Roman" w:hAnsi="Times New Roman"/>
          <w:sz w:val="24"/>
          <w:szCs w:val="24"/>
        </w:rPr>
        <w:t>the present method</w:t>
      </w:r>
      <w:r w:rsidR="004A68D8" w:rsidRPr="003A477C">
        <w:rPr>
          <w:rFonts w:ascii="Times New Roman" w:hAnsi="Times New Roman"/>
          <w:sz w:val="24"/>
          <w:szCs w:val="24"/>
        </w:rPr>
        <w:t>, suggesting its potential for</w:t>
      </w:r>
      <w:r w:rsidR="00E85FB6" w:rsidRPr="003A477C">
        <w:rPr>
          <w:rFonts w:ascii="Times New Roman" w:hAnsi="Times New Roman"/>
          <w:sz w:val="24"/>
          <w:szCs w:val="24"/>
        </w:rPr>
        <w:t xml:space="preserve"> </w:t>
      </w:r>
      <w:r w:rsidR="004A68D8" w:rsidRPr="003A477C">
        <w:rPr>
          <w:rFonts w:ascii="Times New Roman" w:hAnsi="Times New Roman"/>
          <w:sz w:val="24"/>
          <w:szCs w:val="24"/>
        </w:rPr>
        <w:t>application to super-resolution imaging of a thin fluorescent specimen</w:t>
      </w:r>
      <w:r w:rsidR="00FA4BA3" w:rsidRPr="003A477C">
        <w:rPr>
          <w:rFonts w:ascii="Times New Roman" w:hAnsi="Times New Roman"/>
          <w:sz w:val="24"/>
          <w:szCs w:val="24"/>
        </w:rPr>
        <w:t>.</w:t>
      </w:r>
      <w:r w:rsidR="00976B7A" w:rsidRPr="003A477C">
        <w:rPr>
          <w:rFonts w:ascii="Times New Roman" w:hAnsi="Times New Roman"/>
          <w:sz w:val="24"/>
          <w:szCs w:val="24"/>
        </w:rPr>
        <w:t xml:space="preserve"> </w:t>
      </w:r>
      <w:bookmarkEnd w:id="1"/>
    </w:p>
    <w:p w14:paraId="7946A84A" w14:textId="713324F8" w:rsidR="00CD1F78" w:rsidRPr="003A477C" w:rsidRDefault="00CD1F78" w:rsidP="00FB5CD8">
      <w:pPr>
        <w:spacing w:line="360" w:lineRule="auto"/>
        <w:ind w:firstLineChars="350" w:firstLine="840"/>
        <w:rPr>
          <w:rFonts w:ascii="Times New Roman" w:hAnsi="Times New Roman"/>
          <w:sz w:val="24"/>
          <w:szCs w:val="24"/>
        </w:rPr>
      </w:pPr>
    </w:p>
    <w:p w14:paraId="521E3441" w14:textId="1F5F5A49" w:rsidR="00CD1F78" w:rsidRPr="003A477C" w:rsidRDefault="00CD1F78" w:rsidP="00FB5CD8">
      <w:pPr>
        <w:spacing w:line="360" w:lineRule="auto"/>
        <w:ind w:firstLineChars="350" w:firstLine="840"/>
        <w:rPr>
          <w:rFonts w:ascii="Times New Roman" w:hAnsi="Times New Roman"/>
          <w:sz w:val="24"/>
          <w:szCs w:val="24"/>
        </w:rPr>
      </w:pPr>
    </w:p>
    <w:p w14:paraId="2817559F" w14:textId="25D6679F" w:rsidR="00FB5CD8" w:rsidRPr="003A477C" w:rsidRDefault="00FB5CD8" w:rsidP="00FB5CD8">
      <w:pPr>
        <w:spacing w:line="360" w:lineRule="auto"/>
        <w:ind w:firstLineChars="350" w:firstLine="840"/>
        <w:rPr>
          <w:rFonts w:ascii="Times New Roman" w:hAnsi="Times New Roman"/>
          <w:sz w:val="24"/>
          <w:szCs w:val="24"/>
        </w:rPr>
      </w:pPr>
    </w:p>
    <w:p w14:paraId="2D520BF0" w14:textId="2B7140FE" w:rsidR="00FB5CD8" w:rsidRPr="003A477C" w:rsidRDefault="00FB5CD8" w:rsidP="00FB5CD8">
      <w:pPr>
        <w:spacing w:line="360" w:lineRule="auto"/>
        <w:ind w:firstLineChars="350" w:firstLine="840"/>
        <w:rPr>
          <w:rFonts w:ascii="Times New Roman" w:hAnsi="Times New Roman"/>
          <w:sz w:val="24"/>
          <w:szCs w:val="24"/>
        </w:rPr>
      </w:pPr>
    </w:p>
    <w:p w14:paraId="32D715F5" w14:textId="7BCEA72B" w:rsidR="00FB5CD8" w:rsidRPr="003A477C" w:rsidRDefault="00FB5CD8" w:rsidP="00FB5CD8">
      <w:pPr>
        <w:spacing w:line="360" w:lineRule="auto"/>
        <w:ind w:firstLineChars="350" w:firstLine="840"/>
        <w:rPr>
          <w:rFonts w:ascii="Times New Roman" w:hAnsi="Times New Roman"/>
          <w:sz w:val="24"/>
          <w:szCs w:val="24"/>
        </w:rPr>
      </w:pPr>
    </w:p>
    <w:p w14:paraId="41F0285D" w14:textId="77777777" w:rsidR="00FB5CD8" w:rsidRPr="003A477C" w:rsidRDefault="00FB5CD8" w:rsidP="00FB5CD8">
      <w:pPr>
        <w:spacing w:line="360" w:lineRule="auto"/>
        <w:ind w:firstLineChars="350" w:firstLine="840"/>
        <w:rPr>
          <w:rFonts w:ascii="Times New Roman" w:hAnsi="Times New Roman"/>
          <w:sz w:val="24"/>
          <w:szCs w:val="24"/>
        </w:rPr>
      </w:pPr>
    </w:p>
    <w:p w14:paraId="058966F8" w14:textId="303C2475" w:rsidR="00004866" w:rsidRPr="003A477C" w:rsidRDefault="00720ED6" w:rsidP="00FB5CD8">
      <w:pPr>
        <w:spacing w:line="360" w:lineRule="auto"/>
        <w:jc w:val="center"/>
        <w:rPr>
          <w:rFonts w:ascii="Times New Roman" w:eastAsiaTheme="minorEastAsia" w:hAnsi="Times New Roman"/>
          <w:sz w:val="24"/>
          <w:szCs w:val="24"/>
        </w:rPr>
      </w:pPr>
      <w:r w:rsidRPr="003A477C">
        <w:rPr>
          <w:rFonts w:ascii="Times New Roman" w:hAnsi="Times New Roman"/>
          <w:b/>
          <w:sz w:val="24"/>
          <w:szCs w:val="24"/>
        </w:rPr>
        <w:lastRenderedPageBreak/>
        <w:t>Result</w:t>
      </w:r>
      <w:r w:rsidR="001A0DFA" w:rsidRPr="003A477C">
        <w:rPr>
          <w:rFonts w:ascii="Times New Roman" w:hAnsi="Times New Roman" w:hint="eastAsia"/>
          <w:b/>
          <w:sz w:val="24"/>
          <w:szCs w:val="24"/>
        </w:rPr>
        <w:t>s</w:t>
      </w:r>
    </w:p>
    <w:p w14:paraId="3DC87BB7" w14:textId="3B41099F" w:rsidR="006313BB" w:rsidRPr="003A477C" w:rsidRDefault="00BC0991" w:rsidP="00FB5CD8">
      <w:pPr>
        <w:spacing w:line="360" w:lineRule="auto"/>
        <w:jc w:val="center"/>
        <w:rPr>
          <w:rFonts w:ascii="Times New Roman" w:hAnsi="Times New Roman"/>
          <w:noProof/>
          <w:szCs w:val="24"/>
        </w:rPr>
      </w:pPr>
      <w:r w:rsidRPr="003A477C">
        <w:rPr>
          <w:rFonts w:ascii="Times New Roman" w:hAnsi="Times New Roman"/>
          <w:noProof/>
          <w:szCs w:val="24"/>
        </w:rPr>
        <w:drawing>
          <wp:inline distT="0" distB="0" distL="0" distR="0" wp14:anchorId="491AD95A" wp14:editId="7D74D125">
            <wp:extent cx="5731510" cy="600265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p>
    <w:p w14:paraId="15DBD2F6" w14:textId="0ED09621" w:rsidR="003B6AB5" w:rsidRPr="003A477C" w:rsidRDefault="000C3293" w:rsidP="00FB5CD8">
      <w:pPr>
        <w:spacing w:line="360" w:lineRule="auto"/>
        <w:rPr>
          <w:rFonts w:ascii="Times New Roman" w:eastAsiaTheme="minorEastAsia" w:hAnsi="Times New Roman"/>
          <w:sz w:val="24"/>
          <w:szCs w:val="24"/>
        </w:rPr>
      </w:pPr>
      <w:bookmarkStart w:id="2" w:name="_Hlk91681636"/>
      <w:r w:rsidRPr="003A477C">
        <w:rPr>
          <w:rFonts w:ascii="Times New Roman" w:hAnsi="Times New Roman"/>
          <w:b/>
          <w:bCs/>
          <w:sz w:val="24"/>
          <w:szCs w:val="24"/>
        </w:rPr>
        <w:t xml:space="preserve">Fig. 1. </w:t>
      </w:r>
      <w:r w:rsidRPr="003A477C">
        <w:rPr>
          <w:rFonts w:ascii="Times New Roman" w:eastAsia="SimSun" w:hAnsi="Times New Roman"/>
          <w:b/>
          <w:bCs/>
          <w:sz w:val="24"/>
          <w:szCs w:val="24"/>
        </w:rPr>
        <w:t>Dynamic near-field speckle illumination for NS-SOFI imaging experiment.</w:t>
      </w:r>
      <w:r w:rsidRPr="003A477C">
        <w:rPr>
          <w:rFonts w:ascii="Times New Roman" w:eastAsia="SimSun" w:hAnsi="Times New Roman"/>
          <w:sz w:val="24"/>
          <w:szCs w:val="24"/>
        </w:rPr>
        <w:t xml:space="preserve"> </w:t>
      </w:r>
      <w:r w:rsidR="00BC0991" w:rsidRPr="003A477C">
        <w:rPr>
          <w:rFonts w:ascii="Times New Roman" w:eastAsia="SimSun" w:hAnsi="Times New Roman"/>
          <w:b/>
          <w:bCs/>
          <w:sz w:val="24"/>
          <w:szCs w:val="24"/>
        </w:rPr>
        <w:t>a, b</w:t>
      </w:r>
      <w:r w:rsidRPr="003A477C">
        <w:rPr>
          <w:rFonts w:ascii="Times New Roman" w:eastAsia="SimSun" w:hAnsi="Times New Roman"/>
          <w:sz w:val="24"/>
          <w:szCs w:val="24"/>
        </w:rPr>
        <w:t xml:space="preserve">. </w:t>
      </w:r>
      <w:r w:rsidR="00BC0991" w:rsidRPr="003A477C">
        <w:rPr>
          <w:rFonts w:ascii="Times New Roman" w:eastAsia="SimSun" w:hAnsi="Times New Roman"/>
          <w:sz w:val="24"/>
          <w:szCs w:val="24"/>
        </w:rPr>
        <w:t xml:space="preserve">Two independent fluorophores are assumed to be separated within </w:t>
      </w:r>
      <w:proofErr w:type="spellStart"/>
      <w:r w:rsidR="00BC0991" w:rsidRPr="003A477C">
        <w:rPr>
          <w:rFonts w:ascii="Times New Roman" w:eastAsia="SimSun" w:hAnsi="Times New Roman"/>
          <w:sz w:val="24"/>
          <w:szCs w:val="24"/>
        </w:rPr>
        <w:t>subdiffraction</w:t>
      </w:r>
      <w:proofErr w:type="spellEnd"/>
      <w:r w:rsidR="00BC0991" w:rsidRPr="003A477C">
        <w:rPr>
          <w:rFonts w:ascii="Times New Roman" w:eastAsia="SimSun" w:hAnsi="Times New Roman"/>
          <w:sz w:val="24"/>
          <w:szCs w:val="24"/>
        </w:rPr>
        <w:t xml:space="preserve"> distance under dynamic speckle illumination in the far- (</w:t>
      </w:r>
      <w:r w:rsidR="00BC0991" w:rsidRPr="003A477C">
        <w:rPr>
          <w:rFonts w:ascii="Times New Roman" w:eastAsia="SimSun" w:hAnsi="Times New Roman"/>
          <w:b/>
          <w:bCs/>
          <w:sz w:val="24"/>
          <w:szCs w:val="24"/>
        </w:rPr>
        <w:t>a</w:t>
      </w:r>
      <w:r w:rsidR="00BC0991" w:rsidRPr="003A477C">
        <w:rPr>
          <w:rFonts w:ascii="Times New Roman" w:eastAsia="SimSun" w:hAnsi="Times New Roman"/>
          <w:sz w:val="24"/>
          <w:szCs w:val="24"/>
        </w:rPr>
        <w:t>) and near-field (</w:t>
      </w:r>
      <w:r w:rsidR="00BC0991" w:rsidRPr="003A477C">
        <w:rPr>
          <w:rFonts w:ascii="Times New Roman" w:eastAsia="SimSun" w:hAnsi="Times New Roman"/>
          <w:b/>
          <w:bCs/>
          <w:sz w:val="24"/>
          <w:szCs w:val="24"/>
        </w:rPr>
        <w:t>b</w:t>
      </w:r>
      <w:r w:rsidR="00BC0991" w:rsidRPr="003A477C">
        <w:rPr>
          <w:rFonts w:ascii="Times New Roman" w:eastAsia="SimSun" w:hAnsi="Times New Roman"/>
          <w:sz w:val="24"/>
          <w:szCs w:val="24"/>
        </w:rPr>
        <w:t xml:space="preserve">). Examples of fluorescence intensity fluctuation </w:t>
      </w:r>
      <w:r w:rsidR="00BC0991" w:rsidRPr="003A477C">
        <w:rPr>
          <w:rFonts w:ascii="Times New Roman" w:eastAsiaTheme="minorEastAsia" w:hAnsi="Times New Roman"/>
          <w:sz w:val="24"/>
          <w:szCs w:val="24"/>
        </w:rPr>
        <w:t>trace</w:t>
      </w:r>
      <w:r w:rsidR="00BC0991" w:rsidRPr="003A477C">
        <w:rPr>
          <w:rFonts w:ascii="Times New Roman" w:eastAsia="SimSun" w:hAnsi="Times New Roman"/>
          <w:sz w:val="24"/>
          <w:szCs w:val="24"/>
        </w:rPr>
        <w:t xml:space="preserve"> </w:t>
      </w:r>
      <m:oMath>
        <m:r>
          <w:rPr>
            <w:rFonts w:ascii="Cambria Math" w:eastAsiaTheme="minorEastAsia" w:hAnsi="Cambria Math"/>
            <w:sz w:val="24"/>
            <w:szCs w:val="24"/>
          </w:rPr>
          <m:t>I(</m:t>
        </m:r>
        <m:r>
          <m:rPr>
            <m:sty m:val="bi"/>
          </m:rPr>
          <w:rPr>
            <w:rFonts w:ascii="Cambria Math" w:eastAsiaTheme="minorEastAsia" w:hAnsi="Cambria Math"/>
            <w:sz w:val="24"/>
            <w:szCs w:val="24"/>
          </w:rPr>
          <m:t>r</m:t>
        </m:r>
        <m:r>
          <w:rPr>
            <w:rFonts w:ascii="Cambria Math" w:eastAsiaTheme="minorEastAsia" w:hAnsi="Cambria Math"/>
            <w:sz w:val="24"/>
            <w:szCs w:val="24"/>
          </w:rPr>
          <m:t>,t)</m:t>
        </m:r>
      </m:oMath>
      <w:r w:rsidR="00BC0991" w:rsidRPr="003A477C">
        <w:rPr>
          <w:rFonts w:ascii="Times New Roman" w:eastAsiaTheme="minorEastAsia" w:hAnsi="Times New Roman"/>
          <w:sz w:val="24"/>
          <w:szCs w:val="24"/>
        </w:rPr>
        <w:t xml:space="preserve"> measured during 300 frames of dynamic speckle illumination sampled at the locations of the two fluorophores and their midpoint. In contrast to far-field speckles (</w:t>
      </w:r>
      <w:r w:rsidR="00BC0991" w:rsidRPr="003A477C">
        <w:rPr>
          <w:rFonts w:ascii="Times New Roman" w:eastAsiaTheme="minorEastAsia" w:hAnsi="Times New Roman"/>
          <w:b/>
          <w:bCs/>
          <w:sz w:val="24"/>
          <w:szCs w:val="24"/>
        </w:rPr>
        <w:t>a</w:t>
      </w:r>
      <w:r w:rsidR="00BC0991" w:rsidRPr="003A477C">
        <w:rPr>
          <w:rFonts w:ascii="Times New Roman" w:eastAsiaTheme="minorEastAsia" w:hAnsi="Times New Roman"/>
          <w:sz w:val="24"/>
          <w:szCs w:val="24"/>
        </w:rPr>
        <w:t>),</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dynamic</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near-field</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speckle</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illumination (</w:t>
      </w:r>
      <w:r w:rsidR="00BC0991" w:rsidRPr="003A477C">
        <w:rPr>
          <w:rFonts w:ascii="Times New Roman" w:eastAsiaTheme="minorEastAsia" w:hAnsi="Times New Roman"/>
          <w:b/>
          <w:bCs/>
          <w:sz w:val="24"/>
          <w:szCs w:val="24"/>
        </w:rPr>
        <w:t>b</w:t>
      </w:r>
      <w:r w:rsidR="00BC0991" w:rsidRPr="003A477C">
        <w:rPr>
          <w:rFonts w:ascii="Times New Roman" w:eastAsiaTheme="minorEastAsia" w:hAnsi="Times New Roman"/>
          <w:sz w:val="24"/>
          <w:szCs w:val="24"/>
        </w:rPr>
        <w:t>)</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of</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subwavelength grain size</w:t>
      </w:r>
      <w:r w:rsidR="00BC0991" w:rsidRPr="003A477C">
        <w:rPr>
          <w:rFonts w:ascii="Times New Roman" w:eastAsia="SimSun" w:hAnsi="Times New Roman"/>
          <w:sz w:val="24"/>
          <w:szCs w:val="24"/>
        </w:rPr>
        <w:t xml:space="preserve"> produce</w:t>
      </w:r>
      <w:r w:rsidR="00BC0991" w:rsidRPr="003A477C">
        <w:rPr>
          <w:rFonts w:ascii="Times New Roman" w:eastAsiaTheme="minorEastAsia" w:hAnsi="Times New Roman"/>
          <w:sz w:val="24"/>
          <w:szCs w:val="24"/>
        </w:rPr>
        <w:t>s</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independent fluctuation of two fluorophores favorable for SOFI processing</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Here,</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the</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transparent</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Gaussian</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lobes assigned to each fluorophore represent the scale of the point</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 xml:space="preserve">spread </w:t>
      </w:r>
      <w:r w:rsidR="00BC0991" w:rsidRPr="003A477C">
        <w:rPr>
          <w:rFonts w:ascii="Times New Roman" w:eastAsiaTheme="minorEastAsia" w:hAnsi="Times New Roman"/>
          <w:sz w:val="24"/>
          <w:szCs w:val="24"/>
        </w:rPr>
        <w:lastRenderedPageBreak/>
        <w:t xml:space="preserve">functions of the base fluorescence detection imaging system. </w:t>
      </w:r>
      <w:r w:rsidRPr="003A477C">
        <w:rPr>
          <w:rFonts w:ascii="Times New Roman" w:eastAsia="SimSun" w:hAnsi="Times New Roman"/>
          <w:b/>
          <w:bCs/>
          <w:sz w:val="24"/>
          <w:szCs w:val="24"/>
        </w:rPr>
        <w:t>c, d</w:t>
      </w:r>
      <w:r w:rsidRPr="003A477C">
        <w:rPr>
          <w:rFonts w:ascii="Times New Roman" w:eastAsia="SimSun" w:hAnsi="Times New Roman"/>
          <w:sz w:val="24"/>
          <w:szCs w:val="24"/>
        </w:rPr>
        <w:t xml:space="preserve"> </w:t>
      </w:r>
      <w:r w:rsidR="00BC0991" w:rsidRPr="003A477C">
        <w:rPr>
          <w:rFonts w:ascii="Times New Roman" w:eastAsia="SimSun" w:hAnsi="Times New Roman"/>
          <w:sz w:val="24"/>
          <w:szCs w:val="24"/>
        </w:rPr>
        <w:t xml:space="preserve">Schematic representation of illumination optics to produce dynamic near-field speckle illumination. </w:t>
      </w:r>
      <w:r w:rsidR="00BC0991" w:rsidRPr="003A477C">
        <w:rPr>
          <w:rFonts w:ascii="Times New Roman" w:eastAsiaTheme="minorEastAsia" w:hAnsi="Times New Roman"/>
          <w:sz w:val="24"/>
          <w:szCs w:val="24"/>
        </w:rPr>
        <w:t>A</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pair</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of</w:t>
      </w:r>
      <w:r w:rsidR="00BC0991" w:rsidRPr="003A477C">
        <w:rPr>
          <w:rFonts w:ascii="Times New Roman" w:eastAsia="SimSun" w:hAnsi="Times New Roman"/>
          <w:sz w:val="24"/>
          <w:szCs w:val="24"/>
        </w:rPr>
        <w:t xml:space="preserve"> (pseudo-colored) red and blue sphere </w:t>
      </w:r>
      <w:r w:rsidR="00BC0991" w:rsidRPr="003A477C">
        <w:rPr>
          <w:rFonts w:ascii="Times New Roman" w:eastAsiaTheme="minorEastAsia" w:hAnsi="Times New Roman"/>
          <w:sz w:val="24"/>
          <w:szCs w:val="24"/>
        </w:rPr>
        <w:t>describes</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two</w:t>
      </w:r>
      <w:r w:rsidR="00BC0991" w:rsidRPr="003A477C">
        <w:rPr>
          <w:rFonts w:ascii="Times New Roman" w:eastAsia="SimSun" w:hAnsi="Times New Roman"/>
          <w:sz w:val="24"/>
          <w:szCs w:val="24"/>
        </w:rPr>
        <w:t xml:space="preserve"> </w:t>
      </w:r>
      <w:r w:rsidR="00BC0991" w:rsidRPr="003A477C">
        <w:rPr>
          <w:rFonts w:ascii="Times New Roman" w:eastAsiaTheme="minorEastAsia" w:hAnsi="Times New Roman"/>
          <w:sz w:val="24"/>
          <w:szCs w:val="24"/>
        </w:rPr>
        <w:t>independent fluorophores</w:t>
      </w:r>
      <w:r w:rsidR="00BC0991" w:rsidRPr="003A477C">
        <w:rPr>
          <w:rFonts w:ascii="Times New Roman" w:eastAsia="SimSun" w:hAnsi="Times New Roman"/>
          <w:sz w:val="24"/>
          <w:szCs w:val="24"/>
        </w:rPr>
        <w:t xml:space="preserve"> separated within </w:t>
      </w:r>
      <w:proofErr w:type="spellStart"/>
      <w:r w:rsidR="00BC0991" w:rsidRPr="003A477C">
        <w:rPr>
          <w:rFonts w:ascii="Times New Roman" w:eastAsia="SimSun" w:hAnsi="Times New Roman"/>
          <w:sz w:val="24"/>
          <w:szCs w:val="24"/>
        </w:rPr>
        <w:t>subdiffraction</w:t>
      </w:r>
      <w:proofErr w:type="spellEnd"/>
      <w:r w:rsidR="00BC0991" w:rsidRPr="003A477C">
        <w:rPr>
          <w:rFonts w:ascii="Times New Roman" w:eastAsia="SimSun" w:hAnsi="Times New Roman"/>
          <w:sz w:val="24"/>
          <w:szCs w:val="24"/>
        </w:rPr>
        <w:t xml:space="preserve"> distance under dynamic </w:t>
      </w:r>
      <w:r w:rsidR="00BC0991" w:rsidRPr="003A477C">
        <w:rPr>
          <w:rFonts w:ascii="Times New Roman" w:eastAsiaTheme="minorEastAsia" w:hAnsi="Times New Roman"/>
          <w:sz w:val="24"/>
          <w:szCs w:val="24"/>
        </w:rPr>
        <w:t>near-field</w:t>
      </w:r>
      <w:r w:rsidR="00BC0991" w:rsidRPr="003A477C">
        <w:rPr>
          <w:rFonts w:ascii="Times New Roman" w:eastAsia="SimSun" w:hAnsi="Times New Roman"/>
          <w:sz w:val="24"/>
          <w:szCs w:val="24"/>
        </w:rPr>
        <w:t xml:space="preserve"> speckle illumination</w:t>
      </w:r>
      <w:r w:rsidR="00BC0991" w:rsidRPr="003A477C">
        <w:rPr>
          <w:rFonts w:ascii="Times New Roman" w:eastAsiaTheme="minorEastAsia" w:hAnsi="Times New Roman"/>
          <w:sz w:val="24"/>
          <w:szCs w:val="24"/>
        </w:rPr>
        <w:t>.</w:t>
      </w:r>
      <w:r w:rsidR="00BC0991" w:rsidRPr="003A477C">
        <w:rPr>
          <w:rFonts w:ascii="Times New Roman" w:eastAsia="SimSun" w:hAnsi="Times New Roman"/>
          <w:sz w:val="24"/>
          <w:szCs w:val="24"/>
        </w:rPr>
        <w:t xml:space="preserve"> </w:t>
      </w:r>
      <w:r w:rsidR="00BC0991" w:rsidRPr="003A477C">
        <w:rPr>
          <w:rFonts w:ascii="Times New Roman" w:eastAsia="SimSun" w:hAnsi="Times New Roman"/>
          <w:b/>
          <w:bCs/>
          <w:sz w:val="24"/>
          <w:szCs w:val="24"/>
        </w:rPr>
        <w:t>d</w:t>
      </w:r>
      <w:r w:rsidR="00BC0991" w:rsidRPr="003A477C">
        <w:rPr>
          <w:rFonts w:ascii="Times New Roman" w:eastAsia="SimSun" w:hAnsi="Times New Roman"/>
          <w:sz w:val="24"/>
          <w:szCs w:val="24"/>
        </w:rPr>
        <w:t xml:space="preserve"> Pictorial description of two-step scattering of a laser beam through the translated diffuser and turbid medium, which results in dynamic near-field speckle illumination at the sample plane (see Supporting Note S2 for details)</w:t>
      </w:r>
    </w:p>
    <w:p w14:paraId="3D3718EA" w14:textId="3937003C" w:rsidR="00CD1F78" w:rsidRPr="003A477C" w:rsidRDefault="00E41904" w:rsidP="00024EAF">
      <w:pPr>
        <w:spacing w:line="360" w:lineRule="auto"/>
        <w:ind w:firstLine="601"/>
        <w:rPr>
          <w:rFonts w:ascii="Times New Roman" w:hAnsi="Times New Roman"/>
          <w:sz w:val="24"/>
          <w:szCs w:val="24"/>
        </w:rPr>
      </w:pPr>
      <w:bookmarkStart w:id="3" w:name="_Hlk84369692"/>
      <w:bookmarkEnd w:id="2"/>
      <w:r w:rsidRPr="003A477C">
        <w:rPr>
          <w:rFonts w:ascii="Times New Roman" w:hAnsi="Times New Roman"/>
          <w:sz w:val="24"/>
          <w:szCs w:val="24"/>
        </w:rPr>
        <w:t>In previous work</w:t>
      </w:r>
      <w:r w:rsidRPr="003A477C">
        <w:rPr>
          <w:rFonts w:ascii="Times New Roman" w:hAnsi="Times New Roman"/>
          <w:sz w:val="24"/>
          <w:szCs w:val="24"/>
        </w:rPr>
        <w:fldChar w:fldCharType="begin" w:fldLock="1"/>
      </w:r>
      <w:r w:rsidRPr="003A477C">
        <w:rPr>
          <w:rFonts w:ascii="Times New Roman" w:hAnsi="Times New Roman"/>
          <w:sz w:val="24"/>
          <w:szCs w:val="24"/>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Pr="003A477C">
        <w:rPr>
          <w:rFonts w:ascii="Times New Roman" w:hAnsi="Times New Roman"/>
          <w:sz w:val="24"/>
          <w:szCs w:val="24"/>
        </w:rPr>
        <w:fldChar w:fldCharType="separate"/>
      </w:r>
      <w:r w:rsidRPr="003A477C">
        <w:rPr>
          <w:rFonts w:ascii="Times New Roman" w:hAnsi="Times New Roman"/>
          <w:noProof/>
          <w:sz w:val="24"/>
          <w:szCs w:val="24"/>
          <w:vertAlign w:val="superscript"/>
        </w:rPr>
        <w:t>8</w:t>
      </w:r>
      <w:r w:rsidRPr="003A477C">
        <w:rPr>
          <w:rFonts w:ascii="Times New Roman" w:hAnsi="Times New Roman"/>
          <w:sz w:val="24"/>
          <w:szCs w:val="24"/>
        </w:rPr>
        <w:fldChar w:fldCharType="end"/>
      </w:r>
      <w:r w:rsidRPr="003A477C">
        <w:rPr>
          <w:rFonts w:ascii="Times New Roman" w:hAnsi="Times New Roman"/>
          <w:sz w:val="24"/>
          <w:szCs w:val="24"/>
        </w:rPr>
        <w:t xml:space="preserve">, the diffraction-limited grain size of the employed far-field speckle patterns was a major limitation to achieving the full resolution granted by the SOFI algorithm. This is because the cumulant operation defined in SOFI assumes vanishing mutual correlations between the fluorescence flickering of two individual emitters closely spaced within the </w:t>
      </w:r>
      <w:proofErr w:type="spellStart"/>
      <w:r w:rsidRPr="003A477C">
        <w:rPr>
          <w:rFonts w:ascii="Times New Roman" w:hAnsi="Times New Roman"/>
          <w:sz w:val="24"/>
          <w:szCs w:val="24"/>
        </w:rPr>
        <w:t>subdiffraction</w:t>
      </w:r>
      <w:proofErr w:type="spellEnd"/>
      <w:r w:rsidRPr="003A477C">
        <w:rPr>
          <w:rFonts w:ascii="Times New Roman" w:hAnsi="Times New Roman"/>
          <w:sz w:val="24"/>
          <w:szCs w:val="24"/>
        </w:rPr>
        <w:t xml:space="preserve"> distance</w:t>
      </w:r>
      <w:r w:rsidRPr="003A477C">
        <w:rPr>
          <w:rFonts w:ascii="Times New Roman" w:hAnsi="Times New Roman"/>
          <w:sz w:val="24"/>
          <w:szCs w:val="24"/>
        </w:rPr>
        <w:fldChar w:fldCharType="begin" w:fldLock="1"/>
      </w:r>
      <w:r w:rsidRPr="003A477C">
        <w:rPr>
          <w:rFonts w:ascii="Times New Roman" w:hAnsi="Times New Roman"/>
          <w:sz w:val="24"/>
          <w:szCs w:val="24"/>
        </w:rPr>
        <w:instrText>ADDIN CSL_CITATION {"citationItems":[{"id":"ITEM-1","itemData":{"DOI":"10.1073/pnas.0907866106","ISSN":"1091-6490","PMID":"20018714","abstract":"Super-resolution optical microscopy is a rapidly evolving area of fluorescence microscopy with a tremendous potential for impacting many fields of science. Several super-resolution methods have been developed over the last decade, all capable of overcoming the fundamental diffraction limit of light. We present here an approach for obtaining subdiffraction limit optical resolution in all three dimensions. This method relies on higher-order statistical analysis of temporal fluctuations (caused by fluorescence blinking/intermittency) recorded in a sequence of images (movie). We demonstrate a 5-fold improvement in spatial resolution by using a conventional wide-field microscope. This resolution enhancement is achieved in iterative discrete steps, which in turn allows the evaluation of images at different resolution levels. Even at the lowest level of resolution enhancement, our method features significant background reduction and thus contrast enhancement and is demonstrated on quantum dot-labeled microtubules of fibroblast cells.","author":[{"dropping-particle":"","family":"Dertinger","given":"T","non-dropping-particle":"","parse-names":false,"suffix":""},{"dropping-particle":"","family":"Colyer","given":"R","non-dropping-particle":"","parse-names":false,"suffix":""},{"dropping-particle":"","family":"Iyer","given":"G","non-dropping-particle":"","parse-names":false,"suffix":""},{"dropping-particle":"","family":"Weiss","given":"S","non-dropping-particle":"","parse-names":false,"suffix":""},{"dropping-particle":"","family":"Enderlein","given":"J","non-dropping-particle":"","parse-names":false,"suffix":""}],"container-title":"Proceedings of the National Academy of Sciences of the United States of America","id":"ITEM-1","issue":"52","issued":{"date-parts":[["2009"]]},"page":"22287-92","title":"Fast, background-free, 3D super-resolution optical fluctuation imaging (SOFI).","type":"article-journal","volume":"106"},"uris":["http://www.mendeley.com/documents/?uuid=f49f5ba3-b89c-4848-9504-d4c30a3bbf2d"]}],"mendeley":{"formattedCitation":"&lt;sup&gt;11&lt;/sup&gt;","plainTextFormattedCitation":"11","previouslyFormattedCitation":"&lt;sup&gt;11&lt;/sup&gt;"},"properties":{"noteIndex":0},"schema":"https://github.com/citation-style-language/schema/raw/master/csl-citation.json"}</w:instrText>
      </w:r>
      <w:r w:rsidRPr="003A477C">
        <w:rPr>
          <w:rFonts w:ascii="Times New Roman" w:hAnsi="Times New Roman"/>
          <w:sz w:val="24"/>
          <w:szCs w:val="24"/>
        </w:rPr>
        <w:fldChar w:fldCharType="separate"/>
      </w:r>
      <w:r w:rsidRPr="003A477C">
        <w:rPr>
          <w:rFonts w:ascii="Times New Roman" w:hAnsi="Times New Roman"/>
          <w:noProof/>
          <w:sz w:val="24"/>
          <w:szCs w:val="24"/>
          <w:vertAlign w:val="superscript"/>
        </w:rPr>
        <w:t>11</w:t>
      </w:r>
      <w:r w:rsidRPr="003A477C">
        <w:rPr>
          <w:rFonts w:ascii="Times New Roman" w:hAnsi="Times New Roman"/>
          <w:sz w:val="24"/>
          <w:szCs w:val="24"/>
        </w:rPr>
        <w:fldChar w:fldCharType="end"/>
      </w:r>
      <w:r w:rsidRPr="003A477C">
        <w:rPr>
          <w:rFonts w:ascii="Times New Roman" w:hAnsi="Times New Roman"/>
          <w:sz w:val="24"/>
          <w:szCs w:val="24"/>
        </w:rPr>
        <w:t xml:space="preserve">. </w:t>
      </w:r>
      <w:r w:rsidR="001459BA" w:rsidRPr="003A477C">
        <w:rPr>
          <w:rFonts w:ascii="Times New Roman" w:hAnsi="Times New Roman" w:hint="eastAsia"/>
          <w:sz w:val="24"/>
          <w:szCs w:val="24"/>
        </w:rPr>
        <w:t>As</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depicted</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in</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Fig.</w:t>
      </w:r>
      <w:r w:rsidR="001459BA" w:rsidRPr="003A477C">
        <w:rPr>
          <w:rFonts w:ascii="Times New Roman" w:hAnsi="Times New Roman"/>
          <w:sz w:val="24"/>
          <w:szCs w:val="24"/>
        </w:rPr>
        <w:t xml:space="preserve"> </w:t>
      </w:r>
      <w:r w:rsidR="00E4336F" w:rsidRPr="003A477C">
        <w:rPr>
          <w:rFonts w:ascii="Times New Roman" w:hAnsi="Times New Roman"/>
          <w:sz w:val="24"/>
          <w:szCs w:val="24"/>
        </w:rPr>
        <w:t>1</w:t>
      </w:r>
      <w:r w:rsidR="001459BA" w:rsidRPr="003A477C">
        <w:rPr>
          <w:rFonts w:ascii="Times New Roman" w:hAnsi="Times New Roman" w:hint="eastAsia"/>
          <w:sz w:val="24"/>
          <w:szCs w:val="24"/>
        </w:rPr>
        <w:t>a,</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however,</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i</w:t>
      </w:r>
      <w:r w:rsidRPr="003A477C">
        <w:rPr>
          <w:rFonts w:ascii="Times New Roman" w:hAnsi="Times New Roman"/>
          <w:sz w:val="24"/>
          <w:szCs w:val="24"/>
        </w:rPr>
        <w:t>f both emitters are illuminated by the same speckle grain,</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which</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is</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the</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case</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for</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far-field</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speckles</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of</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diffraction</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limited</w:t>
      </w:r>
      <w:r w:rsidR="00DD7EB2" w:rsidRPr="003A477C">
        <w:rPr>
          <w:rFonts w:ascii="Times New Roman" w:hAnsi="Times New Roman"/>
          <w:sz w:val="24"/>
          <w:szCs w:val="24"/>
        </w:rPr>
        <w:t xml:space="preserve"> </w:t>
      </w:r>
      <w:r w:rsidR="00DD7EB2" w:rsidRPr="003A477C">
        <w:rPr>
          <w:rFonts w:ascii="Times New Roman" w:hAnsi="Times New Roman" w:hint="eastAsia"/>
          <w:sz w:val="24"/>
          <w:szCs w:val="24"/>
        </w:rPr>
        <w:t>grain-size,</w:t>
      </w:r>
      <w:r w:rsidRPr="003A477C">
        <w:rPr>
          <w:rFonts w:ascii="Times New Roman" w:hAnsi="Times New Roman"/>
          <w:sz w:val="24"/>
          <w:szCs w:val="24"/>
        </w:rPr>
        <w:t xml:space="preserve"> their fluorescence intensities fluctuate in unison and </w:t>
      </w:r>
      <w:r w:rsidR="00617A46" w:rsidRPr="003A477C">
        <w:rPr>
          <w:rFonts w:ascii="Times New Roman" w:hAnsi="Times New Roman"/>
          <w:sz w:val="24"/>
          <w:szCs w:val="24"/>
        </w:rPr>
        <w:t>are</w:t>
      </w:r>
      <w:r w:rsidRPr="003A477C">
        <w:rPr>
          <w:rFonts w:ascii="Times New Roman" w:hAnsi="Times New Roman"/>
          <w:sz w:val="24"/>
          <w:szCs w:val="24"/>
        </w:rPr>
        <w:t xml:space="preserve"> correlated. This undesired correlation violates the fundamental assumption of SOFI, which states that the two emitters must fluctuate independently. To </w:t>
      </w:r>
      <w:r w:rsidR="00617A46" w:rsidRPr="003A477C">
        <w:rPr>
          <w:rFonts w:ascii="Times New Roman" w:hAnsi="Times New Roman"/>
          <w:sz w:val="24"/>
          <w:szCs w:val="24"/>
        </w:rPr>
        <w:t>eliminate</w:t>
      </w:r>
      <w:r w:rsidRPr="003A477C">
        <w:rPr>
          <w:rFonts w:ascii="Times New Roman" w:hAnsi="Times New Roman"/>
          <w:sz w:val="24"/>
          <w:szCs w:val="24"/>
        </w:rPr>
        <w:t xml:space="preserve"> this spurious correlation for acquiring full resolution benefit of the SOFI algorithm</w:t>
      </w:r>
      <w:r w:rsidR="00617A46" w:rsidRPr="003A477C">
        <w:rPr>
          <w:rFonts w:ascii="Times New Roman" w:hAnsi="Times New Roman"/>
          <w:sz w:val="24"/>
          <w:szCs w:val="24"/>
        </w:rPr>
        <w:t>,</w:t>
      </w:r>
      <w:r w:rsidR="00B430E6" w:rsidRPr="003A477C">
        <w:rPr>
          <w:rFonts w:ascii="Times New Roman" w:hAnsi="Times New Roman"/>
          <w:sz w:val="24"/>
          <w:szCs w:val="24"/>
        </w:rPr>
        <w:t xml:space="preserve"> </w:t>
      </w:r>
      <w:r w:rsidRPr="003A477C">
        <w:rPr>
          <w:rFonts w:ascii="Times New Roman" w:hAnsi="Times New Roman"/>
          <w:sz w:val="24"/>
          <w:szCs w:val="24"/>
        </w:rPr>
        <w:t>the grain size of illuminating speckle patterns should be much smaller than the diffraction limit</w:t>
      </w:r>
      <w:r w:rsidR="00B430E6" w:rsidRPr="003A477C">
        <w:rPr>
          <w:rFonts w:ascii="Times New Roman" w:hAnsi="Times New Roman"/>
          <w:sz w:val="24"/>
          <w:szCs w:val="24"/>
        </w:rPr>
        <w:t xml:space="preserve"> as </w:t>
      </w:r>
      <w:r w:rsidR="002274BC" w:rsidRPr="003A477C">
        <w:rPr>
          <w:rFonts w:ascii="Times New Roman" w:hAnsi="Times New Roman"/>
          <w:sz w:val="24"/>
          <w:szCs w:val="24"/>
        </w:rPr>
        <w:t xml:space="preserve">shown </w:t>
      </w:r>
      <w:r w:rsidR="00B430E6" w:rsidRPr="003A477C">
        <w:rPr>
          <w:rFonts w:ascii="Times New Roman" w:hAnsi="Times New Roman"/>
          <w:sz w:val="24"/>
          <w:szCs w:val="24"/>
        </w:rPr>
        <w:t xml:space="preserve">in Fig. </w:t>
      </w:r>
      <w:r w:rsidR="00AF234C" w:rsidRPr="003A477C">
        <w:rPr>
          <w:rFonts w:ascii="Times New Roman" w:hAnsi="Times New Roman"/>
          <w:sz w:val="24"/>
          <w:szCs w:val="24"/>
        </w:rPr>
        <w:t>1</w:t>
      </w:r>
      <w:r w:rsidR="00B430E6" w:rsidRPr="003A477C">
        <w:rPr>
          <w:rFonts w:ascii="Times New Roman" w:hAnsi="Times New Roman"/>
          <w:sz w:val="24"/>
          <w:szCs w:val="24"/>
        </w:rPr>
        <w:t>b</w:t>
      </w:r>
      <w:r w:rsidR="00617A46" w:rsidRPr="003A477C">
        <w:rPr>
          <w:rFonts w:ascii="Times New Roman" w:hAnsi="Times New Roman"/>
          <w:sz w:val="24"/>
          <w:szCs w:val="24"/>
        </w:rPr>
        <w:t xml:space="preserve">, </w:t>
      </w:r>
      <w:proofErr w:type="gramStart"/>
      <w:r w:rsidR="00617A46" w:rsidRPr="003A477C">
        <w:rPr>
          <w:rFonts w:ascii="Times New Roman" w:hAnsi="Times New Roman"/>
          <w:sz w:val="24"/>
          <w:szCs w:val="24"/>
        </w:rPr>
        <w:t>so as to</w:t>
      </w:r>
      <w:proofErr w:type="gramEnd"/>
      <w:r w:rsidR="00617A46" w:rsidRPr="003A477C">
        <w:rPr>
          <w:rFonts w:ascii="Times New Roman" w:hAnsi="Times New Roman"/>
          <w:sz w:val="24"/>
          <w:szCs w:val="24"/>
        </w:rPr>
        <w:t xml:space="preserve"> realize mutually independent flickering of individual fluorophores</w:t>
      </w:r>
      <w:r w:rsidR="00B430E6" w:rsidRPr="003A477C">
        <w:rPr>
          <w:rFonts w:ascii="Times New Roman" w:hAnsi="Times New Roman"/>
          <w:sz w:val="24"/>
          <w:szCs w:val="24"/>
        </w:rPr>
        <w:t>.</w:t>
      </w:r>
      <w:r w:rsidRPr="003A477C">
        <w:rPr>
          <w:rFonts w:ascii="Times New Roman" w:hAnsi="Times New Roman"/>
          <w:sz w:val="24"/>
          <w:szCs w:val="24"/>
        </w:rPr>
        <w:t xml:space="preserve"> </w:t>
      </w:r>
      <w:r w:rsidR="00F97560" w:rsidRPr="003A477C">
        <w:rPr>
          <w:rFonts w:ascii="Times New Roman" w:hAnsi="Times New Roman"/>
          <w:sz w:val="24"/>
          <w:szCs w:val="24"/>
        </w:rPr>
        <w:t>This subwavelength grain size is the unique feature of</w:t>
      </w:r>
      <w:r w:rsidR="001459BA" w:rsidRPr="003A477C">
        <w:rPr>
          <w:rFonts w:ascii="Times New Roman" w:hAnsi="Times New Roman"/>
          <w:sz w:val="24"/>
          <w:szCs w:val="24"/>
        </w:rPr>
        <w:t xml:space="preserve"> t</w:t>
      </w:r>
      <w:r w:rsidRPr="003A477C">
        <w:rPr>
          <w:rFonts w:ascii="Times New Roman" w:hAnsi="Times New Roman"/>
          <w:sz w:val="24"/>
          <w:szCs w:val="24"/>
        </w:rPr>
        <w:t>he near-field speckle patterns</w:t>
      </w:r>
      <w:r w:rsidR="00771D31" w:rsidRPr="003A477C">
        <w:rPr>
          <w:rFonts w:ascii="Times New Roman" w:hAnsi="Times New Roman"/>
          <w:sz w:val="24"/>
          <w:szCs w:val="24"/>
        </w:rPr>
        <w:fldChar w:fldCharType="begin" w:fldLock="1"/>
      </w:r>
      <w:r w:rsidR="00771D31" w:rsidRPr="003A477C">
        <w:rPr>
          <w:rFonts w:ascii="Times New Roman" w:hAnsi="Times New Roman"/>
          <w:sz w:val="24"/>
          <w:szCs w:val="24"/>
        </w:rPr>
        <w:instrText>ADDIN CSL_CITATION {"citationItems":[{"id":"ITEM-1","itemData":{"DOI":"10.1103/PhysRevLett.91.093901","ISSN":"10797114","PMID":"14525182","abstract":"The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Letters","id":"ITEM-1","issue":"9","issued":{"date-parts":[["2003"]]},"page":"1-4","title":"Spatial Correlations in the Near Field of Random Media","type":"article-journal","volume":"91"},"uris":["http://www.mendeley.com/documents/?uuid=a99a3289-a5c0-4e72-89cd-870666402e3b"]},{"id":"ITEM-2","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Letters","id":"ITEM-2","issue":"25","issued":{"date-parts":[["2003"]]},"page":"4","title":"Near-Field Short Range Correlation in Optical Waves Transmitted through Random Media","type":"article-journal","volume":"90"},"uris":["http://www.mendeley.com/documents/?uuid=64c2aa68-adc3-42fb-80d3-0314ce864be0"]},{"id":"ITEM-3","itemData":{"DOI":"10.1103/PhysRevA.81.053804","ISSN":"10502947","abstract":"At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Physics","id":"ITEM-3","issue":"5","issued":{"date-parts":[["2010"]]},"page":"1-5","title":"Subwavelength spatial correlations in near-field speckle patterns","type":"article-journal","volume":"81"},"uris":["http://www.mendeley.com/documents/?uuid=238b544a-05fc-4b68-9bb9-045f62502796"]}],"mendeley":{"formattedCitation":"&lt;sup&gt;17–19&lt;/sup&gt;","plainTextFormattedCitation":"17–19","previouslyFormattedCitation":"&lt;sup&gt;17–19&lt;/sup&gt;"},"properties":{"noteIndex":0},"schema":"https://github.com/citation-style-language/schema/raw/master/csl-citation.json"}</w:instrText>
      </w:r>
      <w:r w:rsidR="00771D31" w:rsidRPr="003A477C">
        <w:rPr>
          <w:rFonts w:ascii="Times New Roman" w:hAnsi="Times New Roman"/>
          <w:sz w:val="24"/>
          <w:szCs w:val="24"/>
        </w:rPr>
        <w:fldChar w:fldCharType="separate"/>
      </w:r>
      <w:r w:rsidR="00771D31" w:rsidRPr="003A477C">
        <w:rPr>
          <w:rFonts w:ascii="Times New Roman" w:hAnsi="Times New Roman"/>
          <w:noProof/>
          <w:sz w:val="24"/>
          <w:szCs w:val="24"/>
          <w:vertAlign w:val="superscript"/>
        </w:rPr>
        <w:t>17–</w:t>
      </w:r>
      <w:r w:rsidR="00272599" w:rsidRPr="003A477C">
        <w:rPr>
          <w:rFonts w:ascii="Times New Roman" w:hAnsi="Times New Roman"/>
          <w:noProof/>
          <w:sz w:val="24"/>
          <w:szCs w:val="24"/>
          <w:vertAlign w:val="superscript"/>
        </w:rPr>
        <w:t>35</w:t>
      </w:r>
      <w:r w:rsidR="00771D31" w:rsidRPr="003A477C">
        <w:rPr>
          <w:rFonts w:ascii="Times New Roman" w:hAnsi="Times New Roman"/>
          <w:sz w:val="24"/>
          <w:szCs w:val="24"/>
        </w:rPr>
        <w:fldChar w:fldCharType="end"/>
      </w:r>
      <w:r w:rsidR="00617A46" w:rsidRPr="003A477C">
        <w:rPr>
          <w:rFonts w:ascii="Times New Roman" w:hAnsi="Times New Roman"/>
          <w:sz w:val="24"/>
          <w:szCs w:val="24"/>
        </w:rPr>
        <w:t xml:space="preserve"> and opens </w:t>
      </w:r>
      <w:r w:rsidRPr="003A477C">
        <w:rPr>
          <w:rFonts w:ascii="Times New Roman" w:hAnsi="Times New Roman"/>
          <w:sz w:val="24"/>
          <w:szCs w:val="24"/>
        </w:rPr>
        <w:t xml:space="preserve">an </w:t>
      </w:r>
      <w:r w:rsidR="00F97560" w:rsidRPr="003A477C">
        <w:rPr>
          <w:rFonts w:ascii="Times New Roman" w:hAnsi="Times New Roman"/>
          <w:sz w:val="24"/>
          <w:szCs w:val="24"/>
        </w:rPr>
        <w:t>opportunity</w:t>
      </w:r>
      <w:r w:rsidR="001459BA" w:rsidRPr="003A477C">
        <w:rPr>
          <w:rFonts w:ascii="Times New Roman" w:hAnsi="Times New Roman"/>
          <w:sz w:val="24"/>
          <w:szCs w:val="24"/>
        </w:rPr>
        <w:t xml:space="preserve"> </w:t>
      </w:r>
      <w:r w:rsidRPr="003A477C">
        <w:rPr>
          <w:rFonts w:ascii="Times New Roman" w:hAnsi="Times New Roman"/>
          <w:sz w:val="24"/>
          <w:szCs w:val="24"/>
        </w:rPr>
        <w:t xml:space="preserve">to break the resolution limit of </w:t>
      </w:r>
      <w:r w:rsidR="00B430E6" w:rsidRPr="003A477C">
        <w:rPr>
          <w:rFonts w:ascii="Times New Roman" w:hAnsi="Times New Roman"/>
          <w:sz w:val="24"/>
          <w:szCs w:val="24"/>
        </w:rPr>
        <w:t xml:space="preserve">(far-field) </w:t>
      </w:r>
      <w:r w:rsidRPr="003A477C">
        <w:rPr>
          <w:rFonts w:ascii="Times New Roman" w:hAnsi="Times New Roman"/>
          <w:sz w:val="24"/>
          <w:szCs w:val="24"/>
        </w:rPr>
        <w:t>S-SOFI</w:t>
      </w:r>
      <w:r w:rsidRPr="003A477C">
        <w:rPr>
          <w:rFonts w:ascii="Times New Roman" w:hAnsi="Times New Roman"/>
          <w:sz w:val="24"/>
          <w:szCs w:val="24"/>
        </w:rPr>
        <w:fldChar w:fldCharType="begin" w:fldLock="1"/>
      </w:r>
      <w:r w:rsidRPr="003A477C">
        <w:rPr>
          <w:rFonts w:ascii="Times New Roman" w:hAnsi="Times New Roman"/>
          <w:sz w:val="24"/>
          <w:szCs w:val="24"/>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Pr="003A477C">
        <w:rPr>
          <w:rFonts w:ascii="Times New Roman" w:hAnsi="Times New Roman"/>
          <w:sz w:val="24"/>
          <w:szCs w:val="24"/>
        </w:rPr>
        <w:fldChar w:fldCharType="separate"/>
      </w:r>
      <w:r w:rsidRPr="003A477C">
        <w:rPr>
          <w:rFonts w:ascii="Times New Roman" w:hAnsi="Times New Roman"/>
          <w:noProof/>
          <w:sz w:val="24"/>
          <w:szCs w:val="24"/>
          <w:vertAlign w:val="superscript"/>
        </w:rPr>
        <w:t>8</w:t>
      </w:r>
      <w:r w:rsidRPr="003A477C">
        <w:rPr>
          <w:rFonts w:ascii="Times New Roman" w:hAnsi="Times New Roman"/>
          <w:sz w:val="24"/>
          <w:szCs w:val="24"/>
        </w:rPr>
        <w:fldChar w:fldCharType="end"/>
      </w:r>
      <w:r w:rsidRPr="003A477C">
        <w:rPr>
          <w:rFonts w:ascii="Times New Roman" w:hAnsi="Times New Roman"/>
          <w:sz w:val="24"/>
          <w:szCs w:val="24"/>
        </w:rPr>
        <w:t xml:space="preserve"> technique </w:t>
      </w:r>
      <w:r w:rsidR="001459BA" w:rsidRPr="003A477C">
        <w:rPr>
          <w:rFonts w:ascii="Times New Roman" w:hAnsi="Times New Roman" w:hint="eastAsia"/>
          <w:sz w:val="24"/>
          <w:szCs w:val="24"/>
        </w:rPr>
        <w:t>by</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approximating</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the</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speckle-fluctuated</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fluorescence</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to</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intrinsic</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blinking</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of</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the</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individual fluorescent</w:t>
      </w:r>
      <w:r w:rsidR="001459BA" w:rsidRPr="003A477C">
        <w:rPr>
          <w:rFonts w:ascii="Times New Roman" w:hAnsi="Times New Roman"/>
          <w:sz w:val="24"/>
          <w:szCs w:val="24"/>
        </w:rPr>
        <w:t xml:space="preserve"> </w:t>
      </w:r>
      <w:r w:rsidR="001459BA" w:rsidRPr="003A477C">
        <w:rPr>
          <w:rFonts w:ascii="Times New Roman" w:hAnsi="Times New Roman" w:hint="eastAsia"/>
          <w:sz w:val="24"/>
          <w:szCs w:val="24"/>
        </w:rPr>
        <w:t>labels.</w:t>
      </w:r>
    </w:p>
    <w:bookmarkEnd w:id="3"/>
    <w:p w14:paraId="036D7D33" w14:textId="0E535802" w:rsidR="00FB5CD8" w:rsidRDefault="00AF234C" w:rsidP="00024EAF">
      <w:pPr>
        <w:spacing w:line="360" w:lineRule="auto"/>
        <w:rPr>
          <w:rFonts w:ascii="Times New Roman" w:hAnsi="Times New Roman"/>
          <w:b/>
          <w:sz w:val="24"/>
          <w:szCs w:val="24"/>
        </w:rPr>
      </w:pPr>
      <w:r w:rsidRPr="003A477C">
        <w:rPr>
          <w:rFonts w:ascii="Times New Roman" w:hAnsi="Times New Roman"/>
          <w:b/>
          <w:sz w:val="24"/>
          <w:szCs w:val="24"/>
        </w:rPr>
        <w:tab/>
      </w:r>
      <w:r w:rsidR="00BC0991" w:rsidRPr="003A477C">
        <w:rPr>
          <w:rFonts w:ascii="Times New Roman" w:hAnsi="Times New Roman"/>
          <w:sz w:val="24"/>
          <w:szCs w:val="24"/>
        </w:rPr>
        <w:t>As a simple means to generate the dynamic near-field speckle patterns exploited in our experiment, a disordered layer of white spray paint comprising TiO</w:t>
      </w:r>
      <w:r w:rsidR="00BC0991" w:rsidRPr="003A477C">
        <w:rPr>
          <w:rFonts w:ascii="Times New Roman" w:hAnsi="Times New Roman"/>
          <w:sz w:val="24"/>
          <w:szCs w:val="24"/>
          <w:vertAlign w:val="subscript"/>
        </w:rPr>
        <w:t xml:space="preserve">2 </w:t>
      </w:r>
      <w:r w:rsidR="00BC0991" w:rsidRPr="003A477C">
        <w:rPr>
          <w:rFonts w:ascii="Times New Roman" w:hAnsi="Times New Roman"/>
          <w:sz w:val="24"/>
          <w:szCs w:val="24"/>
        </w:rPr>
        <w:t xml:space="preserve">nanoparticles and fixative polymer plays a dual role of a sample mount and wavefront shaper for near-field speckles as in Fig. 1c. </w:t>
      </w:r>
      <w:r w:rsidRPr="003A477C">
        <w:rPr>
          <w:rFonts w:ascii="Times New Roman" w:hAnsi="Times New Roman"/>
          <w:sz w:val="24"/>
          <w:szCs w:val="24"/>
        </w:rPr>
        <w:t xml:space="preserve">Fig. 1d provides illustration of two-step scattering process for intuitive description of how a collimated laser beam turns into dynamic near-field speckle patterns through illumination optics system in Fig. </w:t>
      </w:r>
      <w:r w:rsidR="00BC0991" w:rsidRPr="003A477C">
        <w:rPr>
          <w:rFonts w:ascii="Times New Roman" w:hAnsi="Times New Roman"/>
          <w:sz w:val="24"/>
          <w:szCs w:val="24"/>
        </w:rPr>
        <w:t>1c</w:t>
      </w:r>
      <w:r w:rsidRPr="003A477C">
        <w:rPr>
          <w:rFonts w:ascii="Times New Roman" w:hAnsi="Times New Roman"/>
          <w:sz w:val="24"/>
          <w:szCs w:val="24"/>
        </w:rPr>
        <w:t>. First, d</w:t>
      </w:r>
      <w:r w:rsidRPr="003A477C">
        <w:rPr>
          <w:rFonts w:ascii="Times New Roman" w:eastAsia="SimSun" w:hAnsi="Times New Roman"/>
          <w:sz w:val="24"/>
          <w:szCs w:val="24"/>
        </w:rPr>
        <w:t>ynamic far-field speckle patterns [</w:t>
      </w:r>
      <m:oMath>
        <m:r>
          <w:rPr>
            <w:rFonts w:ascii="Cambria Math" w:eastAsia="SimSun" w:hAnsi="Cambria Math"/>
            <w:sz w:val="24"/>
            <w:szCs w:val="24"/>
          </w:rPr>
          <m:t>FS</m:t>
        </m:r>
        <m:d>
          <m:dPr>
            <m:ctrlPr>
              <w:rPr>
                <w:rFonts w:ascii="Cambria Math" w:eastAsia="SimSun" w:hAnsi="Cambria Math"/>
                <w:i/>
                <w:sz w:val="24"/>
                <w:szCs w:val="24"/>
              </w:rPr>
            </m:ctrlPr>
          </m:dPr>
          <m:e>
            <m:r>
              <m:rPr>
                <m:sty m:val="bi"/>
              </m:rPr>
              <w:rPr>
                <w:rFonts w:ascii="Cambria Math" w:eastAsia="SimSun" w:hAnsi="Cambria Math"/>
                <w:sz w:val="24"/>
                <w:szCs w:val="24"/>
              </w:rPr>
              <m:t>r</m:t>
            </m:r>
            <m:r>
              <w:rPr>
                <w:rFonts w:ascii="Cambria Math" w:eastAsia="SimSun" w:hAnsi="Cambria Math"/>
                <w:sz w:val="24"/>
                <w:szCs w:val="24"/>
              </w:rPr>
              <m:t>,x</m:t>
            </m:r>
          </m:e>
        </m:d>
      </m:oMath>
      <w:r w:rsidRPr="003A477C">
        <w:rPr>
          <w:rFonts w:ascii="Times New Roman" w:eastAsiaTheme="minorEastAsia" w:hAnsi="Times New Roman"/>
          <w:sz w:val="24"/>
          <w:szCs w:val="24"/>
        </w:rPr>
        <w:t xml:space="preserve">, </w:t>
      </w:r>
      <m:oMath>
        <m:r>
          <m:rPr>
            <m:sty m:val="bi"/>
          </m:rPr>
          <w:rPr>
            <w:rFonts w:ascii="Cambria Math" w:eastAsia="SimSun" w:hAnsi="Cambria Math"/>
            <w:sz w:val="24"/>
            <w:szCs w:val="24"/>
          </w:rPr>
          <m:t>r</m:t>
        </m:r>
      </m:oMath>
      <w:r w:rsidRPr="003A477C">
        <w:rPr>
          <w:rFonts w:ascii="Times New Roman" w:eastAsiaTheme="minorEastAsia" w:hAnsi="Times New Roman"/>
          <w:b/>
          <w:bCs/>
          <w:sz w:val="24"/>
          <w:szCs w:val="24"/>
        </w:rPr>
        <w:t xml:space="preserve"> </w:t>
      </w:r>
      <w:r w:rsidRPr="003A477C">
        <w:rPr>
          <w:rFonts w:ascii="Times New Roman" w:eastAsiaTheme="minorEastAsia" w:hAnsi="Times New Roman"/>
          <w:sz w:val="24"/>
          <w:szCs w:val="24"/>
        </w:rPr>
        <w:t xml:space="preserve">denotes the two-dimensional coordinates located at the sample plane and </w:t>
      </w:r>
      <m:oMath>
        <m:r>
          <w:rPr>
            <w:rFonts w:ascii="Cambria Math" w:eastAsia="SimSun" w:hAnsi="Cambria Math"/>
            <w:sz w:val="24"/>
            <w:szCs w:val="24"/>
          </w:rPr>
          <m:t>x</m:t>
        </m:r>
      </m:oMath>
      <w:r w:rsidRPr="003A477C">
        <w:rPr>
          <w:rFonts w:ascii="Times New Roman" w:eastAsiaTheme="minorEastAsia" w:hAnsi="Times New Roman"/>
          <w:sz w:val="24"/>
          <w:szCs w:val="24"/>
        </w:rPr>
        <w:t xml:space="preserve"> assigns a position coordinate of the diffuser] are produced when a collimated laser beam is scattered </w:t>
      </w:r>
      <w:r w:rsidRPr="003A477C">
        <w:rPr>
          <w:rFonts w:ascii="Times New Roman" w:eastAsia="SimSun" w:hAnsi="Times New Roman"/>
          <w:sz w:val="24"/>
          <w:szCs w:val="24"/>
        </w:rPr>
        <w:t>by a translating diffuser</w:t>
      </w:r>
      <w:r w:rsidRPr="003A477C">
        <w:rPr>
          <w:rFonts w:ascii="Times New Roman" w:eastAsiaTheme="minorEastAsia" w:hAnsi="Times New Roman"/>
          <w:sz w:val="24"/>
          <w:szCs w:val="24"/>
        </w:rPr>
        <w:t xml:space="preserve">. Next, these dynamic far-field speckle patterns enter the disordered medium after propagation through far-field lens system (depicted as </w:t>
      </w:r>
      <m:oMath>
        <m:r>
          <w:rPr>
            <w:rFonts w:ascii="Cambria Math" w:eastAsiaTheme="minorEastAsia" w:hAnsi="Cambria Math"/>
            <w:sz w:val="24"/>
            <w:szCs w:val="24"/>
          </w:rPr>
          <m:t>L1</m:t>
        </m:r>
      </m:oMath>
      <w:r w:rsidRPr="003A477C">
        <w:rPr>
          <w:rFonts w:ascii="Times New Roman" w:eastAsiaTheme="minorEastAsia" w:hAnsi="Times New Roman"/>
          <w:sz w:val="24"/>
          <w:szCs w:val="24"/>
        </w:rPr>
        <w:t>,</w:t>
      </w:r>
      <m:oMath>
        <m:r>
          <w:rPr>
            <w:rFonts w:ascii="Cambria Math" w:eastAsiaTheme="minorEastAsia" w:hAnsi="Cambria Math"/>
            <w:sz w:val="24"/>
            <w:szCs w:val="24"/>
          </w:rPr>
          <m:t xml:space="preserve"> L2</m:t>
        </m:r>
      </m:oMath>
      <w:r w:rsidRPr="003A477C">
        <w:rPr>
          <w:rFonts w:ascii="Times New Roman" w:eastAsiaTheme="minorEastAsia" w:hAnsi="Times New Roman"/>
          <w:sz w:val="24"/>
          <w:szCs w:val="24"/>
        </w:rPr>
        <w:t xml:space="preserve">) and are scattered again </w:t>
      </w:r>
      <w:r w:rsidRPr="003A477C">
        <w:rPr>
          <w:rFonts w:ascii="Times New Roman" w:eastAsiaTheme="minorEastAsia" w:hAnsi="Times New Roman"/>
          <w:sz w:val="24"/>
          <w:szCs w:val="24"/>
        </w:rPr>
        <w:lastRenderedPageBreak/>
        <w:t>within the disordered medium, thus turning into near-field speckle illumination [</w:t>
      </w:r>
      <m:oMath>
        <m:r>
          <w:rPr>
            <w:rFonts w:ascii="Cambria Math" w:eastAsia="SimSun" w:hAnsi="Cambria Math"/>
            <w:sz w:val="24"/>
            <w:szCs w:val="24"/>
          </w:rPr>
          <m:t>NS</m:t>
        </m:r>
        <m:d>
          <m:dPr>
            <m:ctrlPr>
              <w:rPr>
                <w:rFonts w:ascii="Cambria Math" w:eastAsia="SimSun" w:hAnsi="Cambria Math"/>
                <w:i/>
                <w:sz w:val="24"/>
                <w:szCs w:val="24"/>
              </w:rPr>
            </m:ctrlPr>
          </m:dPr>
          <m:e>
            <m:r>
              <m:rPr>
                <m:sty m:val="bi"/>
              </m:rPr>
              <w:rPr>
                <w:rFonts w:ascii="Cambria Math" w:eastAsia="SimSun" w:hAnsi="Cambria Math"/>
                <w:sz w:val="24"/>
                <w:szCs w:val="24"/>
              </w:rPr>
              <m:t>r</m:t>
            </m:r>
            <m:r>
              <w:rPr>
                <w:rFonts w:ascii="Cambria Math" w:eastAsia="SimSun" w:hAnsi="Cambria Math"/>
                <w:sz w:val="24"/>
                <w:szCs w:val="24"/>
              </w:rPr>
              <m:t>,x</m:t>
            </m:r>
          </m:e>
        </m:d>
      </m:oMath>
      <w:r w:rsidRPr="003A477C">
        <w:rPr>
          <w:rFonts w:ascii="Times New Roman" w:eastAsiaTheme="minorEastAsia" w:hAnsi="Times New Roman"/>
          <w:sz w:val="24"/>
          <w:szCs w:val="24"/>
        </w:rPr>
        <w:t>] at the sample plane. Dynamic variation of the near-field speckle patterns is due to independent far-field speckle patterns varying in sync with the movement of the diffuser (</w:t>
      </w:r>
      <m:oMath>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m:t>
        </m:r>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m:t>
        </m:r>
        <m:r>
          <m:rPr>
            <m:sty m:val="p"/>
          </m:rPr>
          <w:rPr>
            <w:rFonts w:ascii="Cambria Math" w:eastAsia="SimSun" w:hAnsi="Cambria Math"/>
            <w:sz w:val="24"/>
            <w:szCs w:val="24"/>
          </w:rPr>
          <m:t>Δ</m:t>
        </m:r>
        <m:r>
          <w:rPr>
            <w:rFonts w:ascii="Cambria Math" w:eastAsia="SimSun" w:hAnsi="Cambria Math"/>
            <w:sz w:val="24"/>
            <w:szCs w:val="24"/>
          </w:rPr>
          <m:t>x→</m:t>
        </m:r>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+2</m:t>
        </m:r>
        <m:r>
          <m:rPr>
            <m:sty m:val="p"/>
          </m:rPr>
          <w:rPr>
            <w:rFonts w:ascii="Cambria Math" w:eastAsia="SimSun" w:hAnsi="Cambria Math"/>
            <w:sz w:val="24"/>
            <w:szCs w:val="24"/>
          </w:rPr>
          <m:t>Δ</m:t>
        </m:r>
        <m:r>
          <w:rPr>
            <w:rFonts w:ascii="Cambria Math" w:eastAsia="SimSun" w:hAnsi="Cambria Math"/>
            <w:sz w:val="24"/>
            <w:szCs w:val="24"/>
          </w:rPr>
          <m:t xml:space="preserve">x </m:t>
        </m:r>
      </m:oMath>
      <w:r w:rsidRPr="003A477C">
        <w:rPr>
          <w:rFonts w:ascii="Times New Roman" w:eastAsiaTheme="minorEastAsia" w:hAnsi="Times New Roman"/>
          <w:sz w:val="24"/>
          <w:szCs w:val="24"/>
        </w:rPr>
        <w:t xml:space="preserve">as in Fig. </w:t>
      </w:r>
      <w:r w:rsidR="00BC0991" w:rsidRPr="003A477C">
        <w:rPr>
          <w:rFonts w:ascii="Times New Roman" w:eastAsiaTheme="minorEastAsia" w:hAnsi="Times New Roman"/>
          <w:sz w:val="24"/>
          <w:szCs w:val="24"/>
        </w:rPr>
        <w:t>1d</w:t>
      </w:r>
      <w:r w:rsidRPr="003A477C">
        <w:rPr>
          <w:rFonts w:ascii="Times New Roman" w:eastAsiaTheme="minorEastAsia" w:hAnsi="Times New Roman"/>
          <w:sz w:val="24"/>
          <w:szCs w:val="24"/>
        </w:rPr>
        <w:t>).</w:t>
      </w:r>
    </w:p>
    <w:p w14:paraId="4B3211BA" w14:textId="77777777" w:rsidR="00FB5CD8" w:rsidRDefault="00FB5CD8" w:rsidP="00FB5CD8">
      <w:pPr>
        <w:spacing w:line="360" w:lineRule="auto"/>
        <w:jc w:val="center"/>
        <w:rPr>
          <w:rFonts w:ascii="Times New Roman" w:hAnsi="Times New Roman"/>
          <w:b/>
          <w:sz w:val="24"/>
          <w:szCs w:val="24"/>
        </w:rPr>
      </w:pPr>
    </w:p>
    <w:p w14:paraId="5C4B4281" w14:textId="77777777" w:rsidR="007979EB" w:rsidRPr="00063B0D" w:rsidRDefault="007979EB" w:rsidP="00FB5CD8">
      <w:pPr>
        <w:spacing w:line="360" w:lineRule="auto"/>
        <w:jc w:val="center"/>
        <w:rPr>
          <w:rFonts w:ascii="Times New Roman" w:hAnsi="Times New Roman"/>
        </w:rPr>
      </w:pPr>
      <w:r>
        <w:rPr>
          <w:rFonts w:ascii="Times New Roman" w:hAnsi="Times New Roman"/>
          <w:b/>
          <w:noProof/>
          <w:sz w:val="24"/>
          <w:szCs w:val="24"/>
        </w:rPr>
        <w:drawing>
          <wp:inline distT="0" distB="0" distL="0" distR="0" wp14:anchorId="713520AA" wp14:editId="1E330D24">
            <wp:extent cx="5535930" cy="3602990"/>
            <wp:effectExtent l="0" t="0" r="762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5930" cy="3602990"/>
                    </a:xfrm>
                    <a:prstGeom prst="rect">
                      <a:avLst/>
                    </a:prstGeom>
                    <a:noFill/>
                  </pic:spPr>
                </pic:pic>
              </a:graphicData>
            </a:graphic>
          </wp:inline>
        </w:drawing>
      </w:r>
      <w:r>
        <w:rPr>
          <w:rFonts w:ascii="Times New Roman" w:hAnsi="Times New Roman"/>
          <w:szCs w:val="24"/>
        </w:rPr>
        <w:t xml:space="preserve"> </w:t>
      </w:r>
    </w:p>
    <w:p w14:paraId="4E433225" w14:textId="67F6D89C" w:rsidR="007979EB" w:rsidRPr="00CD1F78" w:rsidRDefault="007979EB" w:rsidP="00FB5CD8">
      <w:pPr>
        <w:pStyle w:val="a6"/>
        <w:spacing w:line="360" w:lineRule="auto"/>
        <w:rPr>
          <w:rFonts w:ascii="Times New Roman" w:hAnsi="Times New Roman"/>
          <w:sz w:val="24"/>
          <w:szCs w:val="24"/>
        </w:rPr>
      </w:pPr>
      <w:bookmarkStart w:id="4" w:name="_Hlk73572532"/>
      <w:r w:rsidRPr="00CD1F78">
        <w:rPr>
          <w:rFonts w:ascii="Times New Roman" w:hAnsi="Times New Roman"/>
          <w:sz w:val="24"/>
          <w:szCs w:val="24"/>
        </w:rPr>
        <w:t xml:space="preserve">Fig. </w:t>
      </w:r>
      <w:r w:rsidR="00863638">
        <w:rPr>
          <w:rFonts w:ascii="Times New Roman" w:hAnsi="Times New Roman"/>
          <w:sz w:val="24"/>
          <w:szCs w:val="24"/>
        </w:rPr>
        <w:t>2</w:t>
      </w:r>
      <w:r w:rsidRPr="00CD1F78">
        <w:rPr>
          <w:rFonts w:ascii="Times New Roman" w:hAnsi="Times New Roman"/>
          <w:sz w:val="24"/>
          <w:szCs w:val="24"/>
        </w:rPr>
        <w:t xml:space="preserve"> Comparison of speckle patterns in the far- and near-field. a </w:t>
      </w:r>
      <w:r w:rsidRPr="00CD1F78">
        <w:rPr>
          <w:rFonts w:ascii="Times New Roman" w:hAnsi="Times New Roman"/>
          <w:b w:val="0"/>
          <w:sz w:val="24"/>
          <w:szCs w:val="24"/>
        </w:rPr>
        <w:t>Diagrams comparing far-field and near-field speckle patterns. In contrast to</w:t>
      </w:r>
      <w:r w:rsidRPr="00CD1F78">
        <w:rPr>
          <w:rFonts w:ascii="Times New Roman" w:hAnsi="Times New Roman"/>
          <w:sz w:val="24"/>
          <w:szCs w:val="24"/>
        </w:rPr>
        <w:t xml:space="preserve"> </w:t>
      </w:r>
      <w:r w:rsidRPr="00CD1F78">
        <w:rPr>
          <w:rFonts w:ascii="Times New Roman" w:hAnsi="Times New Roman"/>
          <w:b w:val="0"/>
          <w:sz w:val="24"/>
          <w:szCs w:val="24"/>
        </w:rPr>
        <w:t xml:space="preserve">far-field speckle patterns having propagated over a distance longer than a wavelength (z </w:t>
      </w:r>
      <w:r w:rsidRPr="00CD1F78">
        <w:rPr>
          <w:rFonts w:ascii="바탕" w:eastAsia="바탕" w:hAnsi="바탕" w:cs="바탕" w:hint="eastAsia"/>
          <w:b w:val="0"/>
          <w:sz w:val="24"/>
          <w:szCs w:val="24"/>
        </w:rPr>
        <w:t>≫</w:t>
      </w:r>
      <w:r w:rsidRPr="00CD1F78">
        <w:rPr>
          <w:rFonts w:ascii="Times New Roman" w:hAnsi="Times New Roman"/>
          <w:b w:val="0"/>
          <w:sz w:val="24"/>
          <w:szCs w:val="24"/>
        </w:rPr>
        <w:t xml:space="preserve"> </w:t>
      </w:r>
      <w:proofErr w:type="spellStart"/>
      <w:r w:rsidRPr="00CD1F78">
        <w:rPr>
          <w:rFonts w:ascii="Times New Roman" w:hAnsi="Times New Roman" w:hint="eastAsia"/>
          <w:b w:val="0"/>
          <w:sz w:val="24"/>
          <w:szCs w:val="24"/>
        </w:rPr>
        <w:t>λ</w:t>
      </w:r>
      <w:proofErr w:type="spellEnd"/>
      <w:r w:rsidRPr="00CD1F78">
        <w:rPr>
          <w:rFonts w:ascii="Times New Roman" w:hAnsi="Times New Roman"/>
          <w:b w:val="0"/>
          <w:sz w:val="24"/>
          <w:szCs w:val="24"/>
        </w:rPr>
        <w:t>)</w:t>
      </w:r>
      <w:r w:rsidRPr="00CD1F78">
        <w:rPr>
          <w:rFonts w:ascii="Times New Roman" w:hAnsi="Times New Roman"/>
          <w:sz w:val="24"/>
          <w:szCs w:val="24"/>
        </w:rPr>
        <w:t xml:space="preserve">, </w:t>
      </w:r>
      <w:r w:rsidRPr="00CD1F78">
        <w:rPr>
          <w:rFonts w:ascii="Times New Roman" w:hAnsi="Times New Roman"/>
          <w:b w:val="0"/>
          <w:sz w:val="24"/>
          <w:szCs w:val="24"/>
        </w:rPr>
        <w:t xml:space="preserve">near-field speckle patterns occur within a subwavelength (z </w:t>
      </w:r>
      <w:proofErr w:type="gramStart"/>
      <w:r w:rsidRPr="00CD1F78">
        <w:rPr>
          <w:rFonts w:ascii="Times New Roman" w:hAnsi="Times New Roman"/>
          <w:b w:val="0"/>
          <w:sz w:val="24"/>
          <w:szCs w:val="24"/>
        </w:rPr>
        <w:t xml:space="preserve">&lt; </w:t>
      </w:r>
      <w:proofErr w:type="spellStart"/>
      <w:r w:rsidRPr="00CD1F78">
        <w:rPr>
          <w:rFonts w:ascii="Times New Roman" w:hAnsi="Times New Roman" w:hint="eastAsia"/>
          <w:b w:val="0"/>
          <w:sz w:val="24"/>
          <w:szCs w:val="24"/>
        </w:rPr>
        <w:t>λ</w:t>
      </w:r>
      <w:proofErr w:type="spellEnd"/>
      <w:proofErr w:type="gramEnd"/>
      <w:r w:rsidRPr="00CD1F78">
        <w:rPr>
          <w:rFonts w:ascii="Times New Roman" w:hAnsi="Times New Roman"/>
          <w:b w:val="0"/>
          <w:sz w:val="24"/>
          <w:szCs w:val="24"/>
        </w:rPr>
        <w:t xml:space="preserve">) of the exit surface of a </w:t>
      </w:r>
      <w:r w:rsidR="00CE488D">
        <w:rPr>
          <w:rFonts w:ascii="Times New Roman" w:hAnsi="Times New Roman"/>
          <w:b w:val="0"/>
          <w:sz w:val="24"/>
          <w:szCs w:val="24"/>
        </w:rPr>
        <w:t>disordered</w:t>
      </w:r>
      <w:r w:rsidRPr="00CD1F78">
        <w:rPr>
          <w:rFonts w:ascii="Times New Roman" w:hAnsi="Times New Roman"/>
          <w:b w:val="0"/>
          <w:sz w:val="24"/>
          <w:szCs w:val="24"/>
        </w:rPr>
        <w:t xml:space="preserve"> medium, preserving evanescent high spatial-frequency Fourier components. </w:t>
      </w:r>
      <w:proofErr w:type="spellStart"/>
      <w:proofErr w:type="gramStart"/>
      <w:r w:rsidRPr="00CD1F78">
        <w:rPr>
          <w:rFonts w:ascii="Times New Roman" w:hAnsi="Times New Roman"/>
          <w:bCs w:val="0"/>
          <w:sz w:val="24"/>
          <w:szCs w:val="24"/>
        </w:rPr>
        <w:t>b,c</w:t>
      </w:r>
      <w:proofErr w:type="spellEnd"/>
      <w:proofErr w:type="gramEnd"/>
      <w:r w:rsidRPr="00CD1F78">
        <w:rPr>
          <w:rFonts w:ascii="Times New Roman" w:hAnsi="Times New Roman"/>
          <w:b w:val="0"/>
          <w:sz w:val="24"/>
          <w:szCs w:val="24"/>
        </w:rPr>
        <w:t xml:space="preserve"> Measured intensity profiles of speckle patterns in the far-field (</w:t>
      </w:r>
      <w:r w:rsidRPr="00CD1F78">
        <w:rPr>
          <w:rFonts w:ascii="Times New Roman" w:hAnsi="Times New Roman"/>
          <w:bCs w:val="0"/>
          <w:sz w:val="24"/>
          <w:szCs w:val="24"/>
        </w:rPr>
        <w:t>b</w:t>
      </w:r>
      <w:r w:rsidRPr="00CD1F78">
        <w:rPr>
          <w:rFonts w:ascii="Times New Roman" w:hAnsi="Times New Roman"/>
          <w:b w:val="0"/>
          <w:sz w:val="24"/>
          <w:szCs w:val="24"/>
        </w:rPr>
        <w:t>) and the near-field (</w:t>
      </w:r>
      <w:r w:rsidRPr="00CD1F78">
        <w:rPr>
          <w:rFonts w:ascii="Times New Roman" w:hAnsi="Times New Roman"/>
          <w:bCs w:val="0"/>
          <w:sz w:val="24"/>
          <w:szCs w:val="24"/>
        </w:rPr>
        <w:t>c</w:t>
      </w:r>
      <w:r w:rsidRPr="00CD1F78">
        <w:rPr>
          <w:rFonts w:ascii="Times New Roman" w:hAnsi="Times New Roman"/>
          <w:b w:val="0"/>
          <w:sz w:val="24"/>
          <w:szCs w:val="24"/>
        </w:rPr>
        <w:t>). Color bars express normalized intensity.</w:t>
      </w:r>
      <w:r w:rsidRPr="00CD1F78">
        <w:rPr>
          <w:rFonts w:ascii="Times New Roman" w:hAnsi="Times New Roman"/>
          <w:sz w:val="24"/>
          <w:szCs w:val="24"/>
        </w:rPr>
        <w:t xml:space="preserve"> d</w:t>
      </w:r>
      <w:r w:rsidRPr="00CD1F78">
        <w:rPr>
          <w:rFonts w:ascii="Times New Roman" w:hAnsi="Times New Roman"/>
          <w:b w:val="0"/>
          <w:sz w:val="24"/>
          <w:szCs w:val="24"/>
        </w:rPr>
        <w:t xml:space="preserve"> A cross-sectional line profile along the dashed white line in the spatial autocorrelation image (</w:t>
      </w:r>
      <w:r w:rsidRPr="00CD1F78">
        <w:rPr>
          <w:rFonts w:ascii="Times New Roman" w:hAnsi="Times New Roman"/>
          <w:b w:val="0"/>
          <w:bCs w:val="0"/>
          <w:sz w:val="24"/>
          <w:szCs w:val="24"/>
        </w:rPr>
        <w:t>inset</w:t>
      </w:r>
      <w:r w:rsidRPr="00CD1F78">
        <w:rPr>
          <w:rFonts w:ascii="Times New Roman" w:hAnsi="Times New Roman"/>
          <w:sz w:val="24"/>
          <w:szCs w:val="24"/>
        </w:rPr>
        <w:t xml:space="preserve">) </w:t>
      </w:r>
      <w:r w:rsidRPr="00CD1F78">
        <w:rPr>
          <w:rFonts w:ascii="Times New Roman" w:hAnsi="Times New Roman"/>
          <w:b w:val="0"/>
          <w:bCs w:val="0"/>
          <w:sz w:val="24"/>
          <w:szCs w:val="24"/>
        </w:rPr>
        <w:t>of the near-field speckle pattern</w:t>
      </w:r>
      <w:r w:rsidRPr="00CD1F78">
        <w:rPr>
          <w:rFonts w:ascii="Times New Roman" w:hAnsi="Times New Roman"/>
          <w:sz w:val="24"/>
          <w:szCs w:val="24"/>
        </w:rPr>
        <w:t xml:space="preserve"> (c)</w:t>
      </w:r>
      <w:r w:rsidRPr="00CD1F78">
        <w:rPr>
          <w:rFonts w:ascii="Times New Roman" w:hAnsi="Times New Roman"/>
          <w:b w:val="0"/>
          <w:sz w:val="24"/>
          <w:szCs w:val="24"/>
        </w:rPr>
        <w:t xml:space="preserve">. </w:t>
      </w:r>
      <w:bookmarkEnd w:id="4"/>
    </w:p>
    <w:p w14:paraId="02E782C5" w14:textId="2DA01B74" w:rsidR="007979EB" w:rsidRPr="003A477C" w:rsidRDefault="007979EB" w:rsidP="00FB5CD8">
      <w:pPr>
        <w:spacing w:line="360" w:lineRule="auto"/>
        <w:ind w:firstLine="601"/>
        <w:rPr>
          <w:rFonts w:ascii="Times New Roman" w:hAnsi="Times New Roman"/>
          <w:sz w:val="24"/>
          <w:szCs w:val="24"/>
        </w:rPr>
      </w:pPr>
      <w:bookmarkStart w:id="5" w:name="_Hlk84369702"/>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Fig.</w:t>
      </w:r>
      <w:r w:rsidRPr="00CD1F78">
        <w:rPr>
          <w:rFonts w:ascii="Times New Roman" w:hAnsi="Times New Roman"/>
          <w:sz w:val="24"/>
          <w:szCs w:val="24"/>
        </w:rPr>
        <w:t xml:space="preserve"> </w:t>
      </w:r>
      <w:r w:rsidR="00863638">
        <w:rPr>
          <w:rFonts w:ascii="Times New Roman" w:hAnsi="Times New Roman"/>
          <w:sz w:val="24"/>
          <w:szCs w:val="24"/>
        </w:rPr>
        <w:t>2</w:t>
      </w:r>
      <w:r w:rsidRPr="00CD1F78">
        <w:rPr>
          <w:rFonts w:ascii="Times New Roman" w:hAnsi="Times New Roman" w:hint="eastAsia"/>
          <w:sz w:val="24"/>
          <w:szCs w:val="24"/>
        </w:rPr>
        <w:t>,</w:t>
      </w:r>
      <w:r w:rsidRPr="00CD1F78">
        <w:rPr>
          <w:rFonts w:ascii="Times New Roman" w:hAnsi="Times New Roman"/>
          <w:sz w:val="24"/>
          <w:szCs w:val="24"/>
        </w:rPr>
        <w:t xml:space="preserve"> </w:t>
      </w:r>
      <w:r w:rsidRPr="00CD1F78">
        <w:rPr>
          <w:rFonts w:ascii="Times New Roman" w:hAnsi="Times New Roman" w:hint="eastAsia"/>
          <w:sz w:val="24"/>
          <w:szCs w:val="24"/>
        </w:rPr>
        <w:t>as</w:t>
      </w:r>
      <w:r w:rsidRPr="00CD1F78">
        <w:rPr>
          <w:rFonts w:ascii="Times New Roman" w:hAnsi="Times New Roman"/>
          <w:sz w:val="24"/>
          <w:szCs w:val="24"/>
        </w:rPr>
        <w:t xml:space="preserve"> </w:t>
      </w:r>
      <w:r w:rsidRPr="00CD1F78">
        <w:rPr>
          <w:rFonts w:ascii="Times New Roman" w:hAnsi="Times New Roman" w:hint="eastAsia"/>
          <w:sz w:val="24"/>
          <w:szCs w:val="24"/>
        </w:rPr>
        <w:t>a</w:t>
      </w:r>
      <w:r w:rsidRPr="00CD1F78">
        <w:rPr>
          <w:rFonts w:ascii="Times New Roman" w:hAnsi="Times New Roman"/>
          <w:sz w:val="24"/>
          <w:szCs w:val="24"/>
        </w:rPr>
        <w:t xml:space="preserve"> </w:t>
      </w:r>
      <w:r w:rsidRPr="00CD1F78">
        <w:rPr>
          <w:rFonts w:ascii="Times New Roman" w:hAnsi="Times New Roman" w:hint="eastAsia"/>
          <w:sz w:val="24"/>
          <w:szCs w:val="24"/>
        </w:rPr>
        <w:t>key</w:t>
      </w:r>
      <w:r w:rsidRPr="00CD1F78">
        <w:rPr>
          <w:rFonts w:ascii="Times New Roman" w:hAnsi="Times New Roman"/>
          <w:sz w:val="24"/>
          <w:szCs w:val="24"/>
        </w:rPr>
        <w:t xml:space="preserve"> </w:t>
      </w:r>
      <w:r w:rsidRPr="00CD1F78">
        <w:rPr>
          <w:rFonts w:ascii="Times New Roman" w:hAnsi="Times New Roman" w:hint="eastAsia"/>
          <w:sz w:val="24"/>
          <w:szCs w:val="24"/>
        </w:rPr>
        <w:t>enabler</w:t>
      </w:r>
      <w:r w:rsidRPr="00CD1F78">
        <w:rPr>
          <w:rFonts w:ascii="Times New Roman" w:hAnsi="Times New Roman"/>
          <w:sz w:val="24"/>
          <w:szCs w:val="24"/>
        </w:rPr>
        <w:t xml:space="preserve"> </w:t>
      </w:r>
      <w:r w:rsidRPr="00CD1F78">
        <w:rPr>
          <w:rFonts w:ascii="Times New Roman" w:hAnsi="Times New Roman" w:hint="eastAsia"/>
          <w:sz w:val="24"/>
          <w:szCs w:val="24"/>
        </w:rPr>
        <w:t>for</w:t>
      </w:r>
      <w:r w:rsidRPr="00CD1F78">
        <w:rPr>
          <w:rFonts w:ascii="Times New Roman" w:hAnsi="Times New Roman"/>
          <w:sz w:val="24"/>
          <w:szCs w:val="24"/>
        </w:rPr>
        <w:t xml:space="preserve"> </w:t>
      </w:r>
      <w:r w:rsidRPr="00CD1F78">
        <w:rPr>
          <w:rFonts w:ascii="Times New Roman" w:hAnsi="Times New Roman" w:hint="eastAsia"/>
          <w:sz w:val="24"/>
          <w:szCs w:val="24"/>
        </w:rPr>
        <w:t>realizing</w:t>
      </w:r>
      <w:r w:rsidRPr="00CD1F78">
        <w:rPr>
          <w:rFonts w:ascii="Times New Roman" w:hAnsi="Times New Roman"/>
          <w:sz w:val="24"/>
          <w:szCs w:val="24"/>
        </w:rPr>
        <w:t xml:space="preserve"> </w:t>
      </w:r>
      <w:r w:rsidRPr="00CD1F78">
        <w:rPr>
          <w:rFonts w:ascii="Times New Roman" w:hAnsi="Times New Roman" w:hint="eastAsia"/>
          <w:sz w:val="24"/>
          <w:szCs w:val="24"/>
        </w:rPr>
        <w:t>a</w:t>
      </w:r>
      <w:r w:rsidRPr="00CD1F78">
        <w:rPr>
          <w:rFonts w:ascii="Times New Roman" w:hAnsi="Times New Roman"/>
          <w:sz w:val="24"/>
          <w:szCs w:val="24"/>
        </w:rPr>
        <w:t xml:space="preserve"> </w:t>
      </w:r>
      <w:r w:rsidRPr="00CD1F78">
        <w:rPr>
          <w:rFonts w:ascii="Times New Roman" w:hAnsi="Times New Roman" w:hint="eastAsia"/>
          <w:sz w:val="24"/>
          <w:szCs w:val="24"/>
        </w:rPr>
        <w:t>n</w:t>
      </w:r>
      <w:r w:rsidRPr="00CD1F78">
        <w:rPr>
          <w:rFonts w:ascii="Times New Roman" w:hAnsi="Times New Roman"/>
          <w:sz w:val="24"/>
          <w:szCs w:val="24"/>
        </w:rPr>
        <w:t xml:space="preserve">ew </w:t>
      </w:r>
      <w:r w:rsidRPr="00CD1F78">
        <w:rPr>
          <w:rFonts w:ascii="Times New Roman" w:hAnsi="Times New Roman" w:hint="eastAsia"/>
          <w:sz w:val="24"/>
          <w:szCs w:val="24"/>
        </w:rPr>
        <w:t>mode</w:t>
      </w:r>
      <w:r w:rsidRPr="00CD1F78">
        <w:rPr>
          <w:rFonts w:ascii="Times New Roman" w:hAnsi="Times New Roman"/>
          <w:sz w:val="24"/>
          <w:szCs w:val="24"/>
        </w:rPr>
        <w:t xml:space="preserve"> </w:t>
      </w:r>
      <w:r w:rsidRPr="00CD1F78">
        <w:rPr>
          <w:rFonts w:ascii="Times New Roman" w:hAnsi="Times New Roman" w:hint="eastAsia"/>
          <w:sz w:val="24"/>
          <w:szCs w:val="24"/>
        </w:rPr>
        <w:t>of</w:t>
      </w:r>
      <w:r w:rsidRPr="00CD1F78">
        <w:rPr>
          <w:rFonts w:ascii="Times New Roman" w:hAnsi="Times New Roman"/>
          <w:sz w:val="24"/>
          <w:szCs w:val="24"/>
        </w:rPr>
        <w:t xml:space="preserve"> </w:t>
      </w:r>
      <w:r w:rsidRPr="00CD1F78">
        <w:rPr>
          <w:rFonts w:ascii="Times New Roman" w:hAnsi="Times New Roman" w:hint="eastAsia"/>
          <w:sz w:val="24"/>
          <w:szCs w:val="24"/>
        </w:rPr>
        <w:t>S-SOFI,</w:t>
      </w:r>
      <w:r w:rsidRPr="00CD1F78">
        <w:rPr>
          <w:rFonts w:ascii="Times New Roman" w:hAnsi="Times New Roman"/>
          <w:sz w:val="24"/>
          <w:szCs w:val="24"/>
        </w:rPr>
        <w:t xml:space="preserve"> </w:t>
      </w:r>
      <w:r w:rsidRPr="00CD1F78">
        <w:rPr>
          <w:rFonts w:ascii="Times New Roman" w:hAnsi="Times New Roman" w:hint="eastAsia"/>
          <w:sz w:val="24"/>
          <w:szCs w:val="24"/>
        </w:rPr>
        <w:t>near-field</w:t>
      </w:r>
      <w:r w:rsidRPr="00CD1F78">
        <w:rPr>
          <w:rFonts w:ascii="Times New Roman" w:hAnsi="Times New Roman"/>
          <w:sz w:val="24"/>
          <w:szCs w:val="24"/>
        </w:rPr>
        <w:t xml:space="preserve"> </w:t>
      </w:r>
      <w:r w:rsidRPr="00CD1F78">
        <w:rPr>
          <w:rFonts w:ascii="Times New Roman" w:hAnsi="Times New Roman" w:hint="eastAsia"/>
          <w:sz w:val="24"/>
          <w:szCs w:val="24"/>
        </w:rPr>
        <w:t>speckle</w:t>
      </w:r>
      <w:r w:rsidRPr="00CD1F78">
        <w:rPr>
          <w:rFonts w:ascii="Times New Roman" w:hAnsi="Times New Roman"/>
          <w:sz w:val="24"/>
          <w:szCs w:val="24"/>
        </w:rPr>
        <w:t xml:space="preserve"> </w:t>
      </w:r>
      <w:r w:rsidRPr="00CD1F78">
        <w:rPr>
          <w:rFonts w:ascii="Times New Roman" w:hAnsi="Times New Roman" w:hint="eastAsia"/>
          <w:sz w:val="24"/>
          <w:szCs w:val="24"/>
        </w:rPr>
        <w:t>patterns</w:t>
      </w:r>
      <w:r w:rsidRPr="00CD1F78">
        <w:rPr>
          <w:rFonts w:ascii="Times New Roman" w:hAnsi="Times New Roman"/>
          <w:sz w:val="24"/>
          <w:szCs w:val="24"/>
        </w:rPr>
        <w:t xml:space="preserve"> </w:t>
      </w:r>
      <w:r w:rsidRPr="00CD1F78">
        <w:rPr>
          <w:rFonts w:ascii="Times New Roman" w:hAnsi="Times New Roman" w:hint="eastAsia"/>
          <w:sz w:val="24"/>
          <w:szCs w:val="24"/>
        </w:rPr>
        <w:t>are</w:t>
      </w:r>
      <w:r w:rsidRPr="00CD1F78">
        <w:rPr>
          <w:rFonts w:ascii="Times New Roman" w:hAnsi="Times New Roman"/>
          <w:sz w:val="24"/>
          <w:szCs w:val="24"/>
        </w:rPr>
        <w:t xml:space="preserve"> </w:t>
      </w:r>
      <w:r w:rsidRPr="00CD1F78">
        <w:rPr>
          <w:rFonts w:ascii="Times New Roman" w:hAnsi="Times New Roman" w:hint="eastAsia"/>
          <w:sz w:val="24"/>
          <w:szCs w:val="24"/>
        </w:rPr>
        <w:t>characterized</w:t>
      </w:r>
      <w:r w:rsidRPr="00CD1F78">
        <w:rPr>
          <w:rFonts w:ascii="Times New Roman" w:hAnsi="Times New Roman"/>
          <w:sz w:val="24"/>
          <w:szCs w:val="24"/>
        </w:rPr>
        <w:t xml:space="preserve"> </w:t>
      </w:r>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comparison</w:t>
      </w:r>
      <w:r w:rsidRPr="00CD1F78">
        <w:rPr>
          <w:rFonts w:ascii="Times New Roman" w:hAnsi="Times New Roman"/>
          <w:sz w:val="24"/>
          <w:szCs w:val="24"/>
        </w:rPr>
        <w:t xml:space="preserve"> </w:t>
      </w:r>
      <w:r w:rsidRPr="00CD1F78">
        <w:rPr>
          <w:rFonts w:ascii="Times New Roman" w:hAnsi="Times New Roman" w:hint="eastAsia"/>
          <w:sz w:val="24"/>
          <w:szCs w:val="24"/>
        </w:rPr>
        <w:t>with</w:t>
      </w:r>
      <w:r w:rsidRPr="00CD1F78">
        <w:rPr>
          <w:rFonts w:ascii="Times New Roman" w:hAnsi="Times New Roman"/>
          <w:sz w:val="24"/>
          <w:szCs w:val="24"/>
        </w:rPr>
        <w:t xml:space="preserve">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diffraction-limited</w:t>
      </w:r>
      <w:r w:rsidRPr="00CD1F78">
        <w:rPr>
          <w:rFonts w:ascii="Times New Roman" w:hAnsi="Times New Roman"/>
          <w:sz w:val="24"/>
          <w:szCs w:val="24"/>
        </w:rPr>
        <w:t xml:space="preserve"> </w:t>
      </w:r>
      <w:r w:rsidRPr="00CD1F78">
        <w:rPr>
          <w:rFonts w:ascii="Times New Roman" w:hAnsi="Times New Roman" w:hint="eastAsia"/>
          <w:sz w:val="24"/>
          <w:szCs w:val="24"/>
        </w:rPr>
        <w:t>far-field</w:t>
      </w:r>
      <w:r w:rsidRPr="00CD1F78">
        <w:rPr>
          <w:rFonts w:ascii="Times New Roman" w:hAnsi="Times New Roman"/>
          <w:sz w:val="24"/>
          <w:szCs w:val="24"/>
        </w:rPr>
        <w:t xml:space="preserve"> </w:t>
      </w:r>
      <w:r w:rsidRPr="00CD1F78">
        <w:rPr>
          <w:rFonts w:ascii="Times New Roman" w:hAnsi="Times New Roman" w:hint="eastAsia"/>
          <w:sz w:val="24"/>
          <w:szCs w:val="24"/>
        </w:rPr>
        <w:t>speckle</w:t>
      </w:r>
      <w:r w:rsidRPr="00CD1F78">
        <w:rPr>
          <w:rFonts w:ascii="Times New Roman" w:hAnsi="Times New Roman"/>
          <w:sz w:val="24"/>
          <w:szCs w:val="24"/>
        </w:rPr>
        <w:t xml:space="preserve"> </w:t>
      </w:r>
      <w:r w:rsidRPr="00CD1F78">
        <w:rPr>
          <w:rFonts w:ascii="Times New Roman" w:hAnsi="Times New Roman" w:hint="eastAsia"/>
          <w:sz w:val="24"/>
          <w:szCs w:val="24"/>
        </w:rPr>
        <w:t>illumination</w:t>
      </w:r>
      <w:r w:rsidRPr="00CD1F78">
        <w:rPr>
          <w:rFonts w:ascii="Times New Roman" w:hAnsi="Times New Roman"/>
          <w:sz w:val="24"/>
          <w:szCs w:val="24"/>
        </w:rPr>
        <w:t xml:space="preserve"> </w:t>
      </w:r>
      <w:r w:rsidRPr="00CD1F78">
        <w:rPr>
          <w:rFonts w:ascii="Times New Roman" w:hAnsi="Times New Roman" w:hint="eastAsia"/>
          <w:sz w:val="24"/>
          <w:szCs w:val="24"/>
        </w:rPr>
        <w:t>employed</w:t>
      </w:r>
      <w:r w:rsidRPr="00CD1F78">
        <w:rPr>
          <w:rFonts w:ascii="Times New Roman" w:hAnsi="Times New Roman"/>
          <w:sz w:val="24"/>
          <w:szCs w:val="24"/>
        </w:rPr>
        <w:t xml:space="preserve"> </w:t>
      </w:r>
      <w:r w:rsidRPr="00CD1F78">
        <w:rPr>
          <w:rFonts w:ascii="Times New Roman" w:hAnsi="Times New Roman" w:hint="eastAsia"/>
          <w:sz w:val="24"/>
          <w:szCs w:val="24"/>
        </w:rPr>
        <w:t>in</w:t>
      </w:r>
      <w:r w:rsidRPr="00CD1F78">
        <w:rPr>
          <w:rFonts w:ascii="Times New Roman" w:hAnsi="Times New Roman"/>
          <w:sz w:val="24"/>
          <w:szCs w:val="24"/>
        </w:rPr>
        <w:t xml:space="preserve">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previous</w:t>
      </w:r>
      <w:r w:rsidRPr="00CD1F78">
        <w:rPr>
          <w:rFonts w:ascii="Times New Roman" w:hAnsi="Times New Roman"/>
          <w:sz w:val="24"/>
          <w:szCs w:val="24"/>
        </w:rPr>
        <w:t xml:space="preserve"> </w:t>
      </w:r>
      <w:r w:rsidRPr="00CD1F78">
        <w:rPr>
          <w:rFonts w:ascii="Times New Roman" w:hAnsi="Times New Roman" w:hint="eastAsia"/>
          <w:sz w:val="24"/>
          <w:szCs w:val="24"/>
        </w:rPr>
        <w:t>work</w:t>
      </w:r>
      <w:r w:rsidRPr="00CD1F78">
        <w:rPr>
          <w:rFonts w:ascii="Times New Roman" w:hAnsi="Times New Roman"/>
          <w:sz w:val="24"/>
          <w:szCs w:val="24"/>
          <w:vertAlign w:val="superscript"/>
        </w:rPr>
        <w:fldChar w:fldCharType="begin" w:fldLock="1"/>
      </w:r>
      <w:r w:rsidRPr="00CD1F78">
        <w:rPr>
          <w:rFonts w:ascii="Times New Roman" w:hAnsi="Times New Roman"/>
          <w:sz w:val="24"/>
          <w:szCs w:val="24"/>
          <w:vertAlign w:val="superscript"/>
        </w:rPr>
        <w:instrText>ADDIN CSL_CITATION {"citationItems":[{"id":"ITEM-1","itemData":{"DOI":"10.1038/srep16525","ISBN":"2045-2322 (Electronic)\r2045-2322 (Linking)","ISSN":"2045-2322","PMID":"26572283","abstract":"Superresolution imaging with optical fluctuation using speckle patterns illumination","author":[{"dropping-particle":"","family":"Kim","given":"MinKwan","non-dropping-particle":"","parse-names":false,"suffix":""},{"dropping-particle":"","family":"Park","given":"ChungHyun","non-dropping-particle":"","parse-names":false,"suffix":""},{"dropping-particle":"","family":"Rodriguez","given":"Christophe","non-dropping-particle":"","parse-names":false,"suffix":""},{"dropping-particle":"","family":"Park","given":"YongKeun","non-dropping-particle":"","parse-names":false,"suffix":""},{"dropping-particle":"","family":"Cho","given":"Yong-Hoon","non-dropping-particle":"","parse-names":false,"suffix":""}],"container-title":"Scientific Reports","id":"ITEM-1","issue":"1","issued":{"date-parts":[["2015"]]},"page":"16525","publisher":"Nature Publishing Group","title":"Superresolution imaging with optical fluctuation using speckle patterns illumination","type":"article-journal","volume":"5"},"uris":["http://www.mendeley.com/documents/?uuid=63a4a1a2-25ee-4937-9e80-0693d0b95ce3"]}],"mendeley":{"formattedCitation":"&lt;sup&gt;8&lt;/sup&gt;","plainTextFormattedCitation":"8","previouslyFormattedCitation":"&lt;sup&gt;8&lt;/sup&gt;"},"properties":{"noteIndex":0},"schema":"https://github.com/citation-style-language/schema/raw/master/csl-citation.json"}</w:instrText>
      </w:r>
      <w:r w:rsidRPr="00CD1F78">
        <w:rPr>
          <w:rFonts w:ascii="Times New Roman" w:hAnsi="Times New Roman"/>
          <w:sz w:val="24"/>
          <w:szCs w:val="24"/>
          <w:vertAlign w:val="superscript"/>
        </w:rPr>
        <w:fldChar w:fldCharType="separate"/>
      </w:r>
      <w:r w:rsidRPr="00CD1F78">
        <w:rPr>
          <w:rFonts w:ascii="Times New Roman" w:hAnsi="Times New Roman"/>
          <w:noProof/>
          <w:sz w:val="24"/>
          <w:szCs w:val="24"/>
          <w:vertAlign w:val="superscript"/>
        </w:rPr>
        <w:t>8</w:t>
      </w:r>
      <w:r w:rsidRPr="00CD1F78">
        <w:rPr>
          <w:rFonts w:ascii="Times New Roman" w:hAnsi="Times New Roman"/>
          <w:sz w:val="24"/>
          <w:szCs w:val="24"/>
          <w:vertAlign w:val="superscript"/>
        </w:rPr>
        <w:fldChar w:fldCharType="end"/>
      </w:r>
      <w:r w:rsidRPr="00CD1F78">
        <w:rPr>
          <w:rFonts w:ascii="Times New Roman" w:hAnsi="Times New Roman" w:hint="eastAsia"/>
          <w:sz w:val="24"/>
          <w:szCs w:val="24"/>
        </w:rPr>
        <w:t>.</w:t>
      </w:r>
      <w:r w:rsidRPr="00CD1F78">
        <w:rPr>
          <w:rFonts w:ascii="Times New Roman" w:hAnsi="Times New Roman"/>
          <w:sz w:val="24"/>
          <w:szCs w:val="24"/>
        </w:rPr>
        <w:t xml:space="preserve"> As shown in Fig. </w:t>
      </w:r>
      <w:r w:rsidR="00E4336F">
        <w:rPr>
          <w:rFonts w:ascii="Times New Roman" w:hAnsi="Times New Roman"/>
          <w:sz w:val="24"/>
          <w:szCs w:val="24"/>
        </w:rPr>
        <w:t>2</w:t>
      </w:r>
      <w:r w:rsidRPr="00CD1F78">
        <w:rPr>
          <w:rFonts w:ascii="Times New Roman" w:hAnsi="Times New Roman"/>
          <w:sz w:val="24"/>
          <w:szCs w:val="24"/>
        </w:rPr>
        <w:t xml:space="preserve">a, the far-field speckle patterns propagate </w:t>
      </w:r>
      <w:proofErr w:type="gramStart"/>
      <w:r w:rsidRPr="00CD1F78">
        <w:rPr>
          <w:rFonts w:ascii="Times New Roman" w:hAnsi="Times New Roman"/>
          <w:sz w:val="24"/>
          <w:szCs w:val="24"/>
        </w:rPr>
        <w:lastRenderedPageBreak/>
        <w:t>a distance of several</w:t>
      </w:r>
      <w:proofErr w:type="gramEnd"/>
      <w:r w:rsidRPr="00CD1F78">
        <w:rPr>
          <w:rFonts w:ascii="Times New Roman" w:hAnsi="Times New Roman"/>
          <w:sz w:val="24"/>
          <w:szCs w:val="24"/>
        </w:rPr>
        <w:t xml:space="preserve"> wavelengths from the exit surface </w:t>
      </w:r>
      <w:r w:rsidRPr="00CD1F78">
        <w:rPr>
          <w:rFonts w:ascii="Times New Roman" w:hAnsi="Times New Roman" w:hint="eastAsia"/>
          <w:sz w:val="24"/>
          <w:szCs w:val="24"/>
        </w:rPr>
        <w:t xml:space="preserve">of </w:t>
      </w:r>
      <w:r w:rsidR="00CE488D">
        <w:rPr>
          <w:rFonts w:ascii="Times New Roman" w:hAnsi="Times New Roman"/>
          <w:sz w:val="24"/>
          <w:szCs w:val="24"/>
        </w:rPr>
        <w:t>disordered</w:t>
      </w:r>
      <w:r w:rsidRPr="00CD1F78">
        <w:rPr>
          <w:rFonts w:ascii="Times New Roman" w:hAnsi="Times New Roman"/>
          <w:sz w:val="24"/>
          <w:szCs w:val="24"/>
        </w:rPr>
        <w:t xml:space="preserve"> </w:t>
      </w:r>
      <w:r w:rsidRPr="00CD1F78">
        <w:rPr>
          <w:rFonts w:ascii="Times New Roman" w:hAnsi="Times New Roman" w:hint="eastAsia"/>
          <w:sz w:val="24"/>
          <w:szCs w:val="24"/>
        </w:rPr>
        <w:t>medium</w:t>
      </w:r>
      <w:r w:rsidRPr="00CD1F78">
        <w:rPr>
          <w:rFonts w:ascii="Times New Roman" w:hAnsi="Times New Roman"/>
          <w:sz w:val="24"/>
          <w:szCs w:val="24"/>
        </w:rPr>
        <w:t xml:space="preserve"> and can be easily measured using conventional optics. In contrast, near-field speckle pattern</w:t>
      </w:r>
      <w:r w:rsidRPr="00CD1F78">
        <w:rPr>
          <w:rFonts w:ascii="Times New Roman" w:hAnsi="Times New Roman" w:hint="eastAsia"/>
          <w:sz w:val="24"/>
          <w:szCs w:val="24"/>
        </w:rPr>
        <w:t>s</w:t>
      </w:r>
      <w:r w:rsidRPr="00CD1F78">
        <w:rPr>
          <w:rFonts w:ascii="Times New Roman" w:hAnsi="Times New Roman"/>
          <w:sz w:val="24"/>
          <w:szCs w:val="24"/>
        </w:rPr>
        <w:t xml:space="preserve"> form within a </w:t>
      </w:r>
      <w:r w:rsidRPr="00CD1F78">
        <w:rPr>
          <w:rFonts w:ascii="Times New Roman" w:hAnsi="Times New Roman" w:hint="eastAsia"/>
          <w:sz w:val="24"/>
          <w:szCs w:val="24"/>
        </w:rPr>
        <w:t>subwavelen</w:t>
      </w:r>
      <w:r w:rsidRPr="00CD1F78">
        <w:rPr>
          <w:rFonts w:ascii="Times New Roman" w:hAnsi="Times New Roman"/>
          <w:sz w:val="24"/>
          <w:szCs w:val="24"/>
        </w:rPr>
        <w:t>gth</w:t>
      </w:r>
      <w:r w:rsidRPr="00CD1F78">
        <w:rPr>
          <w:rFonts w:ascii="Times New Roman" w:hAnsi="Times New Roman" w:hint="eastAsia"/>
          <w:sz w:val="24"/>
          <w:szCs w:val="24"/>
        </w:rPr>
        <w:t xml:space="preserve"> distance from the surface and </w:t>
      </w:r>
      <w:r w:rsidRPr="00CD1F78">
        <w:rPr>
          <w:rFonts w:ascii="Times New Roman" w:hAnsi="Times New Roman"/>
          <w:sz w:val="24"/>
          <w:szCs w:val="24"/>
        </w:rPr>
        <w:t xml:space="preserve">consists of both propagating and evanescent modes. The latter mode is composed of </w:t>
      </w:r>
      <w:proofErr w:type="spellStart"/>
      <w:r w:rsidRPr="00CD1F78">
        <w:rPr>
          <w:rFonts w:ascii="Times New Roman" w:hAnsi="Times New Roman"/>
          <w:sz w:val="24"/>
          <w:szCs w:val="24"/>
        </w:rPr>
        <w:t>subdiffraction</w:t>
      </w:r>
      <w:proofErr w:type="spellEnd"/>
      <w:r w:rsidRPr="00CD1F78">
        <w:rPr>
          <w:rFonts w:ascii="Times New Roman" w:hAnsi="Times New Roman"/>
          <w:sz w:val="24"/>
          <w:szCs w:val="24"/>
        </w:rPr>
        <w:t xml:space="preserve"> spatial frequency components and results in the </w:t>
      </w:r>
      <w:r w:rsidRPr="003A477C">
        <w:rPr>
          <w:rFonts w:ascii="Times New Roman" w:hAnsi="Times New Roman"/>
          <w:sz w:val="24"/>
          <w:szCs w:val="24"/>
        </w:rPr>
        <w:t>subwavelength spot size of the speckle grains when superposed with far-field speckle fields</w:t>
      </w:r>
      <w:r w:rsidRPr="003A477C">
        <w:rPr>
          <w:rFonts w:ascii="Times New Roman" w:hAnsi="Times New Roman"/>
          <w:sz w:val="24"/>
          <w:szCs w:val="24"/>
        </w:rPr>
        <w:fldChar w:fldCharType="begin" w:fldLock="1"/>
      </w:r>
      <w:r w:rsidRPr="003A477C">
        <w:rPr>
          <w:rFonts w:ascii="Times New Roman" w:hAnsi="Times New Roman"/>
          <w:sz w:val="24"/>
          <w:szCs w:val="24"/>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Pr="003A477C">
        <w:rPr>
          <w:rFonts w:ascii="Times New Roman" w:hAnsi="Times New Roman"/>
          <w:sz w:val="24"/>
          <w:szCs w:val="24"/>
        </w:rPr>
        <w:fldChar w:fldCharType="separate"/>
      </w:r>
      <w:r w:rsidRPr="003A477C">
        <w:rPr>
          <w:rFonts w:ascii="Times New Roman" w:hAnsi="Times New Roman"/>
          <w:noProof/>
          <w:sz w:val="24"/>
          <w:szCs w:val="24"/>
          <w:vertAlign w:val="superscript"/>
        </w:rPr>
        <w:t>19</w:t>
      </w:r>
      <w:r w:rsidRPr="003A477C">
        <w:rPr>
          <w:rFonts w:ascii="Times New Roman" w:hAnsi="Times New Roman"/>
          <w:sz w:val="24"/>
          <w:szCs w:val="24"/>
        </w:rPr>
        <w:fldChar w:fldCharType="end"/>
      </w:r>
      <w:r w:rsidRPr="003A477C">
        <w:rPr>
          <w:rFonts w:ascii="Times New Roman" w:hAnsi="Times New Roman"/>
          <w:sz w:val="24"/>
          <w:szCs w:val="24"/>
        </w:rPr>
        <w:t>. Fig</w:t>
      </w:r>
      <w:r w:rsidR="009216BA" w:rsidRPr="003A477C">
        <w:rPr>
          <w:rFonts w:ascii="Times New Roman" w:hAnsi="Times New Roman"/>
          <w:sz w:val="24"/>
          <w:szCs w:val="24"/>
        </w:rPr>
        <w:t>ure</w:t>
      </w:r>
      <w:r w:rsidRPr="003A477C">
        <w:rPr>
          <w:rFonts w:ascii="Times New Roman" w:hAnsi="Times New Roman"/>
          <w:sz w:val="24"/>
          <w:szCs w:val="24"/>
        </w:rPr>
        <w:t xml:space="preserve"> </w:t>
      </w:r>
      <w:r w:rsidR="00E4336F" w:rsidRPr="003A477C">
        <w:rPr>
          <w:rFonts w:ascii="Times New Roman" w:hAnsi="Times New Roman"/>
          <w:sz w:val="24"/>
          <w:szCs w:val="24"/>
        </w:rPr>
        <w:t>2</w:t>
      </w:r>
      <w:r w:rsidRPr="003A477C">
        <w:rPr>
          <w:rFonts w:ascii="Times New Roman" w:hAnsi="Times New Roman"/>
          <w:sz w:val="24"/>
          <w:szCs w:val="24"/>
        </w:rPr>
        <w:t xml:space="preserve">c shows an example of near-field speckle pattern collected in an arbitrary chosen 2.5 </w:t>
      </w:r>
      <w:r w:rsidRPr="003A477C">
        <w:rPr>
          <w:rFonts w:ascii="Symbol" w:hAnsi="Symbol"/>
          <w:sz w:val="24"/>
          <w:szCs w:val="24"/>
        </w:rPr>
        <w:t></w:t>
      </w:r>
      <w:r w:rsidRPr="003A477C">
        <w:rPr>
          <w:rFonts w:ascii="Times New Roman" w:hAnsi="Times New Roman"/>
          <w:sz w:val="24"/>
          <w:szCs w:val="24"/>
        </w:rPr>
        <w:t xml:space="preserve">m </w:t>
      </w:r>
      <w:r w:rsidRPr="003A477C">
        <w:rPr>
          <w:rFonts w:hint="eastAsia"/>
          <w:sz w:val="24"/>
          <w:szCs w:val="24"/>
        </w:rPr>
        <w:t>×</w:t>
      </w:r>
      <w:r w:rsidRPr="003A477C">
        <w:rPr>
          <w:rFonts w:ascii="Times New Roman" w:hAnsi="Times New Roman"/>
          <w:sz w:val="24"/>
          <w:szCs w:val="24"/>
        </w:rPr>
        <w:t xml:space="preserve"> 2.5 </w:t>
      </w:r>
      <w:r w:rsidRPr="003A477C">
        <w:rPr>
          <w:rFonts w:ascii="Symbol" w:hAnsi="Symbol"/>
          <w:sz w:val="24"/>
          <w:szCs w:val="24"/>
        </w:rPr>
        <w:t></w:t>
      </w:r>
      <w:r w:rsidRPr="003A477C">
        <w:rPr>
          <w:rFonts w:ascii="Times New Roman" w:hAnsi="Times New Roman"/>
          <w:sz w:val="24"/>
          <w:szCs w:val="24"/>
        </w:rPr>
        <w:t xml:space="preserve">m area over the surface of the </w:t>
      </w:r>
      <w:r w:rsidR="00CE488D" w:rsidRPr="003A477C">
        <w:rPr>
          <w:rFonts w:ascii="Times New Roman" w:hAnsi="Times New Roman"/>
          <w:sz w:val="24"/>
          <w:szCs w:val="24"/>
        </w:rPr>
        <w:t>disordered</w:t>
      </w:r>
      <w:r w:rsidRPr="003A477C">
        <w:rPr>
          <w:rFonts w:ascii="Times New Roman" w:hAnsi="Times New Roman"/>
          <w:sz w:val="24"/>
          <w:szCs w:val="24"/>
        </w:rPr>
        <w:t xml:space="preserve"> layer</w:t>
      </w:r>
      <w:r w:rsidR="00C753FA" w:rsidRPr="003A477C">
        <w:rPr>
          <w:rFonts w:ascii="Times New Roman" w:hAnsi="Times New Roman"/>
          <w:sz w:val="24"/>
          <w:szCs w:val="24"/>
        </w:rPr>
        <w:t xml:space="preserve"> directly probed by a collection mode NSOM</w:t>
      </w:r>
      <w:r w:rsidR="00C753FA" w:rsidRPr="003A477C">
        <w:rPr>
          <w:rFonts w:ascii="Times New Roman" w:hAnsi="Times New Roman"/>
          <w:sz w:val="24"/>
          <w:szCs w:val="24"/>
        </w:rPr>
        <w:fldChar w:fldCharType="begin" w:fldLock="1"/>
      </w:r>
      <w:r w:rsidR="00C753FA" w:rsidRPr="003A477C">
        <w:rPr>
          <w:rFonts w:ascii="Times New Roman" w:hAnsi="Times New Roman"/>
          <w:sz w:val="24"/>
          <w:szCs w:val="24"/>
        </w:rPr>
        <w:instrText>ADDIN CSL_CITATION {"citationItems":[{"id":"ITEM-1","itemData":{"DOI":"10.1103/PhysRevLett.90.250801","ISBN":"0031-9007","ISSN":"10797114","PMID":"12857121","abstract":"Two-dimensional near-field images of light transmitted through a disordered dielectric structure have been measured for two probe wavelengths. From these data, the 2D spatial dependence of the intensity correlation function, C(deltaR--&gt;), has been extracted. We observe that the spatial dependence of C is dominated by a rapidly varying feature determined by the wavelength of the probe light and the average refractive index of the material, as expected by theory. Finally, we deduce the absolute value of the effective refractive index by fitting the theoretical spatial dependence of C to our experimental results.","author":[{"dropping-particle":"","family":"Emiliani","given":"V.","non-dropping-particle":"","parse-names":false,"suffix":""},{"dropping-particle":"","family":"Intonti","given":"F.","non-dropping-particle":"","parse-names":false,"suffix":""},{"dropping-particle":"","family":"Cazayous","given":"M.","non-dropping-particle":"","parse-names":false,"suffix":""},{"dropping-particle":"","family":"Wiersma","given":"D. S.","non-dropping-particle":"","parse-names":false,"suffix":""},{"dropping-particle":"","family":"Colocci","given":"M.","non-dropping-particle":"","parse-names":false,"suffix":""},{"dropping-particle":"","family":"Aliev","given":"F.","non-dropping-particle":"","parse-names":false,"suffix":""},{"dropping-particle":"","family":"Lagendijk","given":"A.","non-dropping-particle":"","parse-names":false,"suffix":""}],"container-title":"Physical Review Letters","id":"ITEM-1","issue":"25","issued":{"date-parts":[["2003"]]},"page":"4","title":"Near-Field Short Range Correlation in Optical Waves Transmitted through Random Media","type":"article-journal","volume":"90"},"uris":["http://www.mendeley.com/documents/?uuid=64c2aa68-adc3-42fb-80d3-0314ce864be0"]},{"id":"ITEM-2","itemData":{"DOI":"10.1103/PhysRevLett.91.093901","ISSN":"10797114","PMID":"14525182","abstract":"The conventional coherence theory suggests that the fields radiated by statistically homogeneous sources correlate over spatial regions of the order of the wavelength irrespective of the distance from the surface of the source. Contrary to these predictions, we show that the spatial correlations of optical fields in close proximity of highly scattering, randomly inhomogeneous media depend on this distance and, moreover, their extent can be significantly smaller than the wavelength. The contribution of evanescent fields is experimentally demonstrated and the coherence length in the near field is shown to relate to the coherence properties at the surface which are, in turn, determined by the structural characteristics of the random media.","author":[{"dropping-particle":"","family":"Apostol","given":"A.","non-dropping-particle":"","parse-names":false,"suffix":""},{"dropping-particle":"","family":"Dogariu","given":"A.","non-dropping-particle":"","parse-names":false,"suffix":""}],"container-title":"Physical Review Letters","id":"ITEM-2","issue":"9","issued":{"date-parts":[["2003"]]},"page":"1-4","title":"Spatial Correlations in the Near Field of Random Media","type":"article-journal","volume":"91"},"uris":["http://www.mendeley.com/documents/?uuid=a99a3289-a5c0-4e72-89cd-870666402e3b"]}],"mendeley":{"formattedCitation":"&lt;sup&gt;17,18&lt;/sup&gt;","plainTextFormattedCitation":"17,18","previouslyFormattedCitation":"&lt;sup&gt;17,18&lt;/sup&gt;"},"properties":{"noteIndex":0},"schema":"https://github.com/citation-style-language/schema/raw/master/csl-citation.json"}</w:instrText>
      </w:r>
      <w:r w:rsidR="00C753FA" w:rsidRPr="003A477C">
        <w:rPr>
          <w:rFonts w:ascii="Times New Roman" w:hAnsi="Times New Roman"/>
          <w:sz w:val="24"/>
          <w:szCs w:val="24"/>
        </w:rPr>
        <w:fldChar w:fldCharType="separate"/>
      </w:r>
      <w:r w:rsidR="00C753FA" w:rsidRPr="003A477C">
        <w:rPr>
          <w:rFonts w:ascii="Times New Roman" w:hAnsi="Times New Roman"/>
          <w:noProof/>
          <w:sz w:val="24"/>
          <w:szCs w:val="24"/>
          <w:vertAlign w:val="superscript"/>
        </w:rPr>
        <w:t>17</w:t>
      </w:r>
      <w:r w:rsidR="00272599" w:rsidRPr="003A477C">
        <w:rPr>
          <w:rFonts w:ascii="Times New Roman" w:hAnsi="Times New Roman"/>
          <w:noProof/>
          <w:sz w:val="24"/>
          <w:szCs w:val="24"/>
          <w:vertAlign w:val="superscript"/>
        </w:rPr>
        <w:t>-22</w:t>
      </w:r>
      <w:r w:rsidR="00C753FA" w:rsidRPr="003A477C">
        <w:rPr>
          <w:rFonts w:ascii="Times New Roman" w:hAnsi="Times New Roman"/>
          <w:sz w:val="24"/>
          <w:szCs w:val="24"/>
        </w:rPr>
        <w:fldChar w:fldCharType="end"/>
      </w:r>
      <w:r w:rsidRPr="003A477C">
        <w:rPr>
          <w:rFonts w:ascii="Times New Roman" w:hAnsi="Times New Roman"/>
          <w:sz w:val="24"/>
          <w:szCs w:val="24"/>
        </w:rPr>
        <w:t>. Co</w:t>
      </w:r>
      <w:r w:rsidR="00C753FA" w:rsidRPr="003A477C">
        <w:rPr>
          <w:rFonts w:ascii="Times New Roman" w:hAnsi="Times New Roman"/>
          <w:sz w:val="24"/>
          <w:szCs w:val="24"/>
        </w:rPr>
        <w:t>ntrary</w:t>
      </w:r>
      <w:r w:rsidRPr="003A477C">
        <w:rPr>
          <w:rFonts w:ascii="Times New Roman" w:hAnsi="Times New Roman"/>
          <w:sz w:val="24"/>
          <w:szCs w:val="24"/>
        </w:rPr>
        <w:t xml:space="preserve"> </w:t>
      </w:r>
      <w:r w:rsidRPr="003A477C">
        <w:rPr>
          <w:rFonts w:ascii="Times New Roman" w:hAnsi="Times New Roman" w:hint="eastAsia"/>
          <w:sz w:val="24"/>
          <w:szCs w:val="24"/>
        </w:rPr>
        <w:t>to</w:t>
      </w:r>
      <w:r w:rsidRPr="003A477C">
        <w:rPr>
          <w:rFonts w:ascii="Times New Roman" w:hAnsi="Times New Roman"/>
          <w:sz w:val="24"/>
          <w:szCs w:val="24"/>
        </w:rPr>
        <w:t xml:space="preserve"> </w:t>
      </w:r>
      <w:r w:rsidRPr="003A477C">
        <w:rPr>
          <w:rFonts w:ascii="Times New Roman" w:hAnsi="Times New Roman" w:hint="eastAsia"/>
          <w:sz w:val="24"/>
          <w:szCs w:val="24"/>
        </w:rPr>
        <w:t>the</w:t>
      </w:r>
      <w:r w:rsidRPr="003A477C">
        <w:rPr>
          <w:rFonts w:ascii="Times New Roman" w:hAnsi="Times New Roman"/>
          <w:sz w:val="24"/>
          <w:szCs w:val="24"/>
        </w:rPr>
        <w:t xml:space="preserve"> </w:t>
      </w:r>
      <w:r w:rsidRPr="003A477C">
        <w:rPr>
          <w:rFonts w:ascii="Times New Roman" w:hAnsi="Times New Roman" w:hint="eastAsia"/>
          <w:sz w:val="24"/>
          <w:szCs w:val="24"/>
        </w:rPr>
        <w:t>far-field</w:t>
      </w:r>
      <w:r w:rsidRPr="003A477C">
        <w:rPr>
          <w:rFonts w:ascii="Times New Roman" w:hAnsi="Times New Roman"/>
          <w:sz w:val="24"/>
          <w:szCs w:val="24"/>
        </w:rPr>
        <w:t xml:space="preserve"> </w:t>
      </w:r>
      <w:r w:rsidRPr="003A477C">
        <w:rPr>
          <w:rFonts w:ascii="Times New Roman" w:hAnsi="Times New Roman" w:hint="eastAsia"/>
          <w:sz w:val="24"/>
          <w:szCs w:val="24"/>
        </w:rPr>
        <w:t>speckle</w:t>
      </w:r>
      <w:r w:rsidRPr="003A477C">
        <w:rPr>
          <w:rFonts w:ascii="Times New Roman" w:hAnsi="Times New Roman"/>
          <w:sz w:val="24"/>
          <w:szCs w:val="24"/>
        </w:rPr>
        <w:t xml:space="preserve"> </w:t>
      </w:r>
      <w:r w:rsidRPr="003A477C">
        <w:rPr>
          <w:rFonts w:ascii="Times New Roman" w:hAnsi="Times New Roman" w:hint="eastAsia"/>
          <w:sz w:val="24"/>
          <w:szCs w:val="24"/>
        </w:rPr>
        <w:t>pattern</w:t>
      </w:r>
      <w:r w:rsidRPr="003A477C">
        <w:rPr>
          <w:rFonts w:ascii="Times New Roman" w:hAnsi="Times New Roman"/>
          <w:sz w:val="24"/>
          <w:szCs w:val="24"/>
        </w:rPr>
        <w:t xml:space="preserve"> </w:t>
      </w:r>
      <w:r w:rsidRPr="003A477C">
        <w:rPr>
          <w:rFonts w:ascii="Times New Roman" w:hAnsi="Times New Roman" w:hint="eastAsia"/>
          <w:sz w:val="24"/>
          <w:szCs w:val="24"/>
        </w:rPr>
        <w:t>in</w:t>
      </w:r>
      <w:r w:rsidRPr="003A477C">
        <w:rPr>
          <w:rFonts w:ascii="Times New Roman" w:hAnsi="Times New Roman"/>
          <w:sz w:val="24"/>
          <w:szCs w:val="24"/>
        </w:rPr>
        <w:t xml:space="preserve"> </w:t>
      </w:r>
      <w:r w:rsidRPr="003A477C">
        <w:rPr>
          <w:rFonts w:ascii="Times New Roman" w:hAnsi="Times New Roman" w:hint="eastAsia"/>
          <w:sz w:val="24"/>
          <w:szCs w:val="24"/>
        </w:rPr>
        <w:t>Fig.</w:t>
      </w:r>
      <w:r w:rsidRPr="003A477C">
        <w:rPr>
          <w:rFonts w:ascii="Times New Roman" w:hAnsi="Times New Roman"/>
          <w:sz w:val="24"/>
          <w:szCs w:val="24"/>
        </w:rPr>
        <w:t xml:space="preserve"> </w:t>
      </w:r>
      <w:r w:rsidR="009216BA" w:rsidRPr="003A477C">
        <w:rPr>
          <w:rFonts w:ascii="Times New Roman" w:hAnsi="Times New Roman"/>
          <w:sz w:val="24"/>
          <w:szCs w:val="24"/>
        </w:rPr>
        <w:t>2</w:t>
      </w:r>
      <w:r w:rsidRPr="003A477C">
        <w:rPr>
          <w:rFonts w:ascii="Times New Roman" w:hAnsi="Times New Roman" w:hint="eastAsia"/>
          <w:sz w:val="24"/>
          <w:szCs w:val="24"/>
        </w:rPr>
        <w:t>b,</w:t>
      </w:r>
      <w:r w:rsidRPr="003A477C">
        <w:rPr>
          <w:rFonts w:ascii="Times New Roman" w:hAnsi="Times New Roman"/>
          <w:sz w:val="24"/>
          <w:szCs w:val="24"/>
        </w:rPr>
        <w:t xml:space="preserve"> </w:t>
      </w:r>
      <w:r w:rsidRPr="003A477C">
        <w:rPr>
          <w:rFonts w:ascii="Times New Roman" w:hAnsi="Times New Roman" w:hint="eastAsia"/>
          <w:sz w:val="24"/>
          <w:szCs w:val="24"/>
        </w:rPr>
        <w:t>spatial</w:t>
      </w:r>
      <w:r w:rsidRPr="003A477C">
        <w:rPr>
          <w:rFonts w:ascii="Times New Roman" w:hAnsi="Times New Roman"/>
          <w:sz w:val="24"/>
          <w:szCs w:val="24"/>
        </w:rPr>
        <w:t xml:space="preserve"> </w:t>
      </w:r>
      <w:r w:rsidRPr="003A477C">
        <w:rPr>
          <w:rFonts w:ascii="Times New Roman" w:hAnsi="Times New Roman" w:hint="eastAsia"/>
          <w:sz w:val="24"/>
          <w:szCs w:val="24"/>
        </w:rPr>
        <w:t>intensity variation</w:t>
      </w:r>
      <w:r w:rsidRPr="003A477C">
        <w:rPr>
          <w:rFonts w:ascii="Times New Roman" w:hAnsi="Times New Roman"/>
          <w:sz w:val="24"/>
          <w:szCs w:val="24"/>
        </w:rPr>
        <w:t xml:space="preserve"> </w:t>
      </w:r>
      <w:r w:rsidRPr="003A477C">
        <w:rPr>
          <w:rFonts w:ascii="Times New Roman" w:hAnsi="Times New Roman" w:hint="eastAsia"/>
          <w:sz w:val="24"/>
          <w:szCs w:val="24"/>
        </w:rPr>
        <w:t>in</w:t>
      </w:r>
      <w:r w:rsidRPr="003A477C">
        <w:rPr>
          <w:rFonts w:ascii="Times New Roman" w:hAnsi="Times New Roman"/>
          <w:sz w:val="24"/>
          <w:szCs w:val="24"/>
        </w:rPr>
        <w:t xml:space="preserve"> </w:t>
      </w:r>
      <w:r w:rsidRPr="003A477C">
        <w:rPr>
          <w:rFonts w:ascii="Times New Roman" w:hAnsi="Times New Roman" w:hint="eastAsia"/>
          <w:sz w:val="24"/>
          <w:szCs w:val="24"/>
        </w:rPr>
        <w:t>the</w:t>
      </w:r>
      <w:r w:rsidRPr="003A477C">
        <w:rPr>
          <w:rFonts w:ascii="Times New Roman" w:hAnsi="Times New Roman"/>
          <w:sz w:val="24"/>
          <w:szCs w:val="24"/>
        </w:rPr>
        <w:t xml:space="preserve"> </w:t>
      </w:r>
      <w:r w:rsidRPr="003A477C">
        <w:rPr>
          <w:rFonts w:ascii="Times New Roman" w:hAnsi="Times New Roman" w:hint="eastAsia"/>
          <w:sz w:val="24"/>
          <w:szCs w:val="24"/>
        </w:rPr>
        <w:t>near-field</w:t>
      </w:r>
      <w:r w:rsidRPr="003A477C">
        <w:rPr>
          <w:rFonts w:ascii="Times New Roman" w:hAnsi="Times New Roman"/>
          <w:sz w:val="24"/>
          <w:szCs w:val="24"/>
        </w:rPr>
        <w:t xml:space="preserve"> </w:t>
      </w:r>
      <w:r w:rsidRPr="003A477C">
        <w:rPr>
          <w:rFonts w:ascii="Times New Roman" w:hAnsi="Times New Roman" w:hint="eastAsia"/>
          <w:sz w:val="24"/>
          <w:szCs w:val="24"/>
        </w:rPr>
        <w:t>speckle</w:t>
      </w:r>
      <w:r w:rsidRPr="003A477C">
        <w:rPr>
          <w:rFonts w:ascii="Times New Roman" w:hAnsi="Times New Roman"/>
          <w:sz w:val="24"/>
          <w:szCs w:val="24"/>
        </w:rPr>
        <w:t xml:space="preserve"> </w:t>
      </w:r>
      <w:r w:rsidRPr="003A477C">
        <w:rPr>
          <w:rFonts w:ascii="Times New Roman" w:hAnsi="Times New Roman" w:hint="eastAsia"/>
          <w:sz w:val="24"/>
          <w:szCs w:val="24"/>
        </w:rPr>
        <w:t>pattern</w:t>
      </w:r>
      <w:r w:rsidRPr="003A477C">
        <w:rPr>
          <w:rFonts w:ascii="Times New Roman" w:hAnsi="Times New Roman"/>
          <w:sz w:val="24"/>
          <w:szCs w:val="24"/>
        </w:rPr>
        <w:t xml:space="preserve"> </w:t>
      </w:r>
      <w:r w:rsidRPr="003A477C">
        <w:rPr>
          <w:rFonts w:ascii="Times New Roman" w:hAnsi="Times New Roman" w:hint="eastAsia"/>
          <w:sz w:val="24"/>
          <w:szCs w:val="24"/>
        </w:rPr>
        <w:t>(Fig.</w:t>
      </w:r>
      <w:r w:rsidRPr="003A477C">
        <w:rPr>
          <w:rFonts w:ascii="Times New Roman" w:hAnsi="Times New Roman"/>
          <w:sz w:val="24"/>
          <w:szCs w:val="24"/>
        </w:rPr>
        <w:t xml:space="preserve"> </w:t>
      </w:r>
      <w:r w:rsidR="00E4336F" w:rsidRPr="003A477C">
        <w:rPr>
          <w:rFonts w:ascii="Times New Roman" w:hAnsi="Times New Roman"/>
          <w:sz w:val="24"/>
          <w:szCs w:val="24"/>
        </w:rPr>
        <w:t>2</w:t>
      </w:r>
      <w:r w:rsidRPr="003A477C">
        <w:rPr>
          <w:rFonts w:ascii="Times New Roman" w:hAnsi="Times New Roman" w:hint="eastAsia"/>
          <w:sz w:val="24"/>
          <w:szCs w:val="24"/>
        </w:rPr>
        <w:t>c)</w:t>
      </w:r>
      <w:r w:rsidRPr="003A477C">
        <w:rPr>
          <w:rFonts w:ascii="Times New Roman" w:hAnsi="Times New Roman"/>
          <w:sz w:val="24"/>
          <w:szCs w:val="24"/>
        </w:rPr>
        <w:t xml:space="preserve"> </w:t>
      </w:r>
      <w:r w:rsidRPr="003A477C">
        <w:rPr>
          <w:rFonts w:ascii="Times New Roman" w:hAnsi="Times New Roman" w:hint="eastAsia"/>
          <w:sz w:val="24"/>
          <w:szCs w:val="24"/>
        </w:rPr>
        <w:t>occurs</w:t>
      </w:r>
      <w:r w:rsidRPr="003A477C">
        <w:rPr>
          <w:rFonts w:ascii="Times New Roman" w:hAnsi="Times New Roman"/>
          <w:sz w:val="24"/>
          <w:szCs w:val="24"/>
        </w:rPr>
        <w:t xml:space="preserve"> </w:t>
      </w:r>
      <w:r w:rsidRPr="003A477C">
        <w:rPr>
          <w:rFonts w:ascii="Times New Roman" w:hAnsi="Times New Roman" w:hint="eastAsia"/>
          <w:sz w:val="24"/>
          <w:szCs w:val="24"/>
        </w:rPr>
        <w:t>over</w:t>
      </w:r>
      <w:r w:rsidRPr="003A477C">
        <w:rPr>
          <w:rFonts w:ascii="Times New Roman" w:hAnsi="Times New Roman"/>
          <w:sz w:val="24"/>
          <w:szCs w:val="24"/>
        </w:rPr>
        <w:t xml:space="preserve"> </w:t>
      </w:r>
      <w:proofErr w:type="spellStart"/>
      <w:r w:rsidRPr="003A477C">
        <w:rPr>
          <w:rFonts w:ascii="Times New Roman" w:hAnsi="Times New Roman" w:hint="eastAsia"/>
          <w:sz w:val="24"/>
          <w:szCs w:val="24"/>
        </w:rPr>
        <w:t>subdiffraction</w:t>
      </w:r>
      <w:proofErr w:type="spellEnd"/>
      <w:r w:rsidRPr="003A477C">
        <w:rPr>
          <w:rFonts w:ascii="Times New Roman" w:hAnsi="Times New Roman"/>
          <w:sz w:val="24"/>
          <w:szCs w:val="24"/>
        </w:rPr>
        <w:t xml:space="preserve"> </w:t>
      </w:r>
      <w:r w:rsidRPr="003A477C">
        <w:rPr>
          <w:rFonts w:ascii="Times New Roman" w:hAnsi="Times New Roman" w:hint="eastAsia"/>
          <w:sz w:val="24"/>
          <w:szCs w:val="24"/>
        </w:rPr>
        <w:t>distance</w:t>
      </w:r>
      <w:r w:rsidRPr="003A477C">
        <w:rPr>
          <w:rFonts w:ascii="Times New Roman" w:hAnsi="Times New Roman"/>
          <w:sz w:val="24"/>
          <w:szCs w:val="24"/>
        </w:rPr>
        <w:t xml:space="preserve"> </w:t>
      </w:r>
      <w:r w:rsidRPr="003A477C">
        <w:rPr>
          <w:rFonts w:ascii="Times New Roman" w:hAnsi="Times New Roman" w:hint="eastAsia"/>
          <w:sz w:val="24"/>
          <w:szCs w:val="24"/>
        </w:rPr>
        <w:t>less</w:t>
      </w:r>
      <w:r w:rsidRPr="003A477C">
        <w:rPr>
          <w:rFonts w:ascii="Times New Roman" w:hAnsi="Times New Roman"/>
          <w:sz w:val="24"/>
          <w:szCs w:val="24"/>
        </w:rPr>
        <w:t xml:space="preserve"> </w:t>
      </w:r>
      <w:r w:rsidRPr="003A477C">
        <w:rPr>
          <w:rFonts w:ascii="Times New Roman" w:hAnsi="Times New Roman" w:hint="eastAsia"/>
          <w:sz w:val="24"/>
          <w:szCs w:val="24"/>
        </w:rPr>
        <w:t>than</w:t>
      </w:r>
      <w:r w:rsidRPr="003A477C">
        <w:rPr>
          <w:rFonts w:ascii="Times New Roman" w:hAnsi="Times New Roman"/>
          <w:sz w:val="24"/>
          <w:szCs w:val="24"/>
        </w:rPr>
        <w:t xml:space="preserve"> half of the excitation laser wavelength (</w:t>
      </w:r>
      <w:r w:rsidRPr="003A477C">
        <w:rPr>
          <w:rFonts w:ascii="Symbol" w:hAnsi="Symbol"/>
          <w:sz w:val="24"/>
          <w:szCs w:val="24"/>
        </w:rPr>
        <w:t></w:t>
      </w:r>
      <w:r w:rsidRPr="003A477C">
        <w:rPr>
          <w:rFonts w:ascii="Times New Roman" w:hAnsi="Times New Roman"/>
          <w:sz w:val="24"/>
          <w:szCs w:val="24"/>
          <w:vertAlign w:val="subscript"/>
        </w:rPr>
        <w:t>laser</w:t>
      </w:r>
      <w:r w:rsidRPr="003A477C">
        <w:rPr>
          <w:rFonts w:ascii="Times New Roman" w:hAnsi="Times New Roman"/>
          <w:sz w:val="24"/>
          <w:szCs w:val="24"/>
        </w:rPr>
        <w:t xml:space="preserve"> = 532 nm)</w:t>
      </w:r>
      <w:r w:rsidRPr="003A477C">
        <w:rPr>
          <w:rFonts w:ascii="Times New Roman" w:hAnsi="Times New Roman" w:hint="eastAsia"/>
          <w:sz w:val="24"/>
          <w:szCs w:val="24"/>
        </w:rPr>
        <w:t>,</w:t>
      </w:r>
      <w:r w:rsidRPr="003A477C">
        <w:rPr>
          <w:rFonts w:ascii="Times New Roman" w:hAnsi="Times New Roman"/>
          <w:sz w:val="24"/>
          <w:szCs w:val="24"/>
        </w:rPr>
        <w:t xml:space="preserve"> </w:t>
      </w:r>
      <w:r w:rsidRPr="003A477C">
        <w:rPr>
          <w:rFonts w:ascii="Times New Roman" w:hAnsi="Times New Roman" w:hint="eastAsia"/>
          <w:sz w:val="24"/>
          <w:szCs w:val="24"/>
        </w:rPr>
        <w:t>which</w:t>
      </w:r>
      <w:r w:rsidRPr="003A477C">
        <w:rPr>
          <w:rFonts w:ascii="Times New Roman" w:hAnsi="Times New Roman"/>
          <w:sz w:val="24"/>
          <w:szCs w:val="24"/>
        </w:rPr>
        <w:t xml:space="preserve"> </w:t>
      </w:r>
      <w:r w:rsidRPr="003A477C">
        <w:rPr>
          <w:rFonts w:ascii="Times New Roman" w:hAnsi="Times New Roman" w:hint="eastAsia"/>
          <w:sz w:val="24"/>
          <w:szCs w:val="24"/>
        </w:rPr>
        <w:t>is</w:t>
      </w:r>
      <w:r w:rsidRPr="003A477C">
        <w:rPr>
          <w:rFonts w:ascii="Times New Roman" w:hAnsi="Times New Roman"/>
          <w:sz w:val="24"/>
          <w:szCs w:val="24"/>
        </w:rPr>
        <w:t xml:space="preserve"> </w:t>
      </w:r>
      <w:r w:rsidRPr="003A477C">
        <w:rPr>
          <w:rFonts w:ascii="Times New Roman" w:hAnsi="Times New Roman" w:hint="eastAsia"/>
          <w:sz w:val="24"/>
          <w:szCs w:val="24"/>
        </w:rPr>
        <w:t>impossible</w:t>
      </w:r>
      <w:r w:rsidRPr="003A477C">
        <w:rPr>
          <w:rFonts w:ascii="Times New Roman" w:hAnsi="Times New Roman"/>
          <w:sz w:val="24"/>
          <w:szCs w:val="24"/>
        </w:rPr>
        <w:t xml:space="preserve"> </w:t>
      </w:r>
      <w:r w:rsidRPr="003A477C">
        <w:rPr>
          <w:rFonts w:ascii="Times New Roman" w:hAnsi="Times New Roman" w:hint="eastAsia"/>
          <w:sz w:val="24"/>
          <w:szCs w:val="24"/>
        </w:rPr>
        <w:t>with</w:t>
      </w:r>
      <w:r w:rsidRPr="003A477C">
        <w:rPr>
          <w:rFonts w:ascii="Times New Roman" w:hAnsi="Times New Roman"/>
          <w:sz w:val="24"/>
          <w:szCs w:val="24"/>
        </w:rPr>
        <w:t xml:space="preserve"> </w:t>
      </w:r>
      <w:r w:rsidRPr="003A477C">
        <w:rPr>
          <w:rFonts w:ascii="Times New Roman" w:hAnsi="Times New Roman" w:hint="eastAsia"/>
          <w:sz w:val="24"/>
          <w:szCs w:val="24"/>
        </w:rPr>
        <w:t>diffraction-limited</w:t>
      </w:r>
      <w:r w:rsidRPr="003A477C">
        <w:rPr>
          <w:rFonts w:ascii="Times New Roman" w:hAnsi="Times New Roman"/>
          <w:sz w:val="24"/>
          <w:szCs w:val="24"/>
        </w:rPr>
        <w:t xml:space="preserve"> </w:t>
      </w:r>
      <w:proofErr w:type="spellStart"/>
      <w:r w:rsidRPr="003A477C">
        <w:rPr>
          <w:rFonts w:ascii="Times New Roman" w:hAnsi="Times New Roman" w:hint="eastAsia"/>
          <w:sz w:val="24"/>
          <w:szCs w:val="24"/>
        </w:rPr>
        <w:t>illumianation</w:t>
      </w:r>
      <w:proofErr w:type="spellEnd"/>
      <w:r w:rsidRPr="003A477C">
        <w:rPr>
          <w:rFonts w:ascii="Times New Roman" w:hAnsi="Times New Roman" w:hint="eastAsia"/>
          <w:sz w:val="24"/>
          <w:szCs w:val="24"/>
        </w:rPr>
        <w:t>.</w:t>
      </w:r>
    </w:p>
    <w:p w14:paraId="0690846E" w14:textId="44A1A6CE" w:rsidR="007979EB" w:rsidRPr="00CD1F78" w:rsidRDefault="007979EB" w:rsidP="00FB5CD8">
      <w:pPr>
        <w:spacing w:line="360" w:lineRule="auto"/>
        <w:ind w:firstLine="601"/>
        <w:rPr>
          <w:rFonts w:ascii="Times New Roman" w:eastAsiaTheme="minorEastAsia" w:hAnsi="Times New Roman"/>
          <w:sz w:val="24"/>
          <w:szCs w:val="24"/>
        </w:rPr>
      </w:pPr>
      <w:r w:rsidRPr="003A477C">
        <w:rPr>
          <w:rFonts w:ascii="Times New Roman" w:hAnsi="Times New Roman" w:hint="eastAsia"/>
          <w:sz w:val="24"/>
          <w:szCs w:val="24"/>
        </w:rPr>
        <w:t>Figure</w:t>
      </w:r>
      <w:r w:rsidRPr="003A477C">
        <w:rPr>
          <w:rFonts w:ascii="Times New Roman" w:hAnsi="Times New Roman"/>
          <w:sz w:val="24"/>
          <w:szCs w:val="24"/>
        </w:rPr>
        <w:t xml:space="preserve"> </w:t>
      </w:r>
      <w:r w:rsidR="00E4336F" w:rsidRPr="003A477C">
        <w:rPr>
          <w:rFonts w:ascii="Times New Roman" w:hAnsi="Times New Roman"/>
          <w:sz w:val="24"/>
          <w:szCs w:val="24"/>
        </w:rPr>
        <w:t>2</w:t>
      </w:r>
      <w:r w:rsidRPr="003A477C">
        <w:rPr>
          <w:rFonts w:ascii="Times New Roman" w:hAnsi="Times New Roman" w:hint="eastAsia"/>
          <w:sz w:val="24"/>
          <w:szCs w:val="24"/>
        </w:rPr>
        <w:t>d</w:t>
      </w:r>
      <w:r w:rsidRPr="003A477C">
        <w:rPr>
          <w:rFonts w:ascii="Times New Roman" w:hAnsi="Times New Roman"/>
          <w:sz w:val="24"/>
          <w:szCs w:val="24"/>
        </w:rPr>
        <w:t xml:space="preserve"> </w:t>
      </w:r>
      <w:r w:rsidRPr="003A477C">
        <w:rPr>
          <w:rFonts w:ascii="Times New Roman" w:hAnsi="Times New Roman" w:hint="eastAsia"/>
          <w:sz w:val="24"/>
          <w:szCs w:val="24"/>
        </w:rPr>
        <w:t>presents</w:t>
      </w:r>
      <w:r w:rsidRPr="003A477C">
        <w:rPr>
          <w:rFonts w:ascii="Times New Roman" w:hAnsi="Times New Roman"/>
          <w:sz w:val="24"/>
          <w:szCs w:val="24"/>
        </w:rPr>
        <w:t xml:space="preserve"> the two-dimensional spatial autocorrelation image of the </w:t>
      </w:r>
      <w:r w:rsidRPr="003A477C">
        <w:rPr>
          <w:rFonts w:ascii="Times New Roman" w:hAnsi="Times New Roman" w:hint="eastAsia"/>
          <w:sz w:val="24"/>
          <w:szCs w:val="24"/>
        </w:rPr>
        <w:t>near-field</w:t>
      </w:r>
      <w:r w:rsidRPr="003A477C">
        <w:rPr>
          <w:rFonts w:ascii="Times New Roman" w:hAnsi="Times New Roman"/>
          <w:sz w:val="24"/>
          <w:szCs w:val="24"/>
        </w:rPr>
        <w:t xml:space="preserve"> speckle pattern in Fig. </w:t>
      </w:r>
      <w:r w:rsidR="00E4336F" w:rsidRPr="003A477C">
        <w:rPr>
          <w:rFonts w:ascii="Times New Roman" w:hAnsi="Times New Roman"/>
          <w:sz w:val="24"/>
          <w:szCs w:val="24"/>
        </w:rPr>
        <w:t>2</w:t>
      </w:r>
      <w:r w:rsidRPr="003A477C">
        <w:rPr>
          <w:rFonts w:ascii="Times New Roman" w:hAnsi="Times New Roman"/>
          <w:sz w:val="24"/>
          <w:szCs w:val="24"/>
        </w:rPr>
        <w:t xml:space="preserve">c. The full-width-half-maximum (FWHM) of the autocorrelation in </w:t>
      </w:r>
      <w:r w:rsidRPr="003A477C">
        <w:rPr>
          <w:rFonts w:ascii="Times New Roman" w:hAnsi="Times New Roman" w:hint="eastAsia"/>
          <w:sz w:val="24"/>
          <w:szCs w:val="24"/>
        </w:rPr>
        <w:t>the</w:t>
      </w:r>
      <w:r w:rsidRPr="003A477C">
        <w:rPr>
          <w:rFonts w:ascii="Times New Roman" w:hAnsi="Times New Roman"/>
          <w:sz w:val="24"/>
          <w:szCs w:val="24"/>
        </w:rPr>
        <w:t xml:space="preserve"> </w:t>
      </w:r>
      <w:r w:rsidRPr="003A477C">
        <w:rPr>
          <w:rFonts w:ascii="Times New Roman" w:hAnsi="Times New Roman" w:hint="eastAsia"/>
          <w:sz w:val="24"/>
          <w:szCs w:val="24"/>
        </w:rPr>
        <w:t>inset</w:t>
      </w:r>
      <w:r w:rsidRPr="003A477C">
        <w:rPr>
          <w:rFonts w:ascii="Times New Roman" w:hAnsi="Times New Roman"/>
          <w:sz w:val="24"/>
          <w:szCs w:val="24"/>
        </w:rPr>
        <w:t xml:space="preserve"> </w:t>
      </w:r>
      <w:r w:rsidRPr="003A477C">
        <w:rPr>
          <w:rFonts w:ascii="Times New Roman" w:hAnsi="Times New Roman" w:hint="eastAsia"/>
          <w:sz w:val="24"/>
          <w:szCs w:val="24"/>
        </w:rPr>
        <w:t>graph</w:t>
      </w:r>
      <w:r w:rsidRPr="003A477C">
        <w:rPr>
          <w:rFonts w:ascii="Times New Roman" w:hAnsi="Times New Roman"/>
          <w:sz w:val="24"/>
          <w:szCs w:val="24"/>
        </w:rPr>
        <w:t xml:space="preserve"> </w:t>
      </w:r>
      <w:r w:rsidRPr="003A477C">
        <w:rPr>
          <w:rFonts w:ascii="Times New Roman" w:hAnsi="Times New Roman" w:hint="eastAsia"/>
          <w:sz w:val="24"/>
          <w:szCs w:val="24"/>
        </w:rPr>
        <w:t>of</w:t>
      </w:r>
      <w:r w:rsidRPr="003A477C">
        <w:rPr>
          <w:rFonts w:ascii="Times New Roman" w:hAnsi="Times New Roman"/>
          <w:sz w:val="24"/>
          <w:szCs w:val="24"/>
        </w:rPr>
        <w:t xml:space="preserve"> Fig. </w:t>
      </w:r>
      <w:r w:rsidR="009216BA" w:rsidRPr="003A477C">
        <w:rPr>
          <w:rFonts w:ascii="Times New Roman" w:hAnsi="Times New Roman"/>
          <w:sz w:val="24"/>
          <w:szCs w:val="24"/>
        </w:rPr>
        <w:t>2</w:t>
      </w:r>
      <w:r w:rsidRPr="003A477C">
        <w:rPr>
          <w:rFonts w:ascii="Times New Roman" w:hAnsi="Times New Roman"/>
          <w:sz w:val="24"/>
          <w:szCs w:val="24"/>
        </w:rPr>
        <w:t xml:space="preserve">d, or equivalently short-range correlation length of spatial intensity distribution, provides an estimate of the minimum grain size of the near-field speckle </w:t>
      </w:r>
      <w:bookmarkStart w:id="6" w:name="_Hlk91684023"/>
      <w:r w:rsidRPr="003A477C">
        <w:rPr>
          <w:rFonts w:ascii="Times New Roman" w:hAnsi="Times New Roman"/>
          <w:sz w:val="24"/>
          <w:szCs w:val="24"/>
        </w:rPr>
        <w:t>patterns</w:t>
      </w:r>
      <w:r w:rsidRPr="003A477C">
        <w:rPr>
          <w:rFonts w:ascii="Times New Roman" w:hAnsi="Times New Roman"/>
          <w:sz w:val="24"/>
          <w:szCs w:val="24"/>
        </w:rPr>
        <w:fldChar w:fldCharType="begin" w:fldLock="1"/>
      </w:r>
      <w:r w:rsidRPr="003A477C">
        <w:rPr>
          <w:rFonts w:ascii="Times New Roman" w:hAnsi="Times New Roman"/>
          <w:sz w:val="24"/>
          <w:szCs w:val="24"/>
        </w:rPr>
        <w:instrText>ADDIN CSL_CITATION {"citationItems":[{"id":"ITEM-1","itemData":{"DOI":"10.1103/PhysRevLett.57.2168","ISSN":"00319007","PMID":"10033653","abstract":"The intensity pattern generated by a monochromatic point source in a random medium is studied. The intensity-intensity correlation function is calculated and it is shown that the intensity, as a function of coordinate, exhibits large fluctuations (the speckle pattern). The sensitvity of this speckle pattern to small changes in the source of frequency is also studied.","author":[{"dropping-particle":"","family":"Shapiro","given":"B.","non-dropping-particle":"","parse-names":false,"suffix":""}],"container-title":"Physical Review Letters","id":"ITEM-1","issue":"17","issued":{"date-parts":[["1986"]]},"page":"2168-2171","title":"Large intensity fluctuations for wave propagation in random media","type":"article-journal","volume":"57"},"uris":["http://www.mendeley.com/documents/?uuid=e581f7d9-f717-4385-89cb-bd523272af66"]}],"mendeley":{"formattedCitation":"&lt;sup&gt;35&lt;/sup&gt;","plainTextFormattedCitation":"35","previouslyFormattedCitation":"&lt;sup&gt;35&lt;/sup&gt;"},"properties":{"noteIndex":0},"schema":"https://github.com/citation-style-language/schema/raw/master/csl-citation.json"}</w:instrText>
      </w:r>
      <w:r w:rsidRPr="003A477C">
        <w:rPr>
          <w:rFonts w:ascii="Times New Roman" w:hAnsi="Times New Roman"/>
          <w:sz w:val="24"/>
          <w:szCs w:val="24"/>
        </w:rPr>
        <w:fldChar w:fldCharType="separate"/>
      </w:r>
      <w:r w:rsidR="00704294" w:rsidRPr="003A477C">
        <w:rPr>
          <w:rFonts w:ascii="Times New Roman" w:hAnsi="Times New Roman"/>
          <w:noProof/>
          <w:sz w:val="24"/>
          <w:szCs w:val="24"/>
          <w:vertAlign w:val="superscript"/>
        </w:rPr>
        <w:t>42</w:t>
      </w:r>
      <w:r w:rsidRPr="003A477C">
        <w:rPr>
          <w:rFonts w:ascii="Times New Roman" w:hAnsi="Times New Roman"/>
          <w:sz w:val="24"/>
          <w:szCs w:val="24"/>
        </w:rPr>
        <w:fldChar w:fldCharType="end"/>
      </w:r>
      <w:bookmarkEnd w:id="6"/>
      <w:r w:rsidRPr="003A477C">
        <w:rPr>
          <w:rFonts w:ascii="Times New Roman" w:hAnsi="Times New Roman"/>
          <w:sz w:val="24"/>
          <w:szCs w:val="24"/>
        </w:rPr>
        <w:t xml:space="preserve">. </w:t>
      </w:r>
      <w:r w:rsidRPr="003A477C">
        <w:rPr>
          <w:rFonts w:ascii="Times New Roman" w:hAnsi="Times New Roman" w:hint="eastAsia"/>
          <w:sz w:val="24"/>
          <w:szCs w:val="24"/>
        </w:rPr>
        <w:t>T</w:t>
      </w:r>
      <w:r w:rsidRPr="003A477C">
        <w:rPr>
          <w:rFonts w:ascii="Times New Roman" w:hAnsi="Times New Roman"/>
          <w:sz w:val="24"/>
          <w:szCs w:val="24"/>
        </w:rPr>
        <w:t>he cross-sectional profile shows that our near-field speckle patterns have a correlation length of 150 nm significantly smaller than the half wavelength of the excitation laser. The actual correlation length can be even smaller than the measured value (150 nm) as no correction is applied to take into account of additional blur caused by the finite aperture size of the NSOM tip (</w:t>
      </w:r>
      <w:r w:rsidRPr="003A477C">
        <w:rPr>
          <w:rFonts w:ascii="Times New Roman" w:hAnsi="Times New Roman" w:hint="eastAsia"/>
          <w:sz w:val="24"/>
          <w:szCs w:val="24"/>
        </w:rPr>
        <w:t>s</w:t>
      </w:r>
      <w:r w:rsidRPr="003A477C">
        <w:rPr>
          <w:rFonts w:ascii="Times New Roman" w:hAnsi="Times New Roman"/>
          <w:sz w:val="24"/>
          <w:szCs w:val="24"/>
        </w:rPr>
        <w:t>ee</w:t>
      </w:r>
      <w:r w:rsidR="007143B5" w:rsidRPr="003A477C">
        <w:rPr>
          <w:rFonts w:ascii="Times New Roman" w:hAnsi="Times New Roman"/>
          <w:sz w:val="24"/>
          <w:szCs w:val="24"/>
        </w:rPr>
        <w:t xml:space="preserve"> Section S1 in</w:t>
      </w:r>
      <w:r w:rsidRPr="003A477C">
        <w:rPr>
          <w:rFonts w:ascii="Times New Roman" w:hAnsi="Times New Roman"/>
          <w:sz w:val="24"/>
          <w:szCs w:val="24"/>
        </w:rPr>
        <w:t xml:space="preserve"> </w:t>
      </w:r>
      <w:r w:rsidR="007143B5" w:rsidRPr="003A477C">
        <w:rPr>
          <w:rFonts w:ascii="Times New Roman" w:hAnsi="Times New Roman"/>
          <w:sz w:val="24"/>
          <w:szCs w:val="24"/>
        </w:rPr>
        <w:t>Supporting Information</w:t>
      </w:r>
      <w:r w:rsidRPr="003A477C">
        <w:rPr>
          <w:rFonts w:ascii="Times New Roman" w:hAnsi="Times New Roman"/>
          <w:sz w:val="24"/>
          <w:szCs w:val="24"/>
        </w:rPr>
        <w:t xml:space="preserve">). </w:t>
      </w:r>
      <w:bookmarkStart w:id="7" w:name="_Hlk91683624"/>
      <w:r w:rsidRPr="003A477C">
        <w:rPr>
          <w:rFonts w:ascii="Times New Roman" w:hAnsi="Times New Roman"/>
          <w:sz w:val="24"/>
          <w:szCs w:val="24"/>
        </w:rPr>
        <w:t xml:space="preserve">This subwavelength-scale grain size is the </w:t>
      </w:r>
      <w:r w:rsidR="00E527E6" w:rsidRPr="003A477C">
        <w:rPr>
          <w:rFonts w:ascii="Times New Roman" w:hAnsi="Times New Roman"/>
          <w:sz w:val="24"/>
          <w:szCs w:val="24"/>
        </w:rPr>
        <w:t>unique</w:t>
      </w:r>
      <w:r w:rsidRPr="003A477C">
        <w:rPr>
          <w:rFonts w:ascii="Times New Roman" w:hAnsi="Times New Roman"/>
          <w:sz w:val="24"/>
          <w:szCs w:val="24"/>
        </w:rPr>
        <w:t xml:space="preserve"> feature of near-field </w:t>
      </w:r>
      <w:r w:rsidRPr="003A477C">
        <w:rPr>
          <w:rFonts w:ascii="Times New Roman" w:hAnsi="Times New Roman" w:hint="eastAsia"/>
          <w:sz w:val="24"/>
          <w:szCs w:val="24"/>
        </w:rPr>
        <w:t xml:space="preserve">speckle </w:t>
      </w:r>
      <w:r w:rsidRPr="003A477C">
        <w:rPr>
          <w:rFonts w:ascii="Times New Roman" w:hAnsi="Times New Roman"/>
          <w:sz w:val="24"/>
          <w:szCs w:val="24"/>
        </w:rPr>
        <w:t>patterns whose correlation length is driven by the microstructure of the scattering medium, not by the wavelength of the scattered light</w:t>
      </w:r>
      <w:r w:rsidRPr="003A477C">
        <w:rPr>
          <w:rFonts w:ascii="Times New Roman" w:hAnsi="Times New Roman"/>
          <w:sz w:val="24"/>
          <w:szCs w:val="24"/>
        </w:rPr>
        <w:fldChar w:fldCharType="begin" w:fldLock="1"/>
      </w:r>
      <w:r w:rsidRPr="003A477C">
        <w:rPr>
          <w:rFonts w:ascii="Times New Roman" w:hAnsi="Times New Roman"/>
          <w:sz w:val="24"/>
          <w:szCs w:val="24"/>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Pr="003A477C">
        <w:rPr>
          <w:rFonts w:ascii="Times New Roman" w:hAnsi="Times New Roman"/>
          <w:sz w:val="24"/>
          <w:szCs w:val="24"/>
        </w:rPr>
        <w:fldChar w:fldCharType="separate"/>
      </w:r>
      <w:r w:rsidRPr="003A477C">
        <w:rPr>
          <w:rFonts w:ascii="Times New Roman" w:hAnsi="Times New Roman"/>
          <w:noProof/>
          <w:sz w:val="24"/>
          <w:szCs w:val="24"/>
          <w:vertAlign w:val="superscript"/>
        </w:rPr>
        <w:t>1</w:t>
      </w:r>
      <w:r w:rsidR="00BE0685" w:rsidRPr="003A477C">
        <w:rPr>
          <w:rFonts w:ascii="Times New Roman" w:hAnsi="Times New Roman"/>
          <w:noProof/>
          <w:sz w:val="24"/>
          <w:szCs w:val="24"/>
          <w:vertAlign w:val="superscript"/>
        </w:rPr>
        <w:t>9-35</w:t>
      </w:r>
      <w:r w:rsidRPr="003A477C">
        <w:rPr>
          <w:rFonts w:ascii="Times New Roman" w:hAnsi="Times New Roman"/>
          <w:sz w:val="24"/>
          <w:szCs w:val="24"/>
        </w:rPr>
        <w:fldChar w:fldCharType="end"/>
      </w:r>
      <w:r w:rsidRPr="003A477C">
        <w:rPr>
          <w:rFonts w:ascii="Times New Roman" w:hAnsi="Times New Roman"/>
          <w:sz w:val="24"/>
          <w:szCs w:val="24"/>
        </w:rPr>
        <w:t>.</w:t>
      </w:r>
      <w:r w:rsidR="009C127F" w:rsidRPr="003A477C">
        <w:rPr>
          <w:rFonts w:ascii="Times New Roman" w:hAnsi="Times New Roman"/>
          <w:sz w:val="24"/>
          <w:szCs w:val="24"/>
        </w:rPr>
        <w:t xml:space="preserve"> Unlike far-field speckle illumination with complex field exhibiting Rayleigh statistics,</w:t>
      </w:r>
      <w:r w:rsidR="00D66B27" w:rsidRPr="003A477C">
        <w:rPr>
          <w:rFonts w:ascii="Times New Roman" w:hAnsi="Times New Roman"/>
          <w:sz w:val="24"/>
          <w:szCs w:val="24"/>
        </w:rPr>
        <w:t xml:space="preserve"> though</w:t>
      </w:r>
      <w:r w:rsidR="009C127F" w:rsidRPr="003A477C">
        <w:rPr>
          <w:rFonts w:ascii="Times New Roman" w:hAnsi="Times New Roman"/>
          <w:sz w:val="24"/>
          <w:szCs w:val="24"/>
        </w:rPr>
        <w:t xml:space="preserve"> dynamic near-field speckle illumination employed for NS-SOFI </w:t>
      </w:r>
      <w:r w:rsidR="00D66B27" w:rsidRPr="003A477C">
        <w:rPr>
          <w:rFonts w:ascii="Times New Roman" w:hAnsi="Times New Roman"/>
          <w:sz w:val="24"/>
          <w:szCs w:val="24"/>
        </w:rPr>
        <w:t>deviates</w:t>
      </w:r>
      <w:r w:rsidR="009C127F" w:rsidRPr="003A477C">
        <w:rPr>
          <w:rFonts w:ascii="Times New Roman" w:hAnsi="Times New Roman"/>
          <w:sz w:val="24"/>
          <w:szCs w:val="24"/>
        </w:rPr>
        <w:t xml:space="preserve"> </w:t>
      </w:r>
      <w:r w:rsidR="00D66B27" w:rsidRPr="003A477C">
        <w:rPr>
          <w:rFonts w:ascii="Times New Roman" w:hAnsi="Times New Roman"/>
          <w:sz w:val="24"/>
          <w:szCs w:val="24"/>
        </w:rPr>
        <w:t xml:space="preserve">from </w:t>
      </w:r>
      <w:r w:rsidR="009C127F" w:rsidRPr="003A477C">
        <w:rPr>
          <w:rFonts w:ascii="Times New Roman" w:hAnsi="Times New Roman"/>
          <w:sz w:val="24"/>
          <w:szCs w:val="24"/>
        </w:rPr>
        <w:t>Rayleigh statistics (see Supporting Figures S</w:t>
      </w:r>
      <w:r w:rsidR="00D66B27" w:rsidRPr="003A477C">
        <w:rPr>
          <w:rFonts w:ascii="Times New Roman" w:hAnsi="Times New Roman"/>
          <w:sz w:val="24"/>
          <w:szCs w:val="24"/>
        </w:rPr>
        <w:t>2.2.)</w:t>
      </w:r>
      <w:r w:rsidR="00D66B27" w:rsidRPr="003A477C">
        <w:rPr>
          <w:rFonts w:ascii="Times New Roman" w:hAnsi="Times New Roman"/>
          <w:sz w:val="24"/>
          <w:szCs w:val="24"/>
        </w:rPr>
        <w:fldChar w:fldCharType="begin" w:fldLock="1"/>
      </w:r>
      <w:r w:rsidR="00D66B27" w:rsidRPr="003A477C">
        <w:rPr>
          <w:rFonts w:ascii="Times New Roman" w:hAnsi="Times New Roman"/>
          <w:sz w:val="24"/>
          <w:szCs w:val="24"/>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00D66B27" w:rsidRPr="003A477C">
        <w:rPr>
          <w:rFonts w:ascii="Times New Roman" w:hAnsi="Times New Roman"/>
          <w:sz w:val="24"/>
          <w:szCs w:val="24"/>
        </w:rPr>
        <w:fldChar w:fldCharType="separate"/>
      </w:r>
      <w:r w:rsidR="00D66B27" w:rsidRPr="003A477C">
        <w:rPr>
          <w:rFonts w:ascii="Times New Roman" w:hAnsi="Times New Roman"/>
          <w:noProof/>
          <w:sz w:val="24"/>
          <w:szCs w:val="24"/>
          <w:vertAlign w:val="superscript"/>
        </w:rPr>
        <w:t>19-35</w:t>
      </w:r>
      <w:r w:rsidR="00D66B27" w:rsidRPr="003A477C">
        <w:rPr>
          <w:rFonts w:ascii="Times New Roman" w:hAnsi="Times New Roman"/>
          <w:sz w:val="24"/>
          <w:szCs w:val="24"/>
        </w:rPr>
        <w:fldChar w:fldCharType="end"/>
      </w:r>
      <w:r w:rsidR="00D66B27" w:rsidRPr="003A477C">
        <w:rPr>
          <w:rFonts w:ascii="Times New Roman" w:hAnsi="Times New Roman"/>
          <w:sz w:val="24"/>
          <w:szCs w:val="24"/>
        </w:rPr>
        <w:t xml:space="preserve">, the intensity statistics of speckle illumination that directly translates to the final super-resolution is the grain size, not the type of the </w:t>
      </w:r>
      <w:r w:rsidR="00446031" w:rsidRPr="003A477C">
        <w:rPr>
          <w:rFonts w:ascii="Times New Roman" w:hAnsi="Times New Roman"/>
          <w:sz w:val="24"/>
          <w:szCs w:val="24"/>
        </w:rPr>
        <w:t xml:space="preserve">speckle field </w:t>
      </w:r>
      <w:r w:rsidR="00D66B27" w:rsidRPr="003A477C">
        <w:rPr>
          <w:rFonts w:ascii="Times New Roman" w:hAnsi="Times New Roman"/>
          <w:sz w:val="24"/>
          <w:szCs w:val="24"/>
        </w:rPr>
        <w:t>statistics.</w:t>
      </w:r>
    </w:p>
    <w:bookmarkEnd w:id="5"/>
    <w:bookmarkEnd w:id="7"/>
    <w:p w14:paraId="3345F026" w14:textId="7BE1C1EE" w:rsidR="00E4336F" w:rsidRDefault="00E4336F" w:rsidP="00FB5CD8">
      <w:pPr>
        <w:spacing w:line="360" w:lineRule="auto"/>
        <w:rPr>
          <w:rFonts w:ascii="Times New Roman" w:hAnsi="Times New Roman"/>
          <w:sz w:val="24"/>
          <w:szCs w:val="24"/>
        </w:rPr>
      </w:pPr>
    </w:p>
    <w:p w14:paraId="1BB86692" w14:textId="77777777" w:rsidR="00E4336F" w:rsidRDefault="00E4336F" w:rsidP="00FB5CD8">
      <w:pPr>
        <w:pStyle w:val="a6"/>
        <w:spacing w:line="360" w:lineRule="auto"/>
      </w:pPr>
      <w:r>
        <w:rPr>
          <w:noProof/>
        </w:rPr>
        <w:lastRenderedPageBreak/>
        <w:drawing>
          <wp:inline distT="0" distB="0" distL="0" distR="0" wp14:anchorId="1E58FE9B" wp14:editId="572C31AF">
            <wp:extent cx="5633085" cy="4968875"/>
            <wp:effectExtent l="0" t="0" r="571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3085" cy="4968875"/>
                    </a:xfrm>
                    <a:prstGeom prst="rect">
                      <a:avLst/>
                    </a:prstGeom>
                    <a:noFill/>
                  </pic:spPr>
                </pic:pic>
              </a:graphicData>
            </a:graphic>
          </wp:inline>
        </w:drawing>
      </w:r>
    </w:p>
    <w:p w14:paraId="0C43C13D" w14:textId="1A31039F" w:rsidR="00E4336F" w:rsidRPr="003A477C" w:rsidRDefault="00E4336F" w:rsidP="00FB5CD8">
      <w:pPr>
        <w:pStyle w:val="a6"/>
        <w:spacing w:line="360" w:lineRule="auto"/>
        <w:rPr>
          <w:rFonts w:ascii="Times New Roman" w:eastAsia="SimSun" w:hAnsi="Times New Roman"/>
          <w:b w:val="0"/>
          <w:sz w:val="24"/>
          <w:szCs w:val="24"/>
        </w:rPr>
      </w:pPr>
      <w:r w:rsidRPr="00CD1F78">
        <w:rPr>
          <w:rFonts w:ascii="Times New Roman" w:hAnsi="Times New Roman"/>
          <w:sz w:val="24"/>
          <w:szCs w:val="24"/>
        </w:rPr>
        <w:t xml:space="preserve">Fig. </w:t>
      </w:r>
      <w:r>
        <w:rPr>
          <w:rFonts w:ascii="Times New Roman" w:hAnsi="Times New Roman"/>
          <w:sz w:val="24"/>
          <w:szCs w:val="24"/>
        </w:rPr>
        <w:t>3</w:t>
      </w:r>
      <w:r w:rsidRPr="00CD1F78">
        <w:rPr>
          <w:sz w:val="24"/>
          <w:szCs w:val="24"/>
        </w:rPr>
        <w:t xml:space="preserve"> </w:t>
      </w:r>
      <w:r w:rsidRPr="00CD1F78">
        <w:rPr>
          <w:rFonts w:ascii="Times New Roman" w:eastAsia="SimSun" w:hAnsi="Times New Roman"/>
          <w:sz w:val="24"/>
          <w:szCs w:val="24"/>
        </w:rPr>
        <w:t>NS-SOFI resolution gain tested by computational test targets.</w:t>
      </w:r>
      <w:r w:rsidRPr="00CD1F78">
        <w:rPr>
          <w:rFonts w:ascii="Times New Roman" w:eastAsia="SimSun" w:hAnsi="Times New Roman"/>
          <w:b w:val="0"/>
          <w:sz w:val="24"/>
          <w:szCs w:val="24"/>
        </w:rPr>
        <w:t xml:space="preserve"> </w:t>
      </w:r>
      <w:proofErr w:type="gramStart"/>
      <w:r w:rsidRPr="00CD1F78">
        <w:rPr>
          <w:rFonts w:ascii="Times New Roman" w:eastAsia="SimSun" w:hAnsi="Times New Roman"/>
          <w:sz w:val="24"/>
          <w:szCs w:val="24"/>
        </w:rPr>
        <w:t>a</w:t>
      </w:r>
      <w:r w:rsidRPr="00CD1F78">
        <w:rPr>
          <w:rFonts w:ascii="Times New Roman" w:eastAsia="SimSun" w:hAnsi="Times New Roman"/>
          <w:b w:val="0"/>
          <w:sz w:val="24"/>
          <w:szCs w:val="24"/>
        </w:rPr>
        <w:t xml:space="preserve"> Two diverging filaments</w:t>
      </w:r>
      <w:proofErr w:type="gramEnd"/>
      <w:r w:rsidRPr="00CD1F78">
        <w:rPr>
          <w:rFonts w:ascii="Times New Roman" w:eastAsia="SimSun" w:hAnsi="Times New Roman"/>
          <w:b w:val="0"/>
          <w:sz w:val="24"/>
          <w:szCs w:val="24"/>
        </w:rPr>
        <w:t xml:space="preserve"> as the ground truth for our computational resolution test. </w:t>
      </w:r>
      <w:r w:rsidRPr="00CD1F78">
        <w:rPr>
          <w:rFonts w:ascii="Times New Roman" w:eastAsia="SimSun" w:hAnsi="Times New Roman"/>
          <w:sz w:val="24"/>
          <w:szCs w:val="24"/>
        </w:rPr>
        <w:t>b</w:t>
      </w:r>
      <w:r w:rsidRPr="00CD1F78">
        <w:rPr>
          <w:rFonts w:ascii="Times New Roman" w:eastAsia="SimSun" w:hAnsi="Times New Roman"/>
          <w:b w:val="0"/>
          <w:sz w:val="24"/>
          <w:szCs w:val="24"/>
        </w:rPr>
        <w:t xml:space="preserve"> Mean image of the speckle-fluctuated image stack equivalent to a wide-field diffraction-limited image under uniform illumination. </w:t>
      </w:r>
      <w:r w:rsidRPr="00CD1F78">
        <w:rPr>
          <w:rFonts w:ascii="Times New Roman" w:eastAsia="SimSun" w:hAnsi="Times New Roman"/>
          <w:sz w:val="24"/>
          <w:szCs w:val="24"/>
        </w:rPr>
        <w:t>c</w:t>
      </w:r>
      <w:r w:rsidRPr="00CD1F78">
        <w:rPr>
          <w:rFonts w:ascii="Times New Roman" w:eastAsia="SimSun" w:hAnsi="Times New Roman"/>
          <w:b w:val="0"/>
          <w:sz w:val="24"/>
          <w:szCs w:val="24"/>
        </w:rPr>
        <w:t xml:space="preserve"> </w:t>
      </w:r>
      <w:proofErr w:type="gramStart"/>
      <w:r w:rsidRPr="00CD1F78">
        <w:rPr>
          <w:rFonts w:ascii="Times New Roman" w:eastAsia="SimSun" w:hAnsi="Times New Roman"/>
          <w:b w:val="0"/>
          <w:sz w:val="24"/>
          <w:szCs w:val="24"/>
        </w:rPr>
        <w:t>The</w:t>
      </w:r>
      <w:proofErr w:type="gramEnd"/>
      <w:r w:rsidRPr="00CD1F78">
        <w:rPr>
          <w:rFonts w:ascii="Times New Roman" w:eastAsia="SimSun" w:hAnsi="Times New Roman"/>
          <w:b w:val="0"/>
          <w:sz w:val="24"/>
          <w:szCs w:val="24"/>
        </w:rPr>
        <w:t xml:space="preserve"> second order S-SOFI images under far-field (left,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S-SOFI) and near-field (right,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NS-SOFI) speckle illumination. </w:t>
      </w:r>
      <w:r w:rsidRPr="00CD1F78">
        <w:rPr>
          <w:rFonts w:ascii="Times New Roman" w:eastAsia="SimSun" w:hAnsi="Times New Roman"/>
          <w:sz w:val="24"/>
          <w:szCs w:val="24"/>
        </w:rPr>
        <w:t>d</w:t>
      </w:r>
      <w:r w:rsidRPr="00CD1F78">
        <w:rPr>
          <w:rFonts w:ascii="Times New Roman" w:eastAsia="SimSun" w:hAnsi="Times New Roman"/>
          <w:b w:val="0"/>
          <w:sz w:val="24"/>
          <w:szCs w:val="24"/>
        </w:rPr>
        <w:t xml:space="preserve"> Third-order S-SOFI images under far-field (left,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S-SOFI) and near-field (right,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NS-SOFI) speckle illumination. </w:t>
      </w:r>
      <w:r w:rsidRPr="00CD1F78">
        <w:rPr>
          <w:rFonts w:ascii="Times New Roman" w:eastAsia="SimSun" w:hAnsi="Times New Roman"/>
          <w:sz w:val="24"/>
          <w:szCs w:val="24"/>
        </w:rPr>
        <w:t>e</w:t>
      </w:r>
      <w:r w:rsidRPr="00CD1F78">
        <w:rPr>
          <w:rFonts w:ascii="Times New Roman" w:eastAsia="SimSun" w:hAnsi="Times New Roman"/>
          <w:b w:val="0"/>
          <w:sz w:val="24"/>
          <w:szCs w:val="24"/>
        </w:rPr>
        <w:t xml:space="preserve"> Cross-sectional intensity profiles along linecuts over the mean image (</w:t>
      </w:r>
      <w:r w:rsidRPr="00CD1F78">
        <w:rPr>
          <w:rFonts w:ascii="Times New Roman" w:eastAsia="SimSun" w:hAnsi="Times New Roman"/>
          <w:sz w:val="24"/>
          <w:szCs w:val="24"/>
        </w:rPr>
        <w:t>b</w:t>
      </w:r>
      <w:r w:rsidRPr="00CD1F78">
        <w:rPr>
          <w:rFonts w:ascii="Times New Roman" w:eastAsia="SimSun" w:hAnsi="Times New Roman"/>
          <w:b w:val="0"/>
          <w:sz w:val="24"/>
          <w:szCs w:val="24"/>
        </w:rPr>
        <w:t>),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S-SOFI image (</w:t>
      </w:r>
      <w:r w:rsidRPr="00CD1F78">
        <w:rPr>
          <w:rFonts w:ascii="Times New Roman" w:eastAsia="SimSun" w:hAnsi="Times New Roman"/>
          <w:sz w:val="24"/>
          <w:szCs w:val="24"/>
        </w:rPr>
        <w:t>c</w:t>
      </w:r>
      <w:r w:rsidRPr="00CD1F78">
        <w:rPr>
          <w:rFonts w:ascii="Times New Roman" w:eastAsia="SimSun" w:hAnsi="Times New Roman"/>
          <w:b w:val="0"/>
          <w:sz w:val="24"/>
          <w:szCs w:val="24"/>
        </w:rPr>
        <w:t>, left), and 2</w:t>
      </w:r>
      <w:r w:rsidRPr="00CD1F78">
        <w:rPr>
          <w:rFonts w:ascii="Times New Roman" w:eastAsia="SimSun" w:hAnsi="Times New Roman"/>
          <w:b w:val="0"/>
          <w:sz w:val="24"/>
          <w:szCs w:val="24"/>
          <w:vertAlign w:val="superscript"/>
        </w:rPr>
        <w:t>nd</w:t>
      </w:r>
      <w:r w:rsidRPr="00CD1F78">
        <w:rPr>
          <w:rFonts w:ascii="Times New Roman" w:eastAsia="SimSun" w:hAnsi="Times New Roman"/>
          <w:b w:val="0"/>
          <w:sz w:val="24"/>
          <w:szCs w:val="24"/>
        </w:rPr>
        <w:t xml:space="preserve"> NS-SOFI image (</w:t>
      </w:r>
      <w:r w:rsidRPr="00CD1F78">
        <w:rPr>
          <w:rFonts w:ascii="Times New Roman" w:eastAsia="SimSun" w:hAnsi="Times New Roman"/>
          <w:sz w:val="24"/>
          <w:szCs w:val="24"/>
        </w:rPr>
        <w:t>c</w:t>
      </w:r>
      <w:r w:rsidRPr="00CD1F78">
        <w:rPr>
          <w:rFonts w:ascii="Times New Roman" w:eastAsia="SimSun" w:hAnsi="Times New Roman"/>
          <w:b w:val="0"/>
          <w:sz w:val="24"/>
          <w:szCs w:val="24"/>
        </w:rPr>
        <w:t xml:space="preserve">, right). </w:t>
      </w:r>
      <w:r w:rsidRPr="00CD1F78">
        <w:rPr>
          <w:rFonts w:ascii="Times New Roman" w:eastAsia="SimSun" w:hAnsi="Times New Roman"/>
          <w:sz w:val="24"/>
          <w:szCs w:val="24"/>
        </w:rPr>
        <w:t>f</w:t>
      </w:r>
      <w:r w:rsidRPr="00CD1F78">
        <w:rPr>
          <w:rFonts w:ascii="Times New Roman" w:eastAsia="SimSun" w:hAnsi="Times New Roman"/>
          <w:b w:val="0"/>
          <w:sz w:val="24"/>
          <w:szCs w:val="24"/>
        </w:rPr>
        <w:t xml:space="preserve"> Cross-sectional intensity profiles along linecuts over the mean image (</w:t>
      </w:r>
      <w:r w:rsidRPr="00CD1F78">
        <w:rPr>
          <w:rFonts w:ascii="Times New Roman" w:eastAsia="SimSun" w:hAnsi="Times New Roman"/>
          <w:sz w:val="24"/>
          <w:szCs w:val="24"/>
        </w:rPr>
        <w:t>b</w:t>
      </w:r>
      <w:r w:rsidRPr="00CD1F78">
        <w:rPr>
          <w:rFonts w:ascii="Times New Roman" w:eastAsia="SimSun" w:hAnsi="Times New Roman"/>
          <w:b w:val="0"/>
          <w:sz w:val="24"/>
          <w:szCs w:val="24"/>
        </w:rPr>
        <w:t>), 3</w:t>
      </w:r>
      <w:r w:rsidRPr="00CD1F78">
        <w:rPr>
          <w:rFonts w:ascii="Times New Roman" w:eastAsia="SimSun" w:hAnsi="Times New Roman"/>
          <w:b w:val="0"/>
          <w:sz w:val="24"/>
          <w:szCs w:val="24"/>
          <w:vertAlign w:val="superscript"/>
        </w:rPr>
        <w:t>rd</w:t>
      </w:r>
      <w:r w:rsidRPr="00CD1F78">
        <w:rPr>
          <w:rFonts w:ascii="Times New Roman" w:eastAsia="SimSun" w:hAnsi="Times New Roman"/>
          <w:b w:val="0"/>
          <w:sz w:val="24"/>
          <w:szCs w:val="24"/>
        </w:rPr>
        <w:t xml:space="preserve"> S-SOFI image (</w:t>
      </w:r>
      <w:r w:rsidRPr="00CD1F78">
        <w:rPr>
          <w:rFonts w:ascii="Times New Roman" w:eastAsia="SimSun" w:hAnsi="Times New Roman"/>
          <w:sz w:val="24"/>
          <w:szCs w:val="24"/>
        </w:rPr>
        <w:t>d</w:t>
      </w:r>
      <w:r w:rsidRPr="003A477C">
        <w:rPr>
          <w:rFonts w:ascii="Times New Roman" w:eastAsia="SimSun" w:hAnsi="Times New Roman"/>
          <w:b w:val="0"/>
          <w:sz w:val="24"/>
          <w:szCs w:val="24"/>
        </w:rPr>
        <w:t>, left), and 3</w:t>
      </w:r>
      <w:r w:rsidRPr="003A477C">
        <w:rPr>
          <w:rFonts w:ascii="Times New Roman" w:eastAsia="SimSun" w:hAnsi="Times New Roman"/>
          <w:b w:val="0"/>
          <w:sz w:val="24"/>
          <w:szCs w:val="24"/>
          <w:vertAlign w:val="superscript"/>
        </w:rPr>
        <w:t>rd</w:t>
      </w:r>
      <w:r w:rsidRPr="003A477C">
        <w:rPr>
          <w:rFonts w:ascii="Times New Roman" w:eastAsia="SimSun" w:hAnsi="Times New Roman"/>
          <w:b w:val="0"/>
          <w:sz w:val="24"/>
          <w:szCs w:val="24"/>
        </w:rPr>
        <w:t xml:space="preserve"> NS-SOFI image (</w:t>
      </w:r>
      <w:r w:rsidRPr="003A477C">
        <w:rPr>
          <w:rFonts w:ascii="Times New Roman" w:eastAsia="SimSun" w:hAnsi="Times New Roman"/>
          <w:sz w:val="24"/>
          <w:szCs w:val="24"/>
        </w:rPr>
        <w:t>d</w:t>
      </w:r>
      <w:r w:rsidRPr="003A477C">
        <w:rPr>
          <w:rFonts w:ascii="Times New Roman" w:eastAsia="SimSun" w:hAnsi="Times New Roman"/>
          <w:b w:val="0"/>
          <w:sz w:val="24"/>
          <w:szCs w:val="24"/>
        </w:rPr>
        <w:t xml:space="preserve">, right). Scale bars: </w:t>
      </w:r>
      <w:r w:rsidRPr="003A477C">
        <w:rPr>
          <w:rFonts w:ascii="Times New Roman" w:eastAsia="SimSun" w:hAnsi="Times New Roman"/>
          <w:bCs w:val="0"/>
          <w:sz w:val="24"/>
          <w:szCs w:val="24"/>
        </w:rPr>
        <w:t>a-d</w:t>
      </w:r>
      <w:r w:rsidRPr="003A477C">
        <w:rPr>
          <w:rFonts w:ascii="Times New Roman" w:eastAsia="SimSun" w:hAnsi="Times New Roman"/>
          <w:b w:val="0"/>
          <w:sz w:val="24"/>
          <w:szCs w:val="24"/>
        </w:rPr>
        <w:t xml:space="preserve"> 300 nm</w:t>
      </w:r>
      <w:r w:rsidR="002B7E1B" w:rsidRPr="003A477C">
        <w:rPr>
          <w:rFonts w:ascii="Times New Roman" w:eastAsia="SimSun" w:hAnsi="Times New Roman"/>
          <w:b w:val="0"/>
          <w:sz w:val="24"/>
          <w:szCs w:val="24"/>
        </w:rPr>
        <w:t>.</w:t>
      </w:r>
    </w:p>
    <w:p w14:paraId="4EC38A2C" w14:textId="7624DC53" w:rsidR="00D003A5" w:rsidRDefault="00757400" w:rsidP="00FB5CD8">
      <w:pPr>
        <w:spacing w:line="360" w:lineRule="auto"/>
        <w:ind w:firstLine="800"/>
        <w:rPr>
          <w:rFonts w:ascii="Times New Roman" w:hAnsi="Times New Roman"/>
          <w:sz w:val="24"/>
          <w:szCs w:val="24"/>
        </w:rPr>
      </w:pPr>
      <w:bookmarkStart w:id="8" w:name="_Hlk84369714"/>
      <w:r w:rsidRPr="003A477C">
        <w:rPr>
          <w:rFonts w:ascii="Times New Roman" w:hAnsi="Times New Roman"/>
          <w:sz w:val="24"/>
          <w:szCs w:val="24"/>
        </w:rPr>
        <w:t xml:space="preserve">A simple computational experiment justifies the hypothesis aforementioned in Fig. 1, as illustrated in Fig. 3. Two filaments of increasing separation (Fig. 3a, as the ground truth), on which a continuum of fluorophores of unit brightness are assumed to be labeled, provide an </w:t>
      </w:r>
      <w:r w:rsidRPr="003A477C">
        <w:rPr>
          <w:rFonts w:ascii="Times New Roman" w:hAnsi="Times New Roman"/>
          <w:sz w:val="24"/>
          <w:szCs w:val="24"/>
        </w:rPr>
        <w:lastRenderedPageBreak/>
        <w:t>intuitive measure of the lateral spatial resolution.</w:t>
      </w:r>
      <w:r w:rsidR="00917022" w:rsidRPr="003A477C">
        <w:rPr>
          <w:rFonts w:ascii="Times New Roman" w:hAnsi="Times New Roman"/>
          <w:sz w:val="24"/>
          <w:szCs w:val="24"/>
        </w:rPr>
        <w:t xml:space="preserve"> </w:t>
      </w:r>
      <w:r w:rsidRPr="003A477C">
        <w:rPr>
          <w:rFonts w:ascii="Times New Roman" w:hAnsi="Times New Roman"/>
          <w:sz w:val="24"/>
          <w:szCs w:val="24"/>
        </w:rPr>
        <w:t>The brightness of th</w:t>
      </w:r>
      <w:r w:rsidR="00917022" w:rsidRPr="003A477C">
        <w:rPr>
          <w:rFonts w:ascii="Times New Roman" w:hAnsi="Times New Roman"/>
          <w:sz w:val="24"/>
          <w:szCs w:val="24"/>
        </w:rPr>
        <w:t>is computational</w:t>
      </w:r>
      <w:r w:rsidRPr="003A477C">
        <w:rPr>
          <w:rFonts w:ascii="Times New Roman" w:hAnsi="Times New Roman"/>
          <w:sz w:val="24"/>
          <w:szCs w:val="24"/>
        </w:rPr>
        <w:t xml:space="preserve"> test target is modulated by a set of calculated speckle patterns (see detailed simulation workflow in</w:t>
      </w:r>
      <w:r w:rsidR="00256CAA" w:rsidRPr="003A477C">
        <w:rPr>
          <w:rFonts w:ascii="Times New Roman" w:hAnsi="Times New Roman"/>
          <w:sz w:val="24"/>
          <w:szCs w:val="24"/>
        </w:rPr>
        <w:t xml:space="preserve"> Sections S3 of</w:t>
      </w:r>
      <w:r w:rsidRPr="003A477C">
        <w:rPr>
          <w:rFonts w:ascii="Times New Roman" w:hAnsi="Times New Roman"/>
          <w:sz w:val="24"/>
          <w:szCs w:val="24"/>
        </w:rPr>
        <w:t xml:space="preserve"> </w:t>
      </w:r>
      <w:r w:rsidR="00917022" w:rsidRPr="003A477C">
        <w:rPr>
          <w:rFonts w:ascii="Times New Roman" w:hAnsi="Times New Roman"/>
          <w:sz w:val="24"/>
          <w:szCs w:val="24"/>
        </w:rPr>
        <w:t xml:space="preserve">Supporting </w:t>
      </w:r>
      <w:r w:rsidR="00256CAA" w:rsidRPr="003A477C">
        <w:rPr>
          <w:rFonts w:ascii="Times New Roman" w:hAnsi="Times New Roman"/>
          <w:sz w:val="24"/>
          <w:szCs w:val="24"/>
        </w:rPr>
        <w:t>Information</w:t>
      </w:r>
      <w:r w:rsidRPr="003A477C">
        <w:rPr>
          <w:rFonts w:ascii="Times New Roman" w:hAnsi="Times New Roman"/>
          <w:sz w:val="24"/>
          <w:szCs w:val="24"/>
        </w:rPr>
        <w:t>). To evaluate how the speckle grain size affects the achievable resolution of S-SOFI technique, we p</w:t>
      </w:r>
      <w:r w:rsidR="00D003A5" w:rsidRPr="003A477C">
        <w:rPr>
          <w:rFonts w:ascii="Times New Roman" w:hAnsi="Times New Roman"/>
          <w:sz w:val="24"/>
          <w:szCs w:val="24"/>
        </w:rPr>
        <w:t>erform NS-SOFI imaging simulation with</w:t>
      </w:r>
      <w:r w:rsidRPr="003A477C">
        <w:rPr>
          <w:rFonts w:ascii="Times New Roman" w:hAnsi="Times New Roman"/>
          <w:sz w:val="24"/>
          <w:szCs w:val="24"/>
        </w:rPr>
        <w:t xml:space="preserve"> two sets of the speckle patterns convolved with illumination PSF having different FWHM of 280 nm and 150 nm, corresponding to the far-field (identical to the diffraction limit of this simulation) and near-field speckle patterns (identical to the value measured in Fig. </w:t>
      </w:r>
      <w:r w:rsidR="00F50E01" w:rsidRPr="003A477C">
        <w:rPr>
          <w:rFonts w:ascii="Times New Roman" w:hAnsi="Times New Roman"/>
          <w:sz w:val="24"/>
          <w:szCs w:val="24"/>
        </w:rPr>
        <w:t>2</w:t>
      </w:r>
      <w:r w:rsidRPr="003A477C">
        <w:rPr>
          <w:rFonts w:ascii="Times New Roman" w:hAnsi="Times New Roman"/>
          <w:sz w:val="24"/>
          <w:szCs w:val="24"/>
        </w:rPr>
        <w:t xml:space="preserve">d), respectively. </w:t>
      </w:r>
      <w:bookmarkStart w:id="9" w:name="_Hlk91621213"/>
      <w:r w:rsidR="00D003A5" w:rsidRPr="003A477C">
        <w:rPr>
          <w:rFonts w:ascii="Times New Roman" w:hAnsi="Times New Roman"/>
          <w:sz w:val="24"/>
          <w:szCs w:val="24"/>
        </w:rPr>
        <w:t>Lateral spatial resolution of the resulting fluorescence images is calibrated as the minimum separation at which the dip visibility of a doubly-peaked cross-sectional intensity profile reaches 0.1, corresponding to about 20% dip with respect to the peak intensity (for the exact definition, see</w:t>
      </w:r>
      <w:r w:rsidR="00C753FA" w:rsidRPr="003A477C">
        <w:rPr>
          <w:rFonts w:ascii="Times New Roman" w:hAnsi="Times New Roman"/>
          <w:sz w:val="24"/>
          <w:szCs w:val="24"/>
        </w:rPr>
        <w:t xml:space="preserve"> Section S4 in</w:t>
      </w:r>
      <w:r w:rsidR="00D003A5" w:rsidRPr="003A477C">
        <w:rPr>
          <w:rFonts w:ascii="Times New Roman" w:hAnsi="Times New Roman"/>
          <w:sz w:val="24"/>
          <w:szCs w:val="24"/>
        </w:rPr>
        <w:t xml:space="preserve"> Supporting </w:t>
      </w:r>
      <w:r w:rsidR="00C753FA" w:rsidRPr="003A477C">
        <w:rPr>
          <w:rFonts w:ascii="Times New Roman" w:hAnsi="Times New Roman"/>
          <w:sz w:val="24"/>
          <w:szCs w:val="24"/>
        </w:rPr>
        <w:t>Information</w:t>
      </w:r>
      <w:r w:rsidR="00D003A5" w:rsidRPr="003A477C">
        <w:rPr>
          <w:rFonts w:ascii="Times New Roman" w:hAnsi="Times New Roman"/>
          <w:sz w:val="24"/>
          <w:szCs w:val="24"/>
        </w:rPr>
        <w:t>). Resolution gain is defined as the ratio of the distances that achieves dip-visibility of 0.1 before and after NS-SOFI processing.</w:t>
      </w:r>
      <w:r w:rsidR="00AD2C42" w:rsidRPr="003A477C">
        <w:rPr>
          <w:rFonts w:ascii="Times New Roman" w:hAnsi="Times New Roman"/>
          <w:sz w:val="24"/>
          <w:szCs w:val="24"/>
        </w:rPr>
        <w:t xml:space="preserve"> The cautions regarding line-cut based resolution calibration are noted in Supporting Note S5 in Supporting Information.</w:t>
      </w:r>
      <w:bookmarkEnd w:id="9"/>
    </w:p>
    <w:p w14:paraId="1992E1BA" w14:textId="612892F8" w:rsidR="00917022" w:rsidRDefault="00757400" w:rsidP="00FB5CD8">
      <w:pPr>
        <w:spacing w:line="360" w:lineRule="auto"/>
        <w:ind w:firstLine="800"/>
        <w:rPr>
          <w:rFonts w:ascii="Times New Roman" w:hAnsi="Times New Roman"/>
          <w:sz w:val="24"/>
          <w:szCs w:val="24"/>
        </w:rPr>
      </w:pPr>
      <w:r w:rsidRPr="00757400">
        <w:rPr>
          <w:rFonts w:ascii="Times New Roman" w:hAnsi="Times New Roman"/>
          <w:sz w:val="24"/>
          <w:szCs w:val="24"/>
        </w:rPr>
        <w:t xml:space="preserve">Figure </w:t>
      </w:r>
      <w:r>
        <w:rPr>
          <w:rFonts w:ascii="Times New Roman" w:hAnsi="Times New Roman"/>
          <w:sz w:val="24"/>
          <w:szCs w:val="24"/>
        </w:rPr>
        <w:t>3</w:t>
      </w:r>
      <w:r w:rsidRPr="00757400">
        <w:rPr>
          <w:rFonts w:ascii="Times New Roman" w:hAnsi="Times New Roman"/>
          <w:sz w:val="24"/>
          <w:szCs w:val="24"/>
        </w:rPr>
        <w:t>c shows the second-order S-SOFI images generated by applying second-order SOFI processing to the fluorescence image stack fluctuated by both far-field (left, ‘2</w:t>
      </w:r>
      <w:r w:rsidRPr="00757400">
        <w:rPr>
          <w:rFonts w:ascii="Times New Roman" w:hAnsi="Times New Roman"/>
          <w:sz w:val="24"/>
          <w:szCs w:val="24"/>
          <w:vertAlign w:val="superscript"/>
        </w:rPr>
        <w:t>nd</w:t>
      </w:r>
      <w:r w:rsidRPr="00757400">
        <w:rPr>
          <w:rFonts w:ascii="Times New Roman" w:hAnsi="Times New Roman"/>
          <w:sz w:val="24"/>
          <w:szCs w:val="24"/>
        </w:rPr>
        <w:t xml:space="preserve"> S-SOFI’) and near-field (right, ‘2</w:t>
      </w:r>
      <w:r w:rsidRPr="00757400">
        <w:rPr>
          <w:rFonts w:ascii="Times New Roman" w:hAnsi="Times New Roman"/>
          <w:sz w:val="24"/>
          <w:szCs w:val="24"/>
          <w:vertAlign w:val="superscript"/>
        </w:rPr>
        <w:t>nd</w:t>
      </w:r>
      <w:r w:rsidRPr="00757400">
        <w:rPr>
          <w:rFonts w:ascii="Times New Roman" w:hAnsi="Times New Roman"/>
          <w:sz w:val="24"/>
          <w:szCs w:val="24"/>
        </w:rPr>
        <w:t xml:space="preserve"> NS-SOFI’) speckle patterns. </w:t>
      </w:r>
      <w:r w:rsidR="00CF73CB">
        <w:rPr>
          <w:rFonts w:ascii="Times New Roman" w:hAnsi="Times New Roman"/>
          <w:sz w:val="24"/>
          <w:szCs w:val="24"/>
        </w:rPr>
        <w:t xml:space="preserve">As seen in the </w:t>
      </w:r>
      <w:r w:rsidR="00CF73CB" w:rsidRPr="00757400">
        <w:rPr>
          <w:rFonts w:ascii="Times New Roman" w:hAnsi="Times New Roman"/>
          <w:sz w:val="24"/>
          <w:szCs w:val="24"/>
        </w:rPr>
        <w:t xml:space="preserve">cross-sectional intensity profiles </w:t>
      </w:r>
      <w:r w:rsidR="00CF73CB">
        <w:rPr>
          <w:rFonts w:ascii="Times New Roman" w:hAnsi="Times New Roman"/>
          <w:sz w:val="24"/>
          <w:szCs w:val="24"/>
        </w:rPr>
        <w:t xml:space="preserve">taken </w:t>
      </w:r>
      <w:r w:rsidR="00CF73CB" w:rsidRPr="00757400">
        <w:rPr>
          <w:rFonts w:ascii="Times New Roman" w:hAnsi="Times New Roman"/>
          <w:sz w:val="24"/>
          <w:szCs w:val="24"/>
        </w:rPr>
        <w:t xml:space="preserve">in Fig. </w:t>
      </w:r>
      <w:r w:rsidR="00CF73CB">
        <w:rPr>
          <w:rFonts w:ascii="Times New Roman" w:hAnsi="Times New Roman"/>
          <w:sz w:val="24"/>
          <w:szCs w:val="24"/>
        </w:rPr>
        <w:t>3</w:t>
      </w:r>
      <w:r w:rsidR="00CF73CB" w:rsidRPr="00757400">
        <w:rPr>
          <w:rFonts w:ascii="Times New Roman" w:hAnsi="Times New Roman"/>
          <w:sz w:val="24"/>
          <w:szCs w:val="24"/>
        </w:rPr>
        <w:t>c</w:t>
      </w:r>
      <w:r w:rsidR="00CF73CB">
        <w:rPr>
          <w:rFonts w:ascii="Times New Roman" w:hAnsi="Times New Roman"/>
          <w:sz w:val="24"/>
          <w:szCs w:val="24"/>
        </w:rPr>
        <w:t>, t</w:t>
      </w:r>
      <w:r w:rsidRPr="00757400">
        <w:rPr>
          <w:rFonts w:ascii="Times New Roman" w:hAnsi="Times New Roman"/>
          <w:sz w:val="24"/>
          <w:szCs w:val="24"/>
        </w:rPr>
        <w:t>he 2</w:t>
      </w:r>
      <w:r w:rsidRPr="00757400">
        <w:rPr>
          <w:rFonts w:ascii="Times New Roman" w:hAnsi="Times New Roman"/>
          <w:sz w:val="24"/>
          <w:szCs w:val="24"/>
          <w:vertAlign w:val="superscript"/>
        </w:rPr>
        <w:t>nd</w:t>
      </w:r>
      <w:r w:rsidRPr="00757400" w:rsidDel="00225552">
        <w:rPr>
          <w:rFonts w:ascii="Times New Roman" w:hAnsi="Times New Roman"/>
          <w:sz w:val="24"/>
          <w:szCs w:val="24"/>
        </w:rPr>
        <w:t xml:space="preserve"> </w:t>
      </w:r>
      <w:r w:rsidRPr="00757400">
        <w:rPr>
          <w:rFonts w:ascii="Times New Roman" w:hAnsi="Times New Roman"/>
          <w:sz w:val="24"/>
          <w:szCs w:val="24"/>
        </w:rPr>
        <w:t>NS-SOFI image achieves a resolution gain of 1.87-fold (= 280 nm ÷ 150 nm) enhancement, slightly higher than that of 1.75-fold (= 280 nm ÷ 160 nm) enhancement for the 2</w:t>
      </w:r>
      <w:r w:rsidRPr="00757400">
        <w:rPr>
          <w:rFonts w:ascii="Times New Roman" w:hAnsi="Times New Roman"/>
          <w:sz w:val="24"/>
          <w:szCs w:val="24"/>
          <w:vertAlign w:val="superscript"/>
        </w:rPr>
        <w:t>nd</w:t>
      </w:r>
      <w:r w:rsidRPr="00757400" w:rsidDel="00225552">
        <w:rPr>
          <w:rFonts w:ascii="Times New Roman" w:hAnsi="Times New Roman"/>
          <w:sz w:val="24"/>
          <w:szCs w:val="24"/>
        </w:rPr>
        <w:t xml:space="preserve"> </w:t>
      </w:r>
      <w:r w:rsidRPr="00757400">
        <w:rPr>
          <w:rFonts w:ascii="Times New Roman" w:hAnsi="Times New Roman"/>
          <w:sz w:val="24"/>
          <w:szCs w:val="24"/>
        </w:rPr>
        <w:t xml:space="preserve">S-SOFI image. </w:t>
      </w:r>
    </w:p>
    <w:p w14:paraId="4FAC439F" w14:textId="7E8C07C0" w:rsidR="00C753FA" w:rsidRDefault="00757400" w:rsidP="00FB5CD8">
      <w:pPr>
        <w:spacing w:line="360" w:lineRule="auto"/>
        <w:ind w:firstLine="800"/>
        <w:rPr>
          <w:rFonts w:ascii="Times New Roman" w:hAnsi="Times New Roman"/>
          <w:sz w:val="24"/>
          <w:szCs w:val="24"/>
        </w:rPr>
      </w:pPr>
      <w:r w:rsidRPr="00757400">
        <w:rPr>
          <w:rFonts w:ascii="Times New Roman" w:hAnsi="Times New Roman"/>
          <w:sz w:val="24"/>
          <w:szCs w:val="24"/>
        </w:rPr>
        <w:t>Th</w:t>
      </w:r>
      <w:r w:rsidR="00917022">
        <w:rPr>
          <w:rFonts w:ascii="Times New Roman" w:hAnsi="Times New Roman"/>
          <w:sz w:val="24"/>
          <w:szCs w:val="24"/>
        </w:rPr>
        <w:t>e</w:t>
      </w:r>
      <w:r w:rsidRPr="00757400">
        <w:rPr>
          <w:rFonts w:ascii="Times New Roman" w:hAnsi="Times New Roman"/>
          <w:sz w:val="24"/>
          <w:szCs w:val="24"/>
        </w:rPr>
        <w:t xml:space="preserve"> </w:t>
      </w:r>
      <w:r w:rsidR="006842FC">
        <w:rPr>
          <w:rFonts w:ascii="Times New Roman" w:hAnsi="Times New Roman"/>
          <w:sz w:val="24"/>
          <w:szCs w:val="24"/>
        </w:rPr>
        <w:t>benefits of</w:t>
      </w:r>
      <w:r w:rsidRPr="00757400">
        <w:rPr>
          <w:rFonts w:ascii="Times New Roman" w:hAnsi="Times New Roman"/>
          <w:sz w:val="24"/>
          <w:szCs w:val="24"/>
        </w:rPr>
        <w:t xml:space="preserve"> </w:t>
      </w:r>
      <w:r w:rsidR="006842FC">
        <w:rPr>
          <w:rFonts w:ascii="Times New Roman" w:hAnsi="Times New Roman"/>
          <w:sz w:val="24"/>
          <w:szCs w:val="24"/>
        </w:rPr>
        <w:t>employing</w:t>
      </w:r>
      <w:r w:rsidRPr="00757400">
        <w:rPr>
          <w:rFonts w:ascii="Times New Roman" w:hAnsi="Times New Roman"/>
          <w:sz w:val="24"/>
          <w:szCs w:val="24"/>
        </w:rPr>
        <w:t xml:space="preserve"> near-field speckle patterns</w:t>
      </w:r>
      <w:r w:rsidR="006842FC">
        <w:rPr>
          <w:rFonts w:ascii="Times New Roman" w:hAnsi="Times New Roman"/>
          <w:sz w:val="24"/>
          <w:szCs w:val="24"/>
        </w:rPr>
        <w:t xml:space="preserve"> for S-SOFI</w:t>
      </w:r>
      <w:r w:rsidRPr="00757400">
        <w:rPr>
          <w:rFonts w:ascii="Times New Roman" w:hAnsi="Times New Roman"/>
          <w:sz w:val="24"/>
          <w:szCs w:val="24"/>
        </w:rPr>
        <w:t xml:space="preserve"> </w:t>
      </w:r>
      <w:r w:rsidR="00917022">
        <w:rPr>
          <w:rFonts w:ascii="Times New Roman" w:hAnsi="Times New Roman"/>
          <w:sz w:val="24"/>
          <w:szCs w:val="24"/>
        </w:rPr>
        <w:t>is much</w:t>
      </w:r>
      <w:r w:rsidR="006842FC">
        <w:rPr>
          <w:rFonts w:ascii="Times New Roman" w:hAnsi="Times New Roman"/>
          <w:sz w:val="24"/>
          <w:szCs w:val="24"/>
        </w:rPr>
        <w:t xml:space="preserve"> clearly demonstrated by </w:t>
      </w:r>
      <w:r w:rsidR="006842FC" w:rsidRPr="00757400">
        <w:rPr>
          <w:rFonts w:ascii="Times New Roman" w:hAnsi="Times New Roman"/>
          <w:sz w:val="24"/>
          <w:szCs w:val="24"/>
        </w:rPr>
        <w:t xml:space="preserve">additional resolution gain </w:t>
      </w:r>
      <w:r w:rsidR="006842FC">
        <w:rPr>
          <w:rFonts w:ascii="Times New Roman" w:hAnsi="Times New Roman"/>
          <w:sz w:val="24"/>
          <w:szCs w:val="24"/>
        </w:rPr>
        <w:t xml:space="preserve">acquired </w:t>
      </w:r>
      <w:r w:rsidRPr="00757400">
        <w:rPr>
          <w:rFonts w:ascii="Times New Roman" w:hAnsi="Times New Roman"/>
          <w:sz w:val="24"/>
          <w:szCs w:val="24"/>
        </w:rPr>
        <w:t xml:space="preserve">when we apply third-order SOFI processing, as shown in Fig. </w:t>
      </w:r>
      <w:r w:rsidR="00917022">
        <w:rPr>
          <w:rFonts w:ascii="Times New Roman" w:hAnsi="Times New Roman"/>
          <w:sz w:val="24"/>
          <w:szCs w:val="24"/>
        </w:rPr>
        <w:t>3</w:t>
      </w:r>
      <w:r w:rsidRPr="00757400">
        <w:rPr>
          <w:rFonts w:ascii="Times New Roman" w:hAnsi="Times New Roman"/>
          <w:sz w:val="24"/>
          <w:szCs w:val="24"/>
        </w:rPr>
        <w:t>d. The dip visibility of the linecuts on the two third-order SOFI images, ‘3</w:t>
      </w:r>
      <w:r w:rsidRPr="00757400">
        <w:rPr>
          <w:rFonts w:ascii="Times New Roman" w:hAnsi="Times New Roman"/>
          <w:sz w:val="24"/>
          <w:szCs w:val="24"/>
          <w:vertAlign w:val="superscript"/>
        </w:rPr>
        <w:t>rd</w:t>
      </w:r>
      <w:r w:rsidRPr="00757400">
        <w:rPr>
          <w:rFonts w:ascii="Times New Roman" w:hAnsi="Times New Roman"/>
          <w:sz w:val="24"/>
          <w:szCs w:val="24"/>
        </w:rPr>
        <w:t xml:space="preserve"> S-SOFI’ and ‘3</w:t>
      </w:r>
      <w:r w:rsidRPr="00757400">
        <w:rPr>
          <w:rFonts w:ascii="Times New Roman" w:hAnsi="Times New Roman"/>
          <w:sz w:val="24"/>
          <w:szCs w:val="24"/>
          <w:vertAlign w:val="superscript"/>
        </w:rPr>
        <w:t>rd</w:t>
      </w:r>
      <w:r w:rsidRPr="00757400">
        <w:rPr>
          <w:rFonts w:ascii="Times New Roman" w:hAnsi="Times New Roman"/>
          <w:sz w:val="24"/>
          <w:szCs w:val="24"/>
        </w:rPr>
        <w:t xml:space="preserve"> NS-SOFI’ in Fig. </w:t>
      </w:r>
      <w:r w:rsidR="00917022">
        <w:rPr>
          <w:rFonts w:ascii="Times New Roman" w:hAnsi="Times New Roman"/>
          <w:sz w:val="24"/>
          <w:szCs w:val="24"/>
        </w:rPr>
        <w:t>3</w:t>
      </w:r>
      <w:r w:rsidRPr="00757400">
        <w:rPr>
          <w:rFonts w:ascii="Times New Roman" w:hAnsi="Times New Roman"/>
          <w:sz w:val="24"/>
          <w:szCs w:val="24"/>
        </w:rPr>
        <w:t xml:space="preserve">d, is evaluated in Fig. </w:t>
      </w:r>
      <w:r w:rsidR="00917022">
        <w:rPr>
          <w:rFonts w:ascii="Times New Roman" w:hAnsi="Times New Roman"/>
          <w:sz w:val="24"/>
          <w:szCs w:val="24"/>
        </w:rPr>
        <w:t>3</w:t>
      </w:r>
      <w:r w:rsidRPr="00757400">
        <w:rPr>
          <w:rFonts w:ascii="Times New Roman" w:hAnsi="Times New Roman"/>
          <w:sz w:val="24"/>
          <w:szCs w:val="24"/>
        </w:rPr>
        <w:t>f to compare their resolution gains. For the 3</w:t>
      </w:r>
      <w:r w:rsidRPr="00757400">
        <w:rPr>
          <w:rFonts w:ascii="Times New Roman" w:hAnsi="Times New Roman"/>
          <w:sz w:val="24"/>
          <w:szCs w:val="24"/>
          <w:vertAlign w:val="superscript"/>
        </w:rPr>
        <w:t>rd</w:t>
      </w:r>
      <w:r w:rsidRPr="00757400">
        <w:rPr>
          <w:rFonts w:ascii="Times New Roman" w:hAnsi="Times New Roman"/>
          <w:sz w:val="24"/>
          <w:szCs w:val="24"/>
        </w:rPr>
        <w:t xml:space="preserve"> NS-SOFI image, near-field speckle patterns enable much higher resolution enhancement by a factor of 2.8 (= 280 nm ÷ 100 nm), while the resolution gain of the 3</w:t>
      </w:r>
      <w:r w:rsidRPr="00757400">
        <w:rPr>
          <w:rFonts w:ascii="Times New Roman" w:hAnsi="Times New Roman"/>
          <w:sz w:val="24"/>
          <w:szCs w:val="24"/>
          <w:vertAlign w:val="superscript"/>
        </w:rPr>
        <w:t>rd</w:t>
      </w:r>
      <w:r w:rsidRPr="00757400">
        <w:rPr>
          <w:rFonts w:ascii="Times New Roman" w:hAnsi="Times New Roman"/>
          <w:sz w:val="24"/>
          <w:szCs w:val="24"/>
        </w:rPr>
        <w:t xml:space="preserve"> S-SOFI image remains at 1.75 (= 280 nm ÷ 160 nm), the same as that of the 2</w:t>
      </w:r>
      <w:r w:rsidRPr="00757400">
        <w:rPr>
          <w:rFonts w:ascii="Times New Roman" w:hAnsi="Times New Roman"/>
          <w:sz w:val="24"/>
          <w:szCs w:val="24"/>
          <w:vertAlign w:val="superscript"/>
        </w:rPr>
        <w:t>nd</w:t>
      </w:r>
      <w:r w:rsidRPr="00757400" w:rsidDel="00225552">
        <w:rPr>
          <w:rFonts w:ascii="Times New Roman" w:hAnsi="Times New Roman"/>
          <w:sz w:val="24"/>
          <w:szCs w:val="24"/>
        </w:rPr>
        <w:t xml:space="preserve"> </w:t>
      </w:r>
      <w:r w:rsidRPr="00757400">
        <w:rPr>
          <w:rFonts w:ascii="Times New Roman" w:hAnsi="Times New Roman"/>
          <w:sz w:val="24"/>
          <w:szCs w:val="24"/>
        </w:rPr>
        <w:t>S-SOFI image. The 2.8-fold resolution gain achieved in the 3</w:t>
      </w:r>
      <w:r w:rsidRPr="00757400">
        <w:rPr>
          <w:rFonts w:ascii="Times New Roman" w:hAnsi="Times New Roman"/>
          <w:sz w:val="24"/>
          <w:szCs w:val="24"/>
          <w:vertAlign w:val="superscript"/>
        </w:rPr>
        <w:t>rd</w:t>
      </w:r>
      <w:r w:rsidRPr="00757400">
        <w:rPr>
          <w:rFonts w:ascii="Times New Roman" w:hAnsi="Times New Roman"/>
          <w:sz w:val="24"/>
          <w:szCs w:val="24"/>
        </w:rPr>
        <w:t xml:space="preserve"> NS-SOFI images is close to the theoretical super-resolution of third-order SOFI algorithm applied to independently blinking emitters, namely threefold enhancement in resolution. Thus, the subwavelength grain size of the employed dynamic speckle illumination approximates fluorescence fluctuation to that of intrinsic blinking of adjacent emitters; it also successfully eliminates the spurious correlation </w:t>
      </w:r>
      <w:r w:rsidRPr="00757400">
        <w:rPr>
          <w:rFonts w:ascii="Times New Roman" w:hAnsi="Times New Roman"/>
          <w:sz w:val="24"/>
          <w:szCs w:val="24"/>
        </w:rPr>
        <w:lastRenderedPageBreak/>
        <w:t>that was problematic when the diffraction-limited far-field speckle patterns are employed for illumination.</w:t>
      </w:r>
      <w:r w:rsidR="007C003B">
        <w:rPr>
          <w:rFonts w:ascii="Times New Roman" w:hAnsi="Times New Roman"/>
          <w:sz w:val="24"/>
          <w:szCs w:val="24"/>
        </w:rPr>
        <w:t xml:space="preserve"> </w:t>
      </w:r>
      <w:r w:rsidR="00CF73CB">
        <w:rPr>
          <w:rFonts w:ascii="Times New Roman" w:hAnsi="Times New Roman"/>
          <w:sz w:val="24"/>
          <w:szCs w:val="24"/>
        </w:rPr>
        <w:t xml:space="preserve"> </w:t>
      </w:r>
      <w:bookmarkEnd w:id="8"/>
      <w:r w:rsidR="00CF73CB">
        <w:rPr>
          <w:rFonts w:ascii="Times New Roman" w:hAnsi="Times New Roman"/>
          <w:sz w:val="24"/>
          <w:szCs w:val="24"/>
        </w:rPr>
        <w:t xml:space="preserve"> </w:t>
      </w:r>
    </w:p>
    <w:p w14:paraId="6A9D5C9D" w14:textId="77777777" w:rsidR="00EF27EE" w:rsidRPr="00BA413A" w:rsidRDefault="00EF27EE" w:rsidP="00FB5CD8">
      <w:pPr>
        <w:spacing w:line="360" w:lineRule="auto"/>
        <w:rPr>
          <w:rFonts w:ascii="Times New Roman" w:hAnsi="Times New Roman"/>
        </w:rPr>
      </w:pPr>
      <w:r w:rsidRPr="00BA413A">
        <w:rPr>
          <w:rFonts w:ascii="Times New Roman" w:hAnsi="Times New Roman"/>
          <w:noProof/>
          <w:szCs w:val="24"/>
        </w:rPr>
        <w:drawing>
          <wp:inline distT="0" distB="0" distL="0" distR="0" wp14:anchorId="69AA7F28" wp14:editId="4CDD1EBC">
            <wp:extent cx="5791835" cy="4425950"/>
            <wp:effectExtent l="0" t="0" r="0" b="0"/>
            <wp:docPr id="562" name="그림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835" cy="4425950"/>
                    </a:xfrm>
                    <a:prstGeom prst="rect">
                      <a:avLst/>
                    </a:prstGeom>
                    <a:noFill/>
                  </pic:spPr>
                </pic:pic>
              </a:graphicData>
            </a:graphic>
          </wp:inline>
        </w:drawing>
      </w:r>
    </w:p>
    <w:p w14:paraId="49A98B2D" w14:textId="36923CF7" w:rsidR="00EF27EE" w:rsidRDefault="00EF27EE" w:rsidP="00FB5CD8">
      <w:pPr>
        <w:pStyle w:val="a6"/>
        <w:spacing w:line="360" w:lineRule="auto"/>
        <w:rPr>
          <w:rFonts w:ascii="Times New Roman" w:hAnsi="Times New Roman"/>
          <w:b w:val="0"/>
          <w:sz w:val="24"/>
          <w:szCs w:val="24"/>
        </w:rPr>
      </w:pPr>
      <w:r>
        <w:rPr>
          <w:rFonts w:ascii="Times New Roman" w:hAnsi="Times New Roman"/>
          <w:sz w:val="24"/>
          <w:szCs w:val="24"/>
        </w:rPr>
        <w:t>Fig. 4</w:t>
      </w:r>
      <w:r w:rsidRPr="00BA413A">
        <w:rPr>
          <w:rFonts w:ascii="Times New Roman" w:hAnsi="Times New Roman"/>
          <w:b w:val="0"/>
          <w:sz w:val="24"/>
          <w:szCs w:val="24"/>
        </w:rPr>
        <w:t xml:space="preserve"> </w:t>
      </w:r>
      <w:r w:rsidRPr="00BA413A">
        <w:rPr>
          <w:rFonts w:ascii="Times New Roman" w:hAnsi="Times New Roman"/>
          <w:sz w:val="24"/>
          <w:szCs w:val="24"/>
        </w:rPr>
        <w:t>Experimental test of resolution enhancement with NS-SOFI technique.</w:t>
      </w:r>
      <w:r w:rsidRPr="00BA413A">
        <w:rPr>
          <w:rFonts w:ascii="Times New Roman" w:hAnsi="Times New Roman"/>
          <w:b w:val="0"/>
          <w:sz w:val="24"/>
          <w:szCs w:val="24"/>
        </w:rPr>
        <w:t xml:space="preserve"> </w:t>
      </w:r>
      <w:r w:rsidR="00F94961" w:rsidRPr="00617958">
        <w:rPr>
          <w:rFonts w:ascii="Times New Roman" w:hAnsi="Times New Roman"/>
          <w:sz w:val="24"/>
          <w:szCs w:val="24"/>
        </w:rPr>
        <w:t>a</w:t>
      </w:r>
      <w:r w:rsidR="00F94961" w:rsidRPr="00617958">
        <w:rPr>
          <w:rFonts w:ascii="Times New Roman" w:hAnsi="Times New Roman"/>
          <w:b w:val="0"/>
          <w:sz w:val="24"/>
          <w:szCs w:val="24"/>
        </w:rPr>
        <w:t xml:space="preserve"> SEM image of a ruler pattern milled on 30 nm-thick gold </w:t>
      </w:r>
      <w:proofErr w:type="gramStart"/>
      <w:r w:rsidR="00F94961" w:rsidRPr="00617958">
        <w:rPr>
          <w:rFonts w:ascii="Times New Roman" w:hAnsi="Times New Roman"/>
          <w:b w:val="0"/>
          <w:sz w:val="24"/>
          <w:szCs w:val="24"/>
        </w:rPr>
        <w:t>layer</w:t>
      </w:r>
      <w:proofErr w:type="gramEnd"/>
      <w:r w:rsidR="00F94961" w:rsidRPr="00617958">
        <w:rPr>
          <w:rFonts w:ascii="Times New Roman" w:hAnsi="Times New Roman"/>
          <w:b w:val="0"/>
          <w:sz w:val="24"/>
          <w:szCs w:val="24"/>
        </w:rPr>
        <w:t xml:space="preserve"> deposited on top of a coverslip. Each </w:t>
      </w:r>
      <w:r w:rsidR="00F94961" w:rsidRPr="00617958">
        <w:rPr>
          <w:rFonts w:ascii="Times New Roman" w:hAnsi="Times New Roman" w:hint="eastAsia"/>
          <w:b w:val="0"/>
          <w:sz w:val="24"/>
          <w:szCs w:val="24"/>
        </w:rPr>
        <w:t>line</w:t>
      </w:r>
      <w:r w:rsidR="00F94961" w:rsidRPr="00617958">
        <w:rPr>
          <w:rFonts w:ascii="Times New Roman" w:hAnsi="Times New Roman"/>
          <w:b w:val="0"/>
          <w:sz w:val="24"/>
          <w:szCs w:val="24"/>
        </w:rPr>
        <w:t xml:space="preserve"> dip is labeled with fluorescent colloidal quantum dots to provide a reference length for fluorescence imaging system under test</w:t>
      </w:r>
      <w:r w:rsidR="00F94961" w:rsidRPr="00617958">
        <w:rPr>
          <w:rFonts w:ascii="Times New Roman" w:hAnsi="Times New Roman" w:hint="eastAsia"/>
          <w:b w:val="0"/>
          <w:sz w:val="24"/>
          <w:szCs w:val="24"/>
        </w:rPr>
        <w:t>.</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Total</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of</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44</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lines</w:t>
      </w:r>
      <w:r w:rsidR="00F94961" w:rsidRPr="00617958">
        <w:rPr>
          <w:rFonts w:ascii="Times New Roman" w:hAnsi="Times New Roman"/>
          <w:b w:val="0"/>
          <w:sz w:val="24"/>
          <w:szCs w:val="24"/>
        </w:rPr>
        <w:t xml:space="preserve"> </w:t>
      </w:r>
      <w:r w:rsidR="00F94961" w:rsidRPr="00617958">
        <w:rPr>
          <w:rFonts w:ascii="Times New Roman" w:hAnsi="Times New Roman" w:hint="eastAsia"/>
          <w:b w:val="0"/>
          <w:sz w:val="24"/>
          <w:szCs w:val="24"/>
        </w:rPr>
        <w:t>are</w:t>
      </w:r>
      <w:r w:rsidR="00F94961" w:rsidRPr="00617958">
        <w:rPr>
          <w:rFonts w:ascii="Times New Roman" w:hAnsi="Times New Roman"/>
          <w:b w:val="0"/>
          <w:sz w:val="24"/>
          <w:szCs w:val="24"/>
        </w:rPr>
        <w:t xml:space="preserve"> numbered as indicators of the individual lines. </w:t>
      </w:r>
      <w:r w:rsidR="00F94961" w:rsidRPr="00617958">
        <w:rPr>
          <w:rFonts w:ascii="Times New Roman" w:hAnsi="Times New Roman"/>
          <w:sz w:val="24"/>
          <w:szCs w:val="24"/>
        </w:rPr>
        <w:t>b</w:t>
      </w:r>
      <w:r w:rsidR="00F94961" w:rsidRPr="00617958">
        <w:rPr>
          <w:rFonts w:ascii="Times New Roman" w:hAnsi="Times New Roman"/>
          <w:b w:val="0"/>
          <w:sz w:val="24"/>
          <w:szCs w:val="24"/>
        </w:rPr>
        <w:t xml:space="preserve"> A diffraction-limited mean image is defined as the average of a set of fluorescent images acquired under dynamic near-field speckle patterns. </w:t>
      </w:r>
      <w:proofErr w:type="spellStart"/>
      <w:proofErr w:type="gramStart"/>
      <w:r w:rsidR="00F94961" w:rsidRPr="00617958">
        <w:rPr>
          <w:rFonts w:ascii="Times New Roman" w:hAnsi="Times New Roman"/>
          <w:bCs w:val="0"/>
          <w:sz w:val="24"/>
          <w:szCs w:val="24"/>
        </w:rPr>
        <w:t>c,d</w:t>
      </w:r>
      <w:proofErr w:type="spellEnd"/>
      <w:proofErr w:type="gramEnd"/>
      <w:r w:rsidR="00F94961" w:rsidRPr="00617958">
        <w:rPr>
          <w:rFonts w:ascii="Times New Roman" w:hAnsi="Times New Roman"/>
          <w:b w:val="0"/>
          <w:sz w:val="24"/>
          <w:szCs w:val="24"/>
        </w:rPr>
        <w:t xml:space="preserve"> 2</w:t>
      </w:r>
      <w:r w:rsidR="00F94961" w:rsidRPr="00617958">
        <w:rPr>
          <w:rFonts w:ascii="Times New Roman" w:hAnsi="Times New Roman"/>
          <w:b w:val="0"/>
          <w:sz w:val="24"/>
          <w:szCs w:val="24"/>
          <w:vertAlign w:val="superscript"/>
        </w:rPr>
        <w:t>nd</w:t>
      </w:r>
      <w:r w:rsidR="00F94961" w:rsidRPr="00617958">
        <w:rPr>
          <w:rFonts w:ascii="Times New Roman" w:hAnsi="Times New Roman"/>
          <w:b w:val="0"/>
          <w:sz w:val="24"/>
          <w:szCs w:val="24"/>
        </w:rPr>
        <w:t xml:space="preserve"> and 3</w:t>
      </w:r>
      <w:r w:rsidR="00F94961" w:rsidRPr="00617958">
        <w:rPr>
          <w:rFonts w:ascii="Times New Roman" w:hAnsi="Times New Roman"/>
          <w:b w:val="0"/>
          <w:sz w:val="24"/>
          <w:szCs w:val="24"/>
          <w:vertAlign w:val="superscript"/>
        </w:rPr>
        <w:t>rd</w:t>
      </w:r>
      <w:r w:rsidR="00F94961" w:rsidRPr="00617958">
        <w:rPr>
          <w:rFonts w:ascii="Times New Roman" w:hAnsi="Times New Roman"/>
          <w:b w:val="0"/>
          <w:sz w:val="24"/>
          <w:szCs w:val="24"/>
        </w:rPr>
        <w:t xml:space="preserve"> NS-SOFI images of the fluorescent line arrays in the second row (from line 17 to 44). </w:t>
      </w:r>
      <w:r w:rsidR="00F94961" w:rsidRPr="00617958">
        <w:rPr>
          <w:rFonts w:ascii="Times New Roman" w:hAnsi="Times New Roman"/>
          <w:bCs w:val="0"/>
          <w:sz w:val="24"/>
          <w:szCs w:val="24"/>
        </w:rPr>
        <w:t>e</w:t>
      </w:r>
      <w:r w:rsidR="00F94961" w:rsidRPr="00617958">
        <w:rPr>
          <w:rFonts w:ascii="Times New Roman" w:hAnsi="Times New Roman"/>
          <w:b w:val="0"/>
          <w:sz w:val="24"/>
          <w:szCs w:val="24"/>
        </w:rPr>
        <w:t xml:space="preserve"> Cross-sectional intensity profiles taken over the mean (</w:t>
      </w:r>
      <w:r w:rsidR="00F94961" w:rsidRPr="00617958">
        <w:rPr>
          <w:rFonts w:ascii="Times New Roman" w:hAnsi="Times New Roman"/>
          <w:bCs w:val="0"/>
          <w:sz w:val="24"/>
          <w:szCs w:val="24"/>
        </w:rPr>
        <w:t>b</w:t>
      </w:r>
      <w:r w:rsidR="00F94961" w:rsidRPr="00617958">
        <w:rPr>
          <w:rFonts w:ascii="Times New Roman" w:hAnsi="Times New Roman"/>
          <w:b w:val="0"/>
          <w:sz w:val="24"/>
          <w:szCs w:val="24"/>
        </w:rPr>
        <w:t>), 2</w:t>
      </w:r>
      <w:r w:rsidR="00F94961" w:rsidRPr="00617958">
        <w:rPr>
          <w:rFonts w:ascii="Times New Roman" w:hAnsi="Times New Roman"/>
          <w:b w:val="0"/>
          <w:sz w:val="24"/>
          <w:szCs w:val="24"/>
          <w:vertAlign w:val="superscript"/>
        </w:rPr>
        <w:t>nd</w:t>
      </w:r>
      <w:r w:rsidR="00F94961" w:rsidRPr="00617958">
        <w:rPr>
          <w:rFonts w:ascii="Times New Roman" w:hAnsi="Times New Roman"/>
          <w:b w:val="0"/>
          <w:sz w:val="24"/>
          <w:szCs w:val="24"/>
        </w:rPr>
        <w:t xml:space="preserve"> and 3</w:t>
      </w:r>
      <w:r w:rsidR="00F94961" w:rsidRPr="00617958">
        <w:rPr>
          <w:rFonts w:ascii="Times New Roman" w:hAnsi="Times New Roman"/>
          <w:b w:val="0"/>
          <w:sz w:val="24"/>
          <w:szCs w:val="24"/>
          <w:vertAlign w:val="superscript"/>
        </w:rPr>
        <w:t>rd</w:t>
      </w:r>
      <w:r w:rsidR="00F94961" w:rsidRPr="00617958">
        <w:rPr>
          <w:rFonts w:ascii="Times New Roman" w:hAnsi="Times New Roman"/>
          <w:b w:val="0"/>
          <w:sz w:val="24"/>
          <w:szCs w:val="24"/>
        </w:rPr>
        <w:t xml:space="preserve"> NS-SOFI images (</w:t>
      </w:r>
      <w:proofErr w:type="spellStart"/>
      <w:proofErr w:type="gramStart"/>
      <w:r w:rsidR="00F94961" w:rsidRPr="00617958">
        <w:rPr>
          <w:rFonts w:ascii="Times New Roman" w:hAnsi="Times New Roman"/>
          <w:bCs w:val="0"/>
          <w:sz w:val="24"/>
          <w:szCs w:val="24"/>
        </w:rPr>
        <w:t>c</w:t>
      </w:r>
      <w:r w:rsidR="00F94961" w:rsidRPr="00617958">
        <w:rPr>
          <w:rFonts w:ascii="Times New Roman" w:hAnsi="Times New Roman"/>
          <w:b w:val="0"/>
          <w:sz w:val="24"/>
          <w:szCs w:val="24"/>
        </w:rPr>
        <w:t>,</w:t>
      </w:r>
      <w:r w:rsidR="00F94961" w:rsidRPr="00617958">
        <w:rPr>
          <w:rFonts w:ascii="Times New Roman" w:hAnsi="Times New Roman"/>
          <w:bCs w:val="0"/>
          <w:sz w:val="24"/>
          <w:szCs w:val="24"/>
        </w:rPr>
        <w:t>d</w:t>
      </w:r>
      <w:proofErr w:type="spellEnd"/>
      <w:proofErr w:type="gramEnd"/>
      <w:r w:rsidR="00F94961" w:rsidRPr="00617958">
        <w:rPr>
          <w:rFonts w:ascii="Times New Roman" w:hAnsi="Times New Roman"/>
          <w:b w:val="0"/>
          <w:sz w:val="24"/>
          <w:szCs w:val="24"/>
        </w:rPr>
        <w:t>). More than 20 intensity profiles are taken in parallel to the dashed lines (</w:t>
      </w:r>
      <w:r w:rsidR="00F94961" w:rsidRPr="00617958">
        <w:rPr>
          <w:rFonts w:ascii="Times New Roman" w:hAnsi="Times New Roman"/>
          <w:b w:val="0"/>
          <w:sz w:val="24"/>
          <w:szCs w:val="24"/>
        </w:rPr>
        <w:sym w:font="Wingdings" w:char="F081"/>
      </w:r>
      <w:r w:rsidR="00F94961" w:rsidRPr="00617958">
        <w:rPr>
          <w:rFonts w:ascii="Times New Roman" w:hAnsi="Times New Roman"/>
          <w:b w:val="0"/>
          <w:sz w:val="24"/>
          <w:szCs w:val="24"/>
        </w:rPr>
        <w:t xml:space="preserve">-purple, </w:t>
      </w:r>
      <w:r w:rsidR="00F94961" w:rsidRPr="00617958">
        <w:rPr>
          <w:rFonts w:ascii="Times New Roman" w:hAnsi="Times New Roman"/>
          <w:b w:val="0"/>
          <w:sz w:val="24"/>
          <w:szCs w:val="24"/>
        </w:rPr>
        <w:sym w:font="Wingdings" w:char="F082"/>
      </w:r>
      <w:r w:rsidR="00F94961" w:rsidRPr="00617958">
        <w:rPr>
          <w:rFonts w:ascii="Times New Roman" w:hAnsi="Times New Roman"/>
          <w:b w:val="0"/>
          <w:sz w:val="24"/>
          <w:szCs w:val="24"/>
        </w:rPr>
        <w:t xml:space="preserve">-black, </w:t>
      </w:r>
      <w:r w:rsidR="00F94961" w:rsidRPr="00617958">
        <w:rPr>
          <w:rFonts w:ascii="Times New Roman" w:hAnsi="Times New Roman"/>
          <w:b w:val="0"/>
          <w:sz w:val="24"/>
          <w:szCs w:val="24"/>
        </w:rPr>
        <w:sym w:font="Wingdings" w:char="F083"/>
      </w:r>
      <w:r w:rsidR="00F94961" w:rsidRPr="00617958">
        <w:rPr>
          <w:rFonts w:ascii="Times New Roman" w:hAnsi="Times New Roman"/>
          <w:b w:val="0"/>
          <w:sz w:val="24"/>
          <w:szCs w:val="24"/>
        </w:rPr>
        <w:t xml:space="preserve">-blue, and </w:t>
      </w:r>
      <w:r w:rsidR="00F94961" w:rsidRPr="00617958">
        <w:rPr>
          <w:rFonts w:ascii="Times New Roman" w:hAnsi="Times New Roman"/>
          <w:b w:val="0"/>
          <w:sz w:val="24"/>
          <w:szCs w:val="24"/>
        </w:rPr>
        <w:sym w:font="Wingdings" w:char="F084"/>
      </w:r>
      <w:r w:rsidR="00F94961" w:rsidRPr="00617958">
        <w:rPr>
          <w:rFonts w:ascii="Times New Roman" w:hAnsi="Times New Roman"/>
          <w:b w:val="0"/>
          <w:sz w:val="24"/>
          <w:szCs w:val="24"/>
        </w:rPr>
        <w:t xml:space="preserve">-red) and then averaged to produce a single representative intensity profile as shown in </w:t>
      </w:r>
      <w:r w:rsidR="00F94961" w:rsidRPr="00617958">
        <w:rPr>
          <w:rFonts w:ascii="Times New Roman" w:hAnsi="Times New Roman"/>
          <w:sz w:val="24"/>
          <w:szCs w:val="24"/>
        </w:rPr>
        <w:t>e</w:t>
      </w:r>
      <w:r w:rsidR="00F94961" w:rsidRPr="00617958">
        <w:rPr>
          <w:rFonts w:ascii="Times New Roman" w:hAnsi="Times New Roman"/>
          <w:b w:val="0"/>
          <w:sz w:val="24"/>
          <w:szCs w:val="24"/>
        </w:rPr>
        <w:t xml:space="preserve">, from which the lateral spatial resolution of each fluorescent image is measured. </w:t>
      </w:r>
      <w:r w:rsidR="00F94961" w:rsidRPr="00617958">
        <w:rPr>
          <w:rFonts w:ascii="Times New Roman" w:eastAsia="SimSun" w:hAnsi="Times New Roman"/>
          <w:b w:val="0"/>
          <w:sz w:val="24"/>
          <w:szCs w:val="24"/>
        </w:rPr>
        <w:t xml:space="preserve">Scale bars: </w:t>
      </w:r>
      <w:r w:rsidR="00F94961" w:rsidRPr="00617958">
        <w:rPr>
          <w:rFonts w:ascii="Times New Roman" w:eastAsia="SimSun" w:hAnsi="Times New Roman"/>
          <w:bCs w:val="0"/>
          <w:sz w:val="24"/>
          <w:szCs w:val="24"/>
        </w:rPr>
        <w:t>a-d</w:t>
      </w:r>
      <w:r w:rsidR="00F94961" w:rsidRPr="00617958">
        <w:rPr>
          <w:rFonts w:ascii="Times New Roman" w:hAnsi="Times New Roman"/>
          <w:b w:val="0"/>
          <w:sz w:val="24"/>
          <w:szCs w:val="24"/>
        </w:rPr>
        <w:t xml:space="preserve"> 1 </w:t>
      </w:r>
      <w:r w:rsidR="00F94961" w:rsidRPr="00617958">
        <w:rPr>
          <w:rFonts w:ascii="Symbol" w:hAnsi="Symbol"/>
          <w:b w:val="0"/>
          <w:sz w:val="24"/>
          <w:szCs w:val="24"/>
        </w:rPr>
        <w:t></w:t>
      </w:r>
      <w:r w:rsidR="00F94961" w:rsidRPr="00617958">
        <w:rPr>
          <w:rFonts w:ascii="Times New Roman" w:hAnsi="Times New Roman"/>
          <w:b w:val="0"/>
          <w:sz w:val="24"/>
          <w:szCs w:val="24"/>
        </w:rPr>
        <w:t>m.</w:t>
      </w:r>
    </w:p>
    <w:p w14:paraId="7CF4B394" w14:textId="7ADEF4B1" w:rsidR="006D5DFC" w:rsidRDefault="00316871" w:rsidP="00FB5CD8">
      <w:pPr>
        <w:spacing w:line="360" w:lineRule="auto"/>
        <w:ind w:firstLine="800"/>
        <w:rPr>
          <w:rFonts w:ascii="Times New Roman" w:hAnsi="Times New Roman"/>
          <w:sz w:val="24"/>
          <w:szCs w:val="24"/>
        </w:rPr>
      </w:pPr>
      <w:bookmarkStart w:id="10" w:name="_Hlk84369721"/>
      <w:r w:rsidRPr="00C753FA">
        <w:rPr>
          <w:rFonts w:ascii="Times New Roman" w:hAnsi="Times New Roman"/>
          <w:sz w:val="24"/>
          <w:szCs w:val="24"/>
        </w:rPr>
        <w:lastRenderedPageBreak/>
        <w:t>The trend analyzed by the computational experiment</w:t>
      </w:r>
      <w:r>
        <w:rPr>
          <w:rFonts w:ascii="Times New Roman" w:hAnsi="Times New Roman"/>
          <w:sz w:val="24"/>
          <w:szCs w:val="24"/>
        </w:rPr>
        <w:t xml:space="preserve"> </w:t>
      </w:r>
      <w:r w:rsidRPr="00C753FA">
        <w:rPr>
          <w:rFonts w:ascii="Times New Roman" w:hAnsi="Times New Roman"/>
          <w:sz w:val="24"/>
          <w:szCs w:val="24"/>
        </w:rPr>
        <w:t xml:space="preserve">in Fig. 3 is also consistent with NS-SOFI imaging experiment performed in real-world setting with fluorescent ruler patterns, whose </w:t>
      </w:r>
      <w:r>
        <w:rPr>
          <w:rFonts w:ascii="Times New Roman" w:hAnsi="Times New Roman"/>
          <w:sz w:val="24"/>
          <w:szCs w:val="24"/>
        </w:rPr>
        <w:t>results are summarized in Fig. 4</w:t>
      </w:r>
      <w:r w:rsidR="006D5DFC">
        <w:rPr>
          <w:rFonts w:ascii="Times New Roman" w:hAnsi="Times New Roman"/>
          <w:sz w:val="24"/>
          <w:szCs w:val="24"/>
        </w:rPr>
        <w:t xml:space="preserve">. </w:t>
      </w:r>
      <w:r w:rsidR="006D5DFC" w:rsidRPr="00BA413A">
        <w:rPr>
          <w:rFonts w:ascii="Times New Roman" w:hAnsi="Times New Roman"/>
          <w:sz w:val="24"/>
          <w:szCs w:val="24"/>
        </w:rPr>
        <w:t xml:space="preserve">Diffraction-limited resolution is readily identified by inspecting the lines 3 and 4 in the first row of the ruler pattern (Fig. </w:t>
      </w:r>
      <w:r w:rsidR="006D5DFC">
        <w:rPr>
          <w:rFonts w:ascii="Times New Roman" w:hAnsi="Times New Roman"/>
          <w:sz w:val="24"/>
          <w:szCs w:val="24"/>
        </w:rPr>
        <w:t>4</w:t>
      </w:r>
      <w:r w:rsidR="006D5DFC">
        <w:rPr>
          <w:rFonts w:ascii="Times New Roman" w:hAnsi="Times New Roman" w:hint="eastAsia"/>
          <w:sz w:val="24"/>
          <w:szCs w:val="24"/>
        </w:rPr>
        <w:t>a</w:t>
      </w:r>
      <w:r w:rsidR="006D5DFC" w:rsidRPr="00BA413A">
        <w:rPr>
          <w:rFonts w:ascii="Times New Roman" w:hAnsi="Times New Roman"/>
          <w:sz w:val="24"/>
          <w:szCs w:val="24"/>
        </w:rPr>
        <w:t xml:space="preserve">, lines 1-16). The dip visibility of 0.1 is achieved at the separation of 732±40 nm, whose actual distance is 742±5 nm in the SEM image of Fig. </w:t>
      </w:r>
      <w:r w:rsidR="006D5DFC">
        <w:rPr>
          <w:rFonts w:ascii="Times New Roman" w:hAnsi="Times New Roman"/>
          <w:sz w:val="24"/>
          <w:szCs w:val="24"/>
        </w:rPr>
        <w:t>4</w:t>
      </w:r>
      <w:r w:rsidR="006D5DFC" w:rsidRPr="00BA413A">
        <w:rPr>
          <w:rFonts w:ascii="Times New Roman" w:hAnsi="Times New Roman"/>
          <w:sz w:val="24"/>
          <w:szCs w:val="24"/>
        </w:rPr>
        <w:t>a</w:t>
      </w:r>
      <w:r w:rsidR="006D5DFC">
        <w:rPr>
          <w:rFonts w:ascii="Times New Roman" w:hAnsi="Times New Roman"/>
          <w:sz w:val="24"/>
          <w:szCs w:val="24"/>
        </w:rPr>
        <w:t xml:space="preserve"> and sets</w:t>
      </w:r>
      <w:r w:rsidR="006D5DFC" w:rsidRPr="00BA413A">
        <w:rPr>
          <w:rFonts w:ascii="Times New Roman" w:hAnsi="Times New Roman"/>
          <w:sz w:val="24"/>
          <w:szCs w:val="24"/>
        </w:rPr>
        <w:t xml:space="preserve"> the actual diffraction limit of the fluorescent imaging system.</w:t>
      </w:r>
      <w:r w:rsidR="006D5DFC">
        <w:rPr>
          <w:rFonts w:ascii="Times New Roman" w:hAnsi="Times New Roman"/>
          <w:sz w:val="24"/>
          <w:szCs w:val="24"/>
        </w:rPr>
        <w:t xml:space="preserve"> </w:t>
      </w:r>
      <w:r w:rsidR="006D5DFC" w:rsidRPr="00BA413A">
        <w:rPr>
          <w:rFonts w:ascii="Times New Roman" w:hAnsi="Times New Roman"/>
          <w:sz w:val="24"/>
          <w:szCs w:val="24"/>
        </w:rPr>
        <w:t xml:space="preserve">The ruler patterns in the second row (lines 17-44) are not resolved in the mean image (Fig. </w:t>
      </w:r>
      <w:r w:rsidR="006D5DFC">
        <w:rPr>
          <w:rFonts w:ascii="Times New Roman" w:hAnsi="Times New Roman"/>
          <w:sz w:val="24"/>
          <w:szCs w:val="24"/>
        </w:rPr>
        <w:t>4</w:t>
      </w:r>
      <w:r w:rsidR="006D5DFC" w:rsidRPr="00BA413A">
        <w:rPr>
          <w:rFonts w:ascii="Times New Roman" w:hAnsi="Times New Roman"/>
          <w:sz w:val="24"/>
          <w:szCs w:val="24"/>
        </w:rPr>
        <w:t xml:space="preserve">b and the second row of Fig. </w:t>
      </w:r>
      <w:r w:rsidR="006D5DFC">
        <w:rPr>
          <w:rFonts w:ascii="Times New Roman" w:hAnsi="Times New Roman"/>
          <w:sz w:val="24"/>
          <w:szCs w:val="24"/>
        </w:rPr>
        <w:t>4</w:t>
      </w:r>
      <w:r w:rsidR="006D5DFC" w:rsidRPr="00BA413A">
        <w:rPr>
          <w:rFonts w:ascii="Times New Roman" w:hAnsi="Times New Roman"/>
          <w:sz w:val="24"/>
          <w:szCs w:val="24"/>
        </w:rPr>
        <w:t>e) due to the lack of resolution in our diffraction-limited imaging system.</w:t>
      </w:r>
    </w:p>
    <w:p w14:paraId="7FB21952" w14:textId="7DBCC0C8" w:rsidR="00316871" w:rsidRDefault="006D5DFC" w:rsidP="00FB5CD8">
      <w:pPr>
        <w:spacing w:line="360" w:lineRule="auto"/>
        <w:ind w:firstLine="800"/>
        <w:rPr>
          <w:rFonts w:ascii="Times New Roman" w:hAnsi="Times New Roman"/>
          <w:sz w:val="24"/>
          <w:szCs w:val="24"/>
        </w:rPr>
      </w:pPr>
      <w:bookmarkStart w:id="11" w:name="_Hlk84369730"/>
      <w:bookmarkEnd w:id="10"/>
      <w:r w:rsidRPr="00BA413A">
        <w:rPr>
          <w:rFonts w:ascii="Times New Roman" w:hAnsi="Times New Roman"/>
          <w:sz w:val="24"/>
          <w:szCs w:val="24"/>
        </w:rPr>
        <w:t xml:space="preserve">NS-SOFI technique successfully resolves the line arrays in the second row of ruler patterns as shown in Fig. </w:t>
      </w:r>
      <w:r>
        <w:rPr>
          <w:rFonts w:ascii="Times New Roman" w:hAnsi="Times New Roman"/>
          <w:sz w:val="24"/>
          <w:szCs w:val="24"/>
        </w:rPr>
        <w:t>4</w:t>
      </w:r>
      <w:r w:rsidRPr="00BA413A">
        <w:rPr>
          <w:rFonts w:ascii="Times New Roman" w:hAnsi="Times New Roman"/>
          <w:sz w:val="24"/>
          <w:szCs w:val="24"/>
        </w:rPr>
        <w:t xml:space="preserve">c and </w:t>
      </w:r>
      <w:r>
        <w:rPr>
          <w:rFonts w:ascii="Times New Roman" w:hAnsi="Times New Roman"/>
          <w:sz w:val="24"/>
          <w:szCs w:val="24"/>
        </w:rPr>
        <w:t>4</w:t>
      </w:r>
      <w:r w:rsidRPr="00BA413A">
        <w:rPr>
          <w:rFonts w:ascii="Times New Roman" w:hAnsi="Times New Roman"/>
          <w:sz w:val="24"/>
          <w:szCs w:val="24"/>
        </w:rPr>
        <w:t>d.</w:t>
      </w:r>
      <w:r>
        <w:rPr>
          <w:rFonts w:ascii="Times New Roman" w:hAnsi="Times New Roman"/>
          <w:sz w:val="24"/>
          <w:szCs w:val="24"/>
        </w:rPr>
        <w:t xml:space="preserve"> </w:t>
      </w:r>
      <w:r w:rsidRPr="00BA413A">
        <w:rPr>
          <w:rFonts w:ascii="Times New Roman" w:hAnsi="Times New Roman"/>
          <w:sz w:val="24"/>
          <w:szCs w:val="24"/>
        </w:rPr>
        <w:t>As confirmed in the 2</w:t>
      </w:r>
      <w:r w:rsidRPr="00BA413A">
        <w:rPr>
          <w:rFonts w:ascii="Times New Roman" w:hAnsi="Times New Roman"/>
          <w:sz w:val="24"/>
          <w:szCs w:val="24"/>
          <w:vertAlign w:val="superscript"/>
        </w:rPr>
        <w:t>nd</w:t>
      </w:r>
      <w:r w:rsidRPr="00BA413A">
        <w:rPr>
          <w:rFonts w:ascii="Times New Roman" w:hAnsi="Times New Roman"/>
          <w:sz w:val="24"/>
          <w:szCs w:val="24"/>
        </w:rPr>
        <w:t xml:space="preserve"> NS-SOFI image </w:t>
      </w:r>
      <w:r>
        <w:rPr>
          <w:rFonts w:ascii="Times New Roman" w:hAnsi="Times New Roman"/>
          <w:sz w:val="24"/>
          <w:szCs w:val="24"/>
        </w:rPr>
        <w:t>(</w:t>
      </w:r>
      <w:r w:rsidRPr="00BA413A">
        <w:rPr>
          <w:rFonts w:ascii="Times New Roman" w:hAnsi="Times New Roman"/>
          <w:sz w:val="24"/>
          <w:szCs w:val="24"/>
        </w:rPr>
        <w:t xml:space="preserve">Fig. </w:t>
      </w:r>
      <w:r>
        <w:rPr>
          <w:rFonts w:ascii="Times New Roman" w:hAnsi="Times New Roman"/>
          <w:sz w:val="24"/>
          <w:szCs w:val="24"/>
        </w:rPr>
        <w:t>4</w:t>
      </w:r>
      <w:r w:rsidRPr="00BA413A">
        <w:rPr>
          <w:rFonts w:ascii="Times New Roman" w:hAnsi="Times New Roman"/>
          <w:sz w:val="24"/>
          <w:szCs w:val="24"/>
        </w:rPr>
        <w:t>c</w:t>
      </w:r>
      <w:r>
        <w:rPr>
          <w:rFonts w:ascii="Times New Roman" w:hAnsi="Times New Roman"/>
          <w:sz w:val="24"/>
          <w:szCs w:val="24"/>
        </w:rPr>
        <w:t>)</w:t>
      </w:r>
      <w:r w:rsidRPr="00BA413A">
        <w:rPr>
          <w:rFonts w:ascii="Times New Roman" w:hAnsi="Times New Roman"/>
          <w:sz w:val="24"/>
          <w:szCs w:val="24"/>
        </w:rPr>
        <w:t xml:space="preserve"> and the blue intensity profile at the third row </w:t>
      </w:r>
      <w:r>
        <w:rPr>
          <w:rFonts w:ascii="Times New Roman" w:hAnsi="Times New Roman"/>
          <w:sz w:val="24"/>
          <w:szCs w:val="24"/>
        </w:rPr>
        <w:t>(</w:t>
      </w:r>
      <w:r w:rsidRPr="00BA413A">
        <w:rPr>
          <w:rFonts w:ascii="Times New Roman" w:hAnsi="Times New Roman"/>
          <w:sz w:val="24"/>
          <w:szCs w:val="24"/>
        </w:rPr>
        <w:t xml:space="preserve">Fig. </w:t>
      </w:r>
      <w:r>
        <w:rPr>
          <w:rFonts w:ascii="Times New Roman" w:hAnsi="Times New Roman"/>
          <w:sz w:val="24"/>
          <w:szCs w:val="24"/>
        </w:rPr>
        <w:t>4</w:t>
      </w:r>
      <w:r w:rsidRPr="00BA413A">
        <w:rPr>
          <w:rFonts w:ascii="Times New Roman" w:hAnsi="Times New Roman"/>
          <w:sz w:val="24"/>
          <w:szCs w:val="24"/>
        </w:rPr>
        <w:t>e</w:t>
      </w:r>
      <w:r>
        <w:rPr>
          <w:rFonts w:ascii="Times New Roman" w:hAnsi="Times New Roman"/>
          <w:sz w:val="24"/>
          <w:szCs w:val="24"/>
        </w:rPr>
        <w:t>)</w:t>
      </w:r>
      <w:r w:rsidRPr="00BA413A">
        <w:rPr>
          <w:rFonts w:ascii="Times New Roman" w:hAnsi="Times New Roman"/>
          <w:sz w:val="24"/>
          <w:szCs w:val="24"/>
        </w:rPr>
        <w:t>, the dip visibility of 0.1 is achieved between lines 27 and 28, corresponding to 363±20 nm separation (compared to the actual distance of 375±5 nm in SEM image). Compared to the diffraction limit of 742±5 nm, the 2</w:t>
      </w:r>
      <w:r w:rsidRPr="00BA413A">
        <w:rPr>
          <w:rFonts w:ascii="Times New Roman" w:hAnsi="Times New Roman"/>
          <w:sz w:val="24"/>
          <w:szCs w:val="24"/>
          <w:vertAlign w:val="superscript"/>
        </w:rPr>
        <w:t>nd</w:t>
      </w:r>
      <w:r w:rsidRPr="00BA413A">
        <w:rPr>
          <w:rFonts w:ascii="Times New Roman" w:hAnsi="Times New Roman"/>
          <w:sz w:val="24"/>
          <w:szCs w:val="24"/>
        </w:rPr>
        <w:t xml:space="preserve"> NS-SOFI image resolution is enhanced 1.98-fold (= 742 nm ÷ 375 nm).</w:t>
      </w:r>
      <w:r>
        <w:rPr>
          <w:rFonts w:ascii="Times New Roman" w:hAnsi="Times New Roman"/>
          <w:sz w:val="24"/>
          <w:szCs w:val="24"/>
        </w:rPr>
        <w:t xml:space="preserve"> Hence</w:t>
      </w:r>
      <w:r w:rsidRPr="00BA413A">
        <w:rPr>
          <w:rFonts w:ascii="Times New Roman" w:hAnsi="Times New Roman"/>
          <w:sz w:val="24"/>
          <w:szCs w:val="24"/>
        </w:rPr>
        <w:t>, the 2</w:t>
      </w:r>
      <w:r w:rsidRPr="00BA413A">
        <w:rPr>
          <w:rFonts w:ascii="Times New Roman" w:hAnsi="Times New Roman"/>
          <w:sz w:val="24"/>
          <w:szCs w:val="24"/>
          <w:vertAlign w:val="superscript"/>
        </w:rPr>
        <w:t>nd</w:t>
      </w:r>
      <w:r w:rsidRPr="00BA413A">
        <w:rPr>
          <w:rFonts w:ascii="Times New Roman" w:hAnsi="Times New Roman"/>
          <w:sz w:val="24"/>
          <w:szCs w:val="24"/>
        </w:rPr>
        <w:t xml:space="preserve"> NS-SOFI image achieves ideal two-fold resolution gain, which is possible only with blinking fluorescent labels. This result confirms that near-field speckle patterns indeed approximate the intrinsic blinking of the fluorophores owing to its subwavelength grain size.</w:t>
      </w:r>
    </w:p>
    <w:p w14:paraId="4D3CC0BA" w14:textId="387900FF" w:rsidR="006D5DFC" w:rsidRPr="006D5DFC" w:rsidRDefault="006D5DFC" w:rsidP="00FB5CD8">
      <w:pPr>
        <w:spacing w:line="360" w:lineRule="auto"/>
        <w:ind w:firstLineChars="400" w:firstLine="960"/>
        <w:rPr>
          <w:rFonts w:ascii="Times New Roman" w:hAnsi="Times New Roman"/>
          <w:sz w:val="24"/>
          <w:szCs w:val="24"/>
        </w:rPr>
      </w:pPr>
      <w:r w:rsidRPr="00BA413A">
        <w:rPr>
          <w:rFonts w:ascii="Times New Roman" w:hAnsi="Times New Roman"/>
          <w:sz w:val="24"/>
          <w:szCs w:val="24"/>
        </w:rPr>
        <w:t>As demonstrated simulation (Fig. 3), the resolution benefit of near-field speckle patterns is more prominent with the use of third order SOFI processing. For example, the 3</w:t>
      </w:r>
      <w:r w:rsidRPr="00BA413A">
        <w:rPr>
          <w:rFonts w:ascii="Times New Roman" w:hAnsi="Times New Roman"/>
          <w:sz w:val="24"/>
          <w:szCs w:val="24"/>
          <w:vertAlign w:val="superscript"/>
        </w:rPr>
        <w:t>rd</w:t>
      </w:r>
      <w:r w:rsidRPr="00BA413A">
        <w:rPr>
          <w:rFonts w:ascii="Times New Roman" w:hAnsi="Times New Roman"/>
          <w:sz w:val="24"/>
          <w:szCs w:val="24"/>
        </w:rPr>
        <w:t xml:space="preserve"> NS-SOFI image in Fig. </w:t>
      </w:r>
      <w:r>
        <w:rPr>
          <w:rFonts w:ascii="Times New Roman" w:hAnsi="Times New Roman"/>
          <w:sz w:val="24"/>
          <w:szCs w:val="24"/>
        </w:rPr>
        <w:t>4</w:t>
      </w:r>
      <w:r w:rsidRPr="00BA413A">
        <w:rPr>
          <w:rFonts w:ascii="Times New Roman" w:hAnsi="Times New Roman"/>
          <w:sz w:val="24"/>
          <w:szCs w:val="24"/>
        </w:rPr>
        <w:t>d resolves lines 33 and 34, separated 315±10 nm (324±5 nm in the SEM image) with a dip visibility of 0.1, experimentally achieving 2.3-fold (= 742 nm ÷ 324 nm) resolution enhancement over the diffraction-limited mean image. Although this improvement (measured for ruler patterns of discretely varying separation) is lower than the 2.8-fold gain expected in the simulated 3</w:t>
      </w:r>
      <w:r w:rsidRPr="00BA413A">
        <w:rPr>
          <w:rFonts w:ascii="Times New Roman" w:hAnsi="Times New Roman"/>
          <w:sz w:val="24"/>
          <w:szCs w:val="24"/>
          <w:vertAlign w:val="superscript"/>
        </w:rPr>
        <w:t>rd</w:t>
      </w:r>
      <w:r w:rsidRPr="00BA413A">
        <w:rPr>
          <w:rFonts w:ascii="Times New Roman" w:hAnsi="Times New Roman"/>
          <w:sz w:val="24"/>
          <w:szCs w:val="24"/>
        </w:rPr>
        <w:t xml:space="preserve"> NS-SOFI image of Fig. </w:t>
      </w:r>
      <w:r>
        <w:rPr>
          <w:rFonts w:ascii="Times New Roman" w:hAnsi="Times New Roman"/>
          <w:sz w:val="24"/>
          <w:szCs w:val="24"/>
        </w:rPr>
        <w:t>4</w:t>
      </w:r>
      <w:r w:rsidRPr="00BA413A">
        <w:rPr>
          <w:rFonts w:ascii="Times New Roman" w:hAnsi="Times New Roman"/>
          <w:sz w:val="24"/>
          <w:szCs w:val="24"/>
        </w:rPr>
        <w:t>d (for the two filaments of continuously increasing separation), a better than twofold resolution enhancement without using blinking fluorescent labels is feasible only when near-field speckle patterns modulate the brightness of fluorophores.</w:t>
      </w:r>
    </w:p>
    <w:bookmarkEnd w:id="11"/>
    <w:p w14:paraId="0ACD4CC4" w14:textId="77777777" w:rsidR="00316871" w:rsidRPr="00316871" w:rsidRDefault="00316871" w:rsidP="00FB5CD8">
      <w:pPr>
        <w:spacing w:line="360" w:lineRule="auto"/>
      </w:pPr>
    </w:p>
    <w:p w14:paraId="1CBF347E" w14:textId="09173D22" w:rsidR="00FF4A3B" w:rsidRPr="00D17DEB" w:rsidRDefault="00A773EE" w:rsidP="00202EEF">
      <w:pPr>
        <w:spacing w:line="360" w:lineRule="auto"/>
        <w:jc w:val="center"/>
        <w:rPr>
          <w:rFonts w:ascii="Times New Roman" w:hAnsi="Times New Roman"/>
          <w:color w:val="FF0000"/>
          <w:szCs w:val="24"/>
        </w:rPr>
      </w:pPr>
      <w:r>
        <w:rPr>
          <w:rFonts w:ascii="Times New Roman" w:hAnsi="Times New Roman"/>
          <w:noProof/>
          <w:szCs w:val="24"/>
        </w:rPr>
        <w:lastRenderedPageBreak/>
        <w:drawing>
          <wp:inline distT="0" distB="0" distL="0" distR="0" wp14:anchorId="45E3B8C0" wp14:editId="2D25C2D4">
            <wp:extent cx="5398083" cy="494347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286" cy="4945493"/>
                    </a:xfrm>
                    <a:prstGeom prst="rect">
                      <a:avLst/>
                    </a:prstGeom>
                    <a:noFill/>
                  </pic:spPr>
                </pic:pic>
              </a:graphicData>
            </a:graphic>
          </wp:inline>
        </w:drawing>
      </w:r>
    </w:p>
    <w:p w14:paraId="29E2710A" w14:textId="53AAEF24" w:rsidR="00B67806" w:rsidRPr="00617958" w:rsidRDefault="00FF4A3B" w:rsidP="00FB5CD8">
      <w:pPr>
        <w:spacing w:line="360" w:lineRule="auto"/>
        <w:rPr>
          <w:rFonts w:ascii="Times New Roman" w:eastAsia="SimSun" w:hAnsi="Times New Roman"/>
          <w:sz w:val="24"/>
          <w:szCs w:val="24"/>
        </w:rPr>
      </w:pPr>
      <w:r w:rsidRPr="00617958">
        <w:rPr>
          <w:rFonts w:ascii="Times New Roman" w:hAnsi="Times New Roman"/>
          <w:b/>
          <w:bCs/>
          <w:sz w:val="24"/>
          <w:szCs w:val="24"/>
        </w:rPr>
        <w:t xml:space="preserve">Fig. </w:t>
      </w:r>
      <w:r w:rsidR="00EF27EE">
        <w:rPr>
          <w:rFonts w:ascii="Times New Roman" w:hAnsi="Times New Roman"/>
          <w:b/>
          <w:bCs/>
          <w:sz w:val="24"/>
          <w:szCs w:val="24"/>
        </w:rPr>
        <w:t>5</w:t>
      </w:r>
      <w:r w:rsidRPr="00617958">
        <w:rPr>
          <w:rFonts w:ascii="Times New Roman" w:hAnsi="Times New Roman"/>
          <w:b/>
          <w:bCs/>
          <w:sz w:val="24"/>
          <w:szCs w:val="24"/>
        </w:rPr>
        <w:t xml:space="preserve"> </w:t>
      </w:r>
      <w:r w:rsidR="005873C5" w:rsidRPr="00617958">
        <w:rPr>
          <w:rFonts w:ascii="Times New Roman" w:hAnsi="Times New Roman"/>
          <w:b/>
          <w:bCs/>
          <w:sz w:val="24"/>
          <w:szCs w:val="24"/>
        </w:rPr>
        <w:t>R</w:t>
      </w:r>
      <w:r w:rsidRPr="00617958">
        <w:rPr>
          <w:rFonts w:ascii="Times New Roman" w:hAnsi="Times New Roman"/>
          <w:b/>
          <w:bCs/>
          <w:sz w:val="24"/>
          <w:szCs w:val="24"/>
        </w:rPr>
        <w:t>esolution enhancement with NS-SOFI technique using fluorescent beads with emission wavelengths of 560 nm</w:t>
      </w:r>
      <w:r w:rsidRPr="00617958">
        <w:rPr>
          <w:rFonts w:ascii="Times New Roman" w:hAnsi="Times New Roman"/>
          <w:sz w:val="24"/>
          <w:szCs w:val="24"/>
        </w:rPr>
        <w:t xml:space="preserve">. </w:t>
      </w:r>
      <w:r w:rsidRPr="00617958">
        <w:rPr>
          <w:rFonts w:ascii="Times New Roman" w:hAnsi="Times New Roman"/>
          <w:b/>
          <w:bCs/>
          <w:sz w:val="24"/>
          <w:szCs w:val="24"/>
        </w:rPr>
        <w:t>a</w:t>
      </w:r>
      <w:r w:rsidRPr="00617958">
        <w:rPr>
          <w:rFonts w:ascii="Times New Roman" w:hAnsi="Times New Roman"/>
          <w:sz w:val="24"/>
          <w:szCs w:val="24"/>
        </w:rPr>
        <w:t xml:space="preserve"> Mean (diffraction-limited resolution), </w:t>
      </w:r>
      <w:r w:rsidRPr="00617958">
        <w:rPr>
          <w:rFonts w:ascii="Times New Roman" w:hAnsi="Times New Roman"/>
          <w:b/>
          <w:bCs/>
          <w:sz w:val="24"/>
          <w:szCs w:val="24"/>
        </w:rPr>
        <w:t>b</w:t>
      </w:r>
      <w:r w:rsidRPr="00617958">
        <w:rPr>
          <w:rFonts w:ascii="Times New Roman" w:hAnsi="Times New Roman"/>
          <w:sz w:val="24"/>
          <w:szCs w:val="24"/>
        </w:rPr>
        <w:t xml:space="preserve"> </w:t>
      </w:r>
      <w:r w:rsidR="00C507E7" w:rsidRPr="00617958">
        <w:rPr>
          <w:rFonts w:ascii="Times New Roman" w:hAnsi="Times New Roman"/>
          <w:sz w:val="24"/>
          <w:szCs w:val="24"/>
        </w:rPr>
        <w:t>2</w:t>
      </w:r>
      <w:r w:rsidR="00C507E7" w:rsidRPr="00617958">
        <w:rPr>
          <w:rFonts w:ascii="Times New Roman" w:hAnsi="Times New Roman"/>
          <w:sz w:val="24"/>
          <w:szCs w:val="24"/>
          <w:vertAlign w:val="superscript"/>
        </w:rPr>
        <w:t>nd</w:t>
      </w:r>
      <w:r w:rsidR="00C507E7" w:rsidRPr="00617958">
        <w:rPr>
          <w:rFonts w:ascii="Times New Roman" w:hAnsi="Times New Roman"/>
          <w:sz w:val="24"/>
          <w:szCs w:val="24"/>
        </w:rPr>
        <w:t xml:space="preserve"> </w:t>
      </w:r>
      <w:r w:rsidRPr="00617958">
        <w:rPr>
          <w:rFonts w:ascii="Times New Roman" w:hAnsi="Times New Roman"/>
          <w:sz w:val="24"/>
          <w:szCs w:val="24"/>
        </w:rPr>
        <w:t xml:space="preserve">NS-SOFI and </w:t>
      </w:r>
      <w:r w:rsidRPr="00617958">
        <w:rPr>
          <w:rFonts w:ascii="Times New Roman" w:hAnsi="Times New Roman"/>
          <w:b/>
          <w:bCs/>
          <w:sz w:val="24"/>
          <w:szCs w:val="24"/>
        </w:rPr>
        <w:t>c</w:t>
      </w:r>
      <w:r w:rsidRPr="00617958">
        <w:rPr>
          <w:rFonts w:ascii="Times New Roman" w:hAnsi="Times New Roman"/>
          <w:sz w:val="24"/>
          <w:szCs w:val="24"/>
        </w:rPr>
        <w:t xml:space="preserve"> </w:t>
      </w:r>
      <w:r w:rsidR="00C507E7" w:rsidRPr="00617958">
        <w:rPr>
          <w:rFonts w:ascii="Times New Roman" w:hAnsi="Times New Roman"/>
          <w:sz w:val="24"/>
          <w:szCs w:val="24"/>
        </w:rPr>
        <w:t>3</w:t>
      </w:r>
      <w:r w:rsidR="00C507E7" w:rsidRPr="00617958">
        <w:rPr>
          <w:rFonts w:ascii="Times New Roman" w:hAnsi="Times New Roman"/>
          <w:sz w:val="24"/>
          <w:szCs w:val="24"/>
          <w:vertAlign w:val="superscript"/>
        </w:rPr>
        <w:t>rd</w:t>
      </w:r>
      <w:r w:rsidR="00C507E7" w:rsidRPr="00617958">
        <w:rPr>
          <w:rFonts w:ascii="Times New Roman" w:hAnsi="Times New Roman"/>
          <w:sz w:val="24"/>
          <w:szCs w:val="24"/>
        </w:rPr>
        <w:t xml:space="preserve"> </w:t>
      </w:r>
      <w:r w:rsidRPr="00617958">
        <w:rPr>
          <w:rFonts w:ascii="Times New Roman" w:hAnsi="Times New Roman"/>
          <w:sz w:val="24"/>
          <w:szCs w:val="24"/>
        </w:rPr>
        <w:t>NS-SOFI super-resolution image</w:t>
      </w:r>
      <w:r w:rsidR="00C507E7" w:rsidRPr="00617958">
        <w:rPr>
          <w:rFonts w:ascii="Times New Roman" w:hAnsi="Times New Roman"/>
          <w:sz w:val="24"/>
          <w:szCs w:val="24"/>
        </w:rPr>
        <w:t xml:space="preserve">s </w:t>
      </w:r>
      <w:r w:rsidRPr="00617958">
        <w:rPr>
          <w:rFonts w:ascii="Times New Roman" w:hAnsi="Times New Roman"/>
          <w:sz w:val="24"/>
          <w:szCs w:val="24"/>
        </w:rPr>
        <w:t xml:space="preserve">of the same region of interest. Intensity profiles are taken along the dashed lines in each image </w:t>
      </w:r>
      <w:r w:rsidR="004D4EA7" w:rsidRPr="00617958">
        <w:rPr>
          <w:rFonts w:ascii="Times New Roman" w:hAnsi="Times New Roman"/>
          <w:sz w:val="24"/>
          <w:szCs w:val="24"/>
        </w:rPr>
        <w:t>to</w:t>
      </w:r>
      <w:r w:rsidRPr="00617958">
        <w:rPr>
          <w:rFonts w:ascii="Times New Roman" w:hAnsi="Times New Roman"/>
          <w:sz w:val="24"/>
          <w:szCs w:val="24"/>
        </w:rPr>
        <w:t xml:space="preserve"> </w:t>
      </w:r>
      <w:r w:rsidR="004D4EA7" w:rsidRPr="00617958">
        <w:rPr>
          <w:rFonts w:ascii="Times New Roman" w:hAnsi="Times New Roman"/>
          <w:sz w:val="24"/>
          <w:szCs w:val="24"/>
        </w:rPr>
        <w:t xml:space="preserve">compare </w:t>
      </w:r>
      <w:r w:rsidRPr="00617958">
        <w:rPr>
          <w:rFonts w:ascii="Times New Roman" w:hAnsi="Times New Roman"/>
          <w:sz w:val="24"/>
          <w:szCs w:val="24"/>
        </w:rPr>
        <w:t xml:space="preserve">the resolution. </w:t>
      </w:r>
      <w:r w:rsidRPr="00617958">
        <w:rPr>
          <w:rFonts w:ascii="Times New Roman" w:hAnsi="Times New Roman"/>
          <w:b/>
          <w:bCs/>
          <w:sz w:val="24"/>
          <w:szCs w:val="24"/>
        </w:rPr>
        <w:t>d</w:t>
      </w:r>
      <w:r w:rsidRPr="00617958">
        <w:rPr>
          <w:rFonts w:ascii="Times New Roman" w:hAnsi="Times New Roman"/>
          <w:sz w:val="24"/>
          <w:szCs w:val="24"/>
        </w:rPr>
        <w:t xml:space="preserve"> SEM image </w:t>
      </w:r>
      <w:r w:rsidR="00A01BAA">
        <w:rPr>
          <w:rFonts w:ascii="Times New Roman" w:hAnsi="Times New Roman"/>
          <w:sz w:val="24"/>
          <w:szCs w:val="24"/>
        </w:rPr>
        <w:t>reveals</w:t>
      </w:r>
      <w:r w:rsidRPr="00617958">
        <w:rPr>
          <w:rFonts w:ascii="Times New Roman" w:hAnsi="Times New Roman"/>
          <w:sz w:val="24"/>
          <w:szCs w:val="24"/>
        </w:rPr>
        <w:t xml:space="preserve"> the </w:t>
      </w:r>
      <w:r w:rsidR="004D4EA7" w:rsidRPr="00617958">
        <w:rPr>
          <w:rFonts w:ascii="Times New Roman" w:hAnsi="Times New Roman"/>
          <w:sz w:val="24"/>
          <w:szCs w:val="24"/>
        </w:rPr>
        <w:t>true</w:t>
      </w:r>
      <w:r w:rsidR="008E6899" w:rsidRPr="00617958">
        <w:rPr>
          <w:rFonts w:ascii="Times New Roman" w:hAnsi="Times New Roman"/>
          <w:sz w:val="24"/>
          <w:szCs w:val="24"/>
        </w:rPr>
        <w:t xml:space="preserve"> </w:t>
      </w:r>
      <w:r w:rsidRPr="00617958">
        <w:rPr>
          <w:rFonts w:ascii="Times New Roman" w:hAnsi="Times New Roman"/>
          <w:sz w:val="24"/>
          <w:szCs w:val="24"/>
        </w:rPr>
        <w:t>location of fluorescent beads in the same field-of-view of optical images (</w:t>
      </w:r>
      <w:r w:rsidRPr="00617958">
        <w:rPr>
          <w:rFonts w:ascii="Times New Roman" w:hAnsi="Times New Roman"/>
          <w:b/>
          <w:bCs/>
          <w:sz w:val="24"/>
          <w:szCs w:val="24"/>
        </w:rPr>
        <w:t>a</w:t>
      </w:r>
      <w:r w:rsidRPr="00617958">
        <w:rPr>
          <w:rFonts w:ascii="Times New Roman" w:hAnsi="Times New Roman"/>
          <w:sz w:val="24"/>
          <w:szCs w:val="24"/>
        </w:rPr>
        <w:t>-</w:t>
      </w:r>
      <w:r w:rsidRPr="00617958">
        <w:rPr>
          <w:rFonts w:ascii="Times New Roman" w:hAnsi="Times New Roman"/>
          <w:b/>
          <w:bCs/>
          <w:sz w:val="24"/>
          <w:szCs w:val="24"/>
        </w:rPr>
        <w:t>c</w:t>
      </w:r>
      <w:r w:rsidRPr="00617958">
        <w:rPr>
          <w:rFonts w:ascii="Times New Roman" w:hAnsi="Times New Roman"/>
          <w:sz w:val="24"/>
          <w:szCs w:val="24"/>
        </w:rPr>
        <w:t>). The white arrows indicate the corresponding positions of the beads in</w:t>
      </w:r>
      <w:r w:rsidR="004D4EA7" w:rsidRPr="00617958">
        <w:rPr>
          <w:rFonts w:ascii="Times New Roman" w:hAnsi="Times New Roman"/>
          <w:sz w:val="24"/>
          <w:szCs w:val="24"/>
        </w:rPr>
        <w:t xml:space="preserve"> the</w:t>
      </w:r>
      <w:r w:rsidRPr="00617958">
        <w:rPr>
          <w:rFonts w:ascii="Times New Roman" w:hAnsi="Times New Roman"/>
          <w:sz w:val="24"/>
          <w:szCs w:val="24"/>
        </w:rPr>
        <w:t xml:space="preserve"> </w:t>
      </w:r>
      <w:r w:rsidR="00C507E7" w:rsidRPr="00617958">
        <w:rPr>
          <w:rFonts w:ascii="Times New Roman" w:hAnsi="Times New Roman"/>
          <w:sz w:val="24"/>
          <w:szCs w:val="24"/>
        </w:rPr>
        <w:t>3</w:t>
      </w:r>
      <w:r w:rsidR="00C507E7" w:rsidRPr="00617958">
        <w:rPr>
          <w:rFonts w:ascii="Times New Roman" w:hAnsi="Times New Roman"/>
          <w:sz w:val="24"/>
          <w:szCs w:val="24"/>
          <w:vertAlign w:val="superscript"/>
        </w:rPr>
        <w:t>rd</w:t>
      </w:r>
      <w:r w:rsidRPr="00617958">
        <w:rPr>
          <w:rFonts w:ascii="Times New Roman" w:hAnsi="Times New Roman"/>
          <w:sz w:val="24"/>
          <w:szCs w:val="24"/>
        </w:rPr>
        <w:t xml:space="preserve"> NS-SOFI image. </w:t>
      </w:r>
      <w:r w:rsidRPr="00617958">
        <w:rPr>
          <w:rFonts w:ascii="Times New Roman" w:hAnsi="Times New Roman"/>
          <w:b/>
          <w:bCs/>
          <w:sz w:val="24"/>
          <w:szCs w:val="24"/>
        </w:rPr>
        <w:t>e</w:t>
      </w:r>
      <w:r w:rsidRPr="00617958">
        <w:rPr>
          <w:rFonts w:ascii="Times New Roman" w:hAnsi="Times New Roman"/>
          <w:sz w:val="24"/>
          <w:szCs w:val="24"/>
        </w:rPr>
        <w:t xml:space="preserve"> Three intensity profiles taken along the dashed lines in optical images (</w:t>
      </w:r>
      <w:r w:rsidRPr="00617958">
        <w:rPr>
          <w:rFonts w:ascii="Times New Roman" w:hAnsi="Times New Roman"/>
          <w:b/>
          <w:bCs/>
          <w:sz w:val="24"/>
          <w:szCs w:val="24"/>
        </w:rPr>
        <w:t>a</w:t>
      </w:r>
      <w:r w:rsidRPr="00617958">
        <w:rPr>
          <w:rFonts w:ascii="Times New Roman" w:hAnsi="Times New Roman"/>
          <w:sz w:val="24"/>
          <w:szCs w:val="24"/>
        </w:rPr>
        <w:t>-</w:t>
      </w:r>
      <w:r w:rsidRPr="00617958">
        <w:rPr>
          <w:rFonts w:ascii="Times New Roman" w:hAnsi="Times New Roman"/>
          <w:b/>
          <w:bCs/>
          <w:sz w:val="24"/>
          <w:szCs w:val="24"/>
        </w:rPr>
        <w:t>c</w:t>
      </w:r>
      <w:r w:rsidRPr="00617958">
        <w:rPr>
          <w:rFonts w:ascii="Times New Roman" w:hAnsi="Times New Roman"/>
          <w:sz w:val="24"/>
          <w:szCs w:val="24"/>
        </w:rPr>
        <w:t xml:space="preserve">). Fluorescent beads separated by 175 nm </w:t>
      </w:r>
      <w:r w:rsidR="004D4EA7" w:rsidRPr="00617958">
        <w:rPr>
          <w:rFonts w:ascii="Times New Roman" w:hAnsi="Times New Roman"/>
          <w:sz w:val="24"/>
          <w:szCs w:val="24"/>
        </w:rPr>
        <w:t>are</w:t>
      </w:r>
      <w:r w:rsidRPr="00617958">
        <w:rPr>
          <w:rFonts w:ascii="Times New Roman" w:hAnsi="Times New Roman"/>
          <w:sz w:val="24"/>
          <w:szCs w:val="24"/>
        </w:rPr>
        <w:t xml:space="preserve"> resolved by </w:t>
      </w:r>
      <w:r w:rsidR="00C507E7" w:rsidRPr="00617958">
        <w:rPr>
          <w:rFonts w:ascii="Times New Roman" w:hAnsi="Times New Roman"/>
          <w:sz w:val="24"/>
          <w:szCs w:val="24"/>
        </w:rPr>
        <w:t xml:space="preserve">third </w:t>
      </w:r>
      <w:r w:rsidRPr="00617958">
        <w:rPr>
          <w:rFonts w:ascii="Times New Roman" w:hAnsi="Times New Roman"/>
          <w:sz w:val="24"/>
          <w:szCs w:val="24"/>
        </w:rPr>
        <w:t>order NS-SOFI processing (</w:t>
      </w:r>
      <w:r w:rsidR="008E6899" w:rsidRPr="00617958">
        <w:rPr>
          <w:rFonts w:ascii="Times New Roman" w:hAnsi="Times New Roman"/>
          <w:sz w:val="24"/>
          <w:szCs w:val="24"/>
        </w:rPr>
        <w:t>solid re</w:t>
      </w:r>
      <w:r w:rsidRPr="00617958">
        <w:rPr>
          <w:rFonts w:ascii="Times New Roman" w:hAnsi="Times New Roman"/>
          <w:sz w:val="24"/>
          <w:szCs w:val="24"/>
        </w:rPr>
        <w:t xml:space="preserve">d lines in </w:t>
      </w:r>
      <w:r w:rsidRPr="00617958">
        <w:rPr>
          <w:rFonts w:ascii="Times New Roman" w:hAnsi="Times New Roman"/>
          <w:b/>
          <w:bCs/>
          <w:sz w:val="24"/>
          <w:szCs w:val="24"/>
        </w:rPr>
        <w:t>e</w:t>
      </w:r>
      <w:r w:rsidRPr="00617958">
        <w:rPr>
          <w:rFonts w:ascii="Times New Roman" w:hAnsi="Times New Roman"/>
          <w:sz w:val="24"/>
          <w:szCs w:val="24"/>
        </w:rPr>
        <w:t xml:space="preserve">). </w:t>
      </w:r>
      <w:r w:rsidR="00B67806" w:rsidRPr="00617958">
        <w:rPr>
          <w:rFonts w:ascii="Times New Roman" w:eastAsia="SimSun" w:hAnsi="Times New Roman"/>
          <w:sz w:val="24"/>
          <w:szCs w:val="24"/>
        </w:rPr>
        <w:t>Scale bars:</w:t>
      </w:r>
      <w:r w:rsidR="00B67806" w:rsidRPr="00617958">
        <w:rPr>
          <w:rFonts w:ascii="Times New Roman" w:eastAsia="SimSun" w:hAnsi="Times New Roman"/>
          <w:b/>
          <w:bCs/>
          <w:sz w:val="24"/>
          <w:szCs w:val="24"/>
        </w:rPr>
        <w:t xml:space="preserve"> a-d</w:t>
      </w:r>
      <w:r w:rsidR="00B67806" w:rsidRPr="00617958">
        <w:rPr>
          <w:rFonts w:ascii="Times New Roman" w:eastAsia="SimSun" w:hAnsi="Times New Roman"/>
          <w:sz w:val="24"/>
          <w:szCs w:val="24"/>
        </w:rPr>
        <w:t xml:space="preserve"> </w:t>
      </w:r>
      <w:r w:rsidR="00B67806" w:rsidRPr="00617958">
        <w:rPr>
          <w:rFonts w:ascii="Times New Roman" w:eastAsiaTheme="minorEastAsia" w:hAnsi="Times New Roman"/>
          <w:sz w:val="24"/>
          <w:szCs w:val="24"/>
        </w:rPr>
        <w:t>5</w:t>
      </w:r>
      <w:r w:rsidR="00B67806" w:rsidRPr="00617958">
        <w:rPr>
          <w:rFonts w:ascii="Times New Roman" w:eastAsia="SimSun" w:hAnsi="Times New Roman"/>
          <w:sz w:val="24"/>
          <w:szCs w:val="24"/>
        </w:rPr>
        <w:t>00 nm</w:t>
      </w:r>
    </w:p>
    <w:p w14:paraId="68C3C836" w14:textId="195448FD" w:rsidR="00504425" w:rsidRPr="003A477C" w:rsidRDefault="00EF27EE" w:rsidP="00FB5CD8">
      <w:pPr>
        <w:spacing w:line="360" w:lineRule="auto"/>
        <w:ind w:firstLineChars="400" w:firstLine="960"/>
        <w:rPr>
          <w:rFonts w:ascii="Times New Roman" w:hAnsi="Times New Roman"/>
          <w:sz w:val="24"/>
          <w:szCs w:val="24"/>
        </w:rPr>
      </w:pPr>
      <w:bookmarkStart w:id="12" w:name="_Hlk84369743"/>
      <w:r w:rsidRPr="00EF27EE">
        <w:rPr>
          <w:rFonts w:ascii="Times New Roman" w:hAnsi="Times New Roman"/>
          <w:sz w:val="24"/>
          <w:szCs w:val="24"/>
        </w:rPr>
        <w:t>Unlike fluorescent ruler patterns</w:t>
      </w:r>
      <w:r>
        <w:rPr>
          <w:rFonts w:ascii="Times New Roman" w:hAnsi="Times New Roman"/>
          <w:sz w:val="24"/>
          <w:szCs w:val="24"/>
        </w:rPr>
        <w:t xml:space="preserve"> in Fig. 4 representing a</w:t>
      </w:r>
      <w:r w:rsidRPr="00EF27EE">
        <w:rPr>
          <w:rFonts w:ascii="Times New Roman" w:hAnsi="Times New Roman"/>
          <w:sz w:val="24"/>
          <w:szCs w:val="24"/>
        </w:rPr>
        <w:t xml:space="preserve"> pre-defined structure useful for accurate calibration of image resolution, practicality of NS-SOFI is demonstrated by its performance tested on the fluorescent sample </w:t>
      </w:r>
      <w:r>
        <w:rPr>
          <w:rFonts w:ascii="Times New Roman" w:hAnsi="Times New Roman"/>
          <w:sz w:val="24"/>
          <w:szCs w:val="24"/>
        </w:rPr>
        <w:t>with</w:t>
      </w:r>
      <w:r w:rsidRPr="00EF27EE">
        <w:rPr>
          <w:rFonts w:ascii="Times New Roman" w:hAnsi="Times New Roman"/>
          <w:sz w:val="24"/>
          <w:szCs w:val="24"/>
        </w:rPr>
        <w:t xml:space="preserve"> unknown structures such as randomly dry-casted fluorescent beads.</w:t>
      </w:r>
      <w:r w:rsidRPr="00AB5822">
        <w:rPr>
          <w:rFonts w:ascii="Arial" w:hAnsi="Arial" w:cs="Arial"/>
          <w:szCs w:val="20"/>
        </w:rPr>
        <w:t xml:space="preserve"> </w:t>
      </w:r>
      <w:r w:rsidR="004D4EA7" w:rsidRPr="00617958">
        <w:rPr>
          <w:rFonts w:ascii="Times New Roman" w:hAnsi="Times New Roman"/>
          <w:sz w:val="24"/>
          <w:szCs w:val="24"/>
        </w:rPr>
        <w:t xml:space="preserve">Figure </w:t>
      </w:r>
      <w:r>
        <w:rPr>
          <w:rFonts w:ascii="Times New Roman" w:hAnsi="Times New Roman"/>
          <w:sz w:val="24"/>
          <w:szCs w:val="24"/>
        </w:rPr>
        <w:t>5</w:t>
      </w:r>
      <w:r w:rsidR="004D4EA7" w:rsidRPr="00617958">
        <w:rPr>
          <w:rFonts w:ascii="Times New Roman" w:hAnsi="Times New Roman"/>
          <w:sz w:val="24"/>
          <w:szCs w:val="24"/>
        </w:rPr>
        <w:t xml:space="preserve"> shows the results of an NS-SOFI imaging experiment </w:t>
      </w:r>
      <w:r w:rsidR="00B372AA" w:rsidRPr="00617958">
        <w:rPr>
          <w:rFonts w:ascii="Times New Roman" w:hAnsi="Times New Roman"/>
          <w:sz w:val="24"/>
          <w:szCs w:val="24"/>
        </w:rPr>
        <w:t>with</w:t>
      </w:r>
      <w:r w:rsidR="004D4EA7" w:rsidRPr="00617958">
        <w:rPr>
          <w:rFonts w:ascii="Times New Roman" w:hAnsi="Times New Roman"/>
          <w:sz w:val="24"/>
          <w:szCs w:val="24"/>
        </w:rPr>
        <w:t xml:space="preserve"> </w:t>
      </w:r>
      <w:r w:rsidR="004D4EA7" w:rsidRPr="00617958">
        <w:rPr>
          <w:rFonts w:ascii="Times New Roman" w:hAnsi="Times New Roman"/>
          <w:sz w:val="24"/>
          <w:szCs w:val="24"/>
        </w:rPr>
        <w:lastRenderedPageBreak/>
        <w:t>100 nm diameter</w:t>
      </w:r>
      <w:r w:rsidR="00B372AA" w:rsidRPr="00617958">
        <w:rPr>
          <w:rFonts w:ascii="Times New Roman" w:hAnsi="Times New Roman"/>
          <w:sz w:val="24"/>
          <w:szCs w:val="24"/>
        </w:rPr>
        <w:t xml:space="preserve"> fluorescent beads, successfully resolving a pair of beads separated by 175 nm</w:t>
      </w:r>
      <w:r w:rsidR="00973CC8" w:rsidRPr="00617958">
        <w:rPr>
          <w:rFonts w:ascii="Times New Roman" w:hAnsi="Times New Roman"/>
          <w:sz w:val="24"/>
          <w:szCs w:val="24"/>
        </w:rPr>
        <w:t xml:space="preserve">, which is clearly </w:t>
      </w:r>
      <w:proofErr w:type="spellStart"/>
      <w:r w:rsidR="00973CC8" w:rsidRPr="00617958">
        <w:rPr>
          <w:rFonts w:ascii="Times New Roman" w:hAnsi="Times New Roman"/>
          <w:sz w:val="24"/>
          <w:szCs w:val="24"/>
        </w:rPr>
        <w:t>subdiffraction</w:t>
      </w:r>
      <w:proofErr w:type="spellEnd"/>
      <w:r w:rsidR="00973CC8" w:rsidRPr="00617958">
        <w:rPr>
          <w:rFonts w:ascii="Times New Roman" w:hAnsi="Times New Roman"/>
          <w:sz w:val="24"/>
          <w:szCs w:val="24"/>
        </w:rPr>
        <w:t xml:space="preserve"> distance less than half of the emission wavelength of the fluorescent beads (</w:t>
      </w:r>
      <w:r w:rsidR="00973CC8" w:rsidRPr="00617958">
        <w:rPr>
          <w:rFonts w:ascii="Symbol" w:hAnsi="Symbol"/>
          <w:sz w:val="24"/>
          <w:szCs w:val="24"/>
        </w:rPr>
        <w:t></w:t>
      </w:r>
      <w:r w:rsidR="00973CC8" w:rsidRPr="00617958">
        <w:rPr>
          <w:rFonts w:ascii="Times New Roman" w:hAnsi="Times New Roman"/>
          <w:sz w:val="24"/>
          <w:szCs w:val="24"/>
          <w:vertAlign w:val="subscript"/>
        </w:rPr>
        <w:t>bead</w:t>
      </w:r>
      <w:r w:rsidR="00973CC8" w:rsidRPr="00617958">
        <w:rPr>
          <w:rFonts w:ascii="Times New Roman" w:hAnsi="Times New Roman"/>
          <w:sz w:val="24"/>
          <w:szCs w:val="24"/>
        </w:rPr>
        <w:t xml:space="preserve"> </w:t>
      </w:r>
      <w:r w:rsidR="00973CC8" w:rsidRPr="003A477C">
        <w:rPr>
          <w:rFonts w:ascii="Times New Roman" w:hAnsi="Times New Roman"/>
          <w:sz w:val="24"/>
          <w:szCs w:val="24"/>
        </w:rPr>
        <w:t>= 560 nm)</w:t>
      </w:r>
      <w:r w:rsidR="000F7285" w:rsidRPr="003A477C">
        <w:rPr>
          <w:rFonts w:ascii="Times New Roman" w:hAnsi="Times New Roman"/>
          <w:sz w:val="24"/>
          <w:szCs w:val="24"/>
        </w:rPr>
        <w:t xml:space="preserve"> and thus not resolved in the diffraction-limited imaging system</w:t>
      </w:r>
      <w:r w:rsidR="00B372AA" w:rsidRPr="003A477C">
        <w:rPr>
          <w:rFonts w:ascii="Times New Roman" w:hAnsi="Times New Roman"/>
          <w:sz w:val="24"/>
          <w:szCs w:val="24"/>
        </w:rPr>
        <w:t>.</w:t>
      </w:r>
      <w:r w:rsidR="00973CC8" w:rsidRPr="003A477C">
        <w:rPr>
          <w:rFonts w:ascii="Times New Roman" w:hAnsi="Times New Roman"/>
          <w:sz w:val="24"/>
          <w:szCs w:val="24"/>
        </w:rPr>
        <w:t xml:space="preserve"> </w:t>
      </w:r>
      <w:r w:rsidR="00533D9B" w:rsidRPr="003A477C">
        <w:rPr>
          <w:rFonts w:ascii="Times New Roman" w:hAnsi="Times New Roman"/>
          <w:sz w:val="24"/>
          <w:szCs w:val="24"/>
        </w:rPr>
        <w:t xml:space="preserve">This is close to the </w:t>
      </w:r>
      <w:r w:rsidR="00510A12" w:rsidRPr="003A477C">
        <w:rPr>
          <w:rFonts w:ascii="Times New Roman" w:hAnsi="Times New Roman"/>
          <w:sz w:val="24"/>
          <w:szCs w:val="24"/>
        </w:rPr>
        <w:t>minimum</w:t>
      </w:r>
      <w:r w:rsidR="00533D9B" w:rsidRPr="003A477C">
        <w:rPr>
          <w:rFonts w:ascii="Times New Roman" w:hAnsi="Times New Roman"/>
          <w:sz w:val="24"/>
          <w:szCs w:val="24"/>
        </w:rPr>
        <w:t xml:space="preserve"> resolution </w:t>
      </w:r>
      <w:r w:rsidR="00961B89" w:rsidRPr="003A477C">
        <w:rPr>
          <w:rFonts w:ascii="Times New Roman" w:hAnsi="Times New Roman"/>
          <w:sz w:val="24"/>
          <w:szCs w:val="24"/>
        </w:rPr>
        <w:t>pos</w:t>
      </w:r>
      <w:r w:rsidR="00533D9B" w:rsidRPr="003A477C">
        <w:rPr>
          <w:rFonts w:ascii="Times New Roman" w:hAnsi="Times New Roman"/>
          <w:sz w:val="24"/>
          <w:szCs w:val="24"/>
        </w:rPr>
        <w:t xml:space="preserve">sible with near-field speckle patterns with 150 nm grain size </w:t>
      </w:r>
      <w:r w:rsidR="00746C1F" w:rsidRPr="003A477C">
        <w:rPr>
          <w:rFonts w:ascii="Times New Roman" w:hAnsi="Times New Roman"/>
          <w:sz w:val="24"/>
          <w:szCs w:val="24"/>
        </w:rPr>
        <w:t xml:space="preserve">(Fig. </w:t>
      </w:r>
      <w:r w:rsidR="00C753FA" w:rsidRPr="003A477C">
        <w:rPr>
          <w:rFonts w:ascii="Times New Roman" w:hAnsi="Times New Roman"/>
          <w:sz w:val="24"/>
          <w:szCs w:val="24"/>
        </w:rPr>
        <w:t>2</w:t>
      </w:r>
      <w:r w:rsidR="00B362C4" w:rsidRPr="003A477C">
        <w:rPr>
          <w:rFonts w:ascii="Times New Roman" w:hAnsi="Times New Roman" w:hint="eastAsia"/>
          <w:sz w:val="24"/>
          <w:szCs w:val="24"/>
        </w:rPr>
        <w:t>d</w:t>
      </w:r>
      <w:r w:rsidR="00746C1F" w:rsidRPr="003A477C">
        <w:rPr>
          <w:rFonts w:ascii="Times New Roman" w:hAnsi="Times New Roman"/>
          <w:sz w:val="24"/>
          <w:szCs w:val="24"/>
        </w:rPr>
        <w:t xml:space="preserve">) </w:t>
      </w:r>
      <w:r w:rsidR="00533D9B" w:rsidRPr="003A477C">
        <w:rPr>
          <w:rFonts w:ascii="Times New Roman" w:hAnsi="Times New Roman"/>
          <w:sz w:val="24"/>
          <w:szCs w:val="24"/>
        </w:rPr>
        <w:t>employed in the current system</w:t>
      </w:r>
      <w:bookmarkStart w:id="13" w:name="_Hlk91685480"/>
      <w:r w:rsidR="00B362C4" w:rsidRPr="003A477C">
        <w:rPr>
          <w:rFonts w:ascii="Times New Roman" w:hAnsi="Times New Roman"/>
          <w:sz w:val="24"/>
          <w:szCs w:val="24"/>
        </w:rPr>
        <w:fldChar w:fldCharType="begin" w:fldLock="1"/>
      </w:r>
      <w:r w:rsidR="00B362C4" w:rsidRPr="003A477C">
        <w:rPr>
          <w:rFonts w:ascii="Times New Roman" w:hAnsi="Times New Roman"/>
          <w:sz w:val="24"/>
          <w:szCs w:val="24"/>
        </w:rPr>
        <w:instrText>ADDIN CSL_CITATION {"citationItems":[{"id":"ITEM-1","itemData":{"DOI":"10.1038/nphoton.2013.95","ISBN":"1749-4885","ISSN":"17494885","abstract":"There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Photonics","id":"ITEM-1","issue":"6","issued":{"date-parts":[["2013"]]},"page":"454-458","publisher":"Nature Publishing Group","title":"Subwavelength light focusing using random nanoparticles","type":"article-journal","volume":"7"},"uris":["http://www.mendeley.com/documents/?uuid=c8f3c937-d555-4173-98e4-5cfd55c41327"]}],"mendeley":{"formattedCitation":"&lt;sup&gt;34&lt;/sup&gt;","plainTextFormattedCitation":"34","previouslyFormattedCitation":"&lt;sup&gt;34&lt;/sup&gt;"},"properties":{"noteIndex":0},"schema":"https://github.com/citation-style-language/schema/raw/master/csl-citation.json"}</w:instrText>
      </w:r>
      <w:r w:rsidR="00B362C4"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36,37</w:t>
      </w:r>
      <w:r w:rsidR="00B362C4" w:rsidRPr="003A477C">
        <w:rPr>
          <w:rFonts w:ascii="Times New Roman" w:hAnsi="Times New Roman"/>
          <w:sz w:val="24"/>
          <w:szCs w:val="24"/>
        </w:rPr>
        <w:fldChar w:fldCharType="end"/>
      </w:r>
      <w:bookmarkEnd w:id="13"/>
      <w:r w:rsidR="00F56066" w:rsidRPr="003A477C">
        <w:rPr>
          <w:rFonts w:ascii="Times New Roman" w:hAnsi="Times New Roman"/>
          <w:sz w:val="24"/>
          <w:szCs w:val="24"/>
        </w:rPr>
        <w:t xml:space="preserve"> as the </w:t>
      </w:r>
      <w:r w:rsidR="00533D9B" w:rsidRPr="003A477C">
        <w:rPr>
          <w:rFonts w:ascii="Times New Roman" w:hAnsi="Times New Roman"/>
          <w:sz w:val="24"/>
          <w:szCs w:val="24"/>
        </w:rPr>
        <w:t>absolute resolution of NS-SOFI technique is ultimately limited by the speckle grain size</w:t>
      </w:r>
      <w:r w:rsidR="00545A34" w:rsidRPr="003A477C">
        <w:rPr>
          <w:rFonts w:ascii="Times New Roman" w:hAnsi="Times New Roman"/>
          <w:sz w:val="24"/>
          <w:szCs w:val="24"/>
        </w:rPr>
        <w:t>, which can be thought as the minimum distance at which two fluorescence emitters can experience mutually random excitation intensity</w:t>
      </w:r>
      <w:r w:rsidR="00533D9B" w:rsidRPr="003A477C">
        <w:rPr>
          <w:rFonts w:ascii="Times New Roman" w:hAnsi="Times New Roman"/>
          <w:sz w:val="24"/>
          <w:szCs w:val="24"/>
        </w:rPr>
        <w:t xml:space="preserve">. </w:t>
      </w:r>
      <w:r w:rsidR="00510A12" w:rsidRPr="003A477C">
        <w:rPr>
          <w:rFonts w:ascii="Times New Roman" w:hAnsi="Times New Roman"/>
          <w:sz w:val="24"/>
          <w:szCs w:val="24"/>
        </w:rPr>
        <w:t xml:space="preserve">It has recently been shown that near-field speckle patterns with less than 100 nm grain size can be generated in other subwavelength platforms such as </w:t>
      </w:r>
      <w:r w:rsidR="004C1696" w:rsidRPr="003A477C">
        <w:rPr>
          <w:rFonts w:ascii="Times New Roman" w:hAnsi="Times New Roman"/>
          <w:sz w:val="24"/>
          <w:szCs w:val="24"/>
        </w:rPr>
        <w:t xml:space="preserve">a </w:t>
      </w:r>
      <w:r w:rsidR="00510A12" w:rsidRPr="003A477C">
        <w:rPr>
          <w:rFonts w:ascii="Times New Roman" w:hAnsi="Times New Roman"/>
          <w:sz w:val="24"/>
          <w:szCs w:val="24"/>
        </w:rPr>
        <w:t>multilayer hyperbolic metamaterial</w:t>
      </w:r>
      <w:r w:rsidR="00746E06" w:rsidRPr="003A477C">
        <w:rPr>
          <w:rFonts w:ascii="Times New Roman" w:hAnsi="Times New Roman"/>
          <w:sz w:val="24"/>
          <w:szCs w:val="24"/>
        </w:rPr>
        <w:fldChar w:fldCharType="begin" w:fldLock="1"/>
      </w:r>
      <w:r w:rsidR="00746E06" w:rsidRPr="003A477C">
        <w:rPr>
          <w:rFonts w:ascii="Times New Roman" w:hAnsi="Times New Roman"/>
          <w:sz w:val="24"/>
          <w:szCs w:val="24"/>
        </w:rPr>
        <w:instrText>ADDIN CSL_CITATION {"citationItems":[{"id":"ITEM-1","itemData":{"DOI":"10.1038/nphoton.2013.95","ISBN":"1749-4885","ISSN":"17494885","abstract":"There has been an escalation in interest in developing methods to control the near field because of its role in subwavelength optics. Many novel ideas have emerged in the field of plasmo- nics1, super-resolution optical imaging2–5 and lithography6, among others. However, the near field generated in plasmonic metamaterials is fundamentally restricted by their predesigned structure, and super-resolution optical techniques do not directly control the near field. Here, we achieve direct control of the optical near field by shaping the wavefront impinging on turbid media consisting of random nanoparticles. The linear relation between input far field and scattered output near fields allows us to coherently control the near field at arbi- trary positions. Direct control of the near field through scatter- ing control offers novel approaches for subwavelength optics and may have direct applications in bio- and nanophotonics.","author":[{"dropping-particle":"","family":"Park","given":"Jung Hoon","non-dropping-particle":"","parse-names":false,"suffix":""},{"dropping-particle":"","family":"Park","given":"Chunghyun","non-dropping-particle":"","parse-names":false,"suffix":""},{"dropping-particle":"","family":"Yu","given":"Hyeonseung","non-dropping-particle":"","parse-names":false,"suffix":""},{"dropping-particle":"","family":"Park","given":"Jimin","non-dropping-particle":"","parse-names":false,"suffix":""},{"dropping-particle":"","family":"Han","given":"Seungyong","non-dropping-particle":"","parse-names":false,"suffix":""},{"dropping-particle":"","family":"Shin","given":"Jonghwa","non-dropping-particle":"","parse-names":false,"suffix":""},{"dropping-particle":"","family":"Ko","given":"Seung Hwan","non-dropping-particle":"","parse-names":false,"suffix":""},{"dropping-particle":"","family":"Nam","given":"Ki Tae","non-dropping-particle":"","parse-names":false,"suffix":""},{"dropping-particle":"","family":"Cho","given":"Yong Hoon","non-dropping-particle":"","parse-names":false,"suffix":""},{"dropping-particle":"","family":"Park","given":"Yongkeun","non-dropping-particle":"","parse-names":false,"suffix":""}],"container-title":"Nature Photonics","id":"ITEM-1","issue":"6","issued":{"date-parts":[["2013"]]},"page":"454-458","publisher":"Nature Publishing Group","title":"Subwavelength light focusing using random nanoparticles","type":"article-journal","volume":"7"},"uris":["http://www.mendeley.com/documents/?uuid=c8f3c937-d555-4173-98e4-5cfd55c41327"]}],"mendeley":{"formattedCitation":"&lt;sup&gt;34&lt;/sup&gt;","plainTextFormattedCitation":"34","previouslyFormattedCitation":"&lt;sup&gt;34&lt;/sup&gt;"},"properties":{"noteIndex":0},"schema":"https://github.com/citation-style-language/schema/raw/master/csl-citation.json"}</w:instrText>
      </w:r>
      <w:r w:rsidR="00746E06"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44</w:t>
      </w:r>
      <w:r w:rsidR="00746E06" w:rsidRPr="003A477C">
        <w:rPr>
          <w:rFonts w:ascii="Times New Roman" w:hAnsi="Times New Roman"/>
          <w:sz w:val="24"/>
          <w:szCs w:val="24"/>
        </w:rPr>
        <w:fldChar w:fldCharType="end"/>
      </w:r>
      <w:r w:rsidR="00510A12" w:rsidRPr="003A477C">
        <w:rPr>
          <w:rFonts w:ascii="Times New Roman" w:hAnsi="Times New Roman"/>
          <w:sz w:val="24"/>
          <w:szCs w:val="24"/>
        </w:rPr>
        <w:t>. Hence</w:t>
      </w:r>
      <w:r w:rsidR="00593BF1" w:rsidRPr="003A477C">
        <w:rPr>
          <w:rFonts w:ascii="Times New Roman" w:hAnsi="Times New Roman"/>
          <w:sz w:val="24"/>
          <w:szCs w:val="24"/>
        </w:rPr>
        <w:t xml:space="preserve"> </w:t>
      </w:r>
      <w:r w:rsidR="00510A12" w:rsidRPr="003A477C">
        <w:rPr>
          <w:rFonts w:ascii="Times New Roman" w:hAnsi="Times New Roman"/>
          <w:sz w:val="24"/>
          <w:szCs w:val="24"/>
        </w:rPr>
        <w:t xml:space="preserve">the super-resolution record of 175 nm in Fig. </w:t>
      </w:r>
      <w:r w:rsidR="00B97A10" w:rsidRPr="003A477C">
        <w:rPr>
          <w:rFonts w:ascii="Times New Roman" w:hAnsi="Times New Roman"/>
          <w:sz w:val="24"/>
          <w:szCs w:val="24"/>
        </w:rPr>
        <w:t>5</w:t>
      </w:r>
      <w:r w:rsidR="00510A12" w:rsidRPr="003A477C">
        <w:rPr>
          <w:rFonts w:ascii="Times New Roman" w:hAnsi="Times New Roman"/>
          <w:sz w:val="24"/>
          <w:szCs w:val="24"/>
        </w:rPr>
        <w:t xml:space="preserve">c and Fig. </w:t>
      </w:r>
      <w:r w:rsidR="00B97A10" w:rsidRPr="003A477C">
        <w:rPr>
          <w:rFonts w:ascii="Times New Roman" w:hAnsi="Times New Roman"/>
          <w:sz w:val="24"/>
          <w:szCs w:val="24"/>
        </w:rPr>
        <w:t>5</w:t>
      </w:r>
      <w:r w:rsidR="00510A12" w:rsidRPr="003A477C">
        <w:rPr>
          <w:rFonts w:ascii="Times New Roman" w:hAnsi="Times New Roman"/>
          <w:sz w:val="24"/>
          <w:szCs w:val="24"/>
        </w:rPr>
        <w:t>e does not set ultimate limit of the NS-SOFI technique</w:t>
      </w:r>
      <w:r w:rsidR="00BD6CF5" w:rsidRPr="003A477C">
        <w:rPr>
          <w:rFonts w:ascii="Times New Roman" w:hAnsi="Times New Roman"/>
          <w:sz w:val="24"/>
          <w:szCs w:val="24"/>
        </w:rPr>
        <w:t>.</w:t>
      </w:r>
      <w:r w:rsidR="00057F0A" w:rsidRPr="003A477C">
        <w:rPr>
          <w:rFonts w:ascii="Times New Roman" w:hAnsi="Times New Roman"/>
          <w:sz w:val="24"/>
          <w:szCs w:val="24"/>
        </w:rPr>
        <w:t xml:space="preserve"> Realizing</w:t>
      </w:r>
      <w:r w:rsidR="00510A12" w:rsidRPr="003A477C">
        <w:rPr>
          <w:rFonts w:ascii="Times New Roman" w:hAnsi="Times New Roman"/>
          <w:sz w:val="24"/>
          <w:szCs w:val="24"/>
        </w:rPr>
        <w:t xml:space="preserve"> </w:t>
      </w:r>
      <w:r w:rsidR="00057F0A" w:rsidRPr="003A477C">
        <w:rPr>
          <w:rFonts w:ascii="Times New Roman" w:hAnsi="Times New Roman"/>
          <w:sz w:val="24"/>
          <w:szCs w:val="24"/>
        </w:rPr>
        <w:t>s</w:t>
      </w:r>
      <w:r w:rsidR="00510A12" w:rsidRPr="003A477C">
        <w:rPr>
          <w:rFonts w:ascii="Times New Roman" w:hAnsi="Times New Roman"/>
          <w:sz w:val="24"/>
          <w:szCs w:val="24"/>
        </w:rPr>
        <w:t>ub-100 nm resolution via NS-SOFI technique</w:t>
      </w:r>
      <w:r w:rsidR="00BD6CF5" w:rsidRPr="003A477C">
        <w:rPr>
          <w:rFonts w:ascii="Times New Roman" w:hAnsi="Times New Roman"/>
          <w:sz w:val="24"/>
          <w:szCs w:val="24"/>
        </w:rPr>
        <w:t xml:space="preserve"> </w:t>
      </w:r>
      <w:r w:rsidR="00D8599B" w:rsidRPr="003A477C">
        <w:rPr>
          <w:rFonts w:ascii="Times New Roman" w:hAnsi="Times New Roman"/>
          <w:sz w:val="24"/>
          <w:szCs w:val="24"/>
        </w:rPr>
        <w:t xml:space="preserve">is </w:t>
      </w:r>
      <w:r w:rsidR="00057F0A" w:rsidRPr="003A477C">
        <w:rPr>
          <w:rFonts w:ascii="Times New Roman" w:hAnsi="Times New Roman"/>
          <w:sz w:val="24"/>
          <w:szCs w:val="24"/>
        </w:rPr>
        <w:t xml:space="preserve">within technical reach </w:t>
      </w:r>
      <w:r w:rsidR="00D8599B" w:rsidRPr="003A477C">
        <w:rPr>
          <w:rFonts w:ascii="Times New Roman" w:hAnsi="Times New Roman"/>
          <w:sz w:val="24"/>
          <w:szCs w:val="24"/>
        </w:rPr>
        <w:t xml:space="preserve">and </w:t>
      </w:r>
      <w:r w:rsidR="00231F3B" w:rsidRPr="003A477C">
        <w:rPr>
          <w:rFonts w:ascii="Times New Roman" w:hAnsi="Times New Roman"/>
          <w:sz w:val="24"/>
          <w:szCs w:val="24"/>
        </w:rPr>
        <w:t xml:space="preserve">reduces to </w:t>
      </w:r>
      <w:r w:rsidR="00057F0A" w:rsidRPr="003A477C">
        <w:rPr>
          <w:rFonts w:ascii="Times New Roman" w:hAnsi="Times New Roman"/>
          <w:sz w:val="24"/>
          <w:szCs w:val="24"/>
        </w:rPr>
        <w:t>engineering issue</w:t>
      </w:r>
      <w:r w:rsidR="00231F3B" w:rsidRPr="003A477C">
        <w:rPr>
          <w:rFonts w:ascii="Times New Roman" w:hAnsi="Times New Roman"/>
          <w:sz w:val="24"/>
          <w:szCs w:val="24"/>
        </w:rPr>
        <w:t xml:space="preserve"> of designing </w:t>
      </w:r>
      <w:r w:rsidR="00BD6CF5" w:rsidRPr="003A477C">
        <w:rPr>
          <w:rFonts w:ascii="Times New Roman" w:hAnsi="Times New Roman"/>
          <w:sz w:val="24"/>
          <w:szCs w:val="24"/>
        </w:rPr>
        <w:t>subwavelength interface</w:t>
      </w:r>
      <w:r w:rsidR="00057F0A" w:rsidRPr="003A477C">
        <w:rPr>
          <w:rFonts w:ascii="Times New Roman" w:hAnsi="Times New Roman"/>
          <w:sz w:val="24"/>
          <w:szCs w:val="24"/>
        </w:rPr>
        <w:t xml:space="preserve"> that generates</w:t>
      </w:r>
      <w:r w:rsidR="00BD6CF5" w:rsidRPr="003A477C">
        <w:rPr>
          <w:rFonts w:ascii="Times New Roman" w:hAnsi="Times New Roman"/>
          <w:sz w:val="24"/>
          <w:szCs w:val="24"/>
        </w:rPr>
        <w:t xml:space="preserve"> near-field speckle </w:t>
      </w:r>
      <w:r w:rsidR="00231F3B" w:rsidRPr="003A477C">
        <w:rPr>
          <w:rFonts w:ascii="Times New Roman" w:hAnsi="Times New Roman"/>
          <w:sz w:val="24"/>
          <w:szCs w:val="24"/>
        </w:rPr>
        <w:t>patterns with as small grain size as possible</w:t>
      </w:r>
      <w:r w:rsidR="00510A12" w:rsidRPr="003A477C">
        <w:rPr>
          <w:rFonts w:ascii="Times New Roman" w:hAnsi="Times New Roman"/>
          <w:sz w:val="24"/>
          <w:szCs w:val="24"/>
        </w:rPr>
        <w:t>.</w:t>
      </w:r>
    </w:p>
    <w:p w14:paraId="4767FC55" w14:textId="77777777" w:rsidR="00CE6787" w:rsidRPr="003A477C" w:rsidRDefault="00CE6787" w:rsidP="00FB5CD8">
      <w:pPr>
        <w:spacing w:line="360" w:lineRule="auto"/>
        <w:ind w:leftChars="100" w:left="200"/>
        <w:jc w:val="center"/>
        <w:rPr>
          <w:rFonts w:ascii="Times New Roman" w:hAnsi="Times New Roman"/>
          <w:sz w:val="24"/>
          <w:szCs w:val="24"/>
        </w:rPr>
      </w:pPr>
      <w:r w:rsidRPr="003A477C">
        <w:rPr>
          <w:rFonts w:ascii="Times New Roman" w:hAnsi="Times New Roman"/>
          <w:b/>
          <w:sz w:val="24"/>
          <w:szCs w:val="24"/>
        </w:rPr>
        <w:t>Discussion</w:t>
      </w:r>
    </w:p>
    <w:p w14:paraId="0F783412" w14:textId="1C93A1A1" w:rsidR="006517E3" w:rsidRPr="003A477C" w:rsidRDefault="0023240A" w:rsidP="00FB5CD8">
      <w:pPr>
        <w:spacing w:line="360" w:lineRule="auto"/>
        <w:rPr>
          <w:rFonts w:ascii="Times New Roman" w:hAnsi="Times New Roman"/>
          <w:sz w:val="24"/>
          <w:szCs w:val="24"/>
        </w:rPr>
      </w:pPr>
      <w:r w:rsidRPr="003A477C">
        <w:rPr>
          <w:rFonts w:ascii="Times New Roman" w:hAnsi="Times New Roman"/>
          <w:sz w:val="24"/>
          <w:szCs w:val="24"/>
        </w:rPr>
        <w:tab/>
      </w:r>
      <w:r w:rsidR="00CE6787" w:rsidRPr="003A477C">
        <w:rPr>
          <w:rFonts w:ascii="Times New Roman" w:hAnsi="Times New Roman"/>
          <w:sz w:val="24"/>
          <w:szCs w:val="24"/>
        </w:rPr>
        <w:t>One of t</w:t>
      </w:r>
      <w:r w:rsidR="0021706E" w:rsidRPr="003A477C">
        <w:rPr>
          <w:rFonts w:ascii="Times New Roman" w:hAnsi="Times New Roman"/>
          <w:sz w:val="24"/>
          <w:szCs w:val="24"/>
        </w:rPr>
        <w:t>he advantage</w:t>
      </w:r>
      <w:r w:rsidR="00A929F3" w:rsidRPr="003A477C">
        <w:rPr>
          <w:rFonts w:ascii="Times New Roman" w:hAnsi="Times New Roman"/>
          <w:sz w:val="24"/>
          <w:szCs w:val="24"/>
        </w:rPr>
        <w:t>s</w:t>
      </w:r>
      <w:r w:rsidR="0021706E" w:rsidRPr="003A477C">
        <w:rPr>
          <w:rFonts w:ascii="Times New Roman" w:hAnsi="Times New Roman"/>
          <w:sz w:val="24"/>
          <w:szCs w:val="24"/>
        </w:rPr>
        <w:t xml:space="preserve"> of using near-field speckle</w:t>
      </w:r>
      <w:r w:rsidR="006F5FF2" w:rsidRPr="003A477C">
        <w:rPr>
          <w:rFonts w:ascii="Times New Roman" w:hAnsi="Times New Roman"/>
          <w:sz w:val="24"/>
          <w:szCs w:val="24"/>
        </w:rPr>
        <w:t xml:space="preserve"> patterns is </w:t>
      </w:r>
      <w:r w:rsidR="0066738A" w:rsidRPr="003A477C">
        <w:rPr>
          <w:rFonts w:ascii="Times New Roman" w:hAnsi="Times New Roman"/>
          <w:sz w:val="24"/>
          <w:szCs w:val="24"/>
        </w:rPr>
        <w:t>the easy excitation of wide-field near-field illumination without stringent</w:t>
      </w:r>
      <w:r w:rsidR="00092475" w:rsidRPr="003A477C">
        <w:rPr>
          <w:rFonts w:ascii="Times New Roman" w:hAnsi="Times New Roman"/>
          <w:sz w:val="24"/>
          <w:szCs w:val="24"/>
        </w:rPr>
        <w:t xml:space="preserve"> spatial</w:t>
      </w:r>
      <w:r w:rsidR="0066738A" w:rsidRPr="003A477C">
        <w:rPr>
          <w:rFonts w:ascii="Times New Roman" w:hAnsi="Times New Roman"/>
          <w:sz w:val="24"/>
          <w:szCs w:val="24"/>
        </w:rPr>
        <w:t xml:space="preserve"> mod</w:t>
      </w:r>
      <w:r w:rsidR="00092475" w:rsidRPr="003A477C">
        <w:rPr>
          <w:rFonts w:ascii="Times New Roman" w:hAnsi="Times New Roman"/>
          <w:sz w:val="24"/>
          <w:szCs w:val="24"/>
        </w:rPr>
        <w:t>e</w:t>
      </w:r>
      <w:r w:rsidR="0066738A" w:rsidRPr="003A477C">
        <w:rPr>
          <w:rFonts w:ascii="Times New Roman" w:hAnsi="Times New Roman"/>
          <w:sz w:val="24"/>
          <w:szCs w:val="24"/>
        </w:rPr>
        <w:t xml:space="preserve"> coupling constraints</w:t>
      </w:r>
      <w:r w:rsidR="0021706E" w:rsidRPr="003A477C">
        <w:rPr>
          <w:rFonts w:ascii="Times New Roman" w:hAnsi="Times New Roman"/>
          <w:sz w:val="24"/>
          <w:szCs w:val="24"/>
        </w:rPr>
        <w:t>.</w:t>
      </w:r>
      <w:r w:rsidR="0066738A" w:rsidRPr="003A477C">
        <w:rPr>
          <w:rFonts w:ascii="Times New Roman" w:hAnsi="Times New Roman"/>
          <w:sz w:val="24"/>
          <w:szCs w:val="24"/>
        </w:rPr>
        <w:t xml:space="preserve"> </w:t>
      </w:r>
      <w:r w:rsidR="00852948" w:rsidRPr="003A477C">
        <w:rPr>
          <w:rFonts w:ascii="Times New Roman" w:hAnsi="Times New Roman"/>
          <w:sz w:val="24"/>
          <w:szCs w:val="24"/>
        </w:rPr>
        <w:t xml:space="preserve">As the generation of speckle patterns </w:t>
      </w:r>
      <w:r w:rsidR="00CE6787" w:rsidRPr="003A477C">
        <w:rPr>
          <w:rFonts w:ascii="Times New Roman" w:hAnsi="Times New Roman"/>
          <w:sz w:val="24"/>
          <w:szCs w:val="24"/>
        </w:rPr>
        <w:t>is</w:t>
      </w:r>
      <w:r w:rsidR="00852948" w:rsidRPr="003A477C">
        <w:rPr>
          <w:rFonts w:ascii="Times New Roman" w:hAnsi="Times New Roman"/>
          <w:sz w:val="24"/>
          <w:szCs w:val="24"/>
        </w:rPr>
        <w:t xml:space="preserve"> based on multiple scattering of coherent wavefronts </w:t>
      </w:r>
      <w:r w:rsidR="00092475" w:rsidRPr="003A477C">
        <w:rPr>
          <w:rFonts w:ascii="Times New Roman" w:hAnsi="Times New Roman"/>
          <w:sz w:val="24"/>
          <w:szCs w:val="24"/>
        </w:rPr>
        <w:t>through</w:t>
      </w:r>
      <w:r w:rsidR="00852948" w:rsidRPr="003A477C">
        <w:rPr>
          <w:rFonts w:ascii="Times New Roman" w:hAnsi="Times New Roman"/>
          <w:sz w:val="24"/>
          <w:szCs w:val="24"/>
        </w:rPr>
        <w:t xml:space="preserve"> the disordered dielectric </w:t>
      </w:r>
      <w:r w:rsidR="00BD6EE8" w:rsidRPr="003A477C">
        <w:rPr>
          <w:rFonts w:ascii="Times New Roman" w:hAnsi="Times New Roman"/>
          <w:sz w:val="24"/>
          <w:szCs w:val="24"/>
        </w:rPr>
        <w:t>nanomaterials</w:t>
      </w:r>
      <w:r w:rsidR="00852948" w:rsidRPr="003A477C">
        <w:rPr>
          <w:rFonts w:ascii="Times New Roman" w:hAnsi="Times New Roman"/>
          <w:sz w:val="24"/>
          <w:szCs w:val="24"/>
        </w:rPr>
        <w:t>, no strict spatial or momentum matching conditions</w:t>
      </w:r>
      <w:r w:rsidR="00092475" w:rsidRPr="003A477C">
        <w:rPr>
          <w:rFonts w:ascii="Times New Roman" w:hAnsi="Times New Roman"/>
          <w:sz w:val="24"/>
          <w:szCs w:val="24"/>
        </w:rPr>
        <w:t xml:space="preserve"> </w:t>
      </w:r>
      <w:r w:rsidR="00CE6787" w:rsidRPr="003A477C">
        <w:rPr>
          <w:rFonts w:ascii="Times New Roman" w:hAnsi="Times New Roman"/>
          <w:sz w:val="24"/>
          <w:szCs w:val="24"/>
        </w:rPr>
        <w:t>need to</w:t>
      </w:r>
      <w:r w:rsidR="00092475" w:rsidRPr="003A477C">
        <w:rPr>
          <w:rFonts w:ascii="Times New Roman" w:hAnsi="Times New Roman"/>
          <w:sz w:val="24"/>
          <w:szCs w:val="24"/>
        </w:rPr>
        <w:t xml:space="preserve"> be met</w:t>
      </w:r>
      <w:r w:rsidR="00852948" w:rsidRPr="003A477C">
        <w:rPr>
          <w:rFonts w:ascii="Times New Roman" w:hAnsi="Times New Roman"/>
          <w:sz w:val="24"/>
          <w:szCs w:val="24"/>
        </w:rPr>
        <w:t xml:space="preserve"> </w:t>
      </w:r>
      <w:r w:rsidR="00BD6EE8" w:rsidRPr="003A477C">
        <w:rPr>
          <w:rFonts w:ascii="Times New Roman" w:hAnsi="Times New Roman"/>
          <w:sz w:val="24"/>
          <w:szCs w:val="24"/>
        </w:rPr>
        <w:t xml:space="preserve">for </w:t>
      </w:r>
      <w:r w:rsidR="00CE6787" w:rsidRPr="003A477C">
        <w:rPr>
          <w:rFonts w:ascii="Times New Roman" w:hAnsi="Times New Roman"/>
          <w:sz w:val="24"/>
          <w:szCs w:val="24"/>
        </w:rPr>
        <w:t xml:space="preserve">the </w:t>
      </w:r>
      <w:r w:rsidR="00BD6EE8" w:rsidRPr="003A477C">
        <w:rPr>
          <w:rFonts w:ascii="Times New Roman" w:hAnsi="Times New Roman"/>
          <w:sz w:val="24"/>
          <w:szCs w:val="24"/>
        </w:rPr>
        <w:t>incident beams</w:t>
      </w:r>
      <w:r w:rsidR="00852948" w:rsidRPr="003A477C">
        <w:rPr>
          <w:rFonts w:ascii="Times New Roman" w:hAnsi="Times New Roman"/>
          <w:sz w:val="24"/>
          <w:szCs w:val="24"/>
        </w:rPr>
        <w:t xml:space="preserve">. This contrasts with the </w:t>
      </w:r>
      <w:r w:rsidR="00626DDF" w:rsidRPr="003A477C">
        <w:rPr>
          <w:rFonts w:ascii="Times New Roman" w:hAnsi="Times New Roman"/>
          <w:sz w:val="24"/>
          <w:szCs w:val="24"/>
        </w:rPr>
        <w:t>structured illumination microscopy (</w:t>
      </w:r>
      <w:r w:rsidR="0021706E" w:rsidRPr="003A477C">
        <w:rPr>
          <w:rFonts w:ascii="Times New Roman" w:hAnsi="Times New Roman"/>
          <w:sz w:val="24"/>
          <w:szCs w:val="24"/>
        </w:rPr>
        <w:t>SIM</w:t>
      </w:r>
      <w:r w:rsidR="00626DDF" w:rsidRPr="003A477C">
        <w:rPr>
          <w:rFonts w:ascii="Times New Roman" w:hAnsi="Times New Roman"/>
          <w:sz w:val="24"/>
          <w:szCs w:val="24"/>
        </w:rPr>
        <w:t>)</w:t>
      </w:r>
      <w:r w:rsidR="00852948" w:rsidRPr="003A477C">
        <w:rPr>
          <w:rFonts w:ascii="Times New Roman" w:hAnsi="Times New Roman"/>
          <w:sz w:val="24"/>
          <w:szCs w:val="24"/>
        </w:rPr>
        <w:t xml:space="preserve"> </w:t>
      </w:r>
      <w:r w:rsidR="00FC1C3A" w:rsidRPr="003A477C">
        <w:rPr>
          <w:rFonts w:ascii="Times New Roman" w:hAnsi="Times New Roman"/>
          <w:sz w:val="24"/>
          <w:szCs w:val="24"/>
        </w:rPr>
        <w:t xml:space="preserve">techniques </w:t>
      </w:r>
      <w:r w:rsidR="00852948" w:rsidRPr="003A477C">
        <w:rPr>
          <w:rFonts w:ascii="Times New Roman" w:hAnsi="Times New Roman"/>
          <w:sz w:val="24"/>
          <w:szCs w:val="24"/>
        </w:rPr>
        <w:t xml:space="preserve">relying on the </w:t>
      </w:r>
      <w:r w:rsidR="00074AEB" w:rsidRPr="003A477C">
        <w:rPr>
          <w:rFonts w:ascii="Times New Roman" w:hAnsi="Times New Roman"/>
          <w:sz w:val="24"/>
          <w:szCs w:val="24"/>
        </w:rPr>
        <w:t xml:space="preserve">regular-shaped </w:t>
      </w:r>
      <w:r w:rsidR="008E6899" w:rsidRPr="003A477C">
        <w:rPr>
          <w:rFonts w:ascii="Times New Roman" w:hAnsi="Times New Roman"/>
          <w:sz w:val="24"/>
          <w:szCs w:val="24"/>
        </w:rPr>
        <w:t>structured near-fiel</w:t>
      </w:r>
      <w:r w:rsidR="00C040EF" w:rsidRPr="003A477C">
        <w:rPr>
          <w:rFonts w:ascii="Times New Roman" w:hAnsi="Times New Roman"/>
          <w:sz w:val="24"/>
          <w:szCs w:val="24"/>
        </w:rPr>
        <w:t>d illumination</w:t>
      </w:r>
      <w:r w:rsidR="00852948" w:rsidRPr="003A477C">
        <w:rPr>
          <w:rFonts w:ascii="Times New Roman" w:hAnsi="Times New Roman"/>
          <w:sz w:val="24"/>
          <w:szCs w:val="24"/>
        </w:rPr>
        <w:t xml:space="preserve"> such as</w:t>
      </w:r>
      <w:r w:rsidR="00C040EF" w:rsidRPr="003A477C">
        <w:rPr>
          <w:rFonts w:ascii="Times New Roman" w:hAnsi="Times New Roman"/>
          <w:sz w:val="24"/>
          <w:szCs w:val="24"/>
        </w:rPr>
        <w:t xml:space="preserve"> </w:t>
      </w:r>
      <w:r w:rsidR="00A929F3" w:rsidRPr="003A477C">
        <w:rPr>
          <w:rFonts w:ascii="Times New Roman" w:hAnsi="Times New Roman"/>
          <w:sz w:val="24"/>
          <w:szCs w:val="24"/>
        </w:rPr>
        <w:t>LPSIM</w:t>
      </w:r>
      <w:r w:rsidR="0021706E" w:rsidRPr="003A477C">
        <w:rPr>
          <w:rFonts w:ascii="Times New Roman" w:hAnsi="Times New Roman"/>
          <w:sz w:val="24"/>
          <w:szCs w:val="24"/>
        </w:rPr>
        <w:fldChar w:fldCharType="begin" w:fldLock="1"/>
      </w:r>
      <w:r w:rsidR="0021706E" w:rsidRPr="003A477C">
        <w:rPr>
          <w:rFonts w:ascii="Times New Roman" w:hAnsi="Times New Roman"/>
          <w:sz w:val="24"/>
          <w:szCs w:val="24"/>
        </w:rPr>
        <w:instrText>ADDIN CSL_CITATION {"citationItems":[{"id":"ITEM-1","itemData":{"DOI":"10.1021/acsnano.7b01158","ISSN":"1936086X","abstract":"Super-resolution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Nano","id":"ITEM-1","issue":"6","issued":{"date-parts":[["2017"]]},"page":"5344-5350","title":"Experimental Demonstration of Localized Plasmonic Structured Illumination Microscopy","type":"article-journal","volume":"11"},"uris":["http://www.mendeley.com/documents/?uuid=e821300b-151f-4574-8bf2-a3af9000bad9"]},{"id":"ITEM-2","itemData":{"DOI":"10.1021/nn504776b","ISBN":"1936-086X (Electronic)\\r1936-0851 (Linking)","ISSN":"1936086X","PMID":"25268457","abstract":"In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Nano","id":"ITEM-2","issue":"10","issued":{"date-parts":[["2014"]]},"page":"10941-10946","title":"Dynamic placement of plasmonic hotspots for super-resolution surface-enhanced Raman scattering","type":"article-journal","volume":"8"},"uris":["http://www.mendeley.com/documents/?uuid=f238f3a8-958d-40dc-a4ec-ae42d98c2b31"]},{"id":"ITEM-3","itemData":{"DOI":"10.1021/nn504776b","ISSN":"1936086X","abstract":"In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Nano","id":"ITEM-3","issue":"10","issued":{"date-parts":[["2014"]]},"page":"10941-10946","title":"Dynamic placement of plasmonic hotspots for super-resolution surface-enhanced Raman scattering","type":"article-journal","volume":"8"},"uris":["http://www.mendeley.com/documents/?uuid=12dcc976-ff39-40f7-8fe3-4c37fb4ee055"]},{"id":"ITEM-4","itemData":{"DOI":"10.1038/nphoton.2011.57","ISSN":"17494885","abstract":"The field of plasmonics1 offers a route to control light fields with metallic nanostructures through the excitation of surface plasmon polaritons2. These surface waves, bound to a metal dielectric interface, can tightly confine electromagnetic energy3. Active control over surface plasmon polaritons has potential for applications in sensing4, photovoltaics5, quantum communication6, 7, nanocircuitry8, 9, metamaterials10, 11 and super-resolution microscopy12. We achieve here active control of plasmonic fields using a digital spatial light modulator. Optimizing the plasmonic phases through feedback, we focus surface plasmon polaritons at a freely prechosen point on the surface of a nanohole array. Digital addressing and scanning of surface plasmon polaritons without mechanical motion may enable novel interdisciplinary applications of advanced plasmonic devices in cell microscopy, optical data storage and sensing.","author":[{"dropping-particle":"","family":"Gjonaj","given":"Bergin","non-dropping-particle":"","parse-names":false,"suffix":""},{"dropping-particle":"","family":"Aulbach","given":"Jochen","non-dropping-particle":"","parse-names":false,"suffix":""},{"dropping-particle":"","family":"Johnson","given":"Patrick M.","non-dropping-particle":"","parse-names":false,"suffix":""},{"dropping-particle":"","family":"Mosk","given":"Allard P.","non-dropping-particle":"","parse-names":false,"suffix":""},{"dropping-particle":"","family":"Kuipers","given":"L.","non-dropping-particle":"","parse-names":false,"suffix":""},{"dropping-particle":"","family":"Lagendijk","given":"Ad","non-dropping-particle":"","parse-names":false,"suffix":""}],"container-title":"Nature Photonics","id":"ITEM-4","issue":"6","issued":{"date-parts":[["2011"]]},"page":"360-363","publisher":"Nature Publishing Group","title":"Active spatial control of plasmonic fields","type":"article-journal","volume":"5"},"uris":["http://www.mendeley.com/documents/?uuid=79662e09-2a3b-4ed7-a014-306273695d43"]},{"id":"ITEM-5","itemData":{"DOI":"10.1038/nature05595","ISSN":"0028-0836","author":[{"dropping-particle":"","family":"Bayer","given":"Daniela","non-dropping-particle":"","parse-names":false,"suffix":""},{"dropping-particle":"","family":"Steeb","given":"Felix","non-dropping-particle":"","parse-names":false,"suffix":""},{"dropping-particle":"","family":"Brixner","given":"Tobias","non-dropping-particle":"","parse-names":false,"suffix":""},{"dropping-particle":"","family":"Spindler","given":"Christian","non-dropping-particle":"","parse-names":false,"suffix":""},{"dropping-particle":"","family":"Rohmer","given":"Martin","non-dropping-particle":"","parse-names":false,"suffix":""},{"dropping-particle":"","family":"Aeschlimann","given":"Martin","non-dropping-particle":"","parse-names":false,"suffix":""},{"dropping-particle":"","family":"García de Abajo","given":"F. Javier","non-dropping-particle":"","parse-names":false,"suffix":""},{"dropping-particle":"","family":"Pfeiffer","given":"Walter","non-dropping-particle":"","parse-names":false,"suffix":""},{"dropping-particle":"","family":"Bauer","given":"Michael","non-dropping-particle":"","parse-names":false,"suffix":""}],"container-title":"Nature","id":"ITEM-5","issue":"7133","issued":{"date-parts":[["2007"]]},"page":"301-304","title":"Adaptive subwavelength control of nano-optical fields","type":"article-journal","volume":"446"},"uris":["http://www.mendeley.com/documents/?uuid=d87d3038-b907-4cd0-949c-18db656db69b"]},{"id":"ITEM-6","itemData":{"DOI":"10.1021/nl803460g","ISBN":"1530-6984","ISSN":"1530-6984","author":[{"dropping-particle":"","family":"Zhang","given":"Xiang","non-dropping-particle":"","parse-names":false,"suffix":""},{"dropping-particle":"","family":"Liu","given":"Zhaowei","non-dropping-particle":"","parse-names":false,"suffix":""},{"dropping-particle":"","family":"Lee","given":"Hyesog","non-dropping-particle":"","parse-names":false,"suffix":""},{"dropping-particle":"","family":"Srituravanich","given":"Werayut","non-dropping-particle":"","parse-names":false,"suffix":""},{"dropping-particle":"","family":"Wang","given":"Yuan","non-dropping-particle":"","parse-names":false,"suffix":""},{"dropping-particle":"","family":"Yao","given":"Jie","non-dropping-particle":"","parse-names":false,"suffix":""}],"container-title":"Nano Letters","id":"ITEM-6","issue":"1","issued":{"date-parts":[["2008"]]},"page":"462-466","title":"Broad Band Two-Dimensional Manipulation of Surface Plasmons","type":"article-journal","volume":"9"},"uris":["http://www.mendeley.com/documents/?uuid=143be9ff-e60b-4263-84ba-f275b78fef27"]}],"mendeley":{"formattedCitation":"&lt;sup&gt;23,24,30–33&lt;/sup&gt;","plainTextFormattedCitation":"23,24,30–33","previouslyFormattedCitation":"&lt;sup&gt;23,24,30–33&lt;/sup&gt;"},"properties":{"noteIndex":0},"schema":"https://github.com/citation-style-language/schema/raw/master/csl-citation.json"}</w:instrText>
      </w:r>
      <w:r w:rsidR="0021706E"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41</w:t>
      </w:r>
      <w:r w:rsidR="0021706E" w:rsidRPr="003A477C">
        <w:rPr>
          <w:rFonts w:ascii="Times New Roman" w:hAnsi="Times New Roman"/>
          <w:sz w:val="24"/>
          <w:szCs w:val="24"/>
        </w:rPr>
        <w:fldChar w:fldCharType="end"/>
      </w:r>
      <w:r w:rsidR="00852948" w:rsidRPr="003A477C">
        <w:rPr>
          <w:rFonts w:ascii="Times New Roman" w:hAnsi="Times New Roman"/>
          <w:sz w:val="24"/>
          <w:szCs w:val="24"/>
        </w:rPr>
        <w:t>,</w:t>
      </w:r>
      <w:r w:rsidR="008D7469" w:rsidRPr="003A477C">
        <w:rPr>
          <w:rFonts w:ascii="Times New Roman" w:hAnsi="Times New Roman"/>
          <w:sz w:val="24"/>
          <w:szCs w:val="24"/>
        </w:rPr>
        <w:t xml:space="preserve"> where</w:t>
      </w:r>
      <w:r w:rsidR="006517E3" w:rsidRPr="003A477C">
        <w:rPr>
          <w:rFonts w:ascii="Times New Roman" w:hAnsi="Times New Roman"/>
          <w:sz w:val="24"/>
          <w:szCs w:val="24"/>
        </w:rPr>
        <w:t xml:space="preserve"> </w:t>
      </w:r>
      <w:r w:rsidR="00092475" w:rsidRPr="003A477C">
        <w:rPr>
          <w:rFonts w:ascii="Times New Roman" w:hAnsi="Times New Roman"/>
          <w:sz w:val="24"/>
          <w:szCs w:val="24"/>
        </w:rPr>
        <w:t xml:space="preserve">the excitation of subwavelength-scale </w:t>
      </w:r>
      <w:r w:rsidR="008D7469" w:rsidRPr="003A477C">
        <w:rPr>
          <w:rFonts w:ascii="Times New Roman" w:hAnsi="Times New Roman"/>
          <w:sz w:val="24"/>
          <w:szCs w:val="24"/>
        </w:rPr>
        <w:t xml:space="preserve">structured illumination </w:t>
      </w:r>
      <w:r w:rsidR="008E6899" w:rsidRPr="003A477C">
        <w:rPr>
          <w:rFonts w:ascii="Times New Roman" w:hAnsi="Times New Roman"/>
          <w:sz w:val="24"/>
          <w:szCs w:val="24"/>
        </w:rPr>
        <w:t>results from</w:t>
      </w:r>
      <w:r w:rsidR="008D7469" w:rsidRPr="003A477C">
        <w:rPr>
          <w:rFonts w:ascii="Times New Roman" w:hAnsi="Times New Roman"/>
          <w:sz w:val="24"/>
          <w:szCs w:val="24"/>
        </w:rPr>
        <w:t xml:space="preserve"> constructive interference under tight modal coupling constraints</w:t>
      </w:r>
      <w:r w:rsidR="006517E3" w:rsidRPr="003A477C">
        <w:rPr>
          <w:rFonts w:ascii="Times New Roman" w:hAnsi="Times New Roman"/>
          <w:sz w:val="24"/>
          <w:szCs w:val="24"/>
        </w:rPr>
        <w:t xml:space="preserve"> </w:t>
      </w:r>
      <w:r w:rsidR="00092475" w:rsidRPr="003A477C">
        <w:rPr>
          <w:rFonts w:ascii="Times New Roman" w:hAnsi="Times New Roman"/>
          <w:sz w:val="24"/>
          <w:szCs w:val="24"/>
        </w:rPr>
        <w:t xml:space="preserve">posed </w:t>
      </w:r>
      <w:r w:rsidR="006517E3" w:rsidRPr="003A477C">
        <w:rPr>
          <w:rFonts w:ascii="Times New Roman" w:hAnsi="Times New Roman"/>
          <w:sz w:val="24"/>
          <w:szCs w:val="24"/>
        </w:rPr>
        <w:t>on both illumination geometry</w:t>
      </w:r>
      <w:r w:rsidR="008D21FA" w:rsidRPr="003A477C">
        <w:rPr>
          <w:rFonts w:ascii="Times New Roman" w:hAnsi="Times New Roman"/>
          <w:sz w:val="24"/>
          <w:szCs w:val="24"/>
        </w:rPr>
        <w:t xml:space="preserve"> and wavelengths</w:t>
      </w:r>
      <w:r w:rsidR="00852948" w:rsidRPr="003A477C">
        <w:rPr>
          <w:rFonts w:ascii="Times New Roman" w:hAnsi="Times New Roman"/>
          <w:sz w:val="24"/>
          <w:szCs w:val="24"/>
        </w:rPr>
        <w:t xml:space="preserve">. </w:t>
      </w:r>
      <w:r w:rsidR="00B22CDF" w:rsidRPr="003A477C">
        <w:rPr>
          <w:rFonts w:ascii="Times New Roman" w:hAnsi="Times New Roman"/>
          <w:sz w:val="24"/>
          <w:szCs w:val="24"/>
        </w:rPr>
        <w:t>In contrast,</w:t>
      </w:r>
      <w:r w:rsidR="0024561F" w:rsidRPr="003A477C">
        <w:rPr>
          <w:rFonts w:ascii="Times New Roman" w:hAnsi="Times New Roman"/>
          <w:sz w:val="24"/>
          <w:szCs w:val="24"/>
        </w:rPr>
        <w:t xml:space="preserve"> </w:t>
      </w:r>
      <w:r w:rsidR="00B22CDF" w:rsidRPr="003A477C">
        <w:rPr>
          <w:rFonts w:ascii="Times New Roman" w:hAnsi="Times New Roman"/>
          <w:sz w:val="24"/>
          <w:szCs w:val="24"/>
        </w:rPr>
        <w:t>t</w:t>
      </w:r>
      <w:r w:rsidR="00852948" w:rsidRPr="003A477C">
        <w:rPr>
          <w:rFonts w:ascii="Times New Roman" w:hAnsi="Times New Roman"/>
          <w:sz w:val="24"/>
          <w:szCs w:val="24"/>
        </w:rPr>
        <w:t xml:space="preserve">he only requirement </w:t>
      </w:r>
      <w:r w:rsidR="00092475" w:rsidRPr="003A477C">
        <w:rPr>
          <w:rFonts w:ascii="Times New Roman" w:hAnsi="Times New Roman"/>
          <w:sz w:val="24"/>
          <w:szCs w:val="24"/>
        </w:rPr>
        <w:t xml:space="preserve">for mode matching with </w:t>
      </w:r>
      <w:r w:rsidR="00CE488D" w:rsidRPr="003A477C">
        <w:rPr>
          <w:rFonts w:ascii="Times New Roman" w:hAnsi="Times New Roman"/>
          <w:sz w:val="24"/>
          <w:szCs w:val="24"/>
        </w:rPr>
        <w:t>disordered</w:t>
      </w:r>
      <w:r w:rsidR="00092475" w:rsidRPr="003A477C">
        <w:rPr>
          <w:rFonts w:ascii="Times New Roman" w:hAnsi="Times New Roman"/>
          <w:sz w:val="24"/>
          <w:szCs w:val="24"/>
        </w:rPr>
        <w:t xml:space="preserve"> media </w:t>
      </w:r>
      <w:r w:rsidR="00852948" w:rsidRPr="003A477C">
        <w:rPr>
          <w:rFonts w:ascii="Times New Roman" w:hAnsi="Times New Roman"/>
          <w:sz w:val="24"/>
          <w:szCs w:val="24"/>
        </w:rPr>
        <w:t>is</w:t>
      </w:r>
      <w:r w:rsidR="0008622A" w:rsidRPr="003A477C">
        <w:rPr>
          <w:rFonts w:ascii="Times New Roman" w:hAnsi="Times New Roman"/>
          <w:sz w:val="24"/>
          <w:szCs w:val="24"/>
        </w:rPr>
        <w:t xml:space="preserve"> </w:t>
      </w:r>
      <w:r w:rsidR="0008622A" w:rsidRPr="003A477C">
        <w:rPr>
          <w:rFonts w:ascii="Times New Roman" w:hAnsi="Times New Roman" w:hint="eastAsia"/>
          <w:sz w:val="24"/>
          <w:szCs w:val="24"/>
        </w:rPr>
        <w:t>posed</w:t>
      </w:r>
      <w:r w:rsidR="0008622A" w:rsidRPr="003A477C">
        <w:rPr>
          <w:rFonts w:ascii="Times New Roman" w:hAnsi="Times New Roman"/>
          <w:sz w:val="24"/>
          <w:szCs w:val="24"/>
        </w:rPr>
        <w:t xml:space="preserve"> </w:t>
      </w:r>
      <w:r w:rsidR="0008622A" w:rsidRPr="003A477C">
        <w:rPr>
          <w:rFonts w:ascii="Times New Roman" w:hAnsi="Times New Roman" w:hint="eastAsia"/>
          <w:sz w:val="24"/>
          <w:szCs w:val="24"/>
        </w:rPr>
        <w:t>on</w:t>
      </w:r>
      <w:r w:rsidR="00852948" w:rsidRPr="003A477C">
        <w:rPr>
          <w:rFonts w:ascii="Times New Roman" w:hAnsi="Times New Roman"/>
          <w:sz w:val="24"/>
          <w:szCs w:val="24"/>
        </w:rPr>
        <w:t xml:space="preserve"> the temporal coherence of the illumination beam</w:t>
      </w:r>
      <w:r w:rsidR="00C040EF" w:rsidRPr="003A477C">
        <w:rPr>
          <w:rFonts w:ascii="Times New Roman" w:hAnsi="Times New Roman"/>
          <w:sz w:val="24"/>
          <w:szCs w:val="24"/>
        </w:rPr>
        <w:t>.</w:t>
      </w:r>
      <w:r w:rsidR="00852948" w:rsidRPr="003A477C">
        <w:rPr>
          <w:rFonts w:ascii="Times New Roman" w:hAnsi="Times New Roman"/>
          <w:sz w:val="24"/>
          <w:szCs w:val="24"/>
        </w:rPr>
        <w:t xml:space="preserve"> </w:t>
      </w:r>
      <w:r w:rsidR="00C040EF" w:rsidRPr="003A477C">
        <w:rPr>
          <w:rFonts w:ascii="Times New Roman" w:hAnsi="Times New Roman"/>
          <w:sz w:val="24"/>
          <w:szCs w:val="24"/>
        </w:rPr>
        <w:t>This</w:t>
      </w:r>
      <w:r w:rsidR="00F142EF" w:rsidRPr="003A477C">
        <w:rPr>
          <w:rFonts w:ascii="Times New Roman" w:hAnsi="Times New Roman"/>
          <w:sz w:val="24"/>
          <w:szCs w:val="24"/>
        </w:rPr>
        <w:t xml:space="preserve"> is because</w:t>
      </w:r>
      <w:r w:rsidR="00C040EF" w:rsidRPr="003A477C">
        <w:rPr>
          <w:rFonts w:ascii="Times New Roman" w:hAnsi="Times New Roman"/>
          <w:sz w:val="24"/>
          <w:szCs w:val="24"/>
        </w:rPr>
        <w:t xml:space="preserve"> </w:t>
      </w:r>
      <w:r w:rsidR="00852948" w:rsidRPr="003A477C">
        <w:rPr>
          <w:rFonts w:ascii="Times New Roman" w:hAnsi="Times New Roman"/>
          <w:sz w:val="24"/>
          <w:szCs w:val="24"/>
        </w:rPr>
        <w:t xml:space="preserve">other spectral components with frequency detuning larger than </w:t>
      </w:r>
      <w:r w:rsidR="00F142EF" w:rsidRPr="003A477C">
        <w:rPr>
          <w:rFonts w:ascii="Times New Roman" w:hAnsi="Times New Roman"/>
          <w:sz w:val="24"/>
          <w:szCs w:val="24"/>
        </w:rPr>
        <w:t xml:space="preserve">the </w:t>
      </w:r>
      <w:r w:rsidR="00852948" w:rsidRPr="003A477C">
        <w:rPr>
          <w:rFonts w:ascii="Times New Roman" w:hAnsi="Times New Roman"/>
          <w:sz w:val="24"/>
          <w:szCs w:val="24"/>
        </w:rPr>
        <w:t>temporal correlation length</w:t>
      </w:r>
      <w:r w:rsidR="00DF4BC3" w:rsidRPr="003A477C">
        <w:rPr>
          <w:rFonts w:ascii="Times New Roman" w:hAnsi="Times New Roman"/>
          <w:sz w:val="24"/>
          <w:szCs w:val="24"/>
        </w:rPr>
        <w:fldChar w:fldCharType="begin" w:fldLock="1"/>
      </w:r>
      <w:r w:rsidR="007D0230" w:rsidRPr="003A477C">
        <w:rPr>
          <w:rFonts w:ascii="Times New Roman" w:hAnsi="Times New Roman"/>
          <w:sz w:val="24"/>
          <w:szCs w:val="24"/>
        </w:rPr>
        <w:instrText>ADDIN CSL_CITATION {"citationItems":[{"id":"ITEM-1","itemData":{"DOI":"10.1038/nphoton.2012.88","ISSN":"17494885","abstract":"In complex media such as white paint and biological tissue, light encounters nanoscale refractive-index inhomogeneities that cause multiple scattering. Such scattering is usually seen as an impediment to focusing and imaging. However, scientists have recently used strongly scattering materials to focus, shape and compress waves by controlling the many degrees of freedom in the incident waves. This was first demonstrated in the acoustic and microwave domains using time reversal, and is now being performed in the optical realm using spatial light modulators to address the many thousands of spatial degrees of freedom of light. This approach is being used to investigate phenomena such as optical super-resolution and the time reversal of light, thus opening many new avenues for imaging and focusing in turbid media. © 2012 Macmillan Publishers Limited. All rights reserved.","author":[{"dropping-particle":"","family":"Mosk","given":"Allard P.","non-dropping-particle":"","parse-names":false,"suffix":""},{"dropping-particle":"","family":"Lagendijk","given":"Ad","non-dropping-particle":"","parse-names":false,"suffix":""},{"dropping-particle":"","family":"Lerosey","given":"Geoffroy","non-dropping-particle":"","parse-names":false,"suffix":""},{"dropping-particle":"","family":"Fink","given":"Mathias","non-dropping-particle":"","parse-names":false,"suffix":""}],"container-title":"Nature Photonics","id":"ITEM-1","issue":"5","issued":{"date-parts":[["2012"]]},"page":"283-292","title":"Controlling waves in space and time for imaging and focusing in complex media","type":"article-journal","volume":"6"},"uris":["http://www.mendeley.com/documents/?uuid=495230ce-25e6-4adf-9d49-ca2ab72aac3f"]}],"mendeley":{"formattedCitation":"&lt;sup&gt;37&lt;/sup&gt;","plainTextFormattedCitation":"37","previouslyFormattedCitation":"&lt;sup&gt;37&lt;/sup&gt;"},"properties":{"noteIndex":0},"schema":"https://github.com/citation-style-language/schema/raw/master/csl-citation.json"}</w:instrText>
      </w:r>
      <w:r w:rsidR="00DF4BC3"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45</w:t>
      </w:r>
      <w:r w:rsidR="00DF4BC3" w:rsidRPr="003A477C">
        <w:rPr>
          <w:rFonts w:ascii="Times New Roman" w:hAnsi="Times New Roman"/>
          <w:sz w:val="24"/>
          <w:szCs w:val="24"/>
        </w:rPr>
        <w:fldChar w:fldCharType="end"/>
      </w:r>
      <w:r w:rsidR="00A37DE1" w:rsidRPr="003A477C">
        <w:rPr>
          <w:rFonts w:ascii="Times New Roman" w:hAnsi="Times New Roman"/>
          <w:sz w:val="24"/>
          <w:szCs w:val="24"/>
        </w:rPr>
        <w:t xml:space="preserve"> of the </w:t>
      </w:r>
      <w:r w:rsidR="00CE488D" w:rsidRPr="003A477C">
        <w:rPr>
          <w:rFonts w:ascii="Times New Roman" w:hAnsi="Times New Roman"/>
          <w:sz w:val="24"/>
          <w:szCs w:val="24"/>
        </w:rPr>
        <w:t>disordered</w:t>
      </w:r>
      <w:r w:rsidR="00A37DE1" w:rsidRPr="003A477C">
        <w:rPr>
          <w:rFonts w:ascii="Times New Roman" w:hAnsi="Times New Roman"/>
          <w:sz w:val="24"/>
          <w:szCs w:val="24"/>
        </w:rPr>
        <w:t xml:space="preserve"> medium</w:t>
      </w:r>
      <w:r w:rsidR="00852948" w:rsidRPr="003A477C">
        <w:rPr>
          <w:rFonts w:ascii="Times New Roman" w:hAnsi="Times New Roman"/>
          <w:sz w:val="24"/>
          <w:szCs w:val="24"/>
        </w:rPr>
        <w:t xml:space="preserve"> generate independent speckle patterns and thus blur the contrast of the original speckle pattern upon </w:t>
      </w:r>
      <w:r w:rsidR="00DF4BC3" w:rsidRPr="003A477C">
        <w:rPr>
          <w:rFonts w:ascii="Times New Roman" w:hAnsi="Times New Roman"/>
          <w:sz w:val="24"/>
          <w:szCs w:val="24"/>
        </w:rPr>
        <w:t>superposition of multiple uncorrelated speckle patterns</w:t>
      </w:r>
      <w:r w:rsidR="00C8731B" w:rsidRPr="003A477C">
        <w:rPr>
          <w:rFonts w:ascii="Times New Roman" w:hAnsi="Times New Roman"/>
          <w:sz w:val="24"/>
          <w:szCs w:val="24"/>
        </w:rPr>
        <w:t>.</w:t>
      </w:r>
    </w:p>
    <w:p w14:paraId="24C1D875" w14:textId="252455A7" w:rsidR="00A12070" w:rsidRPr="003A477C" w:rsidRDefault="00E12FD1" w:rsidP="00FB5CD8">
      <w:pPr>
        <w:wordWrap/>
        <w:adjustRightInd w:val="0"/>
        <w:spacing w:line="360" w:lineRule="auto"/>
        <w:ind w:firstLine="800"/>
        <w:rPr>
          <w:rFonts w:ascii="Times New Roman" w:hAnsi="Times New Roman"/>
          <w:sz w:val="24"/>
          <w:szCs w:val="24"/>
        </w:rPr>
      </w:pPr>
      <w:r w:rsidRPr="003A477C">
        <w:rPr>
          <w:rFonts w:ascii="Times New Roman" w:hAnsi="Times New Roman"/>
          <w:sz w:val="24"/>
          <w:szCs w:val="24"/>
        </w:rPr>
        <w:t xml:space="preserve">Employing </w:t>
      </w:r>
      <w:r w:rsidR="006629FF" w:rsidRPr="003A477C">
        <w:rPr>
          <w:rFonts w:ascii="Times New Roman" w:hAnsi="Times New Roman"/>
          <w:sz w:val="24"/>
          <w:szCs w:val="24"/>
        </w:rPr>
        <w:t xml:space="preserve">wide-field </w:t>
      </w:r>
      <w:r w:rsidRPr="003A477C">
        <w:rPr>
          <w:rFonts w:ascii="Times New Roman" w:hAnsi="Times New Roman"/>
          <w:sz w:val="24"/>
          <w:szCs w:val="24"/>
        </w:rPr>
        <w:t xml:space="preserve">random illumination for super-resolution considerably relaxes the difficulty of implementing illumination </w:t>
      </w:r>
      <w:proofErr w:type="spellStart"/>
      <w:r w:rsidRPr="003A477C">
        <w:rPr>
          <w:rFonts w:ascii="Times New Roman" w:hAnsi="Times New Roman"/>
          <w:sz w:val="24"/>
          <w:szCs w:val="24"/>
        </w:rPr>
        <w:t>hardwares</w:t>
      </w:r>
      <w:proofErr w:type="spellEnd"/>
      <w:r w:rsidRPr="003A477C">
        <w:rPr>
          <w:rFonts w:ascii="Times New Roman" w:hAnsi="Times New Roman"/>
          <w:sz w:val="24"/>
          <w:szCs w:val="24"/>
        </w:rPr>
        <w:t xml:space="preserve">, which is particularly challenging </w:t>
      </w:r>
      <w:r w:rsidR="006629FF" w:rsidRPr="003A477C">
        <w:rPr>
          <w:rFonts w:ascii="Times New Roman" w:hAnsi="Times New Roman"/>
          <w:sz w:val="24"/>
          <w:szCs w:val="24"/>
        </w:rPr>
        <w:t>under</w:t>
      </w:r>
      <w:r w:rsidRPr="003A477C">
        <w:rPr>
          <w:rFonts w:ascii="Times New Roman" w:hAnsi="Times New Roman"/>
          <w:sz w:val="24"/>
          <w:szCs w:val="24"/>
        </w:rPr>
        <w:t xml:space="preserve"> </w:t>
      </w:r>
      <w:r w:rsidRPr="003A477C">
        <w:rPr>
          <w:rFonts w:ascii="Times New Roman" w:hAnsi="Times New Roman"/>
          <w:sz w:val="24"/>
          <w:szCs w:val="24"/>
        </w:rPr>
        <w:lastRenderedPageBreak/>
        <w:t>near-field</w:t>
      </w:r>
      <w:r w:rsidR="006629FF" w:rsidRPr="003A477C">
        <w:rPr>
          <w:rFonts w:ascii="Times New Roman" w:hAnsi="Times New Roman"/>
          <w:sz w:val="24"/>
          <w:szCs w:val="24"/>
        </w:rPr>
        <w:t xml:space="preserve"> illumination conditions</w:t>
      </w:r>
      <w:r w:rsidRPr="003A477C">
        <w:rPr>
          <w:rFonts w:ascii="Times New Roman" w:hAnsi="Times New Roman"/>
          <w:sz w:val="24"/>
          <w:szCs w:val="24"/>
        </w:rPr>
        <w:t>.</w:t>
      </w:r>
      <w:r w:rsidR="006629FF" w:rsidRPr="003A477C">
        <w:rPr>
          <w:rFonts w:ascii="Times New Roman" w:hAnsi="Times New Roman"/>
          <w:sz w:val="24"/>
          <w:szCs w:val="24"/>
        </w:rPr>
        <w:t xml:space="preserve"> </w:t>
      </w:r>
      <w:r w:rsidR="00590CBD" w:rsidRPr="003A477C">
        <w:rPr>
          <w:rFonts w:ascii="Times New Roman" w:hAnsi="Times New Roman" w:hint="eastAsia"/>
          <w:sz w:val="24"/>
          <w:szCs w:val="24"/>
        </w:rPr>
        <w:t>U</w:t>
      </w:r>
      <w:r w:rsidRPr="003A477C">
        <w:rPr>
          <w:rFonts w:ascii="Times New Roman" w:hAnsi="Times New Roman"/>
          <w:sz w:val="24"/>
          <w:szCs w:val="24"/>
        </w:rPr>
        <w:t xml:space="preserve">sing speckle </w:t>
      </w:r>
      <w:r w:rsidR="00590CBD" w:rsidRPr="003A477C">
        <w:rPr>
          <w:rFonts w:ascii="Times New Roman" w:hAnsi="Times New Roman" w:hint="eastAsia"/>
          <w:sz w:val="24"/>
          <w:szCs w:val="24"/>
        </w:rPr>
        <w:t>illumination</w:t>
      </w:r>
      <w:r w:rsidRPr="003A477C">
        <w:rPr>
          <w:rFonts w:ascii="Times New Roman" w:hAnsi="Times New Roman"/>
          <w:sz w:val="24"/>
          <w:szCs w:val="24"/>
        </w:rPr>
        <w:t xml:space="preserve"> </w:t>
      </w:r>
      <w:r w:rsidR="000E3CB6" w:rsidRPr="003A477C">
        <w:rPr>
          <w:rFonts w:ascii="Times New Roman" w:hAnsi="Times New Roman"/>
          <w:sz w:val="24"/>
          <w:szCs w:val="24"/>
        </w:rPr>
        <w:t>in combination with</w:t>
      </w:r>
      <w:r w:rsidR="00634B4B" w:rsidRPr="003A477C">
        <w:rPr>
          <w:rFonts w:ascii="Times New Roman" w:hAnsi="Times New Roman"/>
          <w:sz w:val="24"/>
          <w:szCs w:val="24"/>
        </w:rPr>
        <w:t xml:space="preserve"> fluctuation imaging </w:t>
      </w:r>
      <w:r w:rsidRPr="003A477C">
        <w:rPr>
          <w:rFonts w:ascii="Times New Roman" w:hAnsi="Times New Roman"/>
          <w:sz w:val="24"/>
          <w:szCs w:val="24"/>
        </w:rPr>
        <w:t>not only lower</w:t>
      </w:r>
      <w:r w:rsidR="00590CBD" w:rsidRPr="003A477C">
        <w:rPr>
          <w:rFonts w:ascii="Times New Roman" w:hAnsi="Times New Roman" w:hint="eastAsia"/>
          <w:sz w:val="24"/>
          <w:szCs w:val="24"/>
        </w:rPr>
        <w:t>s</w:t>
      </w:r>
      <w:r w:rsidRPr="003A477C">
        <w:rPr>
          <w:rFonts w:ascii="Times New Roman" w:hAnsi="Times New Roman"/>
          <w:sz w:val="24"/>
          <w:szCs w:val="24"/>
        </w:rPr>
        <w:t xml:space="preserve"> the cost of </w:t>
      </w:r>
      <w:r w:rsidR="006629FF" w:rsidRPr="003A477C">
        <w:rPr>
          <w:rFonts w:ascii="Times New Roman" w:hAnsi="Times New Roman"/>
          <w:sz w:val="24"/>
          <w:szCs w:val="24"/>
        </w:rPr>
        <w:t xml:space="preserve">hardware implementation, but also aids </w:t>
      </w:r>
      <w:r w:rsidR="00590CBD" w:rsidRPr="003A477C">
        <w:rPr>
          <w:rFonts w:ascii="Times New Roman" w:hAnsi="Times New Roman" w:hint="eastAsia"/>
          <w:sz w:val="24"/>
          <w:szCs w:val="24"/>
        </w:rPr>
        <w:t>microscopy</w:t>
      </w:r>
      <w:r w:rsidR="006629FF" w:rsidRPr="003A477C">
        <w:rPr>
          <w:rFonts w:ascii="Times New Roman" w:hAnsi="Times New Roman"/>
          <w:sz w:val="24"/>
          <w:szCs w:val="24"/>
        </w:rPr>
        <w:t xml:space="preserve"> </w:t>
      </w:r>
      <w:proofErr w:type="spellStart"/>
      <w:r w:rsidR="006629FF" w:rsidRPr="003A477C">
        <w:rPr>
          <w:rFonts w:ascii="Times New Roman" w:hAnsi="Times New Roman"/>
          <w:sz w:val="24"/>
          <w:szCs w:val="24"/>
        </w:rPr>
        <w:t>practictioners</w:t>
      </w:r>
      <w:proofErr w:type="spellEnd"/>
      <w:r w:rsidR="006629FF" w:rsidRPr="003A477C">
        <w:rPr>
          <w:rFonts w:ascii="Times New Roman" w:hAnsi="Times New Roman"/>
          <w:sz w:val="24"/>
          <w:szCs w:val="24"/>
        </w:rPr>
        <w:t xml:space="preserve"> to avoid </w:t>
      </w:r>
      <w:r w:rsidR="00A9206D" w:rsidRPr="003A477C">
        <w:rPr>
          <w:rFonts w:ascii="Times New Roman" w:hAnsi="Times New Roman"/>
          <w:sz w:val="24"/>
          <w:szCs w:val="24"/>
        </w:rPr>
        <w:t xml:space="preserve">the </w:t>
      </w:r>
      <w:r w:rsidR="00590CBD" w:rsidRPr="003A477C">
        <w:rPr>
          <w:rFonts w:ascii="Times New Roman" w:hAnsi="Times New Roman" w:hint="eastAsia"/>
          <w:sz w:val="24"/>
          <w:szCs w:val="24"/>
        </w:rPr>
        <w:t>potential</w:t>
      </w:r>
      <w:r w:rsidR="006629FF" w:rsidRPr="003A477C">
        <w:rPr>
          <w:rFonts w:ascii="Times New Roman" w:hAnsi="Times New Roman"/>
          <w:sz w:val="24"/>
          <w:szCs w:val="24"/>
        </w:rPr>
        <w:t xml:space="preserve"> artifacts originating from mechanical instability of illuminating </w:t>
      </w:r>
      <w:r w:rsidR="00750D4F" w:rsidRPr="003A477C">
        <w:rPr>
          <w:rFonts w:ascii="Times New Roman" w:hAnsi="Times New Roman"/>
          <w:sz w:val="24"/>
          <w:szCs w:val="24"/>
        </w:rPr>
        <w:t>hardware or distortion of illumination profiles</w:t>
      </w:r>
      <w:r w:rsidR="006629FF" w:rsidRPr="003A477C">
        <w:rPr>
          <w:rFonts w:ascii="Times New Roman" w:hAnsi="Times New Roman"/>
          <w:sz w:val="24"/>
          <w:szCs w:val="24"/>
        </w:rPr>
        <w:t xml:space="preserve"> </w:t>
      </w:r>
      <w:r w:rsidR="00750D4F" w:rsidRPr="003A477C">
        <w:rPr>
          <w:rFonts w:ascii="Times New Roman" w:hAnsi="Times New Roman"/>
          <w:sz w:val="24"/>
          <w:szCs w:val="24"/>
        </w:rPr>
        <w:t>during</w:t>
      </w:r>
      <w:r w:rsidR="006629FF" w:rsidRPr="003A477C">
        <w:rPr>
          <w:rFonts w:ascii="Times New Roman" w:hAnsi="Times New Roman"/>
          <w:sz w:val="24"/>
          <w:szCs w:val="24"/>
        </w:rPr>
        <w:t xml:space="preserve"> reconstructi</w:t>
      </w:r>
      <w:r w:rsidR="00750D4F" w:rsidRPr="003A477C">
        <w:rPr>
          <w:rFonts w:ascii="Times New Roman" w:hAnsi="Times New Roman"/>
          <w:sz w:val="24"/>
          <w:szCs w:val="24"/>
        </w:rPr>
        <w:t xml:space="preserve">on of </w:t>
      </w:r>
      <w:r w:rsidR="006629FF" w:rsidRPr="003A477C">
        <w:rPr>
          <w:rFonts w:ascii="Times New Roman" w:hAnsi="Times New Roman"/>
          <w:sz w:val="24"/>
          <w:szCs w:val="24"/>
        </w:rPr>
        <w:t>a super-resolution image. For instance in NSOM</w:t>
      </w:r>
      <w:r w:rsidR="000E3CB6" w:rsidRPr="003A477C">
        <w:rPr>
          <w:rFonts w:ascii="Times New Roman" w:hAnsi="Times New Roman"/>
          <w:sz w:val="24"/>
          <w:szCs w:val="24"/>
        </w:rPr>
        <w:fldChar w:fldCharType="begin" w:fldLock="1"/>
      </w:r>
      <w:r w:rsidR="00306C42" w:rsidRPr="003A477C">
        <w:rPr>
          <w:rFonts w:ascii="Times New Roman" w:hAnsi="Times New Roman"/>
          <w:sz w:val="24"/>
          <w:szCs w:val="24"/>
        </w:rPr>
        <w:instrText>ADDIN CSL_CITATION {"citationItems":[{"id":"ITEM-1","itemData":{"DOI":"10.2307/2877520","author":[{"dropping-particle":"","family":"Betzig","given":"Eric","non-dropping-particle":"","parse-names":false,"suffix":""},{"dropping-particle":"","family":"Trautman","given":"Jay K","non-dropping-particle":"","parse-names":false,"suffix":""}],"container-title":"Science","id":"ITEM-1","issue":"5067","issued":{"date-parts":[["1992"]]},"page":"189-195","title":"Near-Field Optics : Microscopy , Surface Modification Beyond the Limit Diffraction","type":"article-journal","volume":"257"},"uris":["http://www.mendeley.com/documents/?uuid=a419c3a4-95c6-471d-a748-843c2441c069","http://www.mendeley.com/documents/?uuid=573f5522-0ec4-4df4-b371-b0b809814fda","http://www.mendeley.com/documents/?uuid=a248d987-769c-4438-a3b4-8c979fcb45ed"]},{"id":"ITEM-2","itemData":{"DOI":"10.1038/nbt898","ISSN":"1087-0156","author":[{"dropping-particle":"","family":"Strinkovski","given":"Alina","non-dropping-particle":"","parse-names":false,"suffix":""},{"dropping-particle":"","family":"Khatchatouriants","given":"Artium","non-dropping-particle":"","parse-names":false,"suffix":""},{"dropping-particle":"","family":"Taha","given":"Hesham","non-dropping-particle":"","parse-names":false,"suffix":""},{"dropping-particle":"","family":"Manevitch","given":"Alexandra","non-dropping-particle":"","parse-names":false,"suffix":""},{"dropping-particle":"","family":"Ammann","given":"Erich","non-dropping-particle":"","parse-names":false,"suffix":""},{"dropping-particle":"","family":"Lewis","given":"Aaron","non-dropping-particle":"","parse-names":false,"suffix":""},{"dropping-particle":"","family":"Dekhter","given":"Rima","non-dropping-particle":"","parse-names":false,"suffix":""}],"container-title":"Nature Biotechnology","id":"ITEM-2","issue":"11","issued":{"date-parts":[["2003"]]},"page":"1378-1386","title":"Near-field optics: from subwavelength illumination to nanometric shadowing","type":"article-journal","volume":"21"},"uris":["http://www.mendeley.com/documents/?uuid=f1f3d751-b438-48e2-8edb-a9ee6fe9b3fd","http://www.mendeley.com/documents/?uuid=8b11c228-4660-44f3-ab3d-13b09fa169ac","http://www.mendeley.com/documents/?uuid=f4690bde-94a6-4950-9638-5af3af2965ec"]},{"id":"ITEM-3","itemData":{"author":[{"dropping-particle":"","family":"Lukas Novotny","given":"Bert Hecht","non-dropping-particle":"","parse-names":false,"suffix":""}],"id":"ITEM-3","issued":{"date-parts":[["2012"]]},"title":"Principle of Nano-optics, Cambridge University Press","type":"book"},"uris":["http://www.mendeley.com/documents/?uuid=fb95ab33-40df-48a1-ada6-db87efcc9e5f","http://www.mendeley.com/documents/?uuid=7200efa1-85df-4db2-ac11-4f320e1132e7","http://www.mendeley.com/documents/?uuid=14c416e2-7bb0-4985-b56b-75b3575bdece"]}],"mendeley":{"formattedCitation":"&lt;sup&gt;20–22&lt;/sup&gt;","manualFormatting":"22–24","plainTextFormattedCitation":"20–22","previouslyFormattedCitation":"&lt;sup&gt;20–22&lt;/sup&gt;"},"properties":{"noteIndex":0},"schema":"https://github.com/citation-style-language/schema/raw/master/csl-citation.json"}</w:instrText>
      </w:r>
      <w:r w:rsidR="000E3CB6"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38-40</w:t>
      </w:r>
      <w:r w:rsidR="000E3CB6" w:rsidRPr="003A477C">
        <w:rPr>
          <w:rFonts w:ascii="Times New Roman" w:hAnsi="Times New Roman"/>
          <w:sz w:val="24"/>
          <w:szCs w:val="24"/>
        </w:rPr>
        <w:fldChar w:fldCharType="end"/>
      </w:r>
      <w:r w:rsidR="006629FF" w:rsidRPr="003A477C">
        <w:rPr>
          <w:rFonts w:ascii="Times New Roman" w:hAnsi="Times New Roman"/>
          <w:sz w:val="24"/>
          <w:szCs w:val="24"/>
        </w:rPr>
        <w:t xml:space="preserve">, closed-loop nanoscale positioning hardware strictly control </w:t>
      </w:r>
      <w:r w:rsidR="00A9206D" w:rsidRPr="003A477C">
        <w:rPr>
          <w:rFonts w:ascii="Times New Roman" w:hAnsi="Times New Roman"/>
          <w:sz w:val="24"/>
          <w:szCs w:val="24"/>
        </w:rPr>
        <w:t xml:space="preserve">the </w:t>
      </w:r>
      <w:r w:rsidR="006629FF" w:rsidRPr="003A477C">
        <w:rPr>
          <w:rFonts w:ascii="Times New Roman" w:hAnsi="Times New Roman"/>
          <w:sz w:val="24"/>
          <w:szCs w:val="24"/>
        </w:rPr>
        <w:t xml:space="preserve">low-throughput tip probe to keep its </w:t>
      </w:r>
      <w:r w:rsidR="008A3F72" w:rsidRPr="003A477C">
        <w:rPr>
          <w:rFonts w:ascii="Times New Roman" w:hAnsi="Times New Roman"/>
          <w:sz w:val="24"/>
          <w:szCs w:val="24"/>
        </w:rPr>
        <w:t>axial</w:t>
      </w:r>
      <w:r w:rsidR="006629FF" w:rsidRPr="003A477C">
        <w:rPr>
          <w:rFonts w:ascii="Times New Roman" w:hAnsi="Times New Roman"/>
          <w:sz w:val="24"/>
          <w:szCs w:val="24"/>
        </w:rPr>
        <w:t xml:space="preserve"> distance from the sample surface</w:t>
      </w:r>
      <w:r w:rsidR="002C7FF3" w:rsidRPr="003A477C">
        <w:rPr>
          <w:rFonts w:ascii="Times New Roman" w:hAnsi="Times New Roman"/>
          <w:sz w:val="24"/>
          <w:szCs w:val="24"/>
        </w:rPr>
        <w:t>. This is</w:t>
      </w:r>
      <w:r w:rsidR="00A9206D" w:rsidRPr="003A477C">
        <w:rPr>
          <w:rFonts w:ascii="Times New Roman" w:hAnsi="Times New Roman"/>
          <w:sz w:val="24"/>
          <w:szCs w:val="24"/>
        </w:rPr>
        <w:t xml:space="preserve"> because </w:t>
      </w:r>
      <w:r w:rsidR="00EE7B0A" w:rsidRPr="003A477C">
        <w:rPr>
          <w:rFonts w:ascii="Times New Roman" w:hAnsi="Times New Roman"/>
          <w:sz w:val="24"/>
          <w:szCs w:val="24"/>
        </w:rPr>
        <w:t xml:space="preserve">NSOM image resolution can </w:t>
      </w:r>
      <w:r w:rsidR="003608AE" w:rsidRPr="003A477C">
        <w:rPr>
          <w:rFonts w:ascii="Times New Roman" w:hAnsi="Times New Roman"/>
          <w:sz w:val="24"/>
          <w:szCs w:val="24"/>
        </w:rPr>
        <w:t xml:space="preserve">deteriorate </w:t>
      </w:r>
      <w:r w:rsidR="00EE7B0A" w:rsidRPr="003A477C">
        <w:rPr>
          <w:rFonts w:ascii="Times New Roman" w:hAnsi="Times New Roman"/>
          <w:sz w:val="24"/>
          <w:szCs w:val="24"/>
        </w:rPr>
        <w:t xml:space="preserve">by </w:t>
      </w:r>
      <w:r w:rsidR="00A9206D" w:rsidRPr="003A477C">
        <w:rPr>
          <w:rFonts w:ascii="Times New Roman" w:hAnsi="Times New Roman"/>
          <w:sz w:val="24"/>
          <w:szCs w:val="24"/>
        </w:rPr>
        <w:t>axial diffraction of</w:t>
      </w:r>
      <w:r w:rsidR="006629FF" w:rsidRPr="003A477C">
        <w:rPr>
          <w:rFonts w:ascii="Times New Roman" w:hAnsi="Times New Roman"/>
          <w:sz w:val="24"/>
          <w:szCs w:val="24"/>
        </w:rPr>
        <w:t xml:space="preserve"> subwavelength focal spot</w:t>
      </w:r>
      <w:r w:rsidR="00EE7B0A" w:rsidRPr="003A477C">
        <w:rPr>
          <w:rFonts w:ascii="Times New Roman" w:hAnsi="Times New Roman"/>
          <w:sz w:val="24"/>
          <w:szCs w:val="24"/>
        </w:rPr>
        <w:t>, which</w:t>
      </w:r>
      <w:r w:rsidR="002C7FF3" w:rsidRPr="003A477C">
        <w:rPr>
          <w:rFonts w:ascii="Times New Roman" w:hAnsi="Times New Roman"/>
          <w:sz w:val="24"/>
          <w:szCs w:val="24"/>
        </w:rPr>
        <w:t xml:space="preserve"> </w:t>
      </w:r>
      <w:r w:rsidR="00EE7B0A" w:rsidRPr="003A477C">
        <w:rPr>
          <w:rFonts w:ascii="Times New Roman" w:hAnsi="Times New Roman"/>
          <w:sz w:val="24"/>
          <w:szCs w:val="24"/>
        </w:rPr>
        <w:t>must be avoided during long scanning time</w:t>
      </w:r>
      <w:r w:rsidR="000E3CB6" w:rsidRPr="003A477C">
        <w:rPr>
          <w:rFonts w:ascii="Times New Roman" w:hAnsi="Times New Roman"/>
          <w:sz w:val="24"/>
          <w:szCs w:val="24"/>
        </w:rPr>
        <w:fldChar w:fldCharType="begin" w:fldLock="1"/>
      </w:r>
      <w:r w:rsidR="000E3CB6" w:rsidRPr="003A477C">
        <w:rPr>
          <w:rFonts w:ascii="Times New Roman" w:hAnsi="Times New Roman"/>
          <w:sz w:val="24"/>
          <w:szCs w:val="24"/>
        </w:rPr>
        <w:instrText>ADDIN CSL_CITATION {"citationItems":[{"id":"ITEM-1","itemData":{"author":[{"dropping-particle":"","family":"Lukas Novotny","given":"Bert Hecht","non-dropping-particle":"","parse-names":false,"suffix":""}],"id":"ITEM-1","issued":{"date-parts":[["2012"]]},"title":"Principle of Nano-optics, Cambridge University Press","type":"book"},"uris":["http://www.mendeley.com/documents/?uuid=fb95ab33-40df-48a1-ada6-db87efcc9e5f"]}],"mendeley":{"formattedCitation":"&lt;sup&gt;22&lt;/sup&gt;","plainTextFormattedCitation":"22","previouslyFormattedCitation":"&lt;sup&gt;22&lt;/sup&gt;"},"properties":{"noteIndex":0},"schema":"https://github.com/citation-style-language/schema/raw/master/csl-citation.json"}</w:instrText>
      </w:r>
      <w:r w:rsidR="000E3CB6"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38</w:t>
      </w:r>
      <w:r w:rsidR="000E3CB6" w:rsidRPr="003A477C">
        <w:rPr>
          <w:rFonts w:ascii="Times New Roman" w:hAnsi="Times New Roman"/>
          <w:sz w:val="24"/>
          <w:szCs w:val="24"/>
        </w:rPr>
        <w:fldChar w:fldCharType="end"/>
      </w:r>
      <w:r w:rsidR="006629FF" w:rsidRPr="003A477C">
        <w:rPr>
          <w:rFonts w:ascii="Times New Roman" w:hAnsi="Times New Roman"/>
          <w:sz w:val="24"/>
          <w:szCs w:val="24"/>
        </w:rPr>
        <w:t>.</w:t>
      </w:r>
      <w:r w:rsidR="00A9206D" w:rsidRPr="003A477C">
        <w:rPr>
          <w:rFonts w:ascii="Times New Roman" w:hAnsi="Times New Roman"/>
          <w:sz w:val="24"/>
          <w:szCs w:val="24"/>
        </w:rPr>
        <w:t xml:space="preserve"> SIM reconstructions are particularly </w:t>
      </w:r>
      <w:r w:rsidR="00C83D50" w:rsidRPr="003A477C">
        <w:rPr>
          <w:rFonts w:ascii="Times New Roman" w:hAnsi="Times New Roman"/>
          <w:sz w:val="24"/>
          <w:szCs w:val="24"/>
        </w:rPr>
        <w:t xml:space="preserve">prone to image artifacts </w:t>
      </w:r>
      <w:r w:rsidR="00FD3846" w:rsidRPr="003A477C">
        <w:rPr>
          <w:rFonts w:ascii="Times New Roman" w:hAnsi="Times New Roman"/>
          <w:sz w:val="24"/>
          <w:szCs w:val="24"/>
        </w:rPr>
        <w:t>produced</w:t>
      </w:r>
      <w:r w:rsidR="00C83D50" w:rsidRPr="003A477C">
        <w:rPr>
          <w:rFonts w:ascii="Times New Roman" w:hAnsi="Times New Roman"/>
          <w:sz w:val="24"/>
          <w:szCs w:val="24"/>
        </w:rPr>
        <w:t xml:space="preserve"> by </w:t>
      </w:r>
      <w:r w:rsidR="00A9206D" w:rsidRPr="003A477C">
        <w:rPr>
          <w:rFonts w:ascii="Times New Roman" w:hAnsi="Times New Roman"/>
          <w:sz w:val="24"/>
          <w:szCs w:val="24"/>
        </w:rPr>
        <w:t>distortion of illumination profiles</w:t>
      </w:r>
      <w:r w:rsidR="00FD3846" w:rsidRPr="003A477C">
        <w:rPr>
          <w:rFonts w:ascii="Times New Roman" w:hAnsi="Times New Roman"/>
          <w:sz w:val="24"/>
          <w:szCs w:val="24"/>
        </w:rPr>
        <w:t>, which can occur due to imperfections of the illuminating devices</w:t>
      </w:r>
      <w:r w:rsidR="00EE7B0A" w:rsidRPr="003A477C">
        <w:rPr>
          <w:rFonts w:ascii="Times New Roman" w:hAnsi="Times New Roman"/>
          <w:sz w:val="24"/>
          <w:szCs w:val="24"/>
        </w:rPr>
        <w:fldChar w:fldCharType="begin" w:fldLock="1"/>
      </w:r>
      <w:r w:rsidR="00EE7B0A" w:rsidRPr="003A477C">
        <w:rPr>
          <w:rFonts w:ascii="Times New Roman" w:hAnsi="Times New Roman"/>
          <w:sz w:val="24"/>
          <w:szCs w:val="24"/>
        </w:rPr>
        <w:instrText>ADDIN CSL_CITATION {"citationItems":[{"id":"ITEM-1","itemData":{"DOI":"10.1038/srep15915","ISSN":"20452322","abstract":"Three-dimensional structured illumination microscopy (3D-SIM) is a versatile and accessible method for super-resolution fluorescence imaging, but generating high-quality data is challenging, particularly for non-specialist users. We present SIMcheck, a suite of ImageJ plugins enabling users to identify and avoid common problems with 3D-SIM data, and assess resolution and data quality through objective control parameters. Additionally, SIMcheck provides advanced calibration tools and utilities for common image processing tasks. This open-source software is applicable to all commercial and custom platforms, and will promote routine application of super-resolution SIM imaging in cell biology.","author":[{"dropping-particle":"","family":"Ball","given":"Graeme","non-dropping-particle":"","parse-names":false,"suffix":""},{"dropping-particle":"","family":"Demmerle","given":"Justin","non-dropping-particle":"","parse-names":false,"suffix":""},{"dropping-particle":"","family":"Kaufmann","given":"Rainer","non-dropping-particle":"","parse-names":false,"suffix":""},{"dropping-particle":"","family":"Davis","given":"Ilan","non-dropping-particle":"","parse-names":false,"suffix":""},{"dropping-particle":"","family":"Dobbie","given":"Ian M.","non-dropping-particle":"","parse-names":false,"suffix":""},{"dropping-particle":"","family":"Schermelleh","given":"Lothar","non-dropping-particle":"","parse-names":false,"suffix":""}],"container-title":"Scientific Reports","id":"ITEM-1","issued":{"date-parts":[["2015"]]},"page":"1-12","publisher":"Nature Publishing Group","title":"SIMcheck: A toolbox for successful super-resolution structured illumination microscopy","type":"article-journal","volume":"5"},"uris":["http://www.mendeley.com/documents/?uuid=210eab56-5f54-47e6-8d05-ef8d0c9f82f4"]},{"id":"ITEM-2","itemData":{"DOI":"10.1038/nprot.2017.019","ISSN":"1754-2189","author":[{"dropping-particle":"","family":"Müller","given":"Marcel","non-dropping-particle":"","parse-names":false,"suffix":""},{"dropping-particle":"","family":"Ball","given":"Graeme","non-dropping-particle":"","parse-names":false,"suffix":""},{"dropping-particle":"","family":"Innocent","given":"Cassandravictoria","non-dropping-particle":"","parse-names":false,"suffix":""},{"dropping-particle":"","family":"Schermelleh","given":"Lothar","non-dropping-particle":"","parse-names":false,"suffix":""},{"dropping-particle":"","family":"Dobbie","given":"Ian M","non-dropping-particle":"","parse-names":false,"suffix":""},{"dropping-particle":"","family":"Miron","given":"Ezequiel","non-dropping-particle":"","parse-names":false,"suffix":""},{"dropping-particle":"","family":"Markaki","given":"Yolanda","non-dropping-particle":"","parse-names":false,"suffix":""},{"dropping-particle":"","family":"Matsuda","given":"Atsushi","non-dropping-particle":"","parse-names":false,"suffix":""},{"dropping-particle":"","family":"North","given":"Alison J","non-dropping-particle":"","parse-names":false,"suffix":""},{"dropping-particle":"","family":"Demmerle","given":"Justin","non-dropping-particle":"","parse-names":false,"suffix":""}],"container-title":"Nature Protocols","id":"ITEM-2","issue":"5","issued":{"date-parts":[["2017"]]},"page":"988-1010","title":"Strategic and practical guidelines for successful structured illumination microscopy","type":"article-journal","volume":"12"},"uris":["http://www.mendeley.com/documents/?uuid=212c9dff-8f0e-40c8-9435-38247cdf05f5"]},{"id":"ITEM-3","itemData":{"author":[{"dropping-particle":"","family":"Lambert","given":"Talley J","non-dropping-particle":"","parse-names":false,"suffix":""},{"dropping-particle":"","family":"Waters","given":"Jennifer C","non-dropping-particle":"","parse-names":false,"suffix":""}],"container-title":"J Cell Biol","id":"ITEM-3","issue":"1","issued":{"date-parts":[["2017"]]},"page":"53-63","title":"Navigating challenges in the application of superresolution microscopy","type":"article-journal","volume":"216"},"uris":["http://www.mendeley.com/documents/?uuid=d3e4ed8f-b26a-4056-b805-f25020738ed7"]}],"mendeley":{"formattedCitation":"&lt;sup&gt;27–29&lt;/sup&gt;","plainTextFormattedCitation":"27–29","previouslyFormattedCitation":"&lt;sup&gt;27–29&lt;/sup&gt;"},"properties":{"noteIndex":0},"schema":"https://github.com/citation-style-language/schema/raw/master/csl-citation.json"}</w:instrText>
      </w:r>
      <w:r w:rsidR="00EE7B0A"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46</w:t>
      </w:r>
      <w:r w:rsidR="00EE7B0A" w:rsidRPr="003A477C">
        <w:rPr>
          <w:rFonts w:ascii="Times New Roman" w:hAnsi="Times New Roman"/>
          <w:noProof/>
          <w:sz w:val="24"/>
          <w:szCs w:val="24"/>
          <w:vertAlign w:val="superscript"/>
        </w:rPr>
        <w:t>–</w:t>
      </w:r>
      <w:r w:rsidR="00202EEF" w:rsidRPr="003A477C">
        <w:rPr>
          <w:rFonts w:ascii="Times New Roman" w:hAnsi="Times New Roman"/>
          <w:noProof/>
          <w:sz w:val="24"/>
          <w:szCs w:val="24"/>
          <w:vertAlign w:val="superscript"/>
        </w:rPr>
        <w:t>48</w:t>
      </w:r>
      <w:r w:rsidR="00EE7B0A" w:rsidRPr="003A477C">
        <w:rPr>
          <w:rFonts w:ascii="Times New Roman" w:hAnsi="Times New Roman"/>
          <w:sz w:val="24"/>
          <w:szCs w:val="24"/>
        </w:rPr>
        <w:fldChar w:fldCharType="end"/>
      </w:r>
      <w:r w:rsidR="00FD3846" w:rsidRPr="003A477C">
        <w:rPr>
          <w:rFonts w:ascii="Times New Roman" w:hAnsi="Times New Roman"/>
          <w:sz w:val="24"/>
          <w:szCs w:val="24"/>
        </w:rPr>
        <w:t>.</w:t>
      </w:r>
      <w:r w:rsidR="00C83D50" w:rsidRPr="003A477C">
        <w:rPr>
          <w:rFonts w:ascii="Times New Roman" w:hAnsi="Times New Roman"/>
          <w:sz w:val="24"/>
          <w:szCs w:val="24"/>
        </w:rPr>
        <w:t xml:space="preserve"> </w:t>
      </w:r>
      <w:r w:rsidR="00FD3846" w:rsidRPr="003A477C">
        <w:rPr>
          <w:rFonts w:ascii="Times New Roman" w:hAnsi="Times New Roman"/>
          <w:sz w:val="24"/>
          <w:szCs w:val="24"/>
        </w:rPr>
        <w:t xml:space="preserve">For this reason, it </w:t>
      </w:r>
      <w:r w:rsidR="00C83D50" w:rsidRPr="003A477C">
        <w:rPr>
          <w:rFonts w:ascii="Times New Roman" w:hAnsi="Times New Roman"/>
          <w:sz w:val="24"/>
          <w:szCs w:val="24"/>
        </w:rPr>
        <w:t>is difficult to avoid</w:t>
      </w:r>
      <w:r w:rsidR="00FD3846" w:rsidRPr="003A477C">
        <w:rPr>
          <w:rFonts w:ascii="Times New Roman" w:hAnsi="Times New Roman"/>
          <w:sz w:val="24"/>
          <w:szCs w:val="24"/>
        </w:rPr>
        <w:t xml:space="preserve"> SIM artifacts</w:t>
      </w:r>
      <w:r w:rsidR="00C83D50" w:rsidRPr="003A477C">
        <w:rPr>
          <w:rFonts w:ascii="Times New Roman" w:hAnsi="Times New Roman"/>
          <w:sz w:val="24"/>
          <w:szCs w:val="24"/>
        </w:rPr>
        <w:t xml:space="preserve"> in LPSIM</w:t>
      </w:r>
      <w:r w:rsidR="00C83D50" w:rsidRPr="003A477C">
        <w:rPr>
          <w:rFonts w:ascii="Times New Roman" w:hAnsi="Times New Roman"/>
          <w:sz w:val="24"/>
          <w:szCs w:val="24"/>
        </w:rPr>
        <w:fldChar w:fldCharType="begin" w:fldLock="1"/>
      </w:r>
      <w:r w:rsidR="00C83D50" w:rsidRPr="003A477C">
        <w:rPr>
          <w:rFonts w:ascii="Times New Roman" w:hAnsi="Times New Roman"/>
          <w:sz w:val="24"/>
          <w:szCs w:val="24"/>
        </w:rPr>
        <w:instrText>ADDIN CSL_CITATION {"citationItems":[{"id":"ITEM-1","itemData":{"DOI":"10.1021/acsnano.7b01158","ISSN":"1936086X","abstract":"Super-resolution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Nano","id":"ITEM-1","issue":"6","issued":{"date-parts":[["2017"]]},"page":"5344-5350","title":"Experimental Demonstration of Localized Plasmonic Structured Illumination Microscopy","type":"article-journal","volume":"11"},"uris":["http://www.mendeley.com/documents/?uuid=e821300b-151f-4574-8bf2-a3af9000bad9"]},{"id":"ITEM-2","itemData":{"DOI":"10.1021/nn504776b","ISBN":"1936-086X (Electronic)\\r1936-0851 (Linking)","ISSN":"1936086X","PMID":"25268457","abstract":"In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Nano","id":"ITEM-2","issue":"10","issued":{"date-parts":[["2014"]]},"page":"10941-10946","title":"Dynamic placement of plasmonic hotspots for super-resolution surface-enhanced Raman scattering","type":"article-journal","volume":"8"},"uris":["http://www.mendeley.com/documents/?uuid=f238f3a8-958d-40dc-a4ec-ae42d98c2b31"]},{"id":"ITEM-3","itemData":{"DOI":"10.1021/nn504776b","ISSN":"1936086X","abstract":"In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Nano","id":"ITEM-3","issue":"10","issued":{"date-parts":[["2014"]]},"page":"10941-10946","title":"Dynamic placement of plasmonic hotspots for super-resolution surface-enhanced Raman scattering","type":"article-journal","volume":"8"},"uris":["http://www.mendeley.com/documents/?uuid=12dcc976-ff39-40f7-8fe3-4c37fb4ee055"]},{"id":"ITEM-4","itemData":{"DOI":"10.1038/nphoton.2011.57","ISSN":"17494885","abstract":"The field of plasmonics1 offers a route to control light fields with metallic nanostructures through the excitation of surface plasmon polaritons2. These surface waves, bound to a metal dielectric interface, can tightly confine electromagnetic energy3. Active control over surface plasmon polaritons has potential for applications in sensing4, photovoltaics5, quantum communication6, 7, nanocircuitry8, 9, metamaterials10, 11 and super-resolution microscopy12. We achieve here active control of plasmonic fields using a digital spatial light modulator. Optimizing the plasmonic phases through feedback, we focus surface plasmon polaritons at a freely prechosen point on the surface of a nanohole array. Digital addressing and scanning of surface plasmon polaritons without mechanical motion may enable novel interdisciplinary applications of advanced plasmonic devices in cell microscopy, optical data storage and sensing.","author":[{"dropping-particle":"","family":"Gjonaj","given":"Bergin","non-dropping-particle":"","parse-names":false,"suffix":""},{"dropping-particle":"","family":"Aulbach","given":"Jochen","non-dropping-particle":"","parse-names":false,"suffix":""},{"dropping-particle":"","family":"Johnson","given":"Patrick M.","non-dropping-particle":"","parse-names":false,"suffix":""},{"dropping-particle":"","family":"Mosk","given":"Allard P.","non-dropping-particle":"","parse-names":false,"suffix":""},{"dropping-particle":"","family":"Kuipers","given":"L.","non-dropping-particle":"","parse-names":false,"suffix":""},{"dropping-particle":"","family":"Lagendijk","given":"Ad","non-dropping-particle":"","parse-names":false,"suffix":""}],"container-title":"Nature Photonics","id":"ITEM-4","issue":"6","issued":{"date-parts":[["2011"]]},"page":"360-363","publisher":"Nature Publishing Group","title":"Active spatial control of plasmonic fields","type":"article-journal","volume":"5"},"uris":["http://www.mendeley.com/documents/?uuid=79662e09-2a3b-4ed7-a014-306273695d43"]},{"id":"ITEM-5","itemData":{"DOI":"10.1038/nature05595","ISSN":"0028-0836","author":[{"dropping-particle":"","family":"Bayer","given":"Daniela","non-dropping-particle":"","parse-names":false,"suffix":""},{"dropping-particle":"","family":"Steeb","given":"Felix","non-dropping-particle":"","parse-names":false,"suffix":""},{"dropping-particle":"","family":"Brixner","given":"Tobias","non-dropping-particle":"","parse-names":false,"suffix":""},{"dropping-particle":"","family":"Spindler","given":"Christian","non-dropping-particle":"","parse-names":false,"suffix":""},{"dropping-particle":"","family":"Rohmer","given":"Martin","non-dropping-particle":"","parse-names":false,"suffix":""},{"dropping-particle":"","family":"Aeschlimann","given":"Martin","non-dropping-particle":"","parse-names":false,"suffix":""},{"dropping-particle":"","family":"García de Abajo","given":"F. Javier","non-dropping-particle":"","parse-names":false,"suffix":""},{"dropping-particle":"","family":"Pfeiffer","given":"Walter","non-dropping-particle":"","parse-names":false,"suffix":""},{"dropping-particle":"","family":"Bauer","given":"Michael","non-dropping-particle":"","parse-names":false,"suffix":""}],"container-title":"Nature","id":"ITEM-5","issue":"7133","issued":{"date-parts":[["2007"]]},"page":"301-304","title":"Adaptive subwavelength control of nano-optical fields","type":"article-journal","volume":"446"},"uris":["http://www.mendeley.com/documents/?uuid=d87d3038-b907-4cd0-949c-18db656db69b"]},{"id":"ITEM-6","itemData":{"DOI":"10.1021/nl803460g","ISBN":"1530-6984","ISSN":"1530-6984","author":[{"dropping-particle":"","family":"Zhang","given":"Xiang","non-dropping-particle":"","parse-names":false,"suffix":""},{"dropping-particle":"","family":"Liu","given":"Zhaowei","non-dropping-particle":"","parse-names":false,"suffix":""},{"dropping-particle":"","family":"Lee","given":"Hyesog","non-dropping-particle":"","parse-names":false,"suffix":""},{"dropping-particle":"","family":"Srituravanich","given":"Werayut","non-dropping-particle":"","parse-names":false,"suffix":""},{"dropping-particle":"","family":"Wang","given":"Yuan","non-dropping-particle":"","parse-names":false,"suffix":""},{"dropping-particle":"","family":"Yao","given":"Jie","non-dropping-particle":"","parse-names":false,"suffix":""}],"container-title":"Nano Letters","id":"ITEM-6","issue":"1","issued":{"date-parts":[["2008"]]},"page":"462-466","title":"Broad Band Two-Dimensional Manipulation of Surface Plasmons","type":"article-journal","volume":"9"},"uris":["http://www.mendeley.com/documents/?uuid=143be9ff-e60b-4263-84ba-f275b78fef27"]}],"mendeley":{"formattedCitation":"&lt;sup&gt;23,24,30–33&lt;/sup&gt;","plainTextFormattedCitation":"23,24,30–33","previouslyFormattedCitation":"&lt;sup&gt;23,24,30–33&lt;/sup&gt;"},"properties":{"noteIndex":0},"schema":"https://github.com/citation-style-language/schema/raw/master/csl-citation.json"}</w:instrText>
      </w:r>
      <w:r w:rsidR="00C83D50"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41</w:t>
      </w:r>
      <w:r w:rsidR="00C83D50" w:rsidRPr="003A477C">
        <w:rPr>
          <w:rFonts w:ascii="Times New Roman" w:hAnsi="Times New Roman"/>
          <w:sz w:val="24"/>
          <w:szCs w:val="24"/>
        </w:rPr>
        <w:fldChar w:fldCharType="end"/>
      </w:r>
      <w:r w:rsidR="00C83D50" w:rsidRPr="003A477C">
        <w:rPr>
          <w:rFonts w:ascii="Times New Roman" w:hAnsi="Times New Roman"/>
          <w:sz w:val="24"/>
          <w:szCs w:val="24"/>
        </w:rPr>
        <w:t xml:space="preserve"> because </w:t>
      </w:r>
      <w:r w:rsidR="00A9206D" w:rsidRPr="003A477C">
        <w:rPr>
          <w:rFonts w:ascii="Times New Roman" w:hAnsi="Times New Roman"/>
          <w:sz w:val="24"/>
          <w:szCs w:val="24"/>
        </w:rPr>
        <w:t>wide-field localized plasmonic illumination</w:t>
      </w:r>
      <w:r w:rsidR="00C83D50" w:rsidRPr="003A477C">
        <w:rPr>
          <w:rFonts w:ascii="Times New Roman" w:hAnsi="Times New Roman"/>
          <w:sz w:val="24"/>
          <w:szCs w:val="24"/>
        </w:rPr>
        <w:t xml:space="preserve"> </w:t>
      </w:r>
      <w:r w:rsidR="00EE7B0A" w:rsidRPr="003A477C">
        <w:rPr>
          <w:rFonts w:ascii="Times New Roman" w:hAnsi="Times New Roman"/>
          <w:sz w:val="24"/>
          <w:szCs w:val="24"/>
        </w:rPr>
        <w:t>produced by</w:t>
      </w:r>
      <w:r w:rsidR="00C83D50" w:rsidRPr="003A477C">
        <w:rPr>
          <w:rFonts w:ascii="Times New Roman" w:hAnsi="Times New Roman"/>
          <w:sz w:val="24"/>
          <w:szCs w:val="24"/>
        </w:rPr>
        <w:t xml:space="preserve"> plasmonic antenna arrays</w:t>
      </w:r>
      <w:r w:rsidR="00EE7B0A" w:rsidRPr="003A477C">
        <w:rPr>
          <w:rFonts w:ascii="Times New Roman" w:hAnsi="Times New Roman"/>
          <w:sz w:val="24"/>
          <w:szCs w:val="24"/>
        </w:rPr>
        <w:t xml:space="preserve"> are</w:t>
      </w:r>
      <w:r w:rsidR="00C83D50" w:rsidRPr="003A477C">
        <w:rPr>
          <w:rFonts w:ascii="Times New Roman" w:hAnsi="Times New Roman"/>
          <w:sz w:val="24"/>
          <w:szCs w:val="24"/>
        </w:rPr>
        <w:t xml:space="preserve"> susceptible to lithographic fabrication errors</w:t>
      </w:r>
      <w:r w:rsidR="00A9206D" w:rsidRPr="003A477C">
        <w:rPr>
          <w:rFonts w:ascii="Times New Roman" w:hAnsi="Times New Roman"/>
          <w:sz w:val="24"/>
          <w:szCs w:val="24"/>
        </w:rPr>
        <w:t>. In addition, efficient coupling of an incoming beam into plasmonic arrays requires active control of polarization, wavefront or beam steering, increasing further the complexity of the illumination optics</w:t>
      </w:r>
      <w:r w:rsidR="00A9206D" w:rsidRPr="003A477C">
        <w:rPr>
          <w:rFonts w:ascii="Times New Roman" w:hAnsi="Times New Roman"/>
          <w:sz w:val="24"/>
          <w:szCs w:val="24"/>
        </w:rPr>
        <w:fldChar w:fldCharType="begin" w:fldLock="1"/>
      </w:r>
      <w:r w:rsidR="00A9206D" w:rsidRPr="003A477C">
        <w:rPr>
          <w:rFonts w:ascii="Times New Roman" w:hAnsi="Times New Roman"/>
          <w:sz w:val="24"/>
          <w:szCs w:val="24"/>
        </w:rPr>
        <w:instrText>ADDIN CSL_CITATION {"citationItems":[{"id":"ITEM-1","itemData":{"DOI":"10.1021/acsnano.7b01158","ISSN":"1936086X","abstract":"Super-resolution imaging methods such as structured illumination microscopy and others have offered various compromises between resolution, imaging speed, and biocompatibility. Here we experimentally demonstrate a physical mechanism for super-resolution that offers advantages over existing technologies. Using finely structured, resonant, and controllable near-field excitation from localized surface plasmons in a planar nanoantenna array, we achieve wide-field surface imaging with resolution down to 75 nm while maintaining reasonable speed and compatibility with biological specimens.","author":[{"dropping-particle":"","family":"Ponsetto","given":"Joseph L.","non-dropping-particle":"","parse-names":false,"suffix":""},{"dropping-particle":"","family":"Bezryadina","given":"Anna","non-dropping-particle":"","parse-names":false,"suffix":""},{"dropping-particle":"","family":"Wei","given":"Feifei","non-dropping-particle":"","parse-names":false,"suffix":""},{"dropping-particle":"","family":"Onishi","given":"Keisuke","non-dropping-particle":"","parse-names":false,"suffix":""},{"dropping-particle":"","family":"Shen","given":"Hao","non-dropping-particle":"","parse-names":false,"suffix":""},{"dropping-particle":"","family":"Huang","given":"Eric","non-dropping-particle":"","parse-names":false,"suffix":""},{"dropping-particle":"","family":"Ferrari","given":"Lorenzo","non-dropping-particle":"","parse-names":false,"suffix":""},{"dropping-particle":"","family":"Ma","given":"Qian","non-dropping-particle":"","parse-names":false,"suffix":""},{"dropping-particle":"","family":"Zou","given":"Yimin","non-dropping-particle":"","parse-names":false,"suffix":""},{"dropping-particle":"","family":"Liu","given":"Zhaowei","non-dropping-particle":"","parse-names":false,"suffix":""}],"container-title":"ACS Nano","id":"ITEM-1","issue":"6","issued":{"date-parts":[["2017"]]},"page":"5344-5350","title":"Experimental Demonstration of Localized Plasmonic Structured Illumination Microscopy","type":"article-journal","volume":"11"},"uris":["http://www.mendeley.com/documents/?uuid=e821300b-151f-4574-8bf2-a3af9000bad9"]},{"id":"ITEM-2","itemData":{"DOI":"10.1021/nn504776b","ISBN":"1936-086X (Electronic)\\r1936-0851 (Linking)","ISSN":"1936086X","PMID":"25268457","abstract":"In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Nano","id":"ITEM-2","issue":"10","issued":{"date-parts":[["2014"]]},"page":"10941-10946","title":"Dynamic placement of plasmonic hotspots for super-resolution surface-enhanced Raman scattering","type":"article-journal","volume":"8"},"uris":["http://www.mendeley.com/documents/?uuid=f238f3a8-958d-40dc-a4ec-ae42d98c2b31"]},{"id":"ITEM-3","itemData":{"DOI":"10.1021/nn504776b","ISSN":"1936086X","abstract":"In this paper, we demonstrate dynamic placement of locally enhanced plasmonic fields using holographic laser illumination of a silver nanohole array. To visualize these focused ?hotspots?, the silver surface was coated with various biological samples for surface-enhanced Raman spectroscopy (SERS) imaging. Due to the large field enhancements, blinking behavior of the SERS hotspots was observed and processed using a stochastic optical reconstruction microscopy algorithm enabling super-resolution localization of the hotspots to within 10 nm. These hotspots were then shifted across the surface in subwavelength (&lt;100 nm for a wavelength of 660 nm) steps using holographic illumination from a spatial light modulator. This created a dynamic imaging and sensing surface, whereas static illumination would only have produced stationary hotspots. Using this technique, we also show that such subwavelength shifting and localization of plasmonic hotspots has potential for imaging applications. Interestingly, illuminating the surface with randomly shifting SERS hotspots was sufficient to completely fill in a wide field of view for super-resolution chemical imaging.","author":[{"dropping-particle":"","family":"Ertsgaard","given":"Christopher T.","non-dropping-particle":"","parse-names":false,"suffix":""},{"dropping-particle":"","family":"McKoskey","given":"Rachel M.","non-dropping-particle":"","parse-names":false,"suffix":""},{"dropping-particle":"","family":"Rich","given":"Isabel S.","non-dropping-particle":"","parse-names":false,"suffix":""},{"dropping-particle":"","family":"Lindquist","given":"Nathan C.","non-dropping-particle":"","parse-names":false,"suffix":""}],"container-title":"ACS Nano","id":"ITEM-3","issue":"10","issued":{"date-parts":[["2014"]]},"page":"10941-10946","title":"Dynamic placement of plasmonic hotspots for super-resolution surface-enhanced Raman scattering","type":"article-journal","volume":"8"},"uris":["http://www.mendeley.com/documents/?uuid=12dcc976-ff39-40f7-8fe3-4c37fb4ee055"]},{"id":"ITEM-4","itemData":{"DOI":"10.1038/nphoton.2011.57","ISSN":"17494885","abstract":"The field of plasmonics1 offers a route to control light fields with metallic nanostructures through the excitation of surface plasmon polaritons2. These surface waves, bound to a metal dielectric interface, can tightly confine electromagnetic energy3. Active control over surface plasmon polaritons has potential for applications in sensing4, photovoltaics5, quantum communication6, 7, nanocircuitry8, 9, metamaterials10, 11 and super-resolution microscopy12. We achieve here active control of plasmonic fields using a digital spatial light modulator. Optimizing the plasmonic phases through feedback, we focus surface plasmon polaritons at a freely prechosen point on the surface of a nanohole array. Digital addressing and scanning of surface plasmon polaritons without mechanical motion may enable novel interdisciplinary applications of advanced plasmonic devices in cell microscopy, optical data storage and sensing.","author":[{"dropping-particle":"","family":"Gjonaj","given":"Bergin","non-dropping-particle":"","parse-names":false,"suffix":""},{"dropping-particle":"","family":"Aulbach","given":"Jochen","non-dropping-particle":"","parse-names":false,"suffix":""},{"dropping-particle":"","family":"Johnson","given":"Patrick M.","non-dropping-particle":"","parse-names":false,"suffix":""},{"dropping-particle":"","family":"Mosk","given":"Allard P.","non-dropping-particle":"","parse-names":false,"suffix":""},{"dropping-particle":"","family":"Kuipers","given":"L.","non-dropping-particle":"","parse-names":false,"suffix":""},{"dropping-particle":"","family":"Lagendijk","given":"Ad","non-dropping-particle":"","parse-names":false,"suffix":""}],"container-title":"Nature Photonics","id":"ITEM-4","issue":"6","issued":{"date-parts":[["2011"]]},"page":"360-363","publisher":"Nature Publishing Group","title":"Active spatial control of plasmonic fields","type":"article-journal","volume":"5"},"uris":["http://www.mendeley.com/documents/?uuid=79662e09-2a3b-4ed7-a014-306273695d43"]},{"id":"ITEM-5","itemData":{"DOI":"10.1038/nature05595","ISSN":"0028-0836","author":[{"dropping-particle":"","family":"Bayer","given":"Daniela","non-dropping-particle":"","parse-names":false,"suffix":""},{"dropping-particle":"","family":"Steeb","given":"Felix","non-dropping-particle":"","parse-names":false,"suffix":""},{"dropping-particle":"","family":"Brixner","given":"Tobias","non-dropping-particle":"","parse-names":false,"suffix":""},{"dropping-particle":"","family":"Spindler","given":"Christian","non-dropping-particle":"","parse-names":false,"suffix":""},{"dropping-particle":"","family":"Rohmer","given":"Martin","non-dropping-particle":"","parse-names":false,"suffix":""},{"dropping-particle":"","family":"Aeschlimann","given":"Martin","non-dropping-particle":"","parse-names":false,"suffix":""},{"dropping-particle":"","family":"García de Abajo","given":"F. Javier","non-dropping-particle":"","parse-names":false,"suffix":""},{"dropping-particle":"","family":"Pfeiffer","given":"Walter","non-dropping-particle":"","parse-names":false,"suffix":""},{"dropping-particle":"","family":"Bauer","given":"Michael","non-dropping-particle":"","parse-names":false,"suffix":""}],"container-title":"Nature","id":"ITEM-5","issue":"7133","issued":{"date-parts":[["2007"]]},"page":"301-304","title":"Adaptive subwavelength control of nano-optical fields","type":"article-journal","volume":"446"},"uris":["http://www.mendeley.com/documents/?uuid=d87d3038-b907-4cd0-949c-18db656db69b"]},{"id":"ITEM-6","itemData":{"DOI":"10.1021/nl803460g","ISBN":"1530-6984","ISSN":"1530-6984","author":[{"dropping-particle":"","family":"Zhang","given":"Xiang","non-dropping-particle":"","parse-names":false,"suffix":""},{"dropping-particle":"","family":"Liu","given":"Zhaowei","non-dropping-particle":"","parse-names":false,"suffix":""},{"dropping-particle":"","family":"Lee","given":"Hyesog","non-dropping-particle":"","parse-names":false,"suffix":""},{"dropping-particle":"","family":"Srituravanich","given":"Werayut","non-dropping-particle":"","parse-names":false,"suffix":""},{"dropping-particle":"","family":"Wang","given":"Yuan","non-dropping-particle":"","parse-names":false,"suffix":""},{"dropping-particle":"","family":"Yao","given":"Jie","non-dropping-particle":"","parse-names":false,"suffix":""}],"container-title":"Nano Letters","id":"ITEM-6","issue":"1","issued":{"date-parts":[["2008"]]},"page":"462-466","title":"Broad Band Two-Dimensional Manipulation of Surface Plasmons","type":"article-journal","volume":"9"},"uris":["http://www.mendeley.com/documents/?uuid=143be9ff-e60b-4263-84ba-f275b78fef27"]}],"mendeley":{"formattedCitation":"&lt;sup&gt;23,24,30–33&lt;/sup&gt;","plainTextFormattedCitation":"23,24,30–33","previouslyFormattedCitation":"&lt;sup&gt;23,24,30–33&lt;/sup&gt;"},"properties":{"noteIndex":0},"schema":"https://github.com/citation-style-language/schema/raw/master/csl-citation.json"}</w:instrText>
      </w:r>
      <w:r w:rsidR="00A9206D"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41</w:t>
      </w:r>
      <w:r w:rsidR="00A9206D" w:rsidRPr="003A477C">
        <w:rPr>
          <w:rFonts w:ascii="Times New Roman" w:hAnsi="Times New Roman"/>
          <w:noProof/>
          <w:sz w:val="24"/>
          <w:szCs w:val="24"/>
          <w:vertAlign w:val="superscript"/>
        </w:rPr>
        <w:t>,</w:t>
      </w:r>
      <w:r w:rsidR="00202EEF" w:rsidRPr="003A477C">
        <w:rPr>
          <w:rFonts w:ascii="Times New Roman" w:hAnsi="Times New Roman"/>
          <w:noProof/>
          <w:sz w:val="24"/>
          <w:szCs w:val="24"/>
          <w:vertAlign w:val="superscript"/>
        </w:rPr>
        <w:t>49</w:t>
      </w:r>
      <w:r w:rsidR="00A9206D" w:rsidRPr="003A477C">
        <w:rPr>
          <w:rFonts w:ascii="Times New Roman" w:hAnsi="Times New Roman"/>
          <w:noProof/>
          <w:sz w:val="24"/>
          <w:szCs w:val="24"/>
          <w:vertAlign w:val="superscript"/>
        </w:rPr>
        <w:t>–</w:t>
      </w:r>
      <w:r w:rsidR="00202EEF" w:rsidRPr="003A477C">
        <w:rPr>
          <w:rFonts w:ascii="Times New Roman" w:hAnsi="Times New Roman"/>
          <w:noProof/>
          <w:sz w:val="24"/>
          <w:szCs w:val="24"/>
          <w:vertAlign w:val="superscript"/>
        </w:rPr>
        <w:t>52</w:t>
      </w:r>
      <w:r w:rsidR="00A9206D" w:rsidRPr="003A477C">
        <w:rPr>
          <w:rFonts w:ascii="Times New Roman" w:hAnsi="Times New Roman"/>
          <w:sz w:val="24"/>
          <w:szCs w:val="24"/>
        </w:rPr>
        <w:fldChar w:fldCharType="end"/>
      </w:r>
      <w:r w:rsidR="00A9206D" w:rsidRPr="003A477C">
        <w:rPr>
          <w:rFonts w:ascii="Times New Roman" w:hAnsi="Times New Roman"/>
          <w:sz w:val="24"/>
          <w:szCs w:val="24"/>
        </w:rPr>
        <w:t>.</w:t>
      </w:r>
      <w:r w:rsidR="00EC7992" w:rsidRPr="003A477C">
        <w:rPr>
          <w:rFonts w:ascii="Times New Roman" w:hAnsi="Times New Roman"/>
          <w:sz w:val="24"/>
          <w:szCs w:val="24"/>
        </w:rPr>
        <w:t xml:space="preserve"> </w:t>
      </w:r>
      <w:r w:rsidR="00A12070" w:rsidRPr="003A477C">
        <w:rPr>
          <w:rFonts w:ascii="Times New Roman" w:hAnsi="Times New Roman"/>
          <w:sz w:val="24"/>
          <w:szCs w:val="24"/>
        </w:rPr>
        <w:t xml:space="preserve">In NS-SOFI, </w:t>
      </w:r>
      <w:r w:rsidR="00636550" w:rsidRPr="003A477C">
        <w:rPr>
          <w:rFonts w:ascii="Times New Roman" w:hAnsi="Times New Roman"/>
          <w:sz w:val="24"/>
          <w:szCs w:val="24"/>
        </w:rPr>
        <w:t>however</w:t>
      </w:r>
      <w:r w:rsidR="00220E33" w:rsidRPr="003A477C">
        <w:rPr>
          <w:rFonts w:ascii="Times New Roman" w:hAnsi="Times New Roman"/>
          <w:sz w:val="24"/>
          <w:szCs w:val="24"/>
        </w:rPr>
        <w:t xml:space="preserve">, </w:t>
      </w:r>
      <w:r w:rsidR="00A12070" w:rsidRPr="003A477C">
        <w:rPr>
          <w:rFonts w:ascii="Times New Roman" w:hAnsi="Times New Roman"/>
          <w:sz w:val="24"/>
          <w:szCs w:val="24"/>
        </w:rPr>
        <w:t xml:space="preserve">the sample is mounted on top of the </w:t>
      </w:r>
      <w:r w:rsidR="00CE488D" w:rsidRPr="003A477C">
        <w:rPr>
          <w:rFonts w:ascii="Times New Roman" w:hAnsi="Times New Roman"/>
          <w:sz w:val="24"/>
          <w:szCs w:val="24"/>
        </w:rPr>
        <w:t>disordered</w:t>
      </w:r>
      <w:r w:rsidR="00A12070" w:rsidRPr="003A477C">
        <w:rPr>
          <w:rFonts w:ascii="Times New Roman" w:hAnsi="Times New Roman"/>
          <w:sz w:val="24"/>
          <w:szCs w:val="24"/>
        </w:rPr>
        <w:t xml:space="preserve"> medium where near-field speckle patterns are readily produced by the scattering of far-field speckle patterns incident on the back</w:t>
      </w:r>
      <w:r w:rsidR="00590CBD" w:rsidRPr="003A477C">
        <w:rPr>
          <w:rFonts w:ascii="Times New Roman" w:hAnsi="Times New Roman" w:hint="eastAsia"/>
          <w:sz w:val="24"/>
          <w:szCs w:val="24"/>
        </w:rPr>
        <w:t>side</w:t>
      </w:r>
      <w:r w:rsidR="00A12070" w:rsidRPr="003A477C">
        <w:rPr>
          <w:rFonts w:ascii="Times New Roman" w:hAnsi="Times New Roman"/>
          <w:sz w:val="24"/>
          <w:szCs w:val="24"/>
        </w:rPr>
        <w:t xml:space="preserve"> of the same </w:t>
      </w:r>
      <w:r w:rsidR="00CE488D" w:rsidRPr="003A477C">
        <w:rPr>
          <w:rFonts w:ascii="Times New Roman" w:hAnsi="Times New Roman"/>
          <w:sz w:val="24"/>
          <w:szCs w:val="24"/>
        </w:rPr>
        <w:t>disordered</w:t>
      </w:r>
      <w:r w:rsidR="00A12070" w:rsidRPr="003A477C">
        <w:rPr>
          <w:rFonts w:ascii="Times New Roman" w:hAnsi="Times New Roman"/>
          <w:sz w:val="24"/>
          <w:szCs w:val="24"/>
        </w:rPr>
        <w:t xml:space="preserve"> medium. Hence, if the fluorescent sample is not thicker than decay length of the evanescent near-field speckle patterns, we can safely assume that the sample is always excited under near-field speckle illumination. Plus, fluctuation-based super-resolution methods such as SOFI requires only the statistics of the speckle illumination, not any particular illumination profiles for artifact-free image construction.</w:t>
      </w:r>
    </w:p>
    <w:p w14:paraId="4C06619A" w14:textId="6EFA2B70" w:rsidR="00C36A4A" w:rsidRDefault="00A12070" w:rsidP="00FB5CD8">
      <w:pPr>
        <w:wordWrap/>
        <w:adjustRightInd w:val="0"/>
        <w:spacing w:line="360" w:lineRule="auto"/>
        <w:ind w:firstLine="800"/>
        <w:rPr>
          <w:rFonts w:ascii="Times New Roman" w:hAnsi="Times New Roman"/>
          <w:sz w:val="24"/>
          <w:szCs w:val="24"/>
        </w:rPr>
      </w:pPr>
      <w:r w:rsidRPr="003A477C">
        <w:rPr>
          <w:rFonts w:ascii="Times New Roman" w:hAnsi="Times New Roman"/>
          <w:sz w:val="24"/>
          <w:szCs w:val="24"/>
        </w:rPr>
        <w:t xml:space="preserve">Like any super-resolution methods employing near-field illumination, the sample volume </w:t>
      </w:r>
      <w:r w:rsidR="00C36A4A" w:rsidRPr="003A477C">
        <w:rPr>
          <w:rFonts w:ascii="Times New Roman" w:hAnsi="Times New Roman"/>
          <w:sz w:val="24"/>
          <w:szCs w:val="24"/>
        </w:rPr>
        <w:t>where NS-SOFI based super-resolution is effective is restricted to the surface of the</w:t>
      </w:r>
      <w:r w:rsidR="00CE488D" w:rsidRPr="003A477C">
        <w:rPr>
          <w:rFonts w:ascii="Times New Roman" w:hAnsi="Times New Roman"/>
          <w:sz w:val="24"/>
          <w:szCs w:val="24"/>
        </w:rPr>
        <w:t xml:space="preserve"> disordered</w:t>
      </w:r>
      <w:r w:rsidR="00C36A4A" w:rsidRPr="003A477C">
        <w:rPr>
          <w:rFonts w:ascii="Times New Roman" w:hAnsi="Times New Roman"/>
          <w:sz w:val="24"/>
          <w:szCs w:val="24"/>
        </w:rPr>
        <w:t xml:space="preserve"> media. This limit comes from the fact that near-field speckle patterns quickly blur upon propagation from the exit surface of the </w:t>
      </w:r>
      <w:r w:rsidR="00CE488D" w:rsidRPr="003A477C">
        <w:rPr>
          <w:rFonts w:ascii="Times New Roman" w:hAnsi="Times New Roman"/>
          <w:sz w:val="24"/>
          <w:szCs w:val="24"/>
        </w:rPr>
        <w:t>disordered</w:t>
      </w:r>
      <w:r w:rsidR="00C36A4A" w:rsidRPr="003A477C">
        <w:rPr>
          <w:rFonts w:ascii="Times New Roman" w:hAnsi="Times New Roman"/>
          <w:sz w:val="24"/>
          <w:szCs w:val="24"/>
        </w:rPr>
        <w:t xml:space="preserve"> media and become far-field speckle patterns of diffraction-limited grain size. Therefore, </w:t>
      </w:r>
      <w:r w:rsidR="00D639FD" w:rsidRPr="003A477C">
        <w:rPr>
          <w:rFonts w:ascii="Times New Roman" w:hAnsi="Times New Roman"/>
          <w:sz w:val="24"/>
          <w:szCs w:val="24"/>
        </w:rPr>
        <w:t xml:space="preserve">one of </w:t>
      </w:r>
      <w:r w:rsidR="00C36A4A" w:rsidRPr="003A477C">
        <w:rPr>
          <w:rFonts w:ascii="Times New Roman" w:hAnsi="Times New Roman"/>
          <w:sz w:val="24"/>
          <w:szCs w:val="24"/>
        </w:rPr>
        <w:t xml:space="preserve">ideal samples for NS-SOFI would be fluorescent emitters hosted within a specimen having a thickness less than half of the illumination wavelength. For </w:t>
      </w:r>
      <w:r w:rsidR="00D639FD" w:rsidRPr="003A477C">
        <w:rPr>
          <w:rFonts w:ascii="Times New Roman" w:hAnsi="Times New Roman"/>
          <w:sz w:val="24"/>
          <w:szCs w:val="24"/>
        </w:rPr>
        <w:t xml:space="preserve">instance, </w:t>
      </w:r>
      <w:r w:rsidR="00C36A4A" w:rsidRPr="003A477C">
        <w:rPr>
          <w:rFonts w:ascii="Times New Roman" w:hAnsi="Times New Roman"/>
          <w:sz w:val="24"/>
          <w:szCs w:val="24"/>
        </w:rPr>
        <w:t>quantum emitters within atomically thin solid-state materials such as hexagonal boron nitrides</w:t>
      </w:r>
      <w:r w:rsidR="00C36A4A" w:rsidRPr="003A477C">
        <w:rPr>
          <w:rFonts w:ascii="Times New Roman" w:hAnsi="Times New Roman"/>
          <w:sz w:val="24"/>
          <w:szCs w:val="24"/>
        </w:rPr>
        <w:fldChar w:fldCharType="begin" w:fldLock="1"/>
      </w:r>
      <w:r w:rsidR="00C36A4A" w:rsidRPr="003A477C">
        <w:rPr>
          <w:rFonts w:ascii="Times New Roman" w:hAnsi="Times New Roman"/>
          <w:sz w:val="24"/>
          <w:szCs w:val="24"/>
        </w:rPr>
        <w:instrText>ADDIN CSL_CITATION {"citationItems":[{"id":"ITEM-1","itemData":{"DOI":"10.1021/acs.nanolett.7b04819","ISBN":"1530-6992 (Electronic)\r1530-6984 (Linking)","ISSN":"15306992","PMID":"29393651","abstract":"Point defects significantly influence the optical and electrical properties of solid-state materials due to their interactions with charge carriers, which reduce the band-to-band optical transition energy. There has been a demand for developing direct optical imaging methods that would allow in-situ characterization of individual defects with nanometer resolution. Here, we demonstrate the localization and quantitative counting of individual optically active defects in monolayer hexagonal boron nitride using single molecule localization microscopy. By exploiting the blinking behavior of defect emitters to temporally isolate multiple emitters within one diffraction limited region, we could resolve two defect emitters with a point-to-point distance down to ten nanometers. The results and conclusion presented in this work add unprecedented dimensions towards future applications of defects in quantum information processing and biological imaging.","author":[{"dropping-particle":"","family":"Feng","given":"Jiandong","non-dropping-particle":"","parse-names":false,"suffix":""},{"dropping-particle":"","family":"Deschout","given":"Hendrik","non-dropping-particle":"","parse-names":false,"suffix":""},{"dropping-particle":"","family":"Caneva","given":"Sabina","non-dropping-particle":"","parse-names":false,"suffix":""},{"dropping-particle":"","family":"Hofmann","given":"Stephan","non-dropping-particle":"","parse-names":false,"suffix":""},{"dropping-particle":"","family":"Lončarić","given":"Ivor","non-dropping-particle":"","parse-names":false,"suffix":""},{"dropping-particle":"","family":"Lazić","given":"Predrag","non-dropping-particle":"","parse-names":false,"suffix":""},{"dropping-particle":"","family":"Radenovic","given":"Aleksandra","non-dropping-particle":"","parse-names":false,"suffix":""}],"container-title":"Nano Letters","id":"ITEM-1","issue":"3","issued":{"date-parts":[["2018"]]},"page":"1739-1744","title":"Imaging of Optically Active Defects with Nanometer Resolution","type":"article-journal","volume":"18"},"uris":["http://www.mendeley.com/documents/?uuid=cabeeaac-5064-428c-925b-6103de15f796"]},{"id":"ITEM-2","itemData":{"DOI":"10.1021/acs.nanolett.9b00357","ISSN":"15306992","abstract":"Quantum emitters (QEs) in 2D hexagonal boron nitride (hBN) are extremely bright and are stable at high temperature and under harsh chemical conditions. Because they reside within an atomically thin 2D material, these QEs have a unique potential to couple strongly to hybrid optoelectromechanical and quantum devices. However, this potential for coupling has been underexplored because of challenges in nanofabrication and patterning of hBN QEs. Motivated by recent studies showing that QEs in hBN tend to form at edges, we use a focused ion beam (FIB) to mill an array of patterned holes into hBN. Using optical confocal microscopy, we find arrays of bright, localized photoluminescence that match the geometry of the patterned holes. Furthermore, second-order photon correlation measurements on these bright spots reveal that they contain single and multiple QEs. By optimizing the FIB parameters, we create patterned single QEs with a yield of 31%, a value close to Poissonian limit. Using atomic force microscopy to s...","author":[{"dropping-particle":"","family":"Ziegler","given":"Joshua","non-dropping-particle":"","parse-names":false,"suffix":""},{"dropping-particle":"","family":"Klaiss","given":"Rachael","non-dropping-particle":"","parse-names":false,"suffix":""},{"dropping-particle":"","family":"Blaikie","given":"Andrew","non-dropping-particle":"","parse-names":false,"suffix":""},{"dropping-particle":"","family":"Miller","given":"David","non-dropping-particle":"","parse-names":false,"suffix":""},{"dropping-particle":"","family":"Horowitz","given":"Viva R.","non-dropping-particle":"","parse-names":false,"suffix":""},{"dropping-particle":"","family":"Alemán","given":"Benjamín J.","non-dropping-particle":"","parse-names":false,"suffix":""}],"container-title":"Nano Letters","id":"ITEM-2","issue":"3","issued":{"date-parts":[["2019"]]},"page":"2121-2127","title":"Deterministic Quantum Emitter Formation in Hexagonal Boron Nitride via Controlled Edge Creation","type":"article-journal","volume":"19"},"uris":["http://www.mendeley.com/documents/?uuid=4cb43b1c-1d48-418a-a9e2-0f99ea5e6653"]}],"mendeley":{"formattedCitation":"&lt;sup&gt;39,40&lt;/sup&gt;","manualFormatting":"39","plainTextFormattedCitation":"39,40","previouslyFormattedCitation":"&lt;sup&gt;39,40&lt;/sup&gt;"},"properties":{"noteIndex":0},"schema":"https://github.com/citation-style-language/schema/raw/master/csl-citation.json"}</w:instrText>
      </w:r>
      <w:r w:rsidR="00C36A4A" w:rsidRPr="003A477C">
        <w:rPr>
          <w:rFonts w:ascii="Times New Roman" w:hAnsi="Times New Roman"/>
          <w:sz w:val="24"/>
          <w:szCs w:val="24"/>
        </w:rPr>
        <w:fldChar w:fldCharType="separate"/>
      </w:r>
      <w:r w:rsidR="00202EEF" w:rsidRPr="003A477C">
        <w:rPr>
          <w:rFonts w:ascii="Times New Roman" w:hAnsi="Times New Roman"/>
          <w:noProof/>
          <w:sz w:val="24"/>
          <w:szCs w:val="24"/>
          <w:vertAlign w:val="superscript"/>
        </w:rPr>
        <w:t>53</w:t>
      </w:r>
      <w:r w:rsidR="00C36A4A" w:rsidRPr="003A477C">
        <w:rPr>
          <w:rFonts w:ascii="Times New Roman" w:hAnsi="Times New Roman"/>
          <w:sz w:val="24"/>
          <w:szCs w:val="24"/>
        </w:rPr>
        <w:fldChar w:fldCharType="end"/>
      </w:r>
      <w:r w:rsidR="00C36A4A" w:rsidRPr="003A477C">
        <w:rPr>
          <w:rFonts w:ascii="Times New Roman" w:hAnsi="Times New Roman"/>
          <w:sz w:val="24"/>
          <w:szCs w:val="24"/>
        </w:rPr>
        <w:t xml:space="preserve"> </w:t>
      </w:r>
      <w:r w:rsidR="00D639FD" w:rsidRPr="003A477C">
        <w:rPr>
          <w:rFonts w:ascii="Times New Roman" w:hAnsi="Times New Roman"/>
          <w:sz w:val="24"/>
          <w:szCs w:val="24"/>
        </w:rPr>
        <w:t xml:space="preserve">and transition metal dichalcogenide monolayers </w:t>
      </w:r>
      <w:r w:rsidR="00C36A4A" w:rsidRPr="003A477C">
        <w:rPr>
          <w:rFonts w:ascii="Times New Roman" w:hAnsi="Times New Roman"/>
          <w:sz w:val="24"/>
          <w:szCs w:val="24"/>
        </w:rPr>
        <w:t>meet our imaging requirements.</w:t>
      </w:r>
      <w:bookmarkEnd w:id="12"/>
      <w:r w:rsidR="001C2F25" w:rsidRPr="003A477C">
        <w:rPr>
          <w:rFonts w:ascii="Times New Roman" w:hAnsi="Times New Roman"/>
          <w:sz w:val="24"/>
          <w:szCs w:val="24"/>
        </w:rPr>
        <w:t xml:space="preserve"> </w:t>
      </w:r>
      <w:bookmarkStart w:id="14" w:name="_Hlk84370049"/>
      <w:r w:rsidR="001C2F25" w:rsidRPr="003A477C">
        <w:rPr>
          <w:rFonts w:ascii="Times New Roman" w:hAnsi="Times New Roman"/>
          <w:sz w:val="24"/>
          <w:szCs w:val="24"/>
        </w:rPr>
        <w:t>We envision that this practical application will perfectly apply the super-resolving power of the NS-SOFI technique.</w:t>
      </w:r>
      <w:bookmarkEnd w:id="14"/>
    </w:p>
    <w:p w14:paraId="6BC19720" w14:textId="7E477DC2" w:rsidR="002367C1" w:rsidRPr="00617958" w:rsidRDefault="002367C1" w:rsidP="00202EEF">
      <w:pPr>
        <w:wordWrap/>
        <w:adjustRightInd w:val="0"/>
        <w:spacing w:line="480" w:lineRule="auto"/>
        <w:rPr>
          <w:rFonts w:ascii="Times New Roman" w:hAnsi="Times New Roman"/>
          <w:sz w:val="24"/>
          <w:szCs w:val="24"/>
        </w:rPr>
      </w:pPr>
      <w:r>
        <w:rPr>
          <w:rFonts w:ascii="Times New Roman" w:hAnsi="Times New Roman" w:hint="eastAsia"/>
          <w:sz w:val="24"/>
          <w:szCs w:val="24"/>
        </w:rPr>
        <w:lastRenderedPageBreak/>
        <w:t>ASSOCIATED</w:t>
      </w:r>
      <w:r>
        <w:rPr>
          <w:rFonts w:ascii="Times New Roman" w:hAnsi="Times New Roman"/>
          <w:sz w:val="24"/>
          <w:szCs w:val="24"/>
        </w:rPr>
        <w:t xml:space="preserve"> </w:t>
      </w:r>
      <w:r>
        <w:rPr>
          <w:rFonts w:ascii="Times New Roman" w:hAnsi="Times New Roman" w:hint="eastAsia"/>
          <w:sz w:val="24"/>
          <w:szCs w:val="24"/>
        </w:rPr>
        <w:t>CONTENT</w:t>
      </w:r>
    </w:p>
    <w:p w14:paraId="50F93931" w14:textId="01E2EA53" w:rsidR="000A3417" w:rsidRPr="00617958" w:rsidRDefault="002367C1" w:rsidP="0061222D">
      <w:pPr>
        <w:snapToGrid w:val="0"/>
        <w:spacing w:after="0" w:line="480" w:lineRule="auto"/>
        <w:rPr>
          <w:rFonts w:ascii="Times New Roman" w:hAnsi="Times New Roman"/>
          <w:b/>
          <w:bCs/>
          <w:sz w:val="24"/>
          <w:szCs w:val="24"/>
        </w:rPr>
      </w:pPr>
      <w:r>
        <w:rPr>
          <w:rFonts w:ascii="Times New Roman" w:hAnsi="Times New Roman" w:hint="eastAsia"/>
          <w:b/>
          <w:bCs/>
          <w:sz w:val="24"/>
          <w:szCs w:val="24"/>
        </w:rPr>
        <w:t>Supporting</w:t>
      </w:r>
      <w:r>
        <w:rPr>
          <w:rFonts w:ascii="Times New Roman" w:hAnsi="Times New Roman"/>
          <w:b/>
          <w:bCs/>
          <w:sz w:val="24"/>
          <w:szCs w:val="24"/>
        </w:rPr>
        <w:t xml:space="preserve"> </w:t>
      </w:r>
      <w:r>
        <w:rPr>
          <w:rFonts w:ascii="Times New Roman" w:hAnsi="Times New Roman" w:hint="eastAsia"/>
          <w:b/>
          <w:bCs/>
          <w:sz w:val="24"/>
          <w:szCs w:val="24"/>
        </w:rPr>
        <w:t>Information</w:t>
      </w:r>
    </w:p>
    <w:p w14:paraId="256D2DCF" w14:textId="6E3CD3DF" w:rsidR="000A3417" w:rsidRPr="00617958" w:rsidRDefault="000E765B" w:rsidP="0061222D">
      <w:pPr>
        <w:snapToGrid w:val="0"/>
        <w:spacing w:after="0" w:line="480" w:lineRule="auto"/>
        <w:rPr>
          <w:rFonts w:ascii="Times New Roman" w:hAnsi="Times New Roman"/>
          <w:sz w:val="24"/>
          <w:szCs w:val="24"/>
        </w:rPr>
      </w:pPr>
      <w:r w:rsidRPr="00617958">
        <w:rPr>
          <w:rFonts w:ascii="Times New Roman" w:hAnsi="Times New Roman" w:hint="eastAsia"/>
          <w:sz w:val="24"/>
          <w:szCs w:val="24"/>
        </w:rPr>
        <w:t>A</w:t>
      </w:r>
      <w:r w:rsidRPr="00617958">
        <w:rPr>
          <w:rFonts w:ascii="Times New Roman" w:hAnsi="Times New Roman"/>
          <w:sz w:val="24"/>
          <w:szCs w:val="24"/>
        </w:rPr>
        <w:t>ll the data supporting our findings are presented in the main text and the supplemental document. The MATLAB codes are available from corresponding author upon reasonable request.</w:t>
      </w:r>
      <w:r w:rsidR="002367C1">
        <w:rPr>
          <w:rFonts w:ascii="Times New Roman" w:hAnsi="Times New Roman"/>
          <w:sz w:val="24"/>
          <w:szCs w:val="24"/>
        </w:rPr>
        <w:t xml:space="preserve"> </w:t>
      </w:r>
      <w:r w:rsidR="002367C1">
        <w:rPr>
          <w:rFonts w:ascii="Times New Roman" w:hAnsi="Times New Roman" w:hint="eastAsia"/>
          <w:sz w:val="24"/>
          <w:szCs w:val="24"/>
        </w:rPr>
        <w:t>The</w:t>
      </w:r>
      <w:r w:rsidR="002367C1">
        <w:rPr>
          <w:rFonts w:ascii="Times New Roman" w:hAnsi="Times New Roman"/>
          <w:sz w:val="24"/>
          <w:szCs w:val="24"/>
        </w:rPr>
        <w:t xml:space="preserve"> </w:t>
      </w:r>
      <w:r w:rsidR="002367C1">
        <w:rPr>
          <w:rFonts w:ascii="Times New Roman" w:hAnsi="Times New Roman" w:hint="eastAsia"/>
          <w:sz w:val="24"/>
          <w:szCs w:val="24"/>
        </w:rPr>
        <w:t>following</w:t>
      </w:r>
      <w:r w:rsidR="002367C1">
        <w:rPr>
          <w:rFonts w:ascii="Times New Roman" w:hAnsi="Times New Roman"/>
          <w:sz w:val="24"/>
          <w:szCs w:val="24"/>
        </w:rPr>
        <w:t xml:space="preserve"> </w:t>
      </w:r>
      <w:r w:rsidR="002367C1">
        <w:rPr>
          <w:rFonts w:ascii="Times New Roman" w:hAnsi="Times New Roman" w:hint="eastAsia"/>
          <w:sz w:val="24"/>
          <w:szCs w:val="24"/>
        </w:rPr>
        <w:t>Supporting</w:t>
      </w:r>
      <w:r w:rsidR="002367C1">
        <w:rPr>
          <w:rFonts w:ascii="Times New Roman" w:hAnsi="Times New Roman"/>
          <w:sz w:val="24"/>
          <w:szCs w:val="24"/>
        </w:rPr>
        <w:t xml:space="preserve"> </w:t>
      </w:r>
      <w:r w:rsidR="002367C1">
        <w:rPr>
          <w:rFonts w:ascii="Times New Roman" w:hAnsi="Times New Roman" w:hint="eastAsia"/>
          <w:sz w:val="24"/>
          <w:szCs w:val="24"/>
        </w:rPr>
        <w:t>Information</w:t>
      </w:r>
      <w:r w:rsidR="002367C1">
        <w:rPr>
          <w:rFonts w:ascii="Times New Roman" w:hAnsi="Times New Roman"/>
          <w:sz w:val="24"/>
          <w:szCs w:val="24"/>
        </w:rPr>
        <w:t xml:space="preserve"> </w:t>
      </w:r>
      <w:r w:rsidR="002367C1">
        <w:rPr>
          <w:rFonts w:ascii="Times New Roman" w:hAnsi="Times New Roman" w:hint="eastAsia"/>
          <w:sz w:val="24"/>
          <w:szCs w:val="24"/>
        </w:rPr>
        <w:t>is</w:t>
      </w:r>
      <w:r w:rsidR="002367C1">
        <w:rPr>
          <w:rFonts w:ascii="Times New Roman" w:hAnsi="Times New Roman"/>
          <w:sz w:val="24"/>
          <w:szCs w:val="24"/>
        </w:rPr>
        <w:t xml:space="preserve"> </w:t>
      </w:r>
      <w:r w:rsidR="002367C1">
        <w:rPr>
          <w:rFonts w:ascii="Times New Roman" w:hAnsi="Times New Roman" w:hint="eastAsia"/>
          <w:sz w:val="24"/>
          <w:szCs w:val="24"/>
        </w:rPr>
        <w:t>available</w:t>
      </w:r>
      <w:r w:rsidR="002367C1">
        <w:rPr>
          <w:rFonts w:ascii="Times New Roman" w:hAnsi="Times New Roman"/>
          <w:sz w:val="24"/>
          <w:szCs w:val="24"/>
        </w:rPr>
        <w:t xml:space="preserve"> </w:t>
      </w:r>
      <w:r w:rsidR="002367C1">
        <w:rPr>
          <w:rFonts w:ascii="Times New Roman" w:hAnsi="Times New Roman" w:hint="eastAsia"/>
          <w:sz w:val="24"/>
          <w:szCs w:val="24"/>
        </w:rPr>
        <w:t>free</w:t>
      </w:r>
      <w:r w:rsidR="002367C1">
        <w:rPr>
          <w:rFonts w:ascii="Times New Roman" w:hAnsi="Times New Roman"/>
          <w:sz w:val="24"/>
          <w:szCs w:val="24"/>
        </w:rPr>
        <w:t xml:space="preserve"> </w:t>
      </w:r>
      <w:r w:rsidR="002367C1">
        <w:rPr>
          <w:rFonts w:ascii="Times New Roman" w:hAnsi="Times New Roman" w:hint="eastAsia"/>
          <w:sz w:val="24"/>
          <w:szCs w:val="24"/>
        </w:rPr>
        <w:t>of</w:t>
      </w:r>
      <w:r w:rsidR="002367C1">
        <w:rPr>
          <w:rFonts w:ascii="Times New Roman" w:hAnsi="Times New Roman"/>
          <w:sz w:val="24"/>
          <w:szCs w:val="24"/>
        </w:rPr>
        <w:t xml:space="preserve"> </w:t>
      </w:r>
      <w:r w:rsidR="002367C1">
        <w:rPr>
          <w:rFonts w:ascii="Times New Roman" w:hAnsi="Times New Roman" w:hint="eastAsia"/>
          <w:sz w:val="24"/>
          <w:szCs w:val="24"/>
        </w:rPr>
        <w:t>charge.</w:t>
      </w:r>
    </w:p>
    <w:p w14:paraId="258AA9C9" w14:textId="498010C9" w:rsidR="00895EAB" w:rsidRDefault="002367C1" w:rsidP="0061222D">
      <w:pPr>
        <w:snapToGrid w:val="0"/>
        <w:spacing w:line="360" w:lineRule="auto"/>
        <w:rPr>
          <w:rFonts w:ascii="Times New Roman" w:hAnsi="Times New Roman"/>
          <w:sz w:val="24"/>
          <w:szCs w:val="24"/>
          <w:lang w:val="en-GB"/>
        </w:rPr>
      </w:pPr>
      <w:r w:rsidRPr="00F64972">
        <w:rPr>
          <w:rFonts w:ascii="Times New Roman" w:hAnsi="Times New Roman" w:hint="eastAsia"/>
          <w:sz w:val="24"/>
          <w:szCs w:val="24"/>
          <w:lang w:val="en-GB"/>
        </w:rPr>
        <w:t>Supp</w:t>
      </w:r>
      <w:r w:rsidR="00F64972" w:rsidRPr="00F64972">
        <w:rPr>
          <w:rFonts w:ascii="Times New Roman" w:hAnsi="Times New Roman"/>
          <w:sz w:val="24"/>
          <w:szCs w:val="24"/>
          <w:lang w:val="en-GB"/>
        </w:rPr>
        <w:t>orting figures</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and</w:t>
      </w:r>
      <w:r w:rsidR="00F64972" w:rsidRPr="00F64972">
        <w:rPr>
          <w:rFonts w:ascii="Times New Roman" w:hAnsi="Times New Roman"/>
          <w:sz w:val="24"/>
          <w:szCs w:val="24"/>
          <w:lang w:val="en-GB"/>
        </w:rPr>
        <w:t xml:space="preserve"> notes</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S1~S</w:t>
      </w:r>
      <w:r w:rsidR="00F64972" w:rsidRPr="00F64972">
        <w:rPr>
          <w:rFonts w:ascii="Times New Roman" w:hAnsi="Times New Roman"/>
          <w:sz w:val="24"/>
          <w:szCs w:val="24"/>
          <w:lang w:val="en-GB"/>
        </w:rPr>
        <w:t>6</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(PDF</w:t>
      </w:r>
      <w:r w:rsidRPr="00F64972">
        <w:rPr>
          <w:rFonts w:ascii="Times New Roman" w:hAnsi="Times New Roman"/>
          <w:sz w:val="24"/>
          <w:szCs w:val="24"/>
          <w:lang w:val="en-GB"/>
        </w:rPr>
        <w:t xml:space="preserve"> </w:t>
      </w:r>
      <w:r w:rsidRPr="00F64972">
        <w:rPr>
          <w:rFonts w:ascii="Times New Roman" w:hAnsi="Times New Roman" w:hint="eastAsia"/>
          <w:sz w:val="24"/>
          <w:szCs w:val="24"/>
          <w:lang w:val="en-GB"/>
        </w:rPr>
        <w:t>file)</w:t>
      </w:r>
    </w:p>
    <w:p w14:paraId="7EA8F3C0" w14:textId="77777777" w:rsidR="002367C1" w:rsidRPr="00F64972" w:rsidRDefault="002367C1" w:rsidP="0061222D">
      <w:pPr>
        <w:snapToGrid w:val="0"/>
        <w:spacing w:line="360" w:lineRule="auto"/>
        <w:rPr>
          <w:rFonts w:ascii="Times New Roman" w:hAnsi="Times New Roman"/>
          <w:sz w:val="24"/>
          <w:szCs w:val="24"/>
          <w:lang w:val="en-GB"/>
        </w:rPr>
      </w:pPr>
    </w:p>
    <w:p w14:paraId="2D2278EE" w14:textId="7003C5CB" w:rsidR="002367C1" w:rsidRPr="00617958" w:rsidRDefault="002367C1" w:rsidP="0061222D">
      <w:pPr>
        <w:snapToGrid w:val="0"/>
        <w:spacing w:line="360" w:lineRule="auto"/>
        <w:rPr>
          <w:rFonts w:ascii="Times New Roman" w:hAnsi="Times New Roman"/>
          <w:sz w:val="24"/>
          <w:szCs w:val="24"/>
          <w:lang w:val="en-GB"/>
        </w:rPr>
      </w:pPr>
      <w:r>
        <w:rPr>
          <w:rFonts w:ascii="Times New Roman" w:hAnsi="Times New Roman" w:hint="eastAsia"/>
          <w:sz w:val="24"/>
          <w:szCs w:val="24"/>
          <w:lang w:val="en-GB"/>
        </w:rPr>
        <w:t>AUTHOR</w:t>
      </w:r>
      <w:r>
        <w:rPr>
          <w:rFonts w:ascii="Times New Roman" w:hAnsi="Times New Roman"/>
          <w:sz w:val="24"/>
          <w:szCs w:val="24"/>
          <w:lang w:val="en-GB"/>
        </w:rPr>
        <w:t xml:space="preserve"> </w:t>
      </w:r>
      <w:r>
        <w:rPr>
          <w:rFonts w:ascii="Times New Roman" w:hAnsi="Times New Roman" w:hint="eastAsia"/>
          <w:sz w:val="24"/>
          <w:szCs w:val="24"/>
          <w:lang w:val="en-GB"/>
        </w:rPr>
        <w:t>INFORMATION</w:t>
      </w:r>
    </w:p>
    <w:p w14:paraId="6685ED59" w14:textId="56121816" w:rsidR="002367C1" w:rsidRDefault="002367C1" w:rsidP="00895EAB">
      <w:pPr>
        <w:pBdr>
          <w:top w:val="nil"/>
          <w:left w:val="nil"/>
          <w:bottom w:val="nil"/>
          <w:right w:val="nil"/>
          <w:between w:val="nil"/>
        </w:pBdr>
        <w:spacing w:before="280" w:line="360" w:lineRule="auto"/>
        <w:rPr>
          <w:rFonts w:ascii="Times New Roman" w:hAnsi="Times New Roman"/>
          <w:b/>
          <w:bCs/>
          <w:color w:val="000000"/>
          <w:sz w:val="24"/>
          <w:szCs w:val="24"/>
          <w:lang w:val="en-GB"/>
        </w:rPr>
      </w:pPr>
      <w:r>
        <w:rPr>
          <w:rFonts w:ascii="Times New Roman" w:hAnsi="Times New Roman" w:hint="eastAsia"/>
          <w:b/>
          <w:bCs/>
          <w:color w:val="000000"/>
          <w:sz w:val="24"/>
          <w:szCs w:val="24"/>
          <w:lang w:val="en-GB"/>
        </w:rPr>
        <w:t>Corresponding</w:t>
      </w:r>
      <w:r>
        <w:rPr>
          <w:rFonts w:ascii="Times New Roman" w:hAnsi="Times New Roman"/>
          <w:b/>
          <w:bCs/>
          <w:color w:val="000000"/>
          <w:sz w:val="24"/>
          <w:szCs w:val="24"/>
          <w:lang w:val="en-GB"/>
        </w:rPr>
        <w:t xml:space="preserve"> </w:t>
      </w:r>
      <w:r>
        <w:rPr>
          <w:rFonts w:ascii="Times New Roman" w:hAnsi="Times New Roman" w:hint="eastAsia"/>
          <w:b/>
          <w:bCs/>
          <w:color w:val="000000"/>
          <w:sz w:val="24"/>
          <w:szCs w:val="24"/>
          <w:lang w:val="en-GB"/>
        </w:rPr>
        <w:t>Author</w:t>
      </w:r>
    </w:p>
    <w:p w14:paraId="0F32E5DA" w14:textId="2B525599" w:rsidR="002367C1" w:rsidRDefault="002367C1" w:rsidP="00895EAB">
      <w:pPr>
        <w:pBdr>
          <w:top w:val="nil"/>
          <w:left w:val="nil"/>
          <w:bottom w:val="nil"/>
          <w:right w:val="nil"/>
          <w:between w:val="nil"/>
        </w:pBdr>
        <w:spacing w:before="280" w:line="360" w:lineRule="auto"/>
        <w:rPr>
          <w:rFonts w:ascii="Times New Roman" w:hAnsi="Times New Roman"/>
          <w:b/>
          <w:bCs/>
          <w:color w:val="000000"/>
          <w:sz w:val="24"/>
          <w:szCs w:val="24"/>
          <w:lang w:val="en-GB"/>
        </w:rPr>
      </w:pPr>
      <w:r w:rsidRPr="00617958">
        <w:rPr>
          <w:rFonts w:ascii="Times New Roman" w:hAnsi="Times New Roman"/>
          <w:bCs/>
          <w:sz w:val="24"/>
          <w:szCs w:val="24"/>
          <w:vertAlign w:val="superscript"/>
        </w:rPr>
        <w:t>*</w:t>
      </w:r>
      <w:r w:rsidRPr="00F31ED6">
        <w:rPr>
          <w:rFonts w:ascii="Times New Roman" w:hAnsi="Times New Roman"/>
          <w:sz w:val="24"/>
          <w:szCs w:val="24"/>
        </w:rPr>
        <w:t xml:space="preserve">Email: </w:t>
      </w:r>
      <w:hyperlink r:id="rId19" w:history="1">
        <w:r w:rsidRPr="00F31ED6">
          <w:rPr>
            <w:rStyle w:val="a3"/>
            <w:rFonts w:ascii="Times New Roman" w:hAnsi="Times New Roman"/>
            <w:sz w:val="24"/>
            <w:szCs w:val="24"/>
          </w:rPr>
          <w:t>yhc@kaist.ac.kr</w:t>
        </w:r>
      </w:hyperlink>
    </w:p>
    <w:p w14:paraId="29DC9912" w14:textId="15731B56" w:rsidR="0061222D" w:rsidRPr="00617958" w:rsidRDefault="0061222D" w:rsidP="00895EAB">
      <w:pPr>
        <w:pBdr>
          <w:top w:val="nil"/>
          <w:left w:val="nil"/>
          <w:bottom w:val="nil"/>
          <w:right w:val="nil"/>
          <w:between w:val="nil"/>
        </w:pBdr>
        <w:spacing w:before="280" w:line="360" w:lineRule="auto"/>
        <w:rPr>
          <w:rFonts w:ascii="Times New Roman" w:hAnsi="Times New Roman"/>
          <w:b/>
          <w:bCs/>
          <w:color w:val="000000"/>
          <w:sz w:val="24"/>
          <w:szCs w:val="24"/>
          <w:lang w:val="en-GB"/>
        </w:rPr>
      </w:pPr>
      <w:r w:rsidRPr="00617958">
        <w:rPr>
          <w:rFonts w:ascii="Times New Roman" w:hAnsi="Times New Roman" w:hint="eastAsia"/>
          <w:b/>
          <w:bCs/>
          <w:color w:val="000000"/>
          <w:sz w:val="24"/>
          <w:szCs w:val="24"/>
          <w:lang w:val="en-GB"/>
        </w:rPr>
        <w:t>A</w:t>
      </w:r>
      <w:r w:rsidRPr="00617958">
        <w:rPr>
          <w:rFonts w:ascii="Times New Roman" w:hAnsi="Times New Roman"/>
          <w:b/>
          <w:bCs/>
          <w:color w:val="000000"/>
          <w:sz w:val="24"/>
          <w:szCs w:val="24"/>
          <w:lang w:val="en-GB"/>
        </w:rPr>
        <w:t>uthor Contribution</w:t>
      </w:r>
      <w:r w:rsidR="00B32523">
        <w:rPr>
          <w:rFonts w:ascii="Times New Roman" w:hAnsi="Times New Roman" w:hint="eastAsia"/>
          <w:b/>
          <w:bCs/>
          <w:color w:val="000000"/>
          <w:sz w:val="24"/>
          <w:szCs w:val="24"/>
          <w:lang w:val="en-GB"/>
        </w:rPr>
        <w:t>s</w:t>
      </w:r>
    </w:p>
    <w:p w14:paraId="0EE90369" w14:textId="710806C9" w:rsidR="0061222D" w:rsidRPr="00617958" w:rsidRDefault="00BE6394" w:rsidP="00895EAB">
      <w:pPr>
        <w:pBdr>
          <w:top w:val="nil"/>
          <w:left w:val="nil"/>
          <w:bottom w:val="nil"/>
          <w:right w:val="nil"/>
          <w:between w:val="nil"/>
        </w:pBdr>
        <w:spacing w:before="280" w:line="360" w:lineRule="auto"/>
        <w:rPr>
          <w:rFonts w:ascii="Times New Roman" w:hAnsi="Times New Roman"/>
          <w:color w:val="000000"/>
          <w:sz w:val="24"/>
          <w:szCs w:val="24"/>
          <w:lang w:val="en-GB"/>
        </w:rPr>
      </w:pPr>
      <w:r w:rsidRPr="00617958">
        <w:rPr>
          <w:rFonts w:ascii="Times New Roman" w:hAnsi="Times New Roman"/>
          <w:bCs/>
          <w:sz w:val="24"/>
          <w:szCs w:val="24"/>
          <w:vertAlign w:val="superscript"/>
        </w:rPr>
        <w:t>†</w:t>
      </w:r>
      <w:r w:rsidR="00F64972">
        <w:rPr>
          <w:rFonts w:ascii="Times New Roman" w:hAnsi="Times New Roman"/>
          <w:color w:val="000000"/>
          <w:sz w:val="24"/>
          <w:szCs w:val="24"/>
          <w:lang w:val="en-GB"/>
        </w:rPr>
        <w:t>Y. C.</w:t>
      </w:r>
      <w:r w:rsidR="00CD67D4">
        <w:rPr>
          <w:rFonts w:ascii="Times New Roman" w:hAnsi="Times New Roman"/>
          <w:color w:val="000000"/>
          <w:sz w:val="24"/>
          <w:szCs w:val="24"/>
          <w:lang w:val="en-GB"/>
        </w:rPr>
        <w:t xml:space="preserve"> and M. K. K.</w:t>
      </w:r>
      <w:r w:rsidR="0061222D" w:rsidRPr="00617958">
        <w:rPr>
          <w:rFonts w:ascii="Times New Roman" w:hAnsi="Times New Roman"/>
          <w:color w:val="000000"/>
          <w:sz w:val="24"/>
          <w:szCs w:val="24"/>
          <w:lang w:val="en-GB"/>
        </w:rPr>
        <w:t xml:space="preserve"> contributed equally to this work under the supervision of Y. K. P</w:t>
      </w:r>
      <w:r w:rsidR="002367C1">
        <w:rPr>
          <w:rFonts w:ascii="Times New Roman" w:hAnsi="Times New Roman" w:hint="eastAsia"/>
          <w:color w:val="000000"/>
          <w:sz w:val="24"/>
          <w:szCs w:val="24"/>
          <w:lang w:val="en-GB"/>
        </w:rPr>
        <w:t>.</w:t>
      </w:r>
      <w:r w:rsidR="0061222D" w:rsidRPr="00617958">
        <w:rPr>
          <w:rFonts w:ascii="Times New Roman" w:hAnsi="Times New Roman"/>
          <w:color w:val="000000"/>
          <w:sz w:val="24"/>
          <w:szCs w:val="24"/>
          <w:lang w:val="en-GB"/>
        </w:rPr>
        <w:t xml:space="preserve"> and Y. H. </w:t>
      </w:r>
      <w:proofErr w:type="gramStart"/>
      <w:r w:rsidR="0061222D" w:rsidRPr="00617958">
        <w:rPr>
          <w:rFonts w:ascii="Times New Roman" w:hAnsi="Times New Roman"/>
          <w:color w:val="000000"/>
          <w:sz w:val="24"/>
          <w:szCs w:val="24"/>
          <w:lang w:val="en-GB"/>
        </w:rPr>
        <w:t>C.</w:t>
      </w:r>
      <w:r w:rsidR="003C05E4">
        <w:rPr>
          <w:rFonts w:ascii="Times New Roman" w:hAnsi="Times New Roman"/>
          <w:color w:val="000000"/>
          <w:sz w:val="24"/>
          <w:szCs w:val="24"/>
          <w:lang w:val="en-GB"/>
        </w:rPr>
        <w:t>.</w:t>
      </w:r>
      <w:proofErr w:type="gramEnd"/>
      <w:r w:rsidR="0061222D" w:rsidRPr="00617958">
        <w:rPr>
          <w:rFonts w:ascii="Times New Roman" w:hAnsi="Times New Roman"/>
          <w:color w:val="000000"/>
          <w:sz w:val="24"/>
          <w:szCs w:val="24"/>
          <w:lang w:val="en-GB"/>
        </w:rPr>
        <w:t xml:space="preserve"> </w:t>
      </w:r>
      <w:r w:rsidR="00F64972" w:rsidRPr="00617958">
        <w:rPr>
          <w:rFonts w:ascii="Times New Roman" w:hAnsi="Times New Roman"/>
          <w:color w:val="000000"/>
          <w:sz w:val="24"/>
          <w:szCs w:val="24"/>
          <w:lang w:val="en-GB"/>
        </w:rPr>
        <w:t>Y. C.,</w:t>
      </w:r>
      <w:r w:rsidR="00CD67D4" w:rsidRPr="00CD67D4">
        <w:rPr>
          <w:rFonts w:ascii="Times New Roman" w:hAnsi="Times New Roman"/>
          <w:color w:val="000000"/>
          <w:sz w:val="24"/>
          <w:szCs w:val="24"/>
          <w:lang w:val="en-GB"/>
        </w:rPr>
        <w:t xml:space="preserve"> </w:t>
      </w:r>
      <w:r w:rsidR="00CD67D4" w:rsidRPr="00617958">
        <w:rPr>
          <w:rFonts w:ascii="Times New Roman" w:hAnsi="Times New Roman"/>
          <w:color w:val="000000"/>
          <w:sz w:val="24"/>
          <w:szCs w:val="24"/>
          <w:lang w:val="en-GB"/>
        </w:rPr>
        <w:t>M. K. K.,</w:t>
      </w:r>
      <w:r w:rsidR="00CD67D4">
        <w:rPr>
          <w:rFonts w:ascii="Times New Roman" w:hAnsi="Times New Roman"/>
          <w:color w:val="000000"/>
          <w:sz w:val="24"/>
          <w:szCs w:val="24"/>
          <w:lang w:val="en-GB"/>
        </w:rPr>
        <w:t xml:space="preserve"> </w:t>
      </w:r>
      <w:r w:rsidR="0061222D" w:rsidRPr="00617958">
        <w:rPr>
          <w:rFonts w:ascii="Times New Roman" w:hAnsi="Times New Roman"/>
          <w:color w:val="000000"/>
          <w:sz w:val="24"/>
          <w:szCs w:val="24"/>
          <w:lang w:val="en-GB"/>
        </w:rPr>
        <w:t>C. H. P.</w:t>
      </w:r>
      <w:r w:rsidR="00EE6118">
        <w:rPr>
          <w:rFonts w:ascii="Times New Roman" w:hAnsi="Times New Roman"/>
          <w:color w:val="000000"/>
          <w:sz w:val="24"/>
          <w:szCs w:val="24"/>
          <w:lang w:val="en-GB"/>
        </w:rPr>
        <w:t>, and Y. H. C.</w:t>
      </w:r>
      <w:r w:rsidR="0061222D" w:rsidRPr="00617958">
        <w:rPr>
          <w:rFonts w:ascii="Times New Roman" w:hAnsi="Times New Roman"/>
          <w:color w:val="000000"/>
          <w:sz w:val="24"/>
          <w:szCs w:val="24"/>
          <w:lang w:val="en-GB"/>
        </w:rPr>
        <w:t xml:space="preserve"> conceived and designed the experiment. </w:t>
      </w:r>
      <w:r w:rsidR="00AE319E">
        <w:rPr>
          <w:rFonts w:ascii="Times New Roman" w:hAnsi="Times New Roman"/>
          <w:color w:val="000000"/>
          <w:sz w:val="24"/>
          <w:szCs w:val="24"/>
          <w:lang w:val="en-GB"/>
        </w:rPr>
        <w:t>M.</w:t>
      </w:r>
      <w:r w:rsidR="00CD67D4">
        <w:rPr>
          <w:rFonts w:ascii="Times New Roman" w:hAnsi="Times New Roman"/>
          <w:color w:val="000000"/>
          <w:sz w:val="24"/>
          <w:szCs w:val="24"/>
          <w:lang w:val="en-GB"/>
        </w:rPr>
        <w:t xml:space="preserve"> </w:t>
      </w:r>
      <w:r w:rsidR="00AE319E">
        <w:rPr>
          <w:rFonts w:ascii="Times New Roman" w:hAnsi="Times New Roman"/>
          <w:color w:val="000000"/>
          <w:sz w:val="24"/>
          <w:szCs w:val="24"/>
          <w:lang w:val="en-GB"/>
        </w:rPr>
        <w:t>K.</w:t>
      </w:r>
      <w:r w:rsidR="00CD67D4">
        <w:rPr>
          <w:rFonts w:ascii="Times New Roman" w:hAnsi="Times New Roman"/>
          <w:color w:val="000000"/>
          <w:sz w:val="24"/>
          <w:szCs w:val="24"/>
          <w:lang w:val="en-GB"/>
        </w:rPr>
        <w:t xml:space="preserve"> </w:t>
      </w:r>
      <w:r w:rsidR="00AE319E">
        <w:rPr>
          <w:rFonts w:ascii="Times New Roman" w:hAnsi="Times New Roman"/>
          <w:color w:val="000000"/>
          <w:sz w:val="24"/>
          <w:szCs w:val="24"/>
          <w:lang w:val="en-GB"/>
        </w:rPr>
        <w:t>K. implemented and performed NSOM measurement of near-field speckle intensity profiles</w:t>
      </w:r>
      <w:r w:rsidR="00CD67D4">
        <w:rPr>
          <w:rFonts w:ascii="Times New Roman" w:hAnsi="Times New Roman"/>
          <w:color w:val="000000"/>
          <w:sz w:val="24"/>
          <w:szCs w:val="24"/>
          <w:lang w:val="en-GB"/>
        </w:rPr>
        <w:t xml:space="preserve"> in Fig. 2</w:t>
      </w:r>
      <w:r w:rsidR="00AE319E">
        <w:rPr>
          <w:rFonts w:ascii="Times New Roman" w:hAnsi="Times New Roman"/>
          <w:color w:val="000000"/>
          <w:sz w:val="24"/>
          <w:szCs w:val="24"/>
          <w:lang w:val="en-GB"/>
        </w:rPr>
        <w:t xml:space="preserve">. </w:t>
      </w:r>
      <w:r w:rsidR="007F59C1" w:rsidRPr="00617958">
        <w:rPr>
          <w:rFonts w:ascii="Times New Roman" w:hAnsi="Times New Roman"/>
          <w:color w:val="000000"/>
          <w:sz w:val="24"/>
          <w:szCs w:val="24"/>
          <w:lang w:val="en-GB"/>
        </w:rPr>
        <w:t xml:space="preserve">Y. C. and M. K. K. performed </w:t>
      </w:r>
      <w:r w:rsidR="00CD67D4">
        <w:rPr>
          <w:rFonts w:ascii="Times New Roman" w:hAnsi="Times New Roman"/>
          <w:color w:val="000000"/>
          <w:sz w:val="24"/>
          <w:szCs w:val="24"/>
          <w:lang w:val="en-GB"/>
        </w:rPr>
        <w:t xml:space="preserve">and interpreted </w:t>
      </w:r>
      <w:r w:rsidR="007F59C1" w:rsidRPr="00617958">
        <w:rPr>
          <w:rFonts w:ascii="Times New Roman" w:hAnsi="Times New Roman"/>
          <w:color w:val="000000"/>
          <w:sz w:val="24"/>
          <w:szCs w:val="24"/>
          <w:lang w:val="en-GB"/>
        </w:rPr>
        <w:t>the</w:t>
      </w:r>
      <w:r w:rsidR="007F59C1">
        <w:rPr>
          <w:rFonts w:ascii="Times New Roman" w:hAnsi="Times New Roman"/>
          <w:color w:val="000000"/>
          <w:sz w:val="24"/>
          <w:szCs w:val="24"/>
          <w:lang w:val="en-GB"/>
        </w:rPr>
        <w:t xml:space="preserve"> NS-SOFI imaging</w:t>
      </w:r>
      <w:r w:rsidR="007F59C1" w:rsidRPr="00617958">
        <w:rPr>
          <w:rFonts w:ascii="Times New Roman" w:hAnsi="Times New Roman"/>
          <w:color w:val="000000"/>
          <w:sz w:val="24"/>
          <w:szCs w:val="24"/>
          <w:lang w:val="en-GB"/>
        </w:rPr>
        <w:t xml:space="preserve"> simulations</w:t>
      </w:r>
      <w:r w:rsidR="00CD67D4">
        <w:rPr>
          <w:rFonts w:ascii="Times New Roman" w:hAnsi="Times New Roman"/>
          <w:color w:val="000000"/>
          <w:sz w:val="24"/>
          <w:szCs w:val="24"/>
          <w:lang w:val="en-GB"/>
        </w:rPr>
        <w:t xml:space="preserve"> in Fig. 3</w:t>
      </w:r>
      <w:r w:rsidR="007F59C1" w:rsidRPr="00617958">
        <w:rPr>
          <w:rFonts w:ascii="Times New Roman" w:hAnsi="Times New Roman"/>
          <w:color w:val="000000"/>
          <w:sz w:val="24"/>
          <w:szCs w:val="24"/>
          <w:lang w:val="en-GB"/>
        </w:rPr>
        <w:t>.</w:t>
      </w:r>
      <w:r w:rsidR="0061222D" w:rsidRPr="00617958">
        <w:rPr>
          <w:rFonts w:ascii="Times New Roman" w:hAnsi="Times New Roman"/>
          <w:color w:val="000000"/>
          <w:sz w:val="24"/>
          <w:szCs w:val="24"/>
          <w:lang w:val="en-GB"/>
        </w:rPr>
        <w:t xml:space="preserve"> </w:t>
      </w:r>
      <w:r w:rsidR="00CD67D4" w:rsidRPr="00617958">
        <w:rPr>
          <w:rFonts w:ascii="Times New Roman" w:hAnsi="Times New Roman"/>
          <w:color w:val="000000"/>
          <w:sz w:val="24"/>
          <w:szCs w:val="24"/>
          <w:lang w:val="en-GB"/>
        </w:rPr>
        <w:t>C. H. P. fabricated the fluorescent ruler samples</w:t>
      </w:r>
      <w:r w:rsidR="00CD67D4">
        <w:rPr>
          <w:rFonts w:ascii="Times New Roman" w:hAnsi="Times New Roman"/>
          <w:color w:val="000000"/>
          <w:sz w:val="24"/>
          <w:szCs w:val="24"/>
          <w:lang w:val="en-GB"/>
        </w:rPr>
        <w:t xml:space="preserve"> in Fig. 4 with which NS-SOFI imaging experiment is performed and </w:t>
      </w:r>
      <w:proofErr w:type="spellStart"/>
      <w:r w:rsidR="00CD67D4">
        <w:rPr>
          <w:rFonts w:ascii="Times New Roman" w:hAnsi="Times New Roman"/>
          <w:color w:val="000000"/>
          <w:sz w:val="24"/>
          <w:szCs w:val="24"/>
          <w:lang w:val="en-GB"/>
        </w:rPr>
        <w:t>analyzed</w:t>
      </w:r>
      <w:proofErr w:type="spellEnd"/>
      <w:r w:rsidR="00CD67D4">
        <w:rPr>
          <w:rFonts w:ascii="Times New Roman" w:hAnsi="Times New Roman"/>
          <w:color w:val="000000"/>
          <w:sz w:val="24"/>
          <w:szCs w:val="24"/>
          <w:lang w:val="en-GB"/>
        </w:rPr>
        <w:t xml:space="preserve"> by Y. </w:t>
      </w:r>
      <w:proofErr w:type="gramStart"/>
      <w:r w:rsidR="00CD67D4">
        <w:rPr>
          <w:rFonts w:ascii="Times New Roman" w:hAnsi="Times New Roman"/>
          <w:color w:val="000000"/>
          <w:sz w:val="24"/>
          <w:szCs w:val="24"/>
          <w:lang w:val="en-GB"/>
        </w:rPr>
        <w:t>C.</w:t>
      </w:r>
      <w:r w:rsidR="003C05E4">
        <w:rPr>
          <w:rFonts w:ascii="Times New Roman" w:hAnsi="Times New Roman"/>
          <w:color w:val="000000"/>
          <w:sz w:val="24"/>
          <w:szCs w:val="24"/>
          <w:lang w:val="en-GB"/>
        </w:rPr>
        <w:t>.</w:t>
      </w:r>
      <w:proofErr w:type="gramEnd"/>
      <w:r w:rsidR="00CD67D4">
        <w:rPr>
          <w:rFonts w:ascii="Times New Roman" w:hAnsi="Times New Roman"/>
          <w:color w:val="000000"/>
          <w:sz w:val="24"/>
          <w:szCs w:val="24"/>
          <w:lang w:val="en-GB"/>
        </w:rPr>
        <w:t xml:space="preserve"> </w:t>
      </w:r>
      <w:r w:rsidR="0061222D" w:rsidRPr="00617958">
        <w:rPr>
          <w:rFonts w:ascii="Times New Roman" w:hAnsi="Times New Roman"/>
          <w:color w:val="000000"/>
          <w:sz w:val="24"/>
          <w:szCs w:val="24"/>
          <w:lang w:val="en-GB"/>
        </w:rPr>
        <w:t>M. K. K prepared the dry-casted bead samples and performed SEM</w:t>
      </w:r>
      <w:r w:rsidR="00CD67D4">
        <w:rPr>
          <w:rFonts w:ascii="Times New Roman" w:hAnsi="Times New Roman"/>
          <w:color w:val="000000"/>
          <w:sz w:val="24"/>
          <w:szCs w:val="24"/>
          <w:lang w:val="en-GB"/>
        </w:rPr>
        <w:t xml:space="preserve"> and NS-SOFI imaging experiment in Fig. 5</w:t>
      </w:r>
      <w:r w:rsidR="0061222D" w:rsidRPr="00617958">
        <w:rPr>
          <w:rFonts w:ascii="Times New Roman" w:hAnsi="Times New Roman"/>
          <w:color w:val="000000"/>
          <w:sz w:val="24"/>
          <w:szCs w:val="24"/>
          <w:lang w:val="en-GB"/>
        </w:rPr>
        <w:t xml:space="preserve">. </w:t>
      </w:r>
      <w:r w:rsidR="00F64972">
        <w:rPr>
          <w:rFonts w:ascii="Times New Roman" w:hAnsi="Times New Roman"/>
          <w:color w:val="000000"/>
          <w:sz w:val="24"/>
          <w:szCs w:val="24"/>
          <w:lang w:val="en-GB"/>
        </w:rPr>
        <w:t>Y.</w:t>
      </w:r>
      <w:r w:rsidR="00CD67D4">
        <w:rPr>
          <w:rFonts w:ascii="Times New Roman" w:hAnsi="Times New Roman"/>
          <w:color w:val="000000"/>
          <w:sz w:val="24"/>
          <w:szCs w:val="24"/>
          <w:lang w:val="en-GB"/>
        </w:rPr>
        <w:t xml:space="preserve"> </w:t>
      </w:r>
      <w:r w:rsidR="00F64972">
        <w:rPr>
          <w:rFonts w:ascii="Times New Roman" w:hAnsi="Times New Roman"/>
          <w:color w:val="000000"/>
          <w:sz w:val="24"/>
          <w:szCs w:val="24"/>
          <w:lang w:val="en-GB"/>
        </w:rPr>
        <w:t>C.</w:t>
      </w:r>
      <w:r w:rsidR="00CD67D4">
        <w:rPr>
          <w:rFonts w:ascii="Times New Roman" w:hAnsi="Times New Roman"/>
          <w:color w:val="000000"/>
          <w:sz w:val="24"/>
          <w:szCs w:val="24"/>
          <w:lang w:val="en-GB"/>
        </w:rPr>
        <w:t xml:space="preserve"> and M. K. K.</w:t>
      </w:r>
      <w:r w:rsidR="00F64972">
        <w:rPr>
          <w:rFonts w:ascii="Times New Roman" w:hAnsi="Times New Roman"/>
          <w:color w:val="000000"/>
          <w:sz w:val="24"/>
          <w:szCs w:val="24"/>
          <w:lang w:val="en-GB"/>
        </w:rPr>
        <w:t xml:space="preserve"> </w:t>
      </w:r>
      <w:r w:rsidR="0061222D" w:rsidRPr="00617958">
        <w:rPr>
          <w:rFonts w:ascii="Times New Roman" w:hAnsi="Times New Roman"/>
          <w:color w:val="000000"/>
          <w:sz w:val="24"/>
          <w:szCs w:val="24"/>
          <w:lang w:val="en-GB"/>
        </w:rPr>
        <w:t xml:space="preserve">wrote the paper which was revised by all authors. </w:t>
      </w:r>
    </w:p>
    <w:p w14:paraId="1367BE5A" w14:textId="77777777" w:rsidR="00B32523" w:rsidRPr="00617958" w:rsidRDefault="00B32523" w:rsidP="00B32523">
      <w:pPr>
        <w:pBdr>
          <w:top w:val="nil"/>
          <w:left w:val="nil"/>
          <w:bottom w:val="nil"/>
          <w:right w:val="nil"/>
          <w:between w:val="nil"/>
        </w:pBdr>
        <w:spacing w:before="280" w:line="360" w:lineRule="auto"/>
        <w:rPr>
          <w:rFonts w:ascii="Times New Roman" w:hAnsi="Times New Roman"/>
          <w:b/>
          <w:bCs/>
          <w:color w:val="000000"/>
          <w:sz w:val="24"/>
          <w:szCs w:val="24"/>
        </w:rPr>
      </w:pPr>
      <w:r w:rsidRPr="00617958">
        <w:rPr>
          <w:rFonts w:ascii="Times New Roman" w:hAnsi="Times New Roman" w:hint="eastAsia"/>
          <w:b/>
          <w:bCs/>
          <w:color w:val="000000"/>
          <w:sz w:val="24"/>
          <w:szCs w:val="24"/>
        </w:rPr>
        <w:t>Acknowledgement</w:t>
      </w:r>
    </w:p>
    <w:p w14:paraId="0DFE3A85" w14:textId="77777777" w:rsidR="00B32523" w:rsidRPr="00617958" w:rsidRDefault="00B32523" w:rsidP="00B32523">
      <w:pPr>
        <w:snapToGrid w:val="0"/>
        <w:spacing w:line="360" w:lineRule="auto"/>
        <w:rPr>
          <w:rFonts w:ascii="Times New Roman" w:hAnsi="Times New Roman"/>
          <w:sz w:val="24"/>
          <w:szCs w:val="24"/>
        </w:rPr>
      </w:pPr>
      <w:r w:rsidRPr="00617958">
        <w:rPr>
          <w:rFonts w:ascii="Times New Roman" w:hAnsi="Times New Roman"/>
          <w:sz w:val="24"/>
          <w:szCs w:val="24"/>
        </w:rPr>
        <w:t xml:space="preserve">This work was supported by the National Research Foundation of the Korea government (2019R1A2B5B03070642, 2020M3E4A1080112, 2017R1A6A3A11036019, </w:t>
      </w:r>
      <w:r w:rsidRPr="00617958">
        <w:rPr>
          <w:rFonts w:ascii="Times New Roman" w:hAnsi="Times New Roman"/>
          <w:color w:val="000000"/>
          <w:sz w:val="24"/>
          <w:szCs w:val="24"/>
        </w:rPr>
        <w:t>2015R1A3A2066550</w:t>
      </w:r>
      <w:r w:rsidRPr="00617958">
        <w:rPr>
          <w:rFonts w:ascii="Times New Roman" w:hAnsi="Times New Roman"/>
          <w:sz w:val="24"/>
          <w:szCs w:val="24"/>
        </w:rPr>
        <w:t>) and Samsung Science and Technology Foundation under Project Number SSTF-BA1602-05.</w:t>
      </w:r>
    </w:p>
    <w:p w14:paraId="246B34C8" w14:textId="7EAE9BFC" w:rsidR="008A1591" w:rsidRPr="00617958" w:rsidRDefault="00B32523" w:rsidP="0061222D">
      <w:pPr>
        <w:snapToGrid w:val="0"/>
        <w:spacing w:after="0" w:line="480" w:lineRule="auto"/>
        <w:jc w:val="left"/>
        <w:rPr>
          <w:rFonts w:ascii="Times New Roman" w:hAnsi="Times New Roman"/>
          <w:iCs/>
          <w:color w:val="000000" w:themeColor="text1"/>
          <w:sz w:val="24"/>
          <w:szCs w:val="24"/>
        </w:rPr>
      </w:pPr>
      <w:r>
        <w:rPr>
          <w:rFonts w:ascii="Times New Roman" w:hAnsi="Times New Roman" w:hint="eastAsia"/>
          <w:b/>
          <w:iCs/>
          <w:color w:val="000000" w:themeColor="text1"/>
          <w:sz w:val="24"/>
          <w:szCs w:val="24"/>
        </w:rPr>
        <w:t>Notes</w:t>
      </w:r>
      <w:bookmarkStart w:id="15" w:name="_Hlk75659611"/>
      <w:r w:rsidR="00202EEF">
        <w:rPr>
          <w:rFonts w:ascii="Times New Roman" w:hAnsi="Times New Roman"/>
          <w:b/>
          <w:iCs/>
          <w:color w:val="000000" w:themeColor="text1"/>
          <w:sz w:val="24"/>
          <w:szCs w:val="24"/>
        </w:rPr>
        <w:t xml:space="preserve"> </w:t>
      </w:r>
      <w:r w:rsidR="008A1591" w:rsidRPr="00617958">
        <w:rPr>
          <w:rFonts w:ascii="Times New Roman" w:hAnsi="Times New Roman"/>
          <w:iCs/>
          <w:color w:val="000000" w:themeColor="text1"/>
          <w:sz w:val="24"/>
          <w:szCs w:val="24"/>
        </w:rPr>
        <w:t>The authors declare no competing financial interest.</w:t>
      </w:r>
    </w:p>
    <w:p w14:paraId="73C6739D" w14:textId="77777777" w:rsidR="00612FC4" w:rsidRPr="00617958" w:rsidRDefault="00612FC4" w:rsidP="00612FC4">
      <w:pPr>
        <w:spacing w:line="480" w:lineRule="auto"/>
        <w:rPr>
          <w:rFonts w:ascii="Times New Roman" w:hAnsi="Times New Roman"/>
          <w:b/>
          <w:sz w:val="24"/>
          <w:szCs w:val="24"/>
        </w:rPr>
      </w:pPr>
      <w:bookmarkStart w:id="16" w:name="_Hlk83868157"/>
      <w:bookmarkEnd w:id="15"/>
      <w:r w:rsidRPr="00617958">
        <w:rPr>
          <w:rFonts w:ascii="Times New Roman" w:hAnsi="Times New Roman"/>
          <w:b/>
          <w:sz w:val="24"/>
          <w:szCs w:val="24"/>
        </w:rPr>
        <w:lastRenderedPageBreak/>
        <w:t xml:space="preserve">References </w:t>
      </w:r>
    </w:p>
    <w:p w14:paraId="1F4E3B5C" w14:textId="629B839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w:t>
      </w:r>
      <w:r w:rsidRPr="00617958">
        <w:rPr>
          <w:rFonts w:ascii="Times New Roman" w:hAnsi="Times New Roman"/>
          <w:noProof/>
          <w:kern w:val="0"/>
          <w:sz w:val="24"/>
          <w:szCs w:val="24"/>
        </w:rPr>
        <w:tab/>
        <w:t xml:space="preserve">Goodman, J. W. Speckle Phenomena in Optics: Theory and Applications. </w:t>
      </w:r>
      <w:r w:rsidR="00C974CD" w:rsidRPr="00617958">
        <w:rPr>
          <w:rFonts w:ascii="Times New Roman" w:hAnsi="Times New Roman"/>
          <w:noProof/>
          <w:kern w:val="0"/>
          <w:sz w:val="24"/>
          <w:szCs w:val="24"/>
        </w:rPr>
        <w:t>(</w:t>
      </w:r>
      <w:r w:rsidRPr="00617958">
        <w:rPr>
          <w:rFonts w:ascii="Times New Roman" w:hAnsi="Times New Roman"/>
          <w:noProof/>
          <w:kern w:val="0"/>
          <w:sz w:val="24"/>
          <w:szCs w:val="24"/>
        </w:rPr>
        <w:t>Roberts and Company publishers, 2007).</w:t>
      </w:r>
    </w:p>
    <w:p w14:paraId="1747EC80"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2.</w:t>
      </w:r>
      <w:r w:rsidRPr="00617958">
        <w:rPr>
          <w:rFonts w:ascii="Times New Roman" w:hAnsi="Times New Roman"/>
          <w:noProof/>
          <w:kern w:val="0"/>
          <w:sz w:val="24"/>
          <w:szCs w:val="24"/>
        </w:rPr>
        <w:tab/>
      </w:r>
      <w:r w:rsidRPr="00617958">
        <w:rPr>
          <w:rFonts w:ascii="Times New Roman" w:hAnsi="Times New Roman"/>
          <w:color w:val="222222"/>
          <w:sz w:val="24"/>
          <w:szCs w:val="24"/>
          <w:shd w:val="clear" w:color="auto" w:fill="FFFFFF"/>
        </w:rPr>
        <w:t>Schmitt, Joseph M., Xiang, S. H. &amp; Yung K. M.</w:t>
      </w:r>
      <w:r w:rsidRPr="00617958">
        <w:rPr>
          <w:rFonts w:ascii="Times New Roman" w:hAnsi="Times New Roman"/>
          <w:noProof/>
          <w:kern w:val="0"/>
          <w:sz w:val="24"/>
          <w:szCs w:val="24"/>
        </w:rPr>
        <w:t xml:space="preserve"> Speckle in optical coherence tomography. </w:t>
      </w:r>
      <w:r w:rsidRPr="00617958">
        <w:rPr>
          <w:rFonts w:ascii="Times New Roman" w:hAnsi="Times New Roman"/>
          <w:i/>
          <w:iCs/>
          <w:noProof/>
          <w:kern w:val="0"/>
          <w:sz w:val="24"/>
          <w:szCs w:val="24"/>
        </w:rPr>
        <w:t>J. Biomed. Opt.</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4(1)</w:t>
      </w:r>
      <w:r w:rsidRPr="00617958">
        <w:rPr>
          <w:rFonts w:ascii="Times New Roman" w:hAnsi="Times New Roman"/>
          <w:noProof/>
          <w:kern w:val="0"/>
          <w:sz w:val="24"/>
          <w:szCs w:val="24"/>
        </w:rPr>
        <w:t>, 95–105 (1999).</w:t>
      </w:r>
    </w:p>
    <w:p w14:paraId="3D48A731" w14:textId="4A99358D"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3.</w:t>
      </w:r>
      <w:r w:rsidRPr="00617958">
        <w:rPr>
          <w:rFonts w:ascii="Times New Roman" w:hAnsi="Times New Roman"/>
          <w:noProof/>
          <w:kern w:val="0"/>
          <w:sz w:val="24"/>
          <w:szCs w:val="24"/>
        </w:rPr>
        <w:tab/>
        <w:t xml:space="preserve">Bianco, V. et al. Strategies for reducing </w:t>
      </w:r>
      <w:r w:rsidRPr="003A477C">
        <w:rPr>
          <w:rFonts w:ascii="Times New Roman" w:hAnsi="Times New Roman"/>
          <w:noProof/>
          <w:kern w:val="0"/>
          <w:sz w:val="24"/>
          <w:szCs w:val="24"/>
        </w:rPr>
        <w:t xml:space="preserve">speckle noise in digital holography. </w:t>
      </w:r>
      <w:r w:rsidR="00BE0685" w:rsidRPr="003A477C">
        <w:rPr>
          <w:rFonts w:ascii="Times New Roman" w:hAnsi="Times New Roman"/>
          <w:i/>
          <w:iCs/>
          <w:color w:val="222222"/>
          <w:sz w:val="24"/>
          <w:szCs w:val="24"/>
          <w:shd w:val="clear" w:color="auto" w:fill="FFFFFF"/>
        </w:rPr>
        <w:t>Light: Science &amp; Applications</w:t>
      </w:r>
      <w:r w:rsidR="00BE0685" w:rsidRPr="003A477C">
        <w:rPr>
          <w:rFonts w:ascii="Times New Roman" w:hAnsi="Times New Roman"/>
          <w:color w:val="222222"/>
          <w:sz w:val="24"/>
          <w:szCs w:val="24"/>
          <w:shd w:val="clear" w:color="auto" w:fill="FFFFFF"/>
        </w:rPr>
        <w:t>, </w:t>
      </w:r>
      <w:r w:rsidR="00BE0685" w:rsidRPr="003A477C">
        <w:rPr>
          <w:rFonts w:ascii="Times New Roman" w:hAnsi="Times New Roman"/>
          <w:i/>
          <w:iCs/>
          <w:color w:val="222222"/>
          <w:sz w:val="24"/>
          <w:szCs w:val="24"/>
          <w:shd w:val="clear" w:color="auto" w:fill="FFFFFF"/>
        </w:rPr>
        <w:t>7</w:t>
      </w:r>
      <w:r w:rsidR="00BE0685" w:rsidRPr="003A477C">
        <w:rPr>
          <w:rFonts w:ascii="Times New Roman" w:hAnsi="Times New Roman"/>
          <w:color w:val="222222"/>
          <w:sz w:val="24"/>
          <w:szCs w:val="24"/>
          <w:shd w:val="clear" w:color="auto" w:fill="FFFFFF"/>
        </w:rPr>
        <w:t>(1), 1-16</w:t>
      </w:r>
      <w:r w:rsidRPr="003A477C">
        <w:rPr>
          <w:rFonts w:ascii="Times New Roman" w:hAnsi="Times New Roman"/>
          <w:noProof/>
          <w:kern w:val="0"/>
          <w:sz w:val="24"/>
          <w:szCs w:val="24"/>
        </w:rPr>
        <w:t>, (2018).</w:t>
      </w:r>
    </w:p>
    <w:p w14:paraId="2742E196"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4.</w:t>
      </w:r>
      <w:r w:rsidRPr="00617958">
        <w:rPr>
          <w:rFonts w:ascii="Times New Roman" w:hAnsi="Times New Roman"/>
          <w:noProof/>
          <w:kern w:val="0"/>
          <w:sz w:val="24"/>
          <w:szCs w:val="24"/>
        </w:rPr>
        <w:tab/>
        <w:t xml:space="preserve">Ha, T. &amp; Tinnefeld, P. Photophysics of Fluorescent Probes for Single-Molecule Biophysics and Super-Resolution Imaging. </w:t>
      </w:r>
      <w:r w:rsidRPr="00617958">
        <w:rPr>
          <w:rFonts w:ascii="Times New Roman" w:hAnsi="Times New Roman"/>
          <w:i/>
          <w:iCs/>
          <w:noProof/>
          <w:kern w:val="0"/>
          <w:sz w:val="24"/>
          <w:szCs w:val="24"/>
        </w:rPr>
        <w:t>Annu. Rev. Phys. Chem.</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63</w:t>
      </w:r>
      <w:r w:rsidRPr="00617958">
        <w:rPr>
          <w:rFonts w:ascii="Times New Roman" w:hAnsi="Times New Roman"/>
          <w:noProof/>
          <w:kern w:val="0"/>
          <w:sz w:val="24"/>
          <w:szCs w:val="24"/>
        </w:rPr>
        <w:t>, 595–617 (2012).</w:t>
      </w:r>
    </w:p>
    <w:p w14:paraId="4BD508B7"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5.</w:t>
      </w:r>
      <w:r w:rsidRPr="00617958">
        <w:rPr>
          <w:rFonts w:ascii="Times New Roman" w:hAnsi="Times New Roman"/>
          <w:noProof/>
          <w:kern w:val="0"/>
          <w:sz w:val="24"/>
          <w:szCs w:val="24"/>
        </w:rPr>
        <w:tab/>
        <w:t xml:space="preserve">Schermelleh, L. et al. Super-resolution microscopy demystified. </w:t>
      </w:r>
      <w:r w:rsidRPr="00617958">
        <w:rPr>
          <w:rFonts w:ascii="Times New Roman" w:hAnsi="Times New Roman"/>
          <w:i/>
          <w:iCs/>
          <w:noProof/>
          <w:kern w:val="0"/>
          <w:sz w:val="24"/>
          <w:szCs w:val="24"/>
        </w:rPr>
        <w:t>Nat. Cell Biol.</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21</w:t>
      </w:r>
      <w:r w:rsidRPr="00617958">
        <w:rPr>
          <w:rFonts w:ascii="Times New Roman" w:hAnsi="Times New Roman"/>
          <w:noProof/>
          <w:kern w:val="0"/>
          <w:sz w:val="24"/>
          <w:szCs w:val="24"/>
        </w:rPr>
        <w:t>, 72–84 (2019).</w:t>
      </w:r>
    </w:p>
    <w:p w14:paraId="46BC2A6C"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6.</w:t>
      </w:r>
      <w:r w:rsidRPr="00617958">
        <w:rPr>
          <w:rFonts w:ascii="Times New Roman" w:hAnsi="Times New Roman"/>
          <w:noProof/>
          <w:kern w:val="0"/>
          <w:sz w:val="24"/>
          <w:szCs w:val="24"/>
        </w:rPr>
        <w:tab/>
        <w:t xml:space="preserve">Mudry, E. et al. Structured illumination microscopy using unknown speckle patterns. </w:t>
      </w:r>
      <w:r w:rsidRPr="00617958">
        <w:rPr>
          <w:rFonts w:ascii="Times New Roman" w:hAnsi="Times New Roman"/>
          <w:i/>
          <w:iCs/>
          <w:noProof/>
          <w:kern w:val="0"/>
          <w:sz w:val="24"/>
          <w:szCs w:val="24"/>
        </w:rPr>
        <w:t>Nat. Photonics</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6</w:t>
      </w:r>
      <w:r w:rsidRPr="00617958">
        <w:rPr>
          <w:rFonts w:ascii="Times New Roman" w:hAnsi="Times New Roman"/>
          <w:noProof/>
          <w:kern w:val="0"/>
          <w:sz w:val="24"/>
          <w:szCs w:val="24"/>
        </w:rPr>
        <w:t>, 312–315 (2012).</w:t>
      </w:r>
    </w:p>
    <w:p w14:paraId="3BB45830"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7.</w:t>
      </w:r>
      <w:r w:rsidRPr="00617958">
        <w:rPr>
          <w:rFonts w:ascii="Times New Roman" w:hAnsi="Times New Roman"/>
          <w:noProof/>
          <w:kern w:val="0"/>
          <w:sz w:val="24"/>
          <w:szCs w:val="24"/>
        </w:rPr>
        <w:tab/>
        <w:t xml:space="preserve">Min, J. et al. Fluorescent microscopy beyond diffraction limits using speckle illumination and joint support recovery. </w:t>
      </w:r>
      <w:r w:rsidRPr="00617958">
        <w:rPr>
          <w:rFonts w:ascii="Times New Roman" w:hAnsi="Times New Roman"/>
          <w:i/>
          <w:iCs/>
          <w:noProof/>
          <w:kern w:val="0"/>
          <w:sz w:val="24"/>
          <w:szCs w:val="24"/>
        </w:rPr>
        <w:t>Sci. Rep.</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3</w:t>
      </w:r>
      <w:r w:rsidRPr="00617958">
        <w:rPr>
          <w:rFonts w:ascii="Times New Roman" w:hAnsi="Times New Roman"/>
          <w:noProof/>
          <w:kern w:val="0"/>
          <w:sz w:val="24"/>
          <w:szCs w:val="24"/>
        </w:rPr>
        <w:t>, 1–6 (2013).</w:t>
      </w:r>
    </w:p>
    <w:p w14:paraId="10A7F2F2"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8.</w:t>
      </w:r>
      <w:r w:rsidRPr="00617958">
        <w:rPr>
          <w:rFonts w:ascii="Times New Roman" w:hAnsi="Times New Roman"/>
          <w:noProof/>
          <w:kern w:val="0"/>
          <w:sz w:val="24"/>
          <w:szCs w:val="24"/>
        </w:rPr>
        <w:tab/>
      </w:r>
      <w:bookmarkStart w:id="17" w:name="_Hlk83907457"/>
      <w:r w:rsidRPr="00617958">
        <w:rPr>
          <w:rFonts w:ascii="Times New Roman" w:hAnsi="Times New Roman"/>
          <w:noProof/>
          <w:kern w:val="0"/>
          <w:sz w:val="24"/>
          <w:szCs w:val="24"/>
        </w:rPr>
        <w:t xml:space="preserve">Kim, M., Park, C., Rodriguez, C., Park, Y. &amp; Cho, Y.-H. Superresolution imaging with optical fluctuation using speckle patterns illumination. </w:t>
      </w:r>
      <w:r w:rsidRPr="00617958">
        <w:rPr>
          <w:rFonts w:ascii="Times New Roman" w:hAnsi="Times New Roman"/>
          <w:i/>
          <w:iCs/>
          <w:noProof/>
          <w:kern w:val="0"/>
          <w:sz w:val="24"/>
          <w:szCs w:val="24"/>
        </w:rPr>
        <w:t>Sci. Rep.</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5</w:t>
      </w:r>
      <w:r w:rsidRPr="00617958">
        <w:rPr>
          <w:rFonts w:ascii="Times New Roman" w:hAnsi="Times New Roman"/>
          <w:noProof/>
          <w:kern w:val="0"/>
          <w:sz w:val="24"/>
          <w:szCs w:val="24"/>
        </w:rPr>
        <w:t>, 16525 (2015).</w:t>
      </w:r>
      <w:bookmarkEnd w:id="17"/>
    </w:p>
    <w:p w14:paraId="161FE8A9"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9.</w:t>
      </w:r>
      <w:r w:rsidRPr="00617958">
        <w:rPr>
          <w:rFonts w:ascii="Times New Roman" w:hAnsi="Times New Roman"/>
          <w:noProof/>
          <w:kern w:val="0"/>
          <w:sz w:val="24"/>
          <w:szCs w:val="24"/>
        </w:rPr>
        <w:tab/>
        <w:t xml:space="preserve">Betzig, E. et al. Imaging intracellular fluorescent proteins at nanometer resolution. </w:t>
      </w:r>
      <w:r w:rsidRPr="00617958">
        <w:rPr>
          <w:rFonts w:ascii="Times New Roman" w:hAnsi="Times New Roman"/>
          <w:i/>
          <w:iCs/>
          <w:noProof/>
          <w:kern w:val="0"/>
          <w:sz w:val="24"/>
          <w:szCs w:val="24"/>
        </w:rPr>
        <w:t>Science (80-. ).</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313</w:t>
      </w:r>
      <w:r w:rsidRPr="00617958">
        <w:rPr>
          <w:rFonts w:ascii="Times New Roman" w:hAnsi="Times New Roman"/>
          <w:noProof/>
          <w:kern w:val="0"/>
          <w:sz w:val="24"/>
          <w:szCs w:val="24"/>
        </w:rPr>
        <w:t>, 1642–1645 (2006).</w:t>
      </w:r>
    </w:p>
    <w:p w14:paraId="612D5E74"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10.</w:t>
      </w:r>
      <w:r w:rsidRPr="00617958">
        <w:rPr>
          <w:rFonts w:ascii="Times New Roman" w:hAnsi="Times New Roman"/>
          <w:noProof/>
          <w:kern w:val="0"/>
          <w:sz w:val="24"/>
          <w:szCs w:val="24"/>
        </w:rPr>
        <w:tab/>
        <w:t xml:space="preserve">Rust, M. J., Bates, M. &amp; Zhuang, X. Sub-diffraction-limit imaging by stochastic </w:t>
      </w:r>
      <w:r w:rsidRPr="00617958">
        <w:rPr>
          <w:rFonts w:ascii="Times New Roman" w:hAnsi="Times New Roman"/>
          <w:noProof/>
          <w:kern w:val="0"/>
          <w:sz w:val="24"/>
          <w:szCs w:val="24"/>
        </w:rPr>
        <w:lastRenderedPageBreak/>
        <w:t xml:space="preserve">optical reconstruction microscopy (STORM). </w:t>
      </w:r>
      <w:r w:rsidRPr="00617958">
        <w:rPr>
          <w:rFonts w:ascii="Times New Roman" w:hAnsi="Times New Roman"/>
          <w:i/>
          <w:iCs/>
          <w:noProof/>
          <w:kern w:val="0"/>
          <w:sz w:val="24"/>
          <w:szCs w:val="24"/>
        </w:rPr>
        <w:t>Nat. Methods</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3</w:t>
      </w:r>
      <w:r w:rsidRPr="00617958">
        <w:rPr>
          <w:rFonts w:ascii="Times New Roman" w:hAnsi="Times New Roman"/>
          <w:noProof/>
          <w:kern w:val="0"/>
          <w:sz w:val="24"/>
          <w:szCs w:val="24"/>
        </w:rPr>
        <w:t>, 793–795 (2006).</w:t>
      </w:r>
    </w:p>
    <w:p w14:paraId="248D77C9"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11.</w:t>
      </w:r>
      <w:r w:rsidRPr="00617958">
        <w:rPr>
          <w:rFonts w:ascii="Times New Roman" w:hAnsi="Times New Roman"/>
          <w:noProof/>
          <w:kern w:val="0"/>
          <w:sz w:val="24"/>
          <w:szCs w:val="24"/>
        </w:rPr>
        <w:tab/>
        <w:t xml:space="preserve">Dertinger, T., Colyer, R., Iyer, G., Weiss, S. &amp; Enderlein, J. Fast, background-free, 3D super-resolution optical fluctuation imaging (SOFI). </w:t>
      </w:r>
      <w:r w:rsidRPr="00617958">
        <w:rPr>
          <w:rFonts w:ascii="Times New Roman" w:hAnsi="Times New Roman"/>
          <w:i/>
          <w:iCs/>
          <w:noProof/>
          <w:kern w:val="0"/>
          <w:sz w:val="24"/>
          <w:szCs w:val="24"/>
        </w:rPr>
        <w:t>Proc. Natl. Acad. Sci. U. S. A.</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106</w:t>
      </w:r>
      <w:r w:rsidRPr="00617958">
        <w:rPr>
          <w:rFonts w:ascii="Times New Roman" w:hAnsi="Times New Roman"/>
          <w:noProof/>
          <w:kern w:val="0"/>
          <w:sz w:val="24"/>
          <w:szCs w:val="24"/>
        </w:rPr>
        <w:t>, 22287–92 (2009).</w:t>
      </w:r>
    </w:p>
    <w:p w14:paraId="62392638"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12.</w:t>
      </w:r>
      <w:r w:rsidRPr="00617958">
        <w:rPr>
          <w:rFonts w:ascii="Times New Roman" w:hAnsi="Times New Roman"/>
          <w:noProof/>
          <w:kern w:val="0"/>
          <w:sz w:val="24"/>
          <w:szCs w:val="24"/>
        </w:rPr>
        <w:tab/>
        <w:t xml:space="preserve">Gustafsson, N. et al. Fast live-cell conventional fluorophore nanoscopy with ImageJ through super-resolution radial fluctuations. </w:t>
      </w:r>
      <w:r w:rsidRPr="00617958">
        <w:rPr>
          <w:rFonts w:ascii="Times New Roman" w:hAnsi="Times New Roman"/>
          <w:i/>
          <w:iCs/>
          <w:noProof/>
          <w:kern w:val="0"/>
          <w:sz w:val="24"/>
          <w:szCs w:val="24"/>
        </w:rPr>
        <w:t>Nat. Commun.</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7</w:t>
      </w:r>
      <w:r w:rsidRPr="00617958">
        <w:rPr>
          <w:rFonts w:ascii="Times New Roman" w:hAnsi="Times New Roman"/>
          <w:noProof/>
          <w:kern w:val="0"/>
          <w:sz w:val="24"/>
          <w:szCs w:val="24"/>
        </w:rPr>
        <w:t>, 1–9 (2016).</w:t>
      </w:r>
    </w:p>
    <w:p w14:paraId="457C2822"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13.</w:t>
      </w:r>
      <w:r w:rsidRPr="00617958">
        <w:rPr>
          <w:rFonts w:ascii="Times New Roman" w:hAnsi="Times New Roman"/>
          <w:noProof/>
          <w:kern w:val="0"/>
          <w:sz w:val="24"/>
          <w:szCs w:val="24"/>
        </w:rPr>
        <w:tab/>
        <w:t xml:space="preserve">Yahiatene, I., Hennig, S., Müller, M. &amp; Huser, T. Entropy-based super-resolution imaging (ESI): from disorder to fine detail. </w:t>
      </w:r>
      <w:r w:rsidRPr="00617958">
        <w:rPr>
          <w:rFonts w:ascii="Times New Roman" w:hAnsi="Times New Roman"/>
          <w:i/>
          <w:iCs/>
          <w:noProof/>
          <w:kern w:val="0"/>
          <w:sz w:val="24"/>
          <w:szCs w:val="24"/>
        </w:rPr>
        <w:t>ACS Photon.</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2</w:t>
      </w:r>
      <w:r w:rsidRPr="00617958">
        <w:rPr>
          <w:rFonts w:ascii="Times New Roman" w:hAnsi="Times New Roman"/>
          <w:noProof/>
          <w:kern w:val="0"/>
          <w:sz w:val="24"/>
          <w:szCs w:val="24"/>
        </w:rPr>
        <w:t>, 1049–1056 (2015).</w:t>
      </w:r>
    </w:p>
    <w:p w14:paraId="471C6882"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14.</w:t>
      </w:r>
      <w:r w:rsidRPr="00617958">
        <w:rPr>
          <w:rFonts w:ascii="Times New Roman" w:hAnsi="Times New Roman"/>
          <w:noProof/>
          <w:kern w:val="0"/>
          <w:sz w:val="24"/>
          <w:szCs w:val="24"/>
        </w:rPr>
        <w:tab/>
        <w:t xml:space="preserve">Geissbuehler, S. et al. Mapping molecular statistics with balanced super-resolution optical fluctuation imaging (bSOFI). </w:t>
      </w:r>
      <w:r w:rsidRPr="00617958">
        <w:rPr>
          <w:rFonts w:ascii="Times New Roman" w:hAnsi="Times New Roman"/>
          <w:i/>
          <w:iCs/>
          <w:noProof/>
          <w:kern w:val="0"/>
          <w:sz w:val="24"/>
          <w:szCs w:val="24"/>
        </w:rPr>
        <w:t>Opt. Nanoscopy</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1</w:t>
      </w:r>
      <w:r w:rsidRPr="00617958">
        <w:rPr>
          <w:rFonts w:ascii="Times New Roman" w:hAnsi="Times New Roman"/>
          <w:noProof/>
          <w:kern w:val="0"/>
          <w:sz w:val="24"/>
          <w:szCs w:val="24"/>
        </w:rPr>
        <w:t>, 1–7 (2012).</w:t>
      </w:r>
    </w:p>
    <w:p w14:paraId="27E219FF"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15.</w:t>
      </w:r>
      <w:r w:rsidRPr="00617958">
        <w:rPr>
          <w:rFonts w:ascii="Times New Roman" w:hAnsi="Times New Roman"/>
          <w:noProof/>
          <w:kern w:val="0"/>
          <w:sz w:val="24"/>
          <w:szCs w:val="24"/>
        </w:rPr>
        <w:tab/>
        <w:t xml:space="preserve">Dertinger, T., Colyer, R., Vogel, R., Enderlein, J. &amp; Weiss, S. Achieving increased resolution and more pixels with Superresolution Optical Fluctuation Imaging (SOFI). </w:t>
      </w:r>
      <w:r w:rsidRPr="00617958">
        <w:rPr>
          <w:rFonts w:ascii="Times New Roman" w:hAnsi="Times New Roman"/>
          <w:i/>
          <w:iCs/>
          <w:noProof/>
          <w:kern w:val="0"/>
          <w:sz w:val="24"/>
          <w:szCs w:val="24"/>
        </w:rPr>
        <w:t>Opt. Express</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18</w:t>
      </w:r>
      <w:r w:rsidRPr="00617958">
        <w:rPr>
          <w:rFonts w:ascii="Times New Roman" w:hAnsi="Times New Roman"/>
          <w:noProof/>
          <w:kern w:val="0"/>
          <w:sz w:val="24"/>
          <w:szCs w:val="24"/>
        </w:rPr>
        <w:t>, 18875 (2010).</w:t>
      </w:r>
    </w:p>
    <w:p w14:paraId="280C0C27"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16.</w:t>
      </w:r>
      <w:r w:rsidRPr="00617958">
        <w:rPr>
          <w:rFonts w:ascii="Times New Roman" w:hAnsi="Times New Roman"/>
          <w:noProof/>
          <w:kern w:val="0"/>
          <w:sz w:val="24"/>
          <w:szCs w:val="24"/>
        </w:rPr>
        <w:tab/>
        <w:t>Here, the grain size of a speckle is defined as the full width at half maximum of the autocorrelation function of speckle intensity. For details, see Chapter 4 in Ref. [1].</w:t>
      </w:r>
    </w:p>
    <w:p w14:paraId="713AF6B4" w14:textId="77777777" w:rsidR="00612FC4" w:rsidRPr="00617958"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17.</w:t>
      </w:r>
      <w:r w:rsidRPr="00617958">
        <w:rPr>
          <w:rFonts w:ascii="Times New Roman" w:hAnsi="Times New Roman"/>
          <w:noProof/>
          <w:kern w:val="0"/>
          <w:sz w:val="24"/>
          <w:szCs w:val="24"/>
        </w:rPr>
        <w:tab/>
        <w:t xml:space="preserve">Apostol, A. &amp; Dogariu, A. Spatial correlations in the near field of random media. </w:t>
      </w:r>
      <w:r w:rsidRPr="00617958">
        <w:rPr>
          <w:rFonts w:ascii="Times New Roman" w:hAnsi="Times New Roman"/>
          <w:i/>
          <w:iCs/>
          <w:noProof/>
          <w:kern w:val="0"/>
          <w:sz w:val="24"/>
          <w:szCs w:val="24"/>
        </w:rPr>
        <w:t>Phys. Rev. Lett.</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91</w:t>
      </w:r>
      <w:r w:rsidRPr="00617958">
        <w:rPr>
          <w:rFonts w:ascii="Times New Roman" w:hAnsi="Times New Roman"/>
          <w:noProof/>
          <w:kern w:val="0"/>
          <w:sz w:val="24"/>
          <w:szCs w:val="24"/>
        </w:rPr>
        <w:t>, 1–4 (2003).</w:t>
      </w:r>
    </w:p>
    <w:p w14:paraId="7E173C9E" w14:textId="3635B514" w:rsidR="00612FC4" w:rsidRDefault="00612FC4" w:rsidP="00612FC4">
      <w:pPr>
        <w:wordWrap/>
        <w:adjustRightInd w:val="0"/>
        <w:spacing w:line="480" w:lineRule="auto"/>
        <w:ind w:left="640" w:hanging="640"/>
        <w:jc w:val="left"/>
        <w:rPr>
          <w:rFonts w:ascii="Times New Roman" w:hAnsi="Times New Roman"/>
          <w:noProof/>
          <w:kern w:val="0"/>
          <w:sz w:val="24"/>
          <w:szCs w:val="24"/>
        </w:rPr>
      </w:pPr>
      <w:r w:rsidRPr="00617958">
        <w:rPr>
          <w:rFonts w:ascii="Times New Roman" w:hAnsi="Times New Roman"/>
          <w:noProof/>
          <w:kern w:val="0"/>
          <w:sz w:val="24"/>
          <w:szCs w:val="24"/>
        </w:rPr>
        <w:t>18.</w:t>
      </w:r>
      <w:r w:rsidRPr="00617958">
        <w:rPr>
          <w:rFonts w:ascii="Times New Roman" w:hAnsi="Times New Roman"/>
          <w:noProof/>
          <w:kern w:val="0"/>
          <w:sz w:val="24"/>
          <w:szCs w:val="24"/>
        </w:rPr>
        <w:tab/>
        <w:t xml:space="preserve">Emiliani, V. et al. Near-field short range correlation in optical waves transmitted through random media. </w:t>
      </w:r>
      <w:r w:rsidRPr="00617958">
        <w:rPr>
          <w:rFonts w:ascii="Times New Roman" w:hAnsi="Times New Roman"/>
          <w:i/>
          <w:iCs/>
          <w:noProof/>
          <w:kern w:val="0"/>
          <w:sz w:val="24"/>
          <w:szCs w:val="24"/>
        </w:rPr>
        <w:t>Phys. Rev. Lett.</w:t>
      </w:r>
      <w:r w:rsidRPr="00617958">
        <w:rPr>
          <w:rFonts w:ascii="Times New Roman" w:hAnsi="Times New Roman"/>
          <w:noProof/>
          <w:kern w:val="0"/>
          <w:sz w:val="24"/>
          <w:szCs w:val="24"/>
        </w:rPr>
        <w:t xml:space="preserve"> </w:t>
      </w:r>
      <w:r w:rsidRPr="00617958">
        <w:rPr>
          <w:rFonts w:ascii="Times New Roman" w:hAnsi="Times New Roman"/>
          <w:b/>
          <w:bCs/>
          <w:noProof/>
          <w:kern w:val="0"/>
          <w:sz w:val="24"/>
          <w:szCs w:val="24"/>
        </w:rPr>
        <w:t>90</w:t>
      </w:r>
      <w:r w:rsidRPr="00617958">
        <w:rPr>
          <w:rFonts w:ascii="Times New Roman" w:hAnsi="Times New Roman"/>
          <w:noProof/>
          <w:kern w:val="0"/>
          <w:sz w:val="24"/>
          <w:szCs w:val="24"/>
        </w:rPr>
        <w:t>, 4 (2003).</w:t>
      </w:r>
    </w:p>
    <w:p w14:paraId="391826D7" w14:textId="0F5C57D5" w:rsidR="001F4ECB" w:rsidRPr="003A477C" w:rsidRDefault="001F4ECB" w:rsidP="001F4ECB">
      <w:pPr>
        <w:spacing w:line="360" w:lineRule="auto"/>
        <w:rPr>
          <w:rFonts w:ascii="Times New Roman" w:hAnsi="Times New Roman"/>
          <w:color w:val="222222"/>
          <w:sz w:val="24"/>
          <w:szCs w:val="24"/>
          <w:shd w:val="clear" w:color="auto" w:fill="FFFFFF"/>
        </w:rPr>
      </w:pPr>
      <w:r w:rsidRPr="003A477C">
        <w:rPr>
          <w:rFonts w:ascii="Times New Roman" w:hAnsi="Times New Roman"/>
          <w:color w:val="222222"/>
          <w:sz w:val="24"/>
          <w:szCs w:val="24"/>
          <w:shd w:val="clear" w:color="auto" w:fill="FFFFFF"/>
        </w:rPr>
        <w:t>19. Parigi, Valentina, et al. "Near-field to far-field characterization of speckle patterns generated by disordered nanomaterials." </w:t>
      </w:r>
      <w:r w:rsidRPr="003A477C">
        <w:rPr>
          <w:rFonts w:ascii="Times New Roman" w:hAnsi="Times New Roman"/>
          <w:i/>
          <w:iCs/>
          <w:color w:val="222222"/>
          <w:sz w:val="24"/>
          <w:szCs w:val="24"/>
          <w:shd w:val="clear" w:color="auto" w:fill="FFFFFF"/>
        </w:rPr>
        <w:t>Optics express</w:t>
      </w:r>
      <w:r w:rsidRPr="003A477C">
        <w:rPr>
          <w:rFonts w:ascii="Times New Roman" w:hAnsi="Times New Roman"/>
          <w:color w:val="222222"/>
          <w:sz w:val="24"/>
          <w:szCs w:val="24"/>
          <w:shd w:val="clear" w:color="auto" w:fill="FFFFFF"/>
        </w:rPr>
        <w:t> 24.7, 7019-7027, (2016).</w:t>
      </w:r>
    </w:p>
    <w:p w14:paraId="6E96E842" w14:textId="6339926B" w:rsidR="001F4ECB" w:rsidRPr="003A477C" w:rsidRDefault="001F4ECB" w:rsidP="001F4ECB">
      <w:pPr>
        <w:spacing w:line="360" w:lineRule="auto"/>
        <w:rPr>
          <w:rFonts w:ascii="Times New Roman" w:hAnsi="Times New Roman"/>
          <w:color w:val="222222"/>
          <w:sz w:val="24"/>
          <w:szCs w:val="24"/>
          <w:shd w:val="clear" w:color="auto" w:fill="FFFFFF"/>
        </w:rPr>
      </w:pPr>
      <w:r w:rsidRPr="003A477C">
        <w:rPr>
          <w:rFonts w:ascii="Times New Roman" w:hAnsi="Times New Roman"/>
          <w:bCs/>
          <w:sz w:val="24"/>
          <w:szCs w:val="24"/>
        </w:rPr>
        <w:t xml:space="preserve">20. </w:t>
      </w:r>
      <w:r w:rsidRPr="003A477C">
        <w:rPr>
          <w:rFonts w:ascii="Times New Roman" w:hAnsi="Times New Roman"/>
          <w:color w:val="222222"/>
          <w:sz w:val="24"/>
          <w:szCs w:val="24"/>
          <w:shd w:val="clear" w:color="auto" w:fill="FFFFFF"/>
        </w:rPr>
        <w:t xml:space="preserve">Naraghi, R. R., </w:t>
      </w:r>
      <w:proofErr w:type="spellStart"/>
      <w:r w:rsidRPr="003A477C">
        <w:rPr>
          <w:rFonts w:ascii="Times New Roman" w:hAnsi="Times New Roman"/>
          <w:color w:val="222222"/>
          <w:sz w:val="24"/>
          <w:szCs w:val="24"/>
          <w:shd w:val="clear" w:color="auto" w:fill="FFFFFF"/>
        </w:rPr>
        <w:t>Sukhov</w:t>
      </w:r>
      <w:proofErr w:type="spellEnd"/>
      <w:r w:rsidRPr="003A477C">
        <w:rPr>
          <w:rFonts w:ascii="Times New Roman" w:hAnsi="Times New Roman"/>
          <w:color w:val="222222"/>
          <w:sz w:val="24"/>
          <w:szCs w:val="24"/>
          <w:shd w:val="clear" w:color="auto" w:fill="FFFFFF"/>
        </w:rPr>
        <w:t xml:space="preserve">, S., &amp; </w:t>
      </w:r>
      <w:proofErr w:type="spellStart"/>
      <w:r w:rsidRPr="003A477C">
        <w:rPr>
          <w:rFonts w:ascii="Times New Roman" w:hAnsi="Times New Roman"/>
          <w:color w:val="222222"/>
          <w:sz w:val="24"/>
          <w:szCs w:val="24"/>
          <w:shd w:val="clear" w:color="auto" w:fill="FFFFFF"/>
        </w:rPr>
        <w:t>Dogariu</w:t>
      </w:r>
      <w:proofErr w:type="spellEnd"/>
      <w:r w:rsidRPr="003A477C">
        <w:rPr>
          <w:rFonts w:ascii="Times New Roman" w:hAnsi="Times New Roman"/>
          <w:color w:val="222222"/>
          <w:sz w:val="24"/>
          <w:szCs w:val="24"/>
          <w:shd w:val="clear" w:color="auto" w:fill="FFFFFF"/>
        </w:rPr>
        <w:t xml:space="preserve">, A. Disorder fingerprint: intensity distributions in </w:t>
      </w:r>
      <w:r w:rsidRPr="003A477C">
        <w:rPr>
          <w:rFonts w:ascii="Times New Roman" w:hAnsi="Times New Roman"/>
          <w:color w:val="222222"/>
          <w:sz w:val="24"/>
          <w:szCs w:val="24"/>
          <w:shd w:val="clear" w:color="auto" w:fill="FFFFFF"/>
        </w:rPr>
        <w:lastRenderedPageBreak/>
        <w:t>the near field of random media. </w:t>
      </w:r>
      <w:r w:rsidRPr="003A477C">
        <w:rPr>
          <w:rFonts w:ascii="Times New Roman" w:hAnsi="Times New Roman"/>
          <w:i/>
          <w:iCs/>
          <w:color w:val="222222"/>
          <w:sz w:val="24"/>
          <w:szCs w:val="24"/>
          <w:shd w:val="clear" w:color="auto" w:fill="FFFFFF"/>
        </w:rPr>
        <w:t>Physical Review B</w:t>
      </w:r>
      <w:r w:rsidRPr="003A477C">
        <w:rPr>
          <w:rFonts w:ascii="Times New Roman" w:hAnsi="Times New Roman"/>
          <w:color w:val="222222"/>
          <w:sz w:val="24"/>
          <w:szCs w:val="24"/>
          <w:shd w:val="clear" w:color="auto" w:fill="FFFFFF"/>
        </w:rPr>
        <w:t>, </w:t>
      </w:r>
      <w:r w:rsidRPr="003A477C">
        <w:rPr>
          <w:rFonts w:ascii="Times New Roman" w:hAnsi="Times New Roman"/>
          <w:i/>
          <w:iCs/>
          <w:color w:val="222222"/>
          <w:sz w:val="24"/>
          <w:szCs w:val="24"/>
          <w:shd w:val="clear" w:color="auto" w:fill="FFFFFF"/>
        </w:rPr>
        <w:t>94</w:t>
      </w:r>
      <w:r w:rsidRPr="003A477C">
        <w:rPr>
          <w:rFonts w:ascii="Times New Roman" w:hAnsi="Times New Roman"/>
          <w:color w:val="222222"/>
          <w:sz w:val="24"/>
          <w:szCs w:val="24"/>
          <w:shd w:val="clear" w:color="auto" w:fill="FFFFFF"/>
        </w:rPr>
        <w:t>(17), 174205, (2016).</w:t>
      </w:r>
    </w:p>
    <w:p w14:paraId="2E592A3B" w14:textId="6F682AEC" w:rsidR="001F4ECB" w:rsidRPr="003A477C" w:rsidRDefault="001F4ECB" w:rsidP="001F4ECB">
      <w:pPr>
        <w:widowControl/>
        <w:wordWrap/>
        <w:autoSpaceDE/>
        <w:autoSpaceDN/>
        <w:spacing w:after="0" w:line="360" w:lineRule="auto"/>
        <w:jc w:val="left"/>
        <w:rPr>
          <w:rFonts w:ascii="Times New Roman" w:eastAsia="굴림" w:hAnsi="Times New Roman"/>
          <w:kern w:val="0"/>
          <w:sz w:val="24"/>
          <w:szCs w:val="24"/>
        </w:rPr>
      </w:pPr>
      <w:r w:rsidRPr="003A477C">
        <w:rPr>
          <w:rFonts w:ascii="Times New Roman" w:eastAsia="굴림" w:hAnsi="Times New Roman"/>
          <w:kern w:val="0"/>
          <w:sz w:val="24"/>
          <w:szCs w:val="24"/>
        </w:rPr>
        <w:t xml:space="preserve">21. Naraghi, R. R., </w:t>
      </w:r>
      <w:proofErr w:type="spellStart"/>
      <w:r w:rsidRPr="003A477C">
        <w:rPr>
          <w:rFonts w:ascii="Times New Roman" w:eastAsia="굴림" w:hAnsi="Times New Roman"/>
          <w:kern w:val="0"/>
          <w:sz w:val="24"/>
          <w:szCs w:val="24"/>
        </w:rPr>
        <w:t>Cançado</w:t>
      </w:r>
      <w:proofErr w:type="spellEnd"/>
      <w:r w:rsidRPr="003A477C">
        <w:rPr>
          <w:rFonts w:ascii="Times New Roman" w:eastAsia="굴림" w:hAnsi="Times New Roman"/>
          <w:kern w:val="0"/>
          <w:sz w:val="24"/>
          <w:szCs w:val="24"/>
        </w:rPr>
        <w:t>, L. G., Salazar-</w:t>
      </w:r>
      <w:proofErr w:type="spellStart"/>
      <w:r w:rsidRPr="003A477C">
        <w:rPr>
          <w:rFonts w:ascii="Times New Roman" w:eastAsia="굴림" w:hAnsi="Times New Roman"/>
          <w:kern w:val="0"/>
          <w:sz w:val="24"/>
          <w:szCs w:val="24"/>
        </w:rPr>
        <w:t>Bloise</w:t>
      </w:r>
      <w:proofErr w:type="spellEnd"/>
      <w:r w:rsidRPr="003A477C">
        <w:rPr>
          <w:rFonts w:ascii="Times New Roman" w:eastAsia="굴림" w:hAnsi="Times New Roman"/>
          <w:kern w:val="0"/>
          <w:sz w:val="24"/>
          <w:szCs w:val="24"/>
        </w:rPr>
        <w:t xml:space="preserve">, F., &amp; </w:t>
      </w:r>
      <w:proofErr w:type="spellStart"/>
      <w:r w:rsidRPr="003A477C">
        <w:rPr>
          <w:rFonts w:ascii="Times New Roman" w:eastAsia="굴림" w:hAnsi="Times New Roman"/>
          <w:kern w:val="0"/>
          <w:sz w:val="24"/>
          <w:szCs w:val="24"/>
        </w:rPr>
        <w:t>Dogariu</w:t>
      </w:r>
      <w:proofErr w:type="spellEnd"/>
      <w:r w:rsidRPr="003A477C">
        <w:rPr>
          <w:rFonts w:ascii="Times New Roman" w:eastAsia="굴림" w:hAnsi="Times New Roman"/>
          <w:kern w:val="0"/>
          <w:sz w:val="24"/>
          <w:szCs w:val="24"/>
        </w:rPr>
        <w:t xml:space="preserve">, A. Near-field coherence reveals defect densities in atomic monolayers. </w:t>
      </w:r>
      <w:r w:rsidRPr="003A477C">
        <w:rPr>
          <w:rFonts w:ascii="Times New Roman" w:eastAsia="굴림" w:hAnsi="Times New Roman"/>
          <w:i/>
          <w:iCs/>
          <w:kern w:val="0"/>
          <w:sz w:val="24"/>
          <w:szCs w:val="24"/>
        </w:rPr>
        <w:t>Optica</w:t>
      </w:r>
      <w:r w:rsidRPr="003A477C">
        <w:rPr>
          <w:rFonts w:ascii="Times New Roman" w:eastAsia="굴림" w:hAnsi="Times New Roman"/>
          <w:kern w:val="0"/>
          <w:sz w:val="24"/>
          <w:szCs w:val="24"/>
        </w:rPr>
        <w:t xml:space="preserve">, </w:t>
      </w:r>
      <w:r w:rsidRPr="003A477C">
        <w:rPr>
          <w:rFonts w:ascii="Times New Roman" w:eastAsia="굴림" w:hAnsi="Times New Roman"/>
          <w:i/>
          <w:iCs/>
          <w:kern w:val="0"/>
          <w:sz w:val="24"/>
          <w:szCs w:val="24"/>
        </w:rPr>
        <w:t>4</w:t>
      </w:r>
      <w:r w:rsidRPr="003A477C">
        <w:rPr>
          <w:rFonts w:ascii="Times New Roman" w:eastAsia="굴림" w:hAnsi="Times New Roman"/>
          <w:kern w:val="0"/>
          <w:sz w:val="24"/>
          <w:szCs w:val="24"/>
        </w:rPr>
        <w:t>(5), (2017).</w:t>
      </w:r>
    </w:p>
    <w:p w14:paraId="2DB5F5D2" w14:textId="7A9D881B" w:rsidR="001F4ECB" w:rsidRPr="003A477C" w:rsidRDefault="001F4ECB" w:rsidP="001F4ECB">
      <w:pPr>
        <w:widowControl/>
        <w:wordWrap/>
        <w:autoSpaceDE/>
        <w:autoSpaceDN/>
        <w:spacing w:after="0" w:line="360" w:lineRule="auto"/>
        <w:rPr>
          <w:rFonts w:ascii="Times New Roman" w:eastAsia="굴림" w:hAnsi="Times New Roman"/>
          <w:kern w:val="0"/>
          <w:sz w:val="24"/>
          <w:szCs w:val="24"/>
        </w:rPr>
      </w:pPr>
      <w:r w:rsidRPr="003A477C">
        <w:rPr>
          <w:rFonts w:ascii="Times New Roman" w:hAnsi="Times New Roman"/>
          <w:bCs/>
          <w:sz w:val="24"/>
          <w:szCs w:val="24"/>
        </w:rPr>
        <w:t xml:space="preserve">22. </w:t>
      </w:r>
      <w:proofErr w:type="spellStart"/>
      <w:r w:rsidRPr="003A477C">
        <w:rPr>
          <w:rFonts w:ascii="Times New Roman" w:eastAsia="굴림" w:hAnsi="Times New Roman"/>
          <w:kern w:val="0"/>
          <w:sz w:val="24"/>
          <w:szCs w:val="24"/>
        </w:rPr>
        <w:t>Cançado</w:t>
      </w:r>
      <w:proofErr w:type="spellEnd"/>
      <w:r w:rsidRPr="003A477C">
        <w:rPr>
          <w:rFonts w:ascii="Times New Roman" w:eastAsia="굴림" w:hAnsi="Times New Roman"/>
          <w:kern w:val="0"/>
          <w:sz w:val="24"/>
          <w:szCs w:val="24"/>
        </w:rPr>
        <w:t xml:space="preserve">, L. G., Naraghi, R. R., &amp; </w:t>
      </w:r>
      <w:proofErr w:type="spellStart"/>
      <w:r w:rsidRPr="003A477C">
        <w:rPr>
          <w:rFonts w:ascii="Times New Roman" w:eastAsia="굴림" w:hAnsi="Times New Roman"/>
          <w:kern w:val="0"/>
          <w:sz w:val="24"/>
          <w:szCs w:val="24"/>
        </w:rPr>
        <w:t>Dogariu</w:t>
      </w:r>
      <w:proofErr w:type="spellEnd"/>
      <w:r w:rsidRPr="003A477C">
        <w:rPr>
          <w:rFonts w:ascii="Times New Roman" w:eastAsia="굴림" w:hAnsi="Times New Roman"/>
          <w:kern w:val="0"/>
          <w:sz w:val="24"/>
          <w:szCs w:val="24"/>
        </w:rPr>
        <w:t xml:space="preserve">, A. Passive near-field imaging with pseudo-thermal sources. </w:t>
      </w:r>
      <w:r w:rsidRPr="003A477C">
        <w:rPr>
          <w:rFonts w:ascii="Times New Roman" w:eastAsia="굴림" w:hAnsi="Times New Roman"/>
          <w:i/>
          <w:iCs/>
          <w:kern w:val="0"/>
          <w:sz w:val="24"/>
          <w:szCs w:val="24"/>
        </w:rPr>
        <w:t>Optics Letters</w:t>
      </w:r>
      <w:r w:rsidRPr="003A477C">
        <w:rPr>
          <w:rFonts w:ascii="Times New Roman" w:eastAsia="굴림" w:hAnsi="Times New Roman"/>
          <w:kern w:val="0"/>
          <w:sz w:val="24"/>
          <w:szCs w:val="24"/>
        </w:rPr>
        <w:t xml:space="preserve">, </w:t>
      </w:r>
      <w:r w:rsidRPr="003A477C">
        <w:rPr>
          <w:rFonts w:ascii="Times New Roman" w:eastAsia="굴림" w:hAnsi="Times New Roman"/>
          <w:i/>
          <w:iCs/>
          <w:kern w:val="0"/>
          <w:sz w:val="24"/>
          <w:szCs w:val="24"/>
        </w:rPr>
        <w:t>42</w:t>
      </w:r>
      <w:r w:rsidRPr="003A477C">
        <w:rPr>
          <w:rFonts w:ascii="Times New Roman" w:eastAsia="굴림" w:hAnsi="Times New Roman"/>
          <w:kern w:val="0"/>
          <w:sz w:val="24"/>
          <w:szCs w:val="24"/>
        </w:rPr>
        <w:t>(6), 1137. (2017).</w:t>
      </w:r>
    </w:p>
    <w:p w14:paraId="5C7D6285" w14:textId="573F4B90" w:rsidR="00612FC4" w:rsidRPr="003A477C" w:rsidRDefault="001F4ECB" w:rsidP="00612FC4">
      <w:pPr>
        <w:wordWrap/>
        <w:adjustRightInd w:val="0"/>
        <w:spacing w:line="480" w:lineRule="auto"/>
        <w:ind w:left="640" w:hanging="640"/>
        <w:jc w:val="left"/>
        <w:rPr>
          <w:rFonts w:ascii="Times New Roman" w:hAnsi="Times New Roman"/>
          <w:noProof/>
          <w:kern w:val="0"/>
          <w:sz w:val="24"/>
          <w:szCs w:val="24"/>
        </w:rPr>
      </w:pPr>
      <w:r w:rsidRPr="003A477C">
        <w:rPr>
          <w:rFonts w:ascii="Times New Roman" w:hAnsi="Times New Roman"/>
          <w:noProof/>
          <w:kern w:val="0"/>
          <w:sz w:val="24"/>
          <w:szCs w:val="24"/>
        </w:rPr>
        <w:t>23</w:t>
      </w:r>
      <w:r w:rsidR="00612FC4" w:rsidRPr="003A477C">
        <w:rPr>
          <w:rFonts w:ascii="Times New Roman" w:hAnsi="Times New Roman"/>
          <w:noProof/>
          <w:kern w:val="0"/>
          <w:sz w:val="24"/>
          <w:szCs w:val="24"/>
        </w:rPr>
        <w:t>.</w:t>
      </w:r>
      <w:r w:rsidR="00612FC4" w:rsidRPr="003A477C">
        <w:rPr>
          <w:rFonts w:ascii="Times New Roman" w:hAnsi="Times New Roman"/>
          <w:noProof/>
          <w:kern w:val="0"/>
          <w:sz w:val="24"/>
          <w:szCs w:val="24"/>
        </w:rPr>
        <w:tab/>
        <w:t xml:space="preserve">Carminati, R. Subwavelength spatial correlations in near-field speckle patterns. </w:t>
      </w:r>
      <w:r w:rsidR="00612FC4" w:rsidRPr="003A477C">
        <w:rPr>
          <w:rFonts w:ascii="Times New Roman" w:hAnsi="Times New Roman"/>
          <w:i/>
          <w:iCs/>
          <w:noProof/>
          <w:kern w:val="0"/>
          <w:sz w:val="24"/>
          <w:szCs w:val="24"/>
        </w:rPr>
        <w:t>Phys. Rev. A - At. Mol. Opt. Phys.</w:t>
      </w:r>
      <w:r w:rsidR="00612FC4" w:rsidRPr="003A477C">
        <w:rPr>
          <w:rFonts w:ascii="Times New Roman" w:hAnsi="Times New Roman"/>
          <w:noProof/>
          <w:kern w:val="0"/>
          <w:sz w:val="24"/>
          <w:szCs w:val="24"/>
        </w:rPr>
        <w:t xml:space="preserve"> </w:t>
      </w:r>
      <w:r w:rsidR="00612FC4" w:rsidRPr="003A477C">
        <w:rPr>
          <w:rFonts w:ascii="Times New Roman" w:hAnsi="Times New Roman"/>
          <w:b/>
          <w:bCs/>
          <w:noProof/>
          <w:kern w:val="0"/>
          <w:sz w:val="24"/>
          <w:szCs w:val="24"/>
        </w:rPr>
        <w:t>81</w:t>
      </w:r>
      <w:r w:rsidR="00612FC4" w:rsidRPr="003A477C">
        <w:rPr>
          <w:rFonts w:ascii="Times New Roman" w:hAnsi="Times New Roman"/>
          <w:noProof/>
          <w:kern w:val="0"/>
          <w:sz w:val="24"/>
          <w:szCs w:val="24"/>
        </w:rPr>
        <w:t>, 1–5 (2010).</w:t>
      </w:r>
    </w:p>
    <w:p w14:paraId="5E369729" w14:textId="136C9475" w:rsidR="008F5ED0" w:rsidRPr="003A477C" w:rsidRDefault="008F5ED0" w:rsidP="008F5ED0">
      <w:pPr>
        <w:widowControl/>
        <w:wordWrap/>
        <w:autoSpaceDE/>
        <w:autoSpaceDN/>
        <w:spacing w:after="0" w:line="360" w:lineRule="auto"/>
        <w:rPr>
          <w:rFonts w:ascii="Times New Roman" w:eastAsia="굴림" w:hAnsi="Times New Roman"/>
          <w:kern w:val="0"/>
          <w:sz w:val="24"/>
          <w:szCs w:val="24"/>
        </w:rPr>
      </w:pPr>
      <w:r w:rsidRPr="003A477C">
        <w:rPr>
          <w:rFonts w:ascii="Times New Roman" w:hAnsi="Times New Roman"/>
          <w:bCs/>
          <w:sz w:val="24"/>
          <w:szCs w:val="24"/>
        </w:rPr>
        <w:t>2</w:t>
      </w:r>
      <w:r w:rsidR="001F4ECB" w:rsidRPr="003A477C">
        <w:rPr>
          <w:rFonts w:ascii="Times New Roman" w:hAnsi="Times New Roman"/>
          <w:bCs/>
          <w:sz w:val="24"/>
          <w:szCs w:val="24"/>
        </w:rPr>
        <w:t>4</w:t>
      </w:r>
      <w:r w:rsidRPr="003A477C">
        <w:rPr>
          <w:rFonts w:ascii="Times New Roman" w:hAnsi="Times New Roman"/>
          <w:bCs/>
          <w:sz w:val="24"/>
          <w:szCs w:val="24"/>
        </w:rPr>
        <w:t xml:space="preserve">. </w:t>
      </w:r>
      <w:proofErr w:type="spellStart"/>
      <w:r w:rsidRPr="003A477C">
        <w:rPr>
          <w:rFonts w:ascii="Times New Roman" w:eastAsia="굴림" w:hAnsi="Times New Roman"/>
          <w:kern w:val="0"/>
          <w:sz w:val="24"/>
          <w:szCs w:val="24"/>
        </w:rPr>
        <w:t>Dogariu</w:t>
      </w:r>
      <w:proofErr w:type="spellEnd"/>
      <w:r w:rsidRPr="003A477C">
        <w:rPr>
          <w:rFonts w:ascii="Times New Roman" w:eastAsia="굴림" w:hAnsi="Times New Roman"/>
          <w:kern w:val="0"/>
          <w:sz w:val="24"/>
          <w:szCs w:val="24"/>
        </w:rPr>
        <w:t xml:space="preserve">, A., &amp; Carminati, R. Electromagnetic field correlations in three-dimensional speckles. </w:t>
      </w:r>
      <w:r w:rsidRPr="003A477C">
        <w:rPr>
          <w:rFonts w:ascii="Times New Roman" w:eastAsia="굴림" w:hAnsi="Times New Roman"/>
          <w:i/>
          <w:iCs/>
          <w:kern w:val="0"/>
          <w:sz w:val="24"/>
          <w:szCs w:val="24"/>
        </w:rPr>
        <w:t>Physics Reports.</w:t>
      </w:r>
      <w:r w:rsidRPr="003A477C">
        <w:rPr>
          <w:rFonts w:ascii="Times New Roman" w:eastAsia="굴림" w:hAnsi="Times New Roman"/>
          <w:kern w:val="0"/>
          <w:sz w:val="24"/>
          <w:szCs w:val="24"/>
        </w:rPr>
        <w:t xml:space="preserve"> 559, 1–29. (2015).</w:t>
      </w:r>
    </w:p>
    <w:p w14:paraId="6F51EF3C" w14:textId="5A065BB7" w:rsidR="008F5ED0" w:rsidRPr="003A477C" w:rsidRDefault="008F5ED0" w:rsidP="008F5ED0">
      <w:pPr>
        <w:widowControl/>
        <w:wordWrap/>
        <w:autoSpaceDE/>
        <w:autoSpaceDN/>
        <w:spacing w:after="0" w:line="360" w:lineRule="auto"/>
        <w:rPr>
          <w:rFonts w:ascii="Times New Roman" w:eastAsia="굴림" w:hAnsi="Times New Roman"/>
          <w:kern w:val="0"/>
          <w:sz w:val="24"/>
          <w:szCs w:val="24"/>
        </w:rPr>
      </w:pPr>
      <w:r w:rsidRPr="003A477C">
        <w:rPr>
          <w:rFonts w:ascii="Times New Roman" w:eastAsia="굴림" w:hAnsi="Times New Roman"/>
          <w:kern w:val="0"/>
          <w:sz w:val="24"/>
          <w:szCs w:val="24"/>
        </w:rPr>
        <w:t>2</w:t>
      </w:r>
      <w:r w:rsidR="001F4ECB" w:rsidRPr="003A477C">
        <w:rPr>
          <w:rFonts w:ascii="Times New Roman" w:eastAsia="굴림" w:hAnsi="Times New Roman"/>
          <w:kern w:val="0"/>
          <w:sz w:val="24"/>
          <w:szCs w:val="24"/>
        </w:rPr>
        <w:t>6</w:t>
      </w:r>
      <w:r w:rsidRPr="003A477C">
        <w:rPr>
          <w:rFonts w:ascii="Times New Roman" w:eastAsia="굴림" w:hAnsi="Times New Roman"/>
          <w:kern w:val="0"/>
          <w:sz w:val="24"/>
          <w:szCs w:val="24"/>
        </w:rPr>
        <w:t xml:space="preserve">. Apostol, A., &amp; </w:t>
      </w:r>
      <w:proofErr w:type="spellStart"/>
      <w:r w:rsidRPr="003A477C">
        <w:rPr>
          <w:rFonts w:ascii="Times New Roman" w:eastAsia="굴림" w:hAnsi="Times New Roman"/>
          <w:kern w:val="0"/>
          <w:sz w:val="24"/>
          <w:szCs w:val="24"/>
        </w:rPr>
        <w:t>Dogariu</w:t>
      </w:r>
      <w:proofErr w:type="spellEnd"/>
      <w:r w:rsidRPr="003A477C">
        <w:rPr>
          <w:rFonts w:ascii="Times New Roman" w:eastAsia="굴림" w:hAnsi="Times New Roman"/>
          <w:kern w:val="0"/>
          <w:sz w:val="24"/>
          <w:szCs w:val="24"/>
        </w:rPr>
        <w:t xml:space="preserve">, A. Spatial Correlations in the Near Field of Random Media. </w:t>
      </w:r>
      <w:r w:rsidRPr="003A477C">
        <w:rPr>
          <w:rFonts w:ascii="Times New Roman" w:eastAsia="굴림" w:hAnsi="Times New Roman"/>
          <w:i/>
          <w:iCs/>
          <w:kern w:val="0"/>
          <w:sz w:val="24"/>
          <w:szCs w:val="24"/>
        </w:rPr>
        <w:t>Physical Review Letters</w:t>
      </w:r>
      <w:r w:rsidRPr="003A477C">
        <w:rPr>
          <w:rFonts w:ascii="Times New Roman" w:eastAsia="굴림" w:hAnsi="Times New Roman"/>
          <w:kern w:val="0"/>
          <w:sz w:val="24"/>
          <w:szCs w:val="24"/>
        </w:rPr>
        <w:t xml:space="preserve">, </w:t>
      </w:r>
      <w:r w:rsidRPr="003A477C">
        <w:rPr>
          <w:rFonts w:ascii="Times New Roman" w:eastAsia="굴림" w:hAnsi="Times New Roman"/>
          <w:i/>
          <w:iCs/>
          <w:kern w:val="0"/>
          <w:sz w:val="24"/>
          <w:szCs w:val="24"/>
        </w:rPr>
        <w:t>91</w:t>
      </w:r>
      <w:r w:rsidRPr="003A477C">
        <w:rPr>
          <w:rFonts w:ascii="Times New Roman" w:eastAsia="굴림" w:hAnsi="Times New Roman"/>
          <w:kern w:val="0"/>
          <w:sz w:val="24"/>
          <w:szCs w:val="24"/>
        </w:rPr>
        <w:t>(9), (2003).</w:t>
      </w:r>
    </w:p>
    <w:p w14:paraId="3553CDDA" w14:textId="188B1A62" w:rsidR="008F5ED0" w:rsidRPr="003A477C" w:rsidRDefault="008F5ED0" w:rsidP="008F5ED0">
      <w:pPr>
        <w:spacing w:line="360" w:lineRule="auto"/>
        <w:rPr>
          <w:rFonts w:ascii="Times New Roman" w:hAnsi="Times New Roman"/>
          <w:color w:val="222222"/>
          <w:sz w:val="24"/>
          <w:szCs w:val="24"/>
          <w:shd w:val="clear" w:color="auto" w:fill="FFFFFF"/>
        </w:rPr>
      </w:pPr>
      <w:r w:rsidRPr="003A477C">
        <w:rPr>
          <w:rFonts w:ascii="Times New Roman" w:hAnsi="Times New Roman"/>
          <w:bCs/>
          <w:sz w:val="24"/>
          <w:szCs w:val="24"/>
        </w:rPr>
        <w:t>2</w:t>
      </w:r>
      <w:r w:rsidR="001F4ECB" w:rsidRPr="003A477C">
        <w:rPr>
          <w:rFonts w:ascii="Times New Roman" w:hAnsi="Times New Roman"/>
          <w:bCs/>
          <w:sz w:val="24"/>
          <w:szCs w:val="24"/>
        </w:rPr>
        <w:t>7</w:t>
      </w:r>
      <w:r w:rsidRPr="003A477C">
        <w:rPr>
          <w:rFonts w:ascii="Times New Roman" w:hAnsi="Times New Roman"/>
          <w:bCs/>
          <w:sz w:val="24"/>
          <w:szCs w:val="24"/>
        </w:rPr>
        <w:t xml:space="preserve">. </w:t>
      </w:r>
      <w:r w:rsidRPr="003A477C">
        <w:rPr>
          <w:rFonts w:ascii="Times New Roman" w:hAnsi="Times New Roman"/>
          <w:color w:val="222222"/>
          <w:sz w:val="24"/>
          <w:szCs w:val="24"/>
          <w:shd w:val="clear" w:color="auto" w:fill="FFFFFF"/>
        </w:rPr>
        <w:t xml:space="preserve">Apostol, A., &amp; </w:t>
      </w:r>
      <w:proofErr w:type="spellStart"/>
      <w:r w:rsidRPr="003A477C">
        <w:rPr>
          <w:rFonts w:ascii="Times New Roman" w:hAnsi="Times New Roman"/>
          <w:color w:val="222222"/>
          <w:sz w:val="24"/>
          <w:szCs w:val="24"/>
          <w:shd w:val="clear" w:color="auto" w:fill="FFFFFF"/>
        </w:rPr>
        <w:t>Dogariu</w:t>
      </w:r>
      <w:proofErr w:type="spellEnd"/>
      <w:r w:rsidRPr="003A477C">
        <w:rPr>
          <w:rFonts w:ascii="Times New Roman" w:hAnsi="Times New Roman"/>
          <w:color w:val="222222"/>
          <w:sz w:val="24"/>
          <w:szCs w:val="24"/>
          <w:shd w:val="clear" w:color="auto" w:fill="FFFFFF"/>
        </w:rPr>
        <w:t>, A. Coherence properties near interfaces of random media. </w:t>
      </w:r>
      <w:r w:rsidRPr="003A477C">
        <w:rPr>
          <w:rFonts w:ascii="Times New Roman" w:hAnsi="Times New Roman"/>
          <w:i/>
          <w:iCs/>
          <w:color w:val="222222"/>
          <w:sz w:val="24"/>
          <w:szCs w:val="24"/>
          <w:shd w:val="clear" w:color="auto" w:fill="FFFFFF"/>
        </w:rPr>
        <w:t>Physical Review E</w:t>
      </w:r>
      <w:r w:rsidRPr="003A477C">
        <w:rPr>
          <w:rFonts w:ascii="Times New Roman" w:hAnsi="Times New Roman"/>
          <w:color w:val="222222"/>
          <w:sz w:val="24"/>
          <w:szCs w:val="24"/>
          <w:shd w:val="clear" w:color="auto" w:fill="FFFFFF"/>
        </w:rPr>
        <w:t>, </w:t>
      </w:r>
      <w:r w:rsidRPr="003A477C">
        <w:rPr>
          <w:rFonts w:ascii="Times New Roman" w:hAnsi="Times New Roman"/>
          <w:i/>
          <w:iCs/>
          <w:color w:val="222222"/>
          <w:sz w:val="24"/>
          <w:szCs w:val="24"/>
          <w:shd w:val="clear" w:color="auto" w:fill="FFFFFF"/>
        </w:rPr>
        <w:t>67</w:t>
      </w:r>
      <w:r w:rsidRPr="003A477C">
        <w:rPr>
          <w:rFonts w:ascii="Times New Roman" w:hAnsi="Times New Roman"/>
          <w:color w:val="222222"/>
          <w:sz w:val="24"/>
          <w:szCs w:val="24"/>
          <w:shd w:val="clear" w:color="auto" w:fill="FFFFFF"/>
        </w:rPr>
        <w:t>(5), 055601, (2003).</w:t>
      </w:r>
    </w:p>
    <w:p w14:paraId="6B0D042D" w14:textId="3D296CAC" w:rsidR="008F5ED0" w:rsidRPr="003A477C" w:rsidRDefault="008F5ED0" w:rsidP="008F5ED0">
      <w:pPr>
        <w:spacing w:line="360" w:lineRule="auto"/>
        <w:rPr>
          <w:rFonts w:ascii="Times New Roman" w:hAnsi="Times New Roman"/>
          <w:bCs/>
          <w:sz w:val="24"/>
          <w:szCs w:val="24"/>
        </w:rPr>
      </w:pPr>
      <w:r w:rsidRPr="003A477C">
        <w:rPr>
          <w:rFonts w:ascii="Times New Roman" w:hAnsi="Times New Roman"/>
          <w:color w:val="222222"/>
          <w:sz w:val="24"/>
          <w:szCs w:val="24"/>
          <w:shd w:val="clear" w:color="auto" w:fill="FFFFFF"/>
        </w:rPr>
        <w:t>2</w:t>
      </w:r>
      <w:r w:rsidR="001F4ECB" w:rsidRPr="003A477C">
        <w:rPr>
          <w:rFonts w:ascii="Times New Roman" w:hAnsi="Times New Roman"/>
          <w:color w:val="222222"/>
          <w:sz w:val="24"/>
          <w:szCs w:val="24"/>
          <w:shd w:val="clear" w:color="auto" w:fill="FFFFFF"/>
        </w:rPr>
        <w:t>8</w:t>
      </w:r>
      <w:r w:rsidRPr="003A477C">
        <w:rPr>
          <w:rFonts w:ascii="Times New Roman" w:hAnsi="Times New Roman"/>
          <w:color w:val="222222"/>
          <w:sz w:val="24"/>
          <w:szCs w:val="24"/>
          <w:shd w:val="clear" w:color="auto" w:fill="FFFFFF"/>
        </w:rPr>
        <w:t xml:space="preserve">. Apostol, A., &amp; </w:t>
      </w:r>
      <w:proofErr w:type="spellStart"/>
      <w:r w:rsidRPr="003A477C">
        <w:rPr>
          <w:rFonts w:ascii="Times New Roman" w:hAnsi="Times New Roman"/>
          <w:color w:val="222222"/>
          <w:sz w:val="24"/>
          <w:szCs w:val="24"/>
          <w:shd w:val="clear" w:color="auto" w:fill="FFFFFF"/>
        </w:rPr>
        <w:t>Dogariu</w:t>
      </w:r>
      <w:proofErr w:type="spellEnd"/>
      <w:r w:rsidRPr="003A477C">
        <w:rPr>
          <w:rFonts w:ascii="Times New Roman" w:hAnsi="Times New Roman"/>
          <w:color w:val="222222"/>
          <w:sz w:val="24"/>
          <w:szCs w:val="24"/>
          <w:shd w:val="clear" w:color="auto" w:fill="FFFFFF"/>
        </w:rPr>
        <w:t>, A. First-and second-order statistics of optical near fields. </w:t>
      </w:r>
      <w:r w:rsidRPr="003A477C">
        <w:rPr>
          <w:rFonts w:ascii="Times New Roman" w:hAnsi="Times New Roman"/>
          <w:i/>
          <w:iCs/>
          <w:color w:val="222222"/>
          <w:sz w:val="24"/>
          <w:szCs w:val="24"/>
          <w:shd w:val="clear" w:color="auto" w:fill="FFFFFF"/>
        </w:rPr>
        <w:t>Optics letters</w:t>
      </w:r>
      <w:r w:rsidRPr="003A477C">
        <w:rPr>
          <w:rFonts w:ascii="Times New Roman" w:hAnsi="Times New Roman"/>
          <w:color w:val="222222"/>
          <w:sz w:val="24"/>
          <w:szCs w:val="24"/>
          <w:shd w:val="clear" w:color="auto" w:fill="FFFFFF"/>
        </w:rPr>
        <w:t>, </w:t>
      </w:r>
      <w:r w:rsidRPr="003A477C">
        <w:rPr>
          <w:rFonts w:ascii="Times New Roman" w:hAnsi="Times New Roman"/>
          <w:i/>
          <w:iCs/>
          <w:color w:val="222222"/>
          <w:sz w:val="24"/>
          <w:szCs w:val="24"/>
          <w:shd w:val="clear" w:color="auto" w:fill="FFFFFF"/>
        </w:rPr>
        <w:t>29</w:t>
      </w:r>
      <w:r w:rsidRPr="003A477C">
        <w:rPr>
          <w:rFonts w:ascii="Times New Roman" w:hAnsi="Times New Roman"/>
          <w:color w:val="222222"/>
          <w:sz w:val="24"/>
          <w:szCs w:val="24"/>
          <w:shd w:val="clear" w:color="auto" w:fill="FFFFFF"/>
        </w:rPr>
        <w:t>(3), 235-237. (2004).</w:t>
      </w:r>
    </w:p>
    <w:p w14:paraId="6D662656" w14:textId="20EF3BA6" w:rsidR="008F5ED0" w:rsidRPr="003A477C" w:rsidRDefault="008F5ED0" w:rsidP="008F5ED0">
      <w:pPr>
        <w:widowControl/>
        <w:wordWrap/>
        <w:autoSpaceDE/>
        <w:autoSpaceDN/>
        <w:spacing w:after="0" w:line="360" w:lineRule="auto"/>
        <w:rPr>
          <w:rFonts w:ascii="Times New Roman" w:eastAsia="굴림" w:hAnsi="Times New Roman"/>
          <w:kern w:val="0"/>
          <w:sz w:val="24"/>
          <w:szCs w:val="24"/>
        </w:rPr>
      </w:pPr>
      <w:r w:rsidRPr="003A477C">
        <w:rPr>
          <w:rFonts w:ascii="Times New Roman" w:eastAsia="굴림" w:hAnsi="Times New Roman"/>
          <w:kern w:val="0"/>
          <w:sz w:val="24"/>
          <w:szCs w:val="24"/>
        </w:rPr>
        <w:t>2</w:t>
      </w:r>
      <w:r w:rsidR="001F4ECB" w:rsidRPr="003A477C">
        <w:rPr>
          <w:rFonts w:ascii="Times New Roman" w:eastAsia="굴림" w:hAnsi="Times New Roman"/>
          <w:kern w:val="0"/>
          <w:sz w:val="24"/>
          <w:szCs w:val="24"/>
        </w:rPr>
        <w:t>9</w:t>
      </w:r>
      <w:r w:rsidRPr="003A477C">
        <w:rPr>
          <w:rFonts w:ascii="Times New Roman" w:eastAsia="굴림" w:hAnsi="Times New Roman"/>
          <w:kern w:val="0"/>
          <w:sz w:val="24"/>
          <w:szCs w:val="24"/>
        </w:rPr>
        <w:t xml:space="preserve">. Apostol, A., &amp; </w:t>
      </w:r>
      <w:proofErr w:type="spellStart"/>
      <w:r w:rsidRPr="003A477C">
        <w:rPr>
          <w:rFonts w:ascii="Times New Roman" w:eastAsia="굴림" w:hAnsi="Times New Roman"/>
          <w:kern w:val="0"/>
          <w:sz w:val="24"/>
          <w:szCs w:val="24"/>
        </w:rPr>
        <w:t>Dogariu</w:t>
      </w:r>
      <w:proofErr w:type="spellEnd"/>
      <w:r w:rsidRPr="003A477C">
        <w:rPr>
          <w:rFonts w:ascii="Times New Roman" w:eastAsia="굴림" w:hAnsi="Times New Roman"/>
          <w:kern w:val="0"/>
          <w:sz w:val="24"/>
          <w:szCs w:val="24"/>
        </w:rPr>
        <w:t xml:space="preserve">, A. Non-Gaussian statistics of optical </w:t>
      </w:r>
      <w:proofErr w:type="gramStart"/>
      <w:r w:rsidRPr="003A477C">
        <w:rPr>
          <w:rFonts w:ascii="Times New Roman" w:eastAsia="굴림" w:hAnsi="Times New Roman"/>
          <w:kern w:val="0"/>
          <w:sz w:val="24"/>
          <w:szCs w:val="24"/>
        </w:rPr>
        <w:t>near-fields</w:t>
      </w:r>
      <w:proofErr w:type="gramEnd"/>
      <w:r w:rsidRPr="003A477C">
        <w:rPr>
          <w:rFonts w:ascii="Times New Roman" w:eastAsia="굴림" w:hAnsi="Times New Roman"/>
          <w:kern w:val="0"/>
          <w:sz w:val="24"/>
          <w:szCs w:val="24"/>
        </w:rPr>
        <w:t xml:space="preserve">. </w:t>
      </w:r>
      <w:r w:rsidRPr="003A477C">
        <w:rPr>
          <w:rFonts w:ascii="Times New Roman" w:eastAsia="굴림" w:hAnsi="Times New Roman"/>
          <w:i/>
          <w:iCs/>
          <w:kern w:val="0"/>
          <w:sz w:val="24"/>
          <w:szCs w:val="24"/>
        </w:rPr>
        <w:t>Physical Review E - Statistical, Nonlinear, and Soft Matter Physics</w:t>
      </w:r>
      <w:r w:rsidRPr="003A477C">
        <w:rPr>
          <w:rFonts w:ascii="Times New Roman" w:eastAsia="굴림" w:hAnsi="Times New Roman"/>
          <w:kern w:val="0"/>
          <w:sz w:val="24"/>
          <w:szCs w:val="24"/>
        </w:rPr>
        <w:t xml:space="preserve">, </w:t>
      </w:r>
      <w:r w:rsidRPr="003A477C">
        <w:rPr>
          <w:rFonts w:ascii="Times New Roman" w:eastAsia="굴림" w:hAnsi="Times New Roman"/>
          <w:i/>
          <w:iCs/>
          <w:kern w:val="0"/>
          <w:sz w:val="24"/>
          <w:szCs w:val="24"/>
        </w:rPr>
        <w:t>72</w:t>
      </w:r>
      <w:r w:rsidRPr="003A477C">
        <w:rPr>
          <w:rFonts w:ascii="Times New Roman" w:eastAsia="굴림" w:hAnsi="Times New Roman"/>
          <w:kern w:val="0"/>
          <w:sz w:val="24"/>
          <w:szCs w:val="24"/>
        </w:rPr>
        <w:t>(2), (2005).</w:t>
      </w:r>
    </w:p>
    <w:p w14:paraId="6FC1EA7A" w14:textId="4639F30B" w:rsidR="008F5ED0" w:rsidRPr="003A477C" w:rsidRDefault="001F4ECB" w:rsidP="008F5ED0">
      <w:pPr>
        <w:widowControl/>
        <w:wordWrap/>
        <w:autoSpaceDE/>
        <w:autoSpaceDN/>
        <w:spacing w:after="0" w:line="360" w:lineRule="auto"/>
        <w:rPr>
          <w:rFonts w:ascii="굴림" w:eastAsia="굴림" w:hAnsi="굴림" w:cs="굴림"/>
          <w:kern w:val="0"/>
          <w:sz w:val="24"/>
          <w:szCs w:val="24"/>
        </w:rPr>
      </w:pPr>
      <w:r w:rsidRPr="003A477C">
        <w:rPr>
          <w:rFonts w:ascii="Times New Roman" w:hAnsi="Times New Roman"/>
          <w:bCs/>
          <w:sz w:val="24"/>
          <w:szCs w:val="24"/>
        </w:rPr>
        <w:t>30</w:t>
      </w:r>
      <w:r w:rsidR="008F5ED0" w:rsidRPr="003A477C">
        <w:rPr>
          <w:rFonts w:ascii="Times New Roman" w:hAnsi="Times New Roman"/>
          <w:bCs/>
          <w:sz w:val="24"/>
          <w:szCs w:val="24"/>
        </w:rPr>
        <w:t xml:space="preserve">. </w:t>
      </w:r>
      <w:r w:rsidR="008F5ED0" w:rsidRPr="003A477C">
        <w:rPr>
          <w:rFonts w:ascii="Times New Roman" w:eastAsia="굴림" w:hAnsi="Times New Roman"/>
          <w:kern w:val="0"/>
          <w:sz w:val="24"/>
          <w:szCs w:val="24"/>
        </w:rPr>
        <w:t xml:space="preserve">Chen, X., Zhang, Y., Han, Y., Rong, Z., Zhang, L., Li, Z., &amp; Cheng, C. Study on the correspondence between random surface topography and its interface speckle field. </w:t>
      </w:r>
      <w:r w:rsidR="008F5ED0" w:rsidRPr="003A477C">
        <w:rPr>
          <w:rFonts w:ascii="Times New Roman" w:eastAsia="굴림" w:hAnsi="Times New Roman"/>
          <w:i/>
          <w:iCs/>
          <w:kern w:val="0"/>
          <w:sz w:val="24"/>
          <w:szCs w:val="24"/>
        </w:rPr>
        <w:t>Optics Communications</w:t>
      </w:r>
      <w:r w:rsidR="008F5ED0" w:rsidRPr="003A477C">
        <w:rPr>
          <w:rFonts w:ascii="Times New Roman" w:eastAsia="굴림" w:hAnsi="Times New Roman"/>
          <w:kern w:val="0"/>
          <w:sz w:val="24"/>
          <w:szCs w:val="24"/>
        </w:rPr>
        <w:t xml:space="preserve">, </w:t>
      </w:r>
      <w:r w:rsidR="008F5ED0" w:rsidRPr="003A477C">
        <w:rPr>
          <w:rFonts w:ascii="Times New Roman" w:eastAsia="굴림" w:hAnsi="Times New Roman"/>
          <w:i/>
          <w:iCs/>
          <w:kern w:val="0"/>
          <w:sz w:val="24"/>
          <w:szCs w:val="24"/>
        </w:rPr>
        <w:t>462</w:t>
      </w:r>
      <w:r w:rsidR="008F5ED0" w:rsidRPr="003A477C">
        <w:rPr>
          <w:rFonts w:ascii="Times New Roman" w:eastAsia="굴림" w:hAnsi="Times New Roman"/>
          <w:kern w:val="0"/>
          <w:sz w:val="24"/>
          <w:szCs w:val="24"/>
        </w:rPr>
        <w:t>,</w:t>
      </w:r>
      <w:r w:rsidR="008F5ED0" w:rsidRPr="003A477C">
        <w:rPr>
          <w:rFonts w:ascii="굴림" w:eastAsia="굴림" w:hAnsi="굴림" w:cs="굴림"/>
          <w:kern w:val="0"/>
          <w:sz w:val="24"/>
          <w:szCs w:val="24"/>
        </w:rPr>
        <w:t xml:space="preserve"> </w:t>
      </w:r>
      <w:r w:rsidR="008F5ED0" w:rsidRPr="003A477C">
        <w:rPr>
          <w:rFonts w:ascii="Times New Roman" w:eastAsia="굴림" w:hAnsi="Times New Roman"/>
          <w:kern w:val="0"/>
          <w:sz w:val="24"/>
          <w:szCs w:val="24"/>
        </w:rPr>
        <w:t>(2020).</w:t>
      </w:r>
    </w:p>
    <w:p w14:paraId="7D4D2F2C" w14:textId="66C888D2" w:rsidR="008F5ED0" w:rsidRPr="003A477C" w:rsidRDefault="001F4ECB" w:rsidP="008F5ED0">
      <w:pPr>
        <w:widowControl/>
        <w:wordWrap/>
        <w:autoSpaceDE/>
        <w:autoSpaceDN/>
        <w:spacing w:after="0" w:line="360" w:lineRule="auto"/>
        <w:rPr>
          <w:rFonts w:ascii="굴림" w:eastAsia="굴림" w:hAnsi="굴림" w:cs="굴림"/>
          <w:kern w:val="0"/>
          <w:sz w:val="24"/>
          <w:szCs w:val="24"/>
        </w:rPr>
      </w:pPr>
      <w:r w:rsidRPr="003A477C">
        <w:rPr>
          <w:rFonts w:ascii="Times New Roman" w:hAnsi="Times New Roman"/>
          <w:bCs/>
          <w:sz w:val="24"/>
          <w:szCs w:val="24"/>
        </w:rPr>
        <w:t>31</w:t>
      </w:r>
      <w:r w:rsidR="008F5ED0" w:rsidRPr="003A477C">
        <w:rPr>
          <w:rFonts w:ascii="Times New Roman" w:hAnsi="Times New Roman"/>
          <w:bCs/>
          <w:sz w:val="24"/>
          <w:szCs w:val="24"/>
        </w:rPr>
        <w:t xml:space="preserve">. </w:t>
      </w:r>
      <w:r w:rsidR="008F5ED0" w:rsidRPr="003A477C">
        <w:rPr>
          <w:rFonts w:ascii="Times New Roman" w:hAnsi="Times New Roman"/>
          <w:color w:val="222222"/>
          <w:sz w:val="24"/>
          <w:szCs w:val="24"/>
          <w:shd w:val="clear" w:color="auto" w:fill="FFFFFF"/>
        </w:rPr>
        <w:t xml:space="preserve">Henkel, C., </w:t>
      </w:r>
      <w:proofErr w:type="spellStart"/>
      <w:r w:rsidR="008F5ED0" w:rsidRPr="003A477C">
        <w:rPr>
          <w:rFonts w:ascii="Times New Roman" w:hAnsi="Times New Roman"/>
          <w:color w:val="222222"/>
          <w:sz w:val="24"/>
          <w:szCs w:val="24"/>
          <w:shd w:val="clear" w:color="auto" w:fill="FFFFFF"/>
        </w:rPr>
        <w:t>Joulain</w:t>
      </w:r>
      <w:proofErr w:type="spellEnd"/>
      <w:r w:rsidR="008F5ED0" w:rsidRPr="003A477C">
        <w:rPr>
          <w:rFonts w:ascii="Times New Roman" w:hAnsi="Times New Roman"/>
          <w:color w:val="222222"/>
          <w:sz w:val="24"/>
          <w:szCs w:val="24"/>
          <w:shd w:val="clear" w:color="auto" w:fill="FFFFFF"/>
        </w:rPr>
        <w:t xml:space="preserve">, K., Carminati, R., &amp; </w:t>
      </w:r>
      <w:proofErr w:type="spellStart"/>
      <w:r w:rsidR="008F5ED0" w:rsidRPr="003A477C">
        <w:rPr>
          <w:rFonts w:ascii="Times New Roman" w:hAnsi="Times New Roman"/>
          <w:color w:val="222222"/>
          <w:sz w:val="24"/>
          <w:szCs w:val="24"/>
          <w:shd w:val="clear" w:color="auto" w:fill="FFFFFF"/>
        </w:rPr>
        <w:t>Greffet</w:t>
      </w:r>
      <w:proofErr w:type="spellEnd"/>
      <w:r w:rsidR="008F5ED0" w:rsidRPr="003A477C">
        <w:rPr>
          <w:rFonts w:ascii="Times New Roman" w:hAnsi="Times New Roman"/>
          <w:color w:val="222222"/>
          <w:sz w:val="24"/>
          <w:szCs w:val="24"/>
          <w:shd w:val="clear" w:color="auto" w:fill="FFFFFF"/>
        </w:rPr>
        <w:t>, J. J. Spatial coherence of thermal near fields. </w:t>
      </w:r>
      <w:r w:rsidR="008F5ED0" w:rsidRPr="003A477C">
        <w:rPr>
          <w:rFonts w:ascii="Times New Roman" w:hAnsi="Times New Roman"/>
          <w:i/>
          <w:iCs/>
          <w:color w:val="222222"/>
          <w:sz w:val="24"/>
          <w:szCs w:val="24"/>
          <w:shd w:val="clear" w:color="auto" w:fill="FFFFFF"/>
        </w:rPr>
        <w:t>Optics communications</w:t>
      </w:r>
      <w:r w:rsidR="008F5ED0" w:rsidRPr="003A477C">
        <w:rPr>
          <w:rFonts w:ascii="Times New Roman" w:hAnsi="Times New Roman"/>
          <w:color w:val="222222"/>
          <w:sz w:val="24"/>
          <w:szCs w:val="24"/>
          <w:shd w:val="clear" w:color="auto" w:fill="FFFFFF"/>
        </w:rPr>
        <w:t>, </w:t>
      </w:r>
      <w:r w:rsidR="008F5ED0" w:rsidRPr="003A477C">
        <w:rPr>
          <w:rFonts w:ascii="Times New Roman" w:hAnsi="Times New Roman"/>
          <w:i/>
          <w:iCs/>
          <w:color w:val="222222"/>
          <w:sz w:val="24"/>
          <w:szCs w:val="24"/>
          <w:shd w:val="clear" w:color="auto" w:fill="FFFFFF"/>
        </w:rPr>
        <w:t>186</w:t>
      </w:r>
      <w:r w:rsidR="008F5ED0" w:rsidRPr="003A477C">
        <w:rPr>
          <w:rFonts w:ascii="Times New Roman" w:hAnsi="Times New Roman"/>
          <w:color w:val="222222"/>
          <w:sz w:val="24"/>
          <w:szCs w:val="24"/>
          <w:shd w:val="clear" w:color="auto" w:fill="FFFFFF"/>
        </w:rPr>
        <w:t>(1-3), 57-67, (2000).</w:t>
      </w:r>
    </w:p>
    <w:p w14:paraId="1517AEA3" w14:textId="11A0A29C" w:rsidR="008F5ED0" w:rsidRPr="003A477C" w:rsidRDefault="001F4ECB" w:rsidP="008F5ED0">
      <w:pPr>
        <w:spacing w:line="360" w:lineRule="auto"/>
        <w:rPr>
          <w:rFonts w:ascii="Times New Roman" w:hAnsi="Times New Roman"/>
          <w:color w:val="222222"/>
          <w:sz w:val="24"/>
          <w:szCs w:val="24"/>
          <w:shd w:val="clear" w:color="auto" w:fill="FFFFFF"/>
        </w:rPr>
      </w:pPr>
      <w:r w:rsidRPr="003A477C">
        <w:rPr>
          <w:rFonts w:ascii="Times New Roman" w:hAnsi="Times New Roman"/>
          <w:bCs/>
          <w:sz w:val="24"/>
          <w:szCs w:val="24"/>
        </w:rPr>
        <w:t>32</w:t>
      </w:r>
      <w:r w:rsidR="008F5ED0" w:rsidRPr="003A477C">
        <w:rPr>
          <w:rFonts w:ascii="Times New Roman" w:hAnsi="Times New Roman"/>
          <w:bCs/>
          <w:sz w:val="24"/>
          <w:szCs w:val="24"/>
        </w:rPr>
        <w:t xml:space="preserve">. </w:t>
      </w:r>
      <w:proofErr w:type="spellStart"/>
      <w:r w:rsidR="008F5ED0" w:rsidRPr="003A477C">
        <w:rPr>
          <w:rFonts w:ascii="Times New Roman" w:hAnsi="Times New Roman"/>
          <w:color w:val="222222"/>
          <w:sz w:val="24"/>
          <w:szCs w:val="24"/>
          <w:shd w:val="clear" w:color="auto" w:fill="FFFFFF"/>
        </w:rPr>
        <w:t>Roychowdhury</w:t>
      </w:r>
      <w:proofErr w:type="spellEnd"/>
      <w:r w:rsidR="008F5ED0" w:rsidRPr="003A477C">
        <w:rPr>
          <w:rFonts w:ascii="Times New Roman" w:hAnsi="Times New Roman"/>
          <w:color w:val="222222"/>
          <w:sz w:val="24"/>
          <w:szCs w:val="24"/>
          <w:shd w:val="clear" w:color="auto" w:fill="FFFFFF"/>
        </w:rPr>
        <w:t>, H., &amp; Wolf, E. Effects of spatial coherence on near-field spectra. </w:t>
      </w:r>
      <w:r w:rsidR="008F5ED0" w:rsidRPr="003A477C">
        <w:rPr>
          <w:rFonts w:ascii="Times New Roman" w:hAnsi="Times New Roman"/>
          <w:i/>
          <w:iCs/>
          <w:color w:val="222222"/>
          <w:sz w:val="24"/>
          <w:szCs w:val="24"/>
          <w:shd w:val="clear" w:color="auto" w:fill="FFFFFF"/>
        </w:rPr>
        <w:t>Optics Letters</w:t>
      </w:r>
      <w:r w:rsidR="008F5ED0" w:rsidRPr="003A477C">
        <w:rPr>
          <w:rFonts w:ascii="Times New Roman" w:hAnsi="Times New Roman"/>
          <w:color w:val="222222"/>
          <w:sz w:val="24"/>
          <w:szCs w:val="24"/>
          <w:shd w:val="clear" w:color="auto" w:fill="FFFFFF"/>
        </w:rPr>
        <w:t>, </w:t>
      </w:r>
      <w:r w:rsidR="008F5ED0" w:rsidRPr="003A477C">
        <w:rPr>
          <w:rFonts w:ascii="Times New Roman" w:hAnsi="Times New Roman"/>
          <w:i/>
          <w:iCs/>
          <w:color w:val="222222"/>
          <w:sz w:val="24"/>
          <w:szCs w:val="24"/>
          <w:shd w:val="clear" w:color="auto" w:fill="FFFFFF"/>
        </w:rPr>
        <w:t>28</w:t>
      </w:r>
      <w:r w:rsidR="008F5ED0" w:rsidRPr="003A477C">
        <w:rPr>
          <w:rFonts w:ascii="Times New Roman" w:hAnsi="Times New Roman"/>
          <w:color w:val="222222"/>
          <w:sz w:val="24"/>
          <w:szCs w:val="24"/>
          <w:shd w:val="clear" w:color="auto" w:fill="FFFFFF"/>
        </w:rPr>
        <w:t>(3), 170-172. (2003).</w:t>
      </w:r>
    </w:p>
    <w:p w14:paraId="7599D650" w14:textId="1598B2DC" w:rsidR="00BE0685" w:rsidRPr="003A477C" w:rsidRDefault="00BE0685" w:rsidP="00BE0685">
      <w:pPr>
        <w:spacing w:line="360" w:lineRule="auto"/>
        <w:rPr>
          <w:rFonts w:ascii="Times New Roman" w:hAnsi="Times New Roman"/>
          <w:bCs/>
          <w:sz w:val="24"/>
          <w:szCs w:val="24"/>
        </w:rPr>
      </w:pPr>
      <w:r w:rsidRPr="003A477C">
        <w:rPr>
          <w:rFonts w:ascii="Times New Roman" w:hAnsi="Times New Roman"/>
          <w:color w:val="222222"/>
          <w:sz w:val="24"/>
          <w:szCs w:val="24"/>
          <w:shd w:val="clear" w:color="auto" w:fill="FFFFFF"/>
        </w:rPr>
        <w:t xml:space="preserve">33. Bender, N., </w:t>
      </w:r>
      <w:proofErr w:type="spellStart"/>
      <w:r w:rsidRPr="003A477C">
        <w:rPr>
          <w:rFonts w:ascii="Times New Roman" w:hAnsi="Times New Roman"/>
          <w:color w:val="222222"/>
          <w:sz w:val="24"/>
          <w:szCs w:val="24"/>
          <w:shd w:val="clear" w:color="auto" w:fill="FFFFFF"/>
        </w:rPr>
        <w:t>Yılmaz</w:t>
      </w:r>
      <w:proofErr w:type="spellEnd"/>
      <w:r w:rsidRPr="003A477C">
        <w:rPr>
          <w:rFonts w:ascii="Times New Roman" w:hAnsi="Times New Roman"/>
          <w:color w:val="222222"/>
          <w:sz w:val="24"/>
          <w:szCs w:val="24"/>
          <w:shd w:val="clear" w:color="auto" w:fill="FFFFFF"/>
        </w:rPr>
        <w:t>, H., Bromberg, Y., &amp; Cao, H. Creating and controlling complex light. </w:t>
      </w:r>
      <w:r w:rsidRPr="003A477C">
        <w:rPr>
          <w:rFonts w:ascii="Times New Roman" w:hAnsi="Times New Roman"/>
          <w:i/>
          <w:iCs/>
          <w:color w:val="222222"/>
          <w:sz w:val="24"/>
          <w:szCs w:val="24"/>
          <w:shd w:val="clear" w:color="auto" w:fill="FFFFFF"/>
        </w:rPr>
        <w:t>APL Photonics</w:t>
      </w:r>
      <w:r w:rsidRPr="003A477C">
        <w:rPr>
          <w:rFonts w:ascii="Times New Roman" w:hAnsi="Times New Roman"/>
          <w:color w:val="222222"/>
          <w:sz w:val="24"/>
          <w:szCs w:val="24"/>
          <w:shd w:val="clear" w:color="auto" w:fill="FFFFFF"/>
        </w:rPr>
        <w:t>, </w:t>
      </w:r>
      <w:r w:rsidRPr="003A477C">
        <w:rPr>
          <w:rFonts w:ascii="Times New Roman" w:hAnsi="Times New Roman"/>
          <w:i/>
          <w:iCs/>
          <w:color w:val="222222"/>
          <w:sz w:val="24"/>
          <w:szCs w:val="24"/>
          <w:shd w:val="clear" w:color="auto" w:fill="FFFFFF"/>
        </w:rPr>
        <w:t>4</w:t>
      </w:r>
      <w:r w:rsidRPr="003A477C">
        <w:rPr>
          <w:rFonts w:ascii="Times New Roman" w:hAnsi="Times New Roman"/>
          <w:color w:val="222222"/>
          <w:sz w:val="24"/>
          <w:szCs w:val="24"/>
          <w:shd w:val="clear" w:color="auto" w:fill="FFFFFF"/>
        </w:rPr>
        <w:t>(11), 110806, (2019).</w:t>
      </w:r>
    </w:p>
    <w:p w14:paraId="29BFA6F6" w14:textId="6B73450D" w:rsidR="00BE0685" w:rsidRPr="003A477C" w:rsidRDefault="00BE0685" w:rsidP="00BE0685">
      <w:pPr>
        <w:spacing w:line="360" w:lineRule="auto"/>
        <w:rPr>
          <w:rFonts w:ascii="Times New Roman" w:hAnsi="Times New Roman"/>
          <w:bCs/>
          <w:sz w:val="24"/>
          <w:szCs w:val="24"/>
        </w:rPr>
      </w:pPr>
      <w:r w:rsidRPr="003A477C">
        <w:rPr>
          <w:rFonts w:ascii="Times New Roman" w:hAnsi="Times New Roman"/>
          <w:bCs/>
          <w:sz w:val="24"/>
          <w:szCs w:val="24"/>
        </w:rPr>
        <w:t xml:space="preserve">34. </w:t>
      </w:r>
      <w:r w:rsidRPr="003A477C">
        <w:rPr>
          <w:rFonts w:ascii="Times New Roman" w:hAnsi="Times New Roman"/>
          <w:color w:val="222222"/>
          <w:sz w:val="24"/>
          <w:szCs w:val="24"/>
          <w:shd w:val="clear" w:color="auto" w:fill="FFFFFF"/>
        </w:rPr>
        <w:t xml:space="preserve">Bender, N., </w:t>
      </w:r>
      <w:proofErr w:type="spellStart"/>
      <w:r w:rsidRPr="003A477C">
        <w:rPr>
          <w:rFonts w:ascii="Times New Roman" w:hAnsi="Times New Roman"/>
          <w:color w:val="222222"/>
          <w:sz w:val="24"/>
          <w:szCs w:val="24"/>
          <w:shd w:val="clear" w:color="auto" w:fill="FFFFFF"/>
        </w:rPr>
        <w:t>Yılmaz</w:t>
      </w:r>
      <w:proofErr w:type="spellEnd"/>
      <w:r w:rsidRPr="003A477C">
        <w:rPr>
          <w:rFonts w:ascii="Times New Roman" w:hAnsi="Times New Roman"/>
          <w:color w:val="222222"/>
          <w:sz w:val="24"/>
          <w:szCs w:val="24"/>
          <w:shd w:val="clear" w:color="auto" w:fill="FFFFFF"/>
        </w:rPr>
        <w:t>, H., Bromberg, Y., &amp; Cao, H. Customizing speckle intensity statistics. </w:t>
      </w:r>
      <w:r w:rsidRPr="003A477C">
        <w:rPr>
          <w:rFonts w:ascii="Times New Roman" w:hAnsi="Times New Roman"/>
          <w:i/>
          <w:iCs/>
          <w:color w:val="222222"/>
          <w:sz w:val="24"/>
          <w:szCs w:val="24"/>
          <w:shd w:val="clear" w:color="auto" w:fill="FFFFFF"/>
        </w:rPr>
        <w:t>Optica</w:t>
      </w:r>
      <w:r w:rsidRPr="003A477C">
        <w:rPr>
          <w:rFonts w:ascii="Times New Roman" w:hAnsi="Times New Roman"/>
          <w:color w:val="222222"/>
          <w:sz w:val="24"/>
          <w:szCs w:val="24"/>
          <w:shd w:val="clear" w:color="auto" w:fill="FFFFFF"/>
        </w:rPr>
        <w:t>, </w:t>
      </w:r>
      <w:r w:rsidRPr="003A477C">
        <w:rPr>
          <w:rFonts w:ascii="Times New Roman" w:hAnsi="Times New Roman"/>
          <w:i/>
          <w:iCs/>
          <w:color w:val="222222"/>
          <w:sz w:val="24"/>
          <w:szCs w:val="24"/>
          <w:shd w:val="clear" w:color="auto" w:fill="FFFFFF"/>
        </w:rPr>
        <w:t>5</w:t>
      </w:r>
      <w:r w:rsidRPr="003A477C">
        <w:rPr>
          <w:rFonts w:ascii="Times New Roman" w:hAnsi="Times New Roman"/>
          <w:color w:val="222222"/>
          <w:sz w:val="24"/>
          <w:szCs w:val="24"/>
          <w:shd w:val="clear" w:color="auto" w:fill="FFFFFF"/>
        </w:rPr>
        <w:t>(5), 595-600, (2018).</w:t>
      </w:r>
    </w:p>
    <w:p w14:paraId="57DBD4AB" w14:textId="19B966E2" w:rsidR="00BE0685" w:rsidRPr="003A477C" w:rsidRDefault="00BE0685" w:rsidP="008F5ED0">
      <w:pPr>
        <w:spacing w:line="360" w:lineRule="auto"/>
        <w:rPr>
          <w:rFonts w:ascii="Times New Roman" w:hAnsi="Times New Roman"/>
          <w:bCs/>
          <w:sz w:val="24"/>
          <w:szCs w:val="24"/>
        </w:rPr>
      </w:pPr>
      <w:r w:rsidRPr="003A477C">
        <w:rPr>
          <w:rFonts w:ascii="Times New Roman" w:hAnsi="Times New Roman"/>
          <w:bCs/>
          <w:sz w:val="24"/>
          <w:szCs w:val="24"/>
        </w:rPr>
        <w:t xml:space="preserve">35. </w:t>
      </w:r>
      <w:r w:rsidRPr="003A477C">
        <w:rPr>
          <w:rFonts w:ascii="Times New Roman" w:hAnsi="Times New Roman"/>
          <w:color w:val="222222"/>
          <w:sz w:val="24"/>
          <w:szCs w:val="24"/>
          <w:shd w:val="clear" w:color="auto" w:fill="FFFFFF"/>
        </w:rPr>
        <w:t xml:space="preserve">Bromberg, Y., &amp; Cao, H. (2014). Generating non-Rayleigh speckles with tailored intensity </w:t>
      </w:r>
      <w:r w:rsidRPr="003A477C">
        <w:rPr>
          <w:rFonts w:ascii="Times New Roman" w:hAnsi="Times New Roman"/>
          <w:color w:val="222222"/>
          <w:sz w:val="24"/>
          <w:szCs w:val="24"/>
          <w:shd w:val="clear" w:color="auto" w:fill="FFFFFF"/>
        </w:rPr>
        <w:lastRenderedPageBreak/>
        <w:t>statistics. </w:t>
      </w:r>
      <w:r w:rsidRPr="003A477C">
        <w:rPr>
          <w:rFonts w:ascii="Times New Roman" w:hAnsi="Times New Roman"/>
          <w:i/>
          <w:iCs/>
          <w:color w:val="222222"/>
          <w:sz w:val="24"/>
          <w:szCs w:val="24"/>
          <w:shd w:val="clear" w:color="auto" w:fill="FFFFFF"/>
        </w:rPr>
        <w:t>Physical Review Letters</w:t>
      </w:r>
      <w:r w:rsidRPr="003A477C">
        <w:rPr>
          <w:rFonts w:ascii="Times New Roman" w:hAnsi="Times New Roman"/>
          <w:color w:val="222222"/>
          <w:sz w:val="24"/>
          <w:szCs w:val="24"/>
          <w:shd w:val="clear" w:color="auto" w:fill="FFFFFF"/>
        </w:rPr>
        <w:t>, </w:t>
      </w:r>
      <w:r w:rsidRPr="003A477C">
        <w:rPr>
          <w:rFonts w:ascii="Times New Roman" w:hAnsi="Times New Roman"/>
          <w:i/>
          <w:iCs/>
          <w:color w:val="222222"/>
          <w:sz w:val="24"/>
          <w:szCs w:val="24"/>
          <w:shd w:val="clear" w:color="auto" w:fill="FFFFFF"/>
        </w:rPr>
        <w:t>112</w:t>
      </w:r>
      <w:r w:rsidRPr="003A477C">
        <w:rPr>
          <w:rFonts w:ascii="Times New Roman" w:hAnsi="Times New Roman"/>
          <w:color w:val="222222"/>
          <w:sz w:val="24"/>
          <w:szCs w:val="24"/>
          <w:shd w:val="clear" w:color="auto" w:fill="FFFFFF"/>
        </w:rPr>
        <w:t>(21), 213904.</w:t>
      </w:r>
    </w:p>
    <w:p w14:paraId="51398286" w14:textId="03CC2A0B" w:rsidR="00612FC4" w:rsidRPr="003A477C" w:rsidRDefault="008F5ED0" w:rsidP="00612FC4">
      <w:pPr>
        <w:wordWrap/>
        <w:adjustRightInd w:val="0"/>
        <w:spacing w:line="480" w:lineRule="auto"/>
        <w:ind w:left="640" w:hanging="640"/>
        <w:jc w:val="left"/>
        <w:rPr>
          <w:rFonts w:ascii="Times New Roman" w:hAnsi="Times New Roman"/>
          <w:noProof/>
          <w:kern w:val="0"/>
          <w:sz w:val="24"/>
          <w:szCs w:val="24"/>
        </w:rPr>
      </w:pPr>
      <w:r w:rsidRPr="003A477C">
        <w:rPr>
          <w:rFonts w:ascii="Times New Roman" w:hAnsi="Times New Roman"/>
          <w:noProof/>
          <w:kern w:val="0"/>
          <w:sz w:val="24"/>
          <w:szCs w:val="24"/>
        </w:rPr>
        <w:t>3</w:t>
      </w:r>
      <w:r w:rsidR="00BE0685" w:rsidRPr="003A477C">
        <w:rPr>
          <w:rFonts w:ascii="Times New Roman" w:hAnsi="Times New Roman"/>
          <w:noProof/>
          <w:kern w:val="0"/>
          <w:sz w:val="24"/>
          <w:szCs w:val="24"/>
        </w:rPr>
        <w:t>6</w:t>
      </w:r>
      <w:r w:rsidR="00612FC4" w:rsidRPr="003A477C">
        <w:rPr>
          <w:rFonts w:ascii="Times New Roman" w:hAnsi="Times New Roman" w:hint="eastAsia"/>
          <w:noProof/>
          <w:kern w:val="0"/>
          <w:sz w:val="24"/>
          <w:szCs w:val="24"/>
        </w:rPr>
        <w:t>.</w:t>
      </w:r>
      <w:r w:rsidR="00612FC4" w:rsidRPr="003A477C">
        <w:rPr>
          <w:rFonts w:ascii="Times New Roman" w:hAnsi="Times New Roman"/>
          <w:noProof/>
          <w:kern w:val="0"/>
          <w:sz w:val="24"/>
          <w:szCs w:val="24"/>
        </w:rPr>
        <w:t xml:space="preserve"> </w:t>
      </w:r>
      <w:r w:rsidR="00612FC4" w:rsidRPr="003A477C">
        <w:rPr>
          <w:rFonts w:ascii="Times New Roman" w:hAnsi="Times New Roman"/>
          <w:noProof/>
          <w:kern w:val="0"/>
          <w:sz w:val="24"/>
          <w:szCs w:val="24"/>
        </w:rPr>
        <w:tab/>
        <w:t xml:space="preserve">Park, J. H. et al. Subwavelength light focusing using random nanoparticles. </w:t>
      </w:r>
      <w:r w:rsidR="00612FC4" w:rsidRPr="003A477C">
        <w:rPr>
          <w:rFonts w:ascii="Times New Roman" w:hAnsi="Times New Roman"/>
          <w:i/>
          <w:iCs/>
          <w:noProof/>
          <w:kern w:val="0"/>
          <w:sz w:val="24"/>
          <w:szCs w:val="24"/>
        </w:rPr>
        <w:t>Nat. Photonics</w:t>
      </w:r>
      <w:r w:rsidR="00612FC4" w:rsidRPr="003A477C">
        <w:rPr>
          <w:rFonts w:ascii="Times New Roman" w:hAnsi="Times New Roman"/>
          <w:noProof/>
          <w:kern w:val="0"/>
          <w:sz w:val="24"/>
          <w:szCs w:val="24"/>
        </w:rPr>
        <w:t xml:space="preserve"> </w:t>
      </w:r>
      <w:r w:rsidR="00612FC4" w:rsidRPr="003A477C">
        <w:rPr>
          <w:rFonts w:ascii="Times New Roman" w:hAnsi="Times New Roman"/>
          <w:b/>
          <w:bCs/>
          <w:noProof/>
          <w:kern w:val="0"/>
          <w:sz w:val="24"/>
          <w:szCs w:val="24"/>
        </w:rPr>
        <w:t>7</w:t>
      </w:r>
      <w:r w:rsidR="00612FC4" w:rsidRPr="003A477C">
        <w:rPr>
          <w:rFonts w:ascii="Times New Roman" w:hAnsi="Times New Roman"/>
          <w:noProof/>
          <w:kern w:val="0"/>
          <w:sz w:val="24"/>
          <w:szCs w:val="24"/>
        </w:rPr>
        <w:t>, 454–458 (2013).</w:t>
      </w:r>
    </w:p>
    <w:p w14:paraId="26513256" w14:textId="2EFFF6E9"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sidRPr="003A477C">
        <w:rPr>
          <w:rFonts w:ascii="Times New Roman" w:hAnsi="Times New Roman"/>
          <w:noProof/>
          <w:kern w:val="0"/>
          <w:sz w:val="24"/>
          <w:szCs w:val="24"/>
        </w:rPr>
        <w:t>3</w:t>
      </w:r>
      <w:r w:rsidR="00BE0685" w:rsidRPr="003A477C">
        <w:rPr>
          <w:rFonts w:ascii="Times New Roman" w:hAnsi="Times New Roman"/>
          <w:noProof/>
          <w:kern w:val="0"/>
          <w:sz w:val="24"/>
          <w:szCs w:val="24"/>
        </w:rPr>
        <w:t>7</w:t>
      </w:r>
      <w:r w:rsidR="00612FC4" w:rsidRPr="003A477C">
        <w:rPr>
          <w:rFonts w:ascii="Times New Roman" w:hAnsi="Times New Roman"/>
          <w:noProof/>
          <w:kern w:val="0"/>
          <w:sz w:val="24"/>
          <w:szCs w:val="24"/>
        </w:rPr>
        <w:t>.</w:t>
      </w:r>
      <w:r w:rsidR="00612FC4" w:rsidRPr="003A477C">
        <w:rPr>
          <w:rFonts w:ascii="Times New Roman" w:hAnsi="Times New Roman"/>
          <w:noProof/>
          <w:kern w:val="0"/>
          <w:sz w:val="24"/>
          <w:szCs w:val="24"/>
        </w:rPr>
        <w:tab/>
      </w:r>
      <w:r w:rsidR="00612FC4" w:rsidRPr="003A477C">
        <w:rPr>
          <w:rFonts w:ascii="Times New Roman" w:hAnsi="Times New Roman"/>
          <w:color w:val="222222"/>
          <w:sz w:val="24"/>
          <w:szCs w:val="24"/>
          <w:shd w:val="clear" w:color="auto" w:fill="FFFFFF"/>
        </w:rPr>
        <w:t>Park, C</w:t>
      </w:r>
      <w:r w:rsidR="00612FC4" w:rsidRPr="003A477C">
        <w:rPr>
          <w:rFonts w:ascii="Times New Roman" w:hAnsi="Times New Roman" w:hint="eastAsia"/>
          <w:color w:val="222222"/>
          <w:sz w:val="24"/>
          <w:szCs w:val="24"/>
          <w:shd w:val="clear" w:color="auto" w:fill="FFFFFF"/>
        </w:rPr>
        <w:t>.</w:t>
      </w:r>
      <w:r w:rsidR="00612FC4" w:rsidRPr="003A477C">
        <w:rPr>
          <w:rFonts w:ascii="Times New Roman" w:hAnsi="Times New Roman"/>
          <w:color w:val="222222"/>
          <w:sz w:val="24"/>
          <w:szCs w:val="24"/>
          <w:shd w:val="clear" w:color="auto" w:fill="FFFFFF"/>
        </w:rPr>
        <w:t xml:space="preserve"> </w:t>
      </w:r>
      <w:r w:rsidR="00612FC4" w:rsidRPr="003A477C">
        <w:rPr>
          <w:rFonts w:ascii="Times New Roman" w:hAnsi="Times New Roman" w:hint="eastAsia"/>
          <w:color w:val="222222"/>
          <w:sz w:val="24"/>
          <w:szCs w:val="24"/>
          <w:shd w:val="clear" w:color="auto" w:fill="FFFFFF"/>
        </w:rPr>
        <w:t>H.</w:t>
      </w:r>
      <w:r w:rsidR="00612FC4" w:rsidRPr="003A477C">
        <w:rPr>
          <w:rFonts w:ascii="Times New Roman" w:hAnsi="Times New Roman"/>
          <w:color w:val="222222"/>
          <w:sz w:val="24"/>
          <w:szCs w:val="24"/>
          <w:shd w:val="clear" w:color="auto" w:fill="FFFFFF"/>
        </w:rPr>
        <w:t xml:space="preserve"> et al. "Full-field subwavelength imaging using a scattering </w:t>
      </w:r>
      <w:proofErr w:type="spellStart"/>
      <w:r w:rsidR="00612FC4" w:rsidRPr="003A477C">
        <w:rPr>
          <w:rFonts w:ascii="Times New Roman" w:hAnsi="Times New Roman"/>
          <w:color w:val="222222"/>
          <w:sz w:val="24"/>
          <w:szCs w:val="24"/>
          <w:shd w:val="clear" w:color="auto" w:fill="FFFFFF"/>
        </w:rPr>
        <w:t>superlens</w:t>
      </w:r>
      <w:proofErr w:type="spellEnd"/>
      <w:r w:rsidR="00612FC4" w:rsidRPr="003A477C">
        <w:rPr>
          <w:rFonts w:ascii="Times New Roman" w:hAnsi="Times New Roman"/>
          <w:color w:val="222222"/>
          <w:sz w:val="24"/>
          <w:szCs w:val="24"/>
          <w:shd w:val="clear" w:color="auto" w:fill="FFFFFF"/>
        </w:rPr>
        <w:t>." </w:t>
      </w:r>
      <w:r w:rsidR="00612FC4" w:rsidRPr="003A477C">
        <w:rPr>
          <w:rFonts w:ascii="Times New Roman" w:hAnsi="Times New Roman"/>
          <w:i/>
          <w:iCs/>
          <w:color w:val="222222"/>
          <w:sz w:val="24"/>
          <w:szCs w:val="24"/>
          <w:shd w:val="clear" w:color="auto" w:fill="FFFFFF"/>
        </w:rPr>
        <w:t>Physical review letters</w:t>
      </w:r>
      <w:r w:rsidR="00612FC4" w:rsidRPr="00617958">
        <w:rPr>
          <w:rFonts w:ascii="Times New Roman" w:hAnsi="Times New Roman"/>
          <w:color w:val="222222"/>
          <w:sz w:val="24"/>
          <w:szCs w:val="24"/>
          <w:shd w:val="clear" w:color="auto" w:fill="FFFFFF"/>
        </w:rPr>
        <w:t> </w:t>
      </w:r>
      <w:r w:rsidR="00612FC4" w:rsidRPr="00617958">
        <w:rPr>
          <w:rFonts w:ascii="Times New Roman" w:hAnsi="Times New Roman"/>
          <w:b/>
          <w:bCs/>
          <w:color w:val="222222"/>
          <w:sz w:val="24"/>
          <w:szCs w:val="24"/>
          <w:shd w:val="clear" w:color="auto" w:fill="FFFFFF"/>
        </w:rPr>
        <w:t>113</w:t>
      </w:r>
      <w:r w:rsidR="00612FC4" w:rsidRPr="00617958">
        <w:rPr>
          <w:rFonts w:ascii="Times New Roman" w:hAnsi="Times New Roman"/>
          <w:color w:val="222222"/>
          <w:sz w:val="24"/>
          <w:szCs w:val="24"/>
          <w:shd w:val="clear" w:color="auto" w:fill="FFFFFF"/>
        </w:rPr>
        <w:t>, 113901 (2014)</w:t>
      </w:r>
    </w:p>
    <w:p w14:paraId="1404D70D" w14:textId="46C24590"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3</w:t>
      </w:r>
      <w:r w:rsidR="00BE0685">
        <w:rPr>
          <w:rFonts w:ascii="Times New Roman" w:hAnsi="Times New Roman"/>
          <w:noProof/>
          <w:kern w:val="0"/>
          <w:sz w:val="24"/>
          <w:szCs w:val="24"/>
        </w:rPr>
        <w:t>8</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Betzig, E. &amp; Trautman, J. K. Near-field optics : microscopy, surface modification beyond the limit diffraction. </w:t>
      </w:r>
      <w:r w:rsidR="00612FC4" w:rsidRPr="00617958">
        <w:rPr>
          <w:rFonts w:ascii="Times New Roman" w:hAnsi="Times New Roman"/>
          <w:i/>
          <w:iCs/>
          <w:noProof/>
          <w:kern w:val="0"/>
          <w:sz w:val="24"/>
          <w:szCs w:val="24"/>
        </w:rPr>
        <w:t>Science.</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257</w:t>
      </w:r>
      <w:r w:rsidR="00612FC4" w:rsidRPr="00617958">
        <w:rPr>
          <w:rFonts w:ascii="Times New Roman" w:hAnsi="Times New Roman"/>
          <w:noProof/>
          <w:kern w:val="0"/>
          <w:sz w:val="24"/>
          <w:szCs w:val="24"/>
        </w:rPr>
        <w:t>, 189–195 (1992).</w:t>
      </w:r>
    </w:p>
    <w:p w14:paraId="18BABDFB" w14:textId="7B145F10"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3</w:t>
      </w:r>
      <w:r w:rsidR="00BE0685">
        <w:rPr>
          <w:rFonts w:ascii="Times New Roman" w:hAnsi="Times New Roman"/>
          <w:noProof/>
          <w:kern w:val="0"/>
          <w:sz w:val="24"/>
          <w:szCs w:val="24"/>
        </w:rPr>
        <w:t>9</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Strinkovski, A. et al. Near-field optics: from subwavelength illumination to nanometric shadowing. </w:t>
      </w:r>
      <w:r w:rsidR="00612FC4" w:rsidRPr="00617958">
        <w:rPr>
          <w:rFonts w:ascii="Times New Roman" w:hAnsi="Times New Roman"/>
          <w:i/>
          <w:iCs/>
          <w:noProof/>
          <w:kern w:val="0"/>
          <w:sz w:val="24"/>
          <w:szCs w:val="24"/>
        </w:rPr>
        <w:t>Nat. Biotechnol.</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21</w:t>
      </w:r>
      <w:r w:rsidR="00612FC4" w:rsidRPr="00617958">
        <w:rPr>
          <w:rFonts w:ascii="Times New Roman" w:hAnsi="Times New Roman"/>
          <w:noProof/>
          <w:kern w:val="0"/>
          <w:sz w:val="24"/>
          <w:szCs w:val="24"/>
        </w:rPr>
        <w:t>, 1378–1386 (2003).</w:t>
      </w:r>
    </w:p>
    <w:p w14:paraId="4F16F8C2" w14:textId="457B2B4B"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40</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Lukas Novotny, B. H. </w:t>
      </w:r>
      <w:r w:rsidR="00612FC4" w:rsidRPr="00617958">
        <w:rPr>
          <w:rFonts w:ascii="Times New Roman" w:hAnsi="Times New Roman"/>
          <w:i/>
          <w:iCs/>
          <w:noProof/>
          <w:kern w:val="0"/>
          <w:sz w:val="24"/>
          <w:szCs w:val="24"/>
        </w:rPr>
        <w:t xml:space="preserve">Principle of Nano-optics, </w:t>
      </w:r>
      <w:r w:rsidR="00612FC4" w:rsidRPr="00617958">
        <w:rPr>
          <w:rFonts w:ascii="Times New Roman" w:hAnsi="Times New Roman"/>
          <w:noProof/>
          <w:kern w:val="0"/>
          <w:sz w:val="24"/>
          <w:szCs w:val="24"/>
        </w:rPr>
        <w:t>Cambridge University Press. (2012).</w:t>
      </w:r>
    </w:p>
    <w:p w14:paraId="3F521B9E" w14:textId="5C5D81C5"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41</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Ponsetto, J. L. et al. Experimental demonstration of localized plasmonic structured illumination microscopy. </w:t>
      </w:r>
      <w:r w:rsidR="00612FC4" w:rsidRPr="00617958">
        <w:rPr>
          <w:rFonts w:ascii="Times New Roman" w:hAnsi="Times New Roman"/>
          <w:i/>
          <w:iCs/>
          <w:noProof/>
          <w:kern w:val="0"/>
          <w:sz w:val="24"/>
          <w:szCs w:val="24"/>
        </w:rPr>
        <w:t>ACS Nano</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11</w:t>
      </w:r>
      <w:r w:rsidR="00612FC4" w:rsidRPr="00617958">
        <w:rPr>
          <w:rFonts w:ascii="Times New Roman" w:hAnsi="Times New Roman"/>
          <w:noProof/>
          <w:kern w:val="0"/>
          <w:sz w:val="24"/>
          <w:szCs w:val="24"/>
        </w:rPr>
        <w:t>, 5344–5350 (2017).</w:t>
      </w:r>
    </w:p>
    <w:p w14:paraId="4BFA60E0" w14:textId="5DD605A1"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42</w:t>
      </w:r>
      <w:r w:rsidR="00612FC4" w:rsidRPr="00617958">
        <w:rPr>
          <w:rFonts w:ascii="Times New Roman" w:hAnsi="Times New Roman" w:hint="eastAsia"/>
          <w:noProof/>
          <w:kern w:val="0"/>
          <w:sz w:val="24"/>
          <w:szCs w:val="24"/>
        </w:rPr>
        <w:t>.</w:t>
      </w:r>
      <w:r w:rsidR="00612FC4" w:rsidRPr="00617958">
        <w:rPr>
          <w:rFonts w:ascii="Times New Roman" w:hAnsi="Times New Roman"/>
          <w:noProof/>
          <w:kern w:val="0"/>
          <w:sz w:val="24"/>
          <w:szCs w:val="24"/>
        </w:rPr>
        <w:tab/>
        <w:t xml:space="preserve">Shapiro, B. Large intensity fluctuations for wave propagation in random media. </w:t>
      </w:r>
      <w:r w:rsidR="00612FC4" w:rsidRPr="00617958">
        <w:rPr>
          <w:rFonts w:ascii="Times New Roman" w:hAnsi="Times New Roman"/>
          <w:i/>
          <w:iCs/>
          <w:noProof/>
          <w:kern w:val="0"/>
          <w:sz w:val="24"/>
          <w:szCs w:val="24"/>
        </w:rPr>
        <w:t>Phys. Rev.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57</w:t>
      </w:r>
      <w:r w:rsidR="00612FC4" w:rsidRPr="00617958">
        <w:rPr>
          <w:rFonts w:ascii="Times New Roman" w:hAnsi="Times New Roman"/>
          <w:noProof/>
          <w:kern w:val="0"/>
          <w:sz w:val="24"/>
          <w:szCs w:val="24"/>
        </w:rPr>
        <w:t>, 2168–2171 (1986).</w:t>
      </w:r>
    </w:p>
    <w:p w14:paraId="5F636177" w14:textId="1EEA99B5"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43</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Geissbuehler, S., Dellagiacoma, C. &amp; Lasser, T. Comparison between</w:t>
      </w:r>
      <w:r w:rsidR="00612FC4" w:rsidRPr="00617958">
        <w:rPr>
          <w:rFonts w:ascii="Times New Roman" w:hAnsi="Times New Roman"/>
          <w:noProof/>
          <w:color w:val="FF0000"/>
          <w:kern w:val="0"/>
          <w:sz w:val="24"/>
          <w:szCs w:val="24"/>
        </w:rPr>
        <w:t xml:space="preserve"> </w:t>
      </w:r>
      <w:r w:rsidR="00612FC4" w:rsidRPr="00617958">
        <w:rPr>
          <w:rFonts w:ascii="Times New Roman" w:hAnsi="Times New Roman"/>
          <w:noProof/>
          <w:kern w:val="0"/>
          <w:sz w:val="24"/>
          <w:szCs w:val="24"/>
        </w:rPr>
        <w:t xml:space="preserve">SOFI and STORM. </w:t>
      </w:r>
      <w:r w:rsidR="00612FC4" w:rsidRPr="00617958">
        <w:rPr>
          <w:rFonts w:ascii="Times New Roman" w:hAnsi="Times New Roman"/>
          <w:i/>
          <w:iCs/>
          <w:noProof/>
          <w:kern w:val="0"/>
          <w:sz w:val="24"/>
          <w:szCs w:val="24"/>
        </w:rPr>
        <w:t>Biomed. Opt. Express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2</w:t>
      </w:r>
      <w:r w:rsidR="00612FC4" w:rsidRPr="00617958">
        <w:rPr>
          <w:rFonts w:ascii="Times New Roman" w:hAnsi="Times New Roman"/>
          <w:noProof/>
          <w:kern w:val="0"/>
          <w:sz w:val="24"/>
          <w:szCs w:val="24"/>
        </w:rPr>
        <w:t>, 408 (2011).</w:t>
      </w:r>
    </w:p>
    <w:p w14:paraId="029F083F" w14:textId="23D04986" w:rsidR="00612FC4" w:rsidRPr="00617958" w:rsidRDefault="00BE0685" w:rsidP="00612FC4">
      <w:pPr>
        <w:wordWrap/>
        <w:adjustRightInd w:val="0"/>
        <w:spacing w:line="480" w:lineRule="auto"/>
        <w:ind w:left="640" w:hanging="640"/>
        <w:jc w:val="left"/>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44</w:t>
      </w:r>
      <w:r w:rsidR="00612FC4" w:rsidRPr="00617958">
        <w:rPr>
          <w:rFonts w:ascii="Times New Roman" w:hAnsi="Times New Roman"/>
          <w:color w:val="222222"/>
          <w:sz w:val="24"/>
          <w:szCs w:val="24"/>
          <w:shd w:val="clear" w:color="auto" w:fill="FFFFFF"/>
        </w:rPr>
        <w:t>.</w:t>
      </w:r>
      <w:r w:rsidR="00612FC4" w:rsidRPr="00617958">
        <w:rPr>
          <w:rFonts w:ascii="Times New Roman" w:hAnsi="Times New Roman"/>
          <w:color w:val="222222"/>
          <w:sz w:val="24"/>
          <w:szCs w:val="24"/>
          <w:shd w:val="clear" w:color="auto" w:fill="FFFFFF"/>
        </w:rPr>
        <w:tab/>
        <w:t xml:space="preserve">Lee, Y. U., et al. "Metamaterial assisted illumination </w:t>
      </w:r>
      <w:proofErr w:type="spellStart"/>
      <w:r w:rsidR="00612FC4" w:rsidRPr="00617958">
        <w:rPr>
          <w:rFonts w:ascii="Times New Roman" w:hAnsi="Times New Roman"/>
          <w:color w:val="222222"/>
          <w:sz w:val="24"/>
          <w:szCs w:val="24"/>
          <w:shd w:val="clear" w:color="auto" w:fill="FFFFFF"/>
        </w:rPr>
        <w:t>nanoscopy</w:t>
      </w:r>
      <w:proofErr w:type="spellEnd"/>
      <w:r w:rsidR="00612FC4" w:rsidRPr="00617958">
        <w:rPr>
          <w:rFonts w:ascii="Times New Roman" w:hAnsi="Times New Roman"/>
          <w:color w:val="222222"/>
          <w:sz w:val="24"/>
          <w:szCs w:val="24"/>
          <w:shd w:val="clear" w:color="auto" w:fill="FFFFFF"/>
        </w:rPr>
        <w:t xml:space="preserve"> via random super-resolution speckles." </w:t>
      </w:r>
      <w:r w:rsidR="00612FC4" w:rsidRPr="00617958">
        <w:rPr>
          <w:rFonts w:ascii="Times New Roman" w:hAnsi="Times New Roman"/>
          <w:i/>
          <w:iCs/>
          <w:color w:val="222222"/>
          <w:sz w:val="24"/>
          <w:szCs w:val="24"/>
          <w:shd w:val="clear" w:color="auto" w:fill="FFFFFF"/>
        </w:rPr>
        <w:t>Nature communications</w:t>
      </w:r>
      <w:r w:rsidR="00612FC4" w:rsidRPr="00617958">
        <w:rPr>
          <w:rFonts w:ascii="Times New Roman" w:hAnsi="Times New Roman"/>
          <w:color w:val="222222"/>
          <w:sz w:val="24"/>
          <w:szCs w:val="24"/>
          <w:shd w:val="clear" w:color="auto" w:fill="FFFFFF"/>
        </w:rPr>
        <w:t> </w:t>
      </w:r>
      <w:r w:rsidR="00612FC4" w:rsidRPr="00617958">
        <w:rPr>
          <w:rFonts w:ascii="Times New Roman" w:hAnsi="Times New Roman"/>
          <w:b/>
          <w:bCs/>
          <w:color w:val="222222"/>
          <w:sz w:val="24"/>
          <w:szCs w:val="24"/>
          <w:shd w:val="clear" w:color="auto" w:fill="FFFFFF"/>
        </w:rPr>
        <w:t>12</w:t>
      </w:r>
      <w:r w:rsidR="00612FC4" w:rsidRPr="00617958">
        <w:rPr>
          <w:rFonts w:ascii="Times New Roman" w:hAnsi="Times New Roman"/>
          <w:color w:val="222222"/>
          <w:sz w:val="24"/>
          <w:szCs w:val="24"/>
          <w:shd w:val="clear" w:color="auto" w:fill="FFFFFF"/>
        </w:rPr>
        <w:t>, 1559 (2021)</w:t>
      </w:r>
    </w:p>
    <w:p w14:paraId="2A0C0F96" w14:textId="34F667DC"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5</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Mosk, A. P., Lagendijk, A., Lerosey, G. &amp; Fink, M. Controlling waves in space and time for imaging and focusing in complex media. </w:t>
      </w:r>
      <w:r w:rsidR="00612FC4" w:rsidRPr="00617958">
        <w:rPr>
          <w:rFonts w:ascii="Times New Roman" w:hAnsi="Times New Roman"/>
          <w:i/>
          <w:iCs/>
          <w:noProof/>
          <w:kern w:val="0"/>
          <w:sz w:val="24"/>
          <w:szCs w:val="24"/>
        </w:rPr>
        <w:t>Nat. Photonics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6</w:t>
      </w:r>
      <w:r w:rsidR="00612FC4" w:rsidRPr="00617958">
        <w:rPr>
          <w:rFonts w:ascii="Times New Roman" w:hAnsi="Times New Roman"/>
          <w:noProof/>
          <w:kern w:val="0"/>
          <w:sz w:val="24"/>
          <w:szCs w:val="24"/>
        </w:rPr>
        <w:t>, 283–292 (2012).</w:t>
      </w:r>
    </w:p>
    <w:p w14:paraId="2BBEB7E6" w14:textId="0444944A"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6</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Ströhl, F. &amp; Kaminski, C. F. Frontiers in structured illumination microscopy. </w:t>
      </w:r>
      <w:r w:rsidR="00612FC4" w:rsidRPr="00617958">
        <w:rPr>
          <w:rFonts w:ascii="Times New Roman" w:hAnsi="Times New Roman"/>
          <w:i/>
          <w:iCs/>
          <w:noProof/>
          <w:kern w:val="0"/>
          <w:sz w:val="24"/>
          <w:szCs w:val="24"/>
        </w:rPr>
        <w:t>Optica</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3</w:t>
      </w:r>
      <w:r w:rsidR="00612FC4" w:rsidRPr="00617958">
        <w:rPr>
          <w:rFonts w:ascii="Times New Roman" w:hAnsi="Times New Roman"/>
          <w:noProof/>
          <w:kern w:val="0"/>
          <w:sz w:val="24"/>
          <w:szCs w:val="24"/>
        </w:rPr>
        <w:t xml:space="preserve">, </w:t>
      </w:r>
      <w:r w:rsidR="00612FC4" w:rsidRPr="00617958">
        <w:rPr>
          <w:rFonts w:ascii="Times New Roman" w:hAnsi="Times New Roman"/>
          <w:noProof/>
          <w:kern w:val="0"/>
          <w:sz w:val="24"/>
          <w:szCs w:val="24"/>
        </w:rPr>
        <w:lastRenderedPageBreak/>
        <w:t>667 (2016).</w:t>
      </w:r>
    </w:p>
    <w:p w14:paraId="4EA1CB32" w14:textId="44D94AF1"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7</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Ball, G. et al. SIMcheck: A toolbox for successful super-resolution structured illumination microscopy. </w:t>
      </w:r>
      <w:r w:rsidR="00612FC4" w:rsidRPr="00617958">
        <w:rPr>
          <w:rFonts w:ascii="Times New Roman" w:hAnsi="Times New Roman"/>
          <w:i/>
          <w:iCs/>
          <w:noProof/>
          <w:kern w:val="0"/>
          <w:sz w:val="24"/>
          <w:szCs w:val="24"/>
        </w:rPr>
        <w:t>Sci. Rep.</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5</w:t>
      </w:r>
      <w:r w:rsidR="00612FC4" w:rsidRPr="00617958">
        <w:rPr>
          <w:rFonts w:ascii="Times New Roman" w:hAnsi="Times New Roman"/>
          <w:noProof/>
          <w:kern w:val="0"/>
          <w:sz w:val="24"/>
          <w:szCs w:val="24"/>
        </w:rPr>
        <w:t>, 1–12 (2015).</w:t>
      </w:r>
    </w:p>
    <w:p w14:paraId="2FFD126F" w14:textId="7FB20CC2"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8</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Müller, M. et al. Strategic and practical guidelines for successful structured illumination microscopy. </w:t>
      </w:r>
      <w:r w:rsidR="00612FC4" w:rsidRPr="00617958">
        <w:rPr>
          <w:rFonts w:ascii="Times New Roman" w:hAnsi="Times New Roman"/>
          <w:i/>
          <w:iCs/>
          <w:noProof/>
          <w:kern w:val="0"/>
          <w:sz w:val="24"/>
          <w:szCs w:val="24"/>
        </w:rPr>
        <w:t>Nat. Protoc.</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12</w:t>
      </w:r>
      <w:r w:rsidR="00612FC4" w:rsidRPr="00617958">
        <w:rPr>
          <w:rFonts w:ascii="Times New Roman" w:hAnsi="Times New Roman"/>
          <w:noProof/>
          <w:kern w:val="0"/>
          <w:sz w:val="24"/>
          <w:szCs w:val="24"/>
        </w:rPr>
        <w:t>, 988–1010 (2017).</w:t>
      </w:r>
    </w:p>
    <w:p w14:paraId="1AB8FAED" w14:textId="2AC65D44" w:rsidR="00612FC4" w:rsidRPr="00617958" w:rsidRDefault="008F5ED0"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4</w:t>
      </w:r>
      <w:r w:rsidR="00BE0685">
        <w:rPr>
          <w:rFonts w:ascii="Times New Roman" w:hAnsi="Times New Roman"/>
          <w:noProof/>
          <w:kern w:val="0"/>
          <w:sz w:val="24"/>
          <w:szCs w:val="24"/>
        </w:rPr>
        <w:t>9</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Ertsgaard, C. T., McKoskey, R. M., Rich, I. S. &amp; Lindquist, N. C. Dynamic placement of plasmonic hotspots for super-resolution surface-enhanced Raman scattering. </w:t>
      </w:r>
      <w:r w:rsidR="00612FC4" w:rsidRPr="00617958">
        <w:rPr>
          <w:rFonts w:ascii="Times New Roman" w:hAnsi="Times New Roman"/>
          <w:i/>
          <w:iCs/>
          <w:noProof/>
          <w:kern w:val="0"/>
          <w:sz w:val="24"/>
          <w:szCs w:val="24"/>
        </w:rPr>
        <w:t>ACS Nano</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8</w:t>
      </w:r>
      <w:r w:rsidR="00612FC4" w:rsidRPr="00617958">
        <w:rPr>
          <w:rFonts w:ascii="Times New Roman" w:hAnsi="Times New Roman"/>
          <w:noProof/>
          <w:kern w:val="0"/>
          <w:sz w:val="24"/>
          <w:szCs w:val="24"/>
        </w:rPr>
        <w:t>, 10941–10946 (2014).</w:t>
      </w:r>
    </w:p>
    <w:p w14:paraId="457F1E54" w14:textId="3A79B21F"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50</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Gjonaj, B. et al. Active spatial control of plasmonic fields. </w:t>
      </w:r>
      <w:r w:rsidR="00612FC4" w:rsidRPr="00617958">
        <w:rPr>
          <w:rFonts w:ascii="Times New Roman" w:hAnsi="Times New Roman"/>
          <w:i/>
          <w:iCs/>
          <w:noProof/>
          <w:kern w:val="0"/>
          <w:sz w:val="24"/>
          <w:szCs w:val="24"/>
        </w:rPr>
        <w:t>Nat. Photonics</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5</w:t>
      </w:r>
      <w:r w:rsidR="00612FC4" w:rsidRPr="00617958">
        <w:rPr>
          <w:rFonts w:ascii="Times New Roman" w:hAnsi="Times New Roman"/>
          <w:noProof/>
          <w:kern w:val="0"/>
          <w:sz w:val="24"/>
          <w:szCs w:val="24"/>
        </w:rPr>
        <w:t>, 360–363 (2011).</w:t>
      </w:r>
    </w:p>
    <w:p w14:paraId="38BB5A40" w14:textId="67F6B35B"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51</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Bayer, D. et al. Adaptive subwavelength control of nano-optical fields. </w:t>
      </w:r>
      <w:r w:rsidR="00612FC4" w:rsidRPr="00617958">
        <w:rPr>
          <w:rFonts w:ascii="Times New Roman" w:hAnsi="Times New Roman"/>
          <w:i/>
          <w:iCs/>
          <w:noProof/>
          <w:kern w:val="0"/>
          <w:sz w:val="24"/>
          <w:szCs w:val="24"/>
        </w:rPr>
        <w:t>Nature</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446</w:t>
      </w:r>
      <w:r w:rsidR="00612FC4" w:rsidRPr="00617958">
        <w:rPr>
          <w:rFonts w:ascii="Times New Roman" w:hAnsi="Times New Roman"/>
          <w:noProof/>
          <w:kern w:val="0"/>
          <w:sz w:val="24"/>
          <w:szCs w:val="24"/>
        </w:rPr>
        <w:t>, 301–304 (2007).</w:t>
      </w:r>
    </w:p>
    <w:p w14:paraId="06822C02" w14:textId="68E13631"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highlight w:val="lightGray"/>
        </w:rPr>
      </w:pPr>
      <w:r>
        <w:rPr>
          <w:rFonts w:ascii="Times New Roman" w:hAnsi="Times New Roman"/>
          <w:noProof/>
          <w:kern w:val="0"/>
          <w:sz w:val="24"/>
          <w:szCs w:val="24"/>
        </w:rPr>
        <w:t>52</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Zhang, X. et al. Broadband two-dimensional manipulation of surface plasmons. </w:t>
      </w:r>
      <w:r w:rsidR="00612FC4" w:rsidRPr="00617958">
        <w:rPr>
          <w:rFonts w:ascii="Times New Roman" w:hAnsi="Times New Roman"/>
          <w:i/>
          <w:iCs/>
          <w:noProof/>
          <w:kern w:val="0"/>
          <w:sz w:val="24"/>
          <w:szCs w:val="24"/>
        </w:rPr>
        <w:t>Nano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9</w:t>
      </w:r>
      <w:r w:rsidR="00612FC4" w:rsidRPr="00617958">
        <w:rPr>
          <w:rFonts w:ascii="Times New Roman" w:hAnsi="Times New Roman"/>
          <w:noProof/>
          <w:kern w:val="0"/>
          <w:sz w:val="24"/>
          <w:szCs w:val="24"/>
        </w:rPr>
        <w:t>, 462–466 (2008).</w:t>
      </w:r>
    </w:p>
    <w:p w14:paraId="4ADF0BA3" w14:textId="47DD29B8" w:rsidR="00612FC4" w:rsidRPr="00617958" w:rsidRDefault="00BE0685" w:rsidP="00612FC4">
      <w:pPr>
        <w:wordWrap/>
        <w:adjustRightInd w:val="0"/>
        <w:spacing w:line="480" w:lineRule="auto"/>
        <w:ind w:left="640" w:hanging="640"/>
        <w:jc w:val="left"/>
        <w:rPr>
          <w:rFonts w:ascii="Times New Roman" w:hAnsi="Times New Roman"/>
          <w:noProof/>
          <w:kern w:val="0"/>
          <w:sz w:val="24"/>
          <w:szCs w:val="24"/>
        </w:rPr>
      </w:pPr>
      <w:r>
        <w:rPr>
          <w:rFonts w:ascii="Times New Roman" w:hAnsi="Times New Roman"/>
          <w:noProof/>
          <w:kern w:val="0"/>
          <w:sz w:val="24"/>
          <w:szCs w:val="24"/>
        </w:rPr>
        <w:t>53</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Feng, J. et al. Imaging of optically active defects with nanometer resolution. </w:t>
      </w:r>
      <w:r w:rsidR="00612FC4" w:rsidRPr="00617958">
        <w:rPr>
          <w:rFonts w:ascii="Times New Roman" w:hAnsi="Times New Roman"/>
          <w:i/>
          <w:iCs/>
          <w:noProof/>
          <w:kern w:val="0"/>
          <w:sz w:val="24"/>
          <w:szCs w:val="24"/>
        </w:rPr>
        <w:t>Nano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18</w:t>
      </w:r>
      <w:r w:rsidR="00612FC4" w:rsidRPr="00617958">
        <w:rPr>
          <w:rFonts w:ascii="Times New Roman" w:hAnsi="Times New Roman"/>
          <w:noProof/>
          <w:kern w:val="0"/>
          <w:sz w:val="24"/>
          <w:szCs w:val="24"/>
        </w:rPr>
        <w:t>, 1739–1744 (2018).</w:t>
      </w:r>
    </w:p>
    <w:p w14:paraId="69CE4DEB" w14:textId="165E424D" w:rsidR="00612FC4" w:rsidRPr="00617958" w:rsidRDefault="00BE0685" w:rsidP="00612FC4">
      <w:pPr>
        <w:wordWrap/>
        <w:adjustRightInd w:val="0"/>
        <w:spacing w:line="480" w:lineRule="auto"/>
        <w:ind w:left="640" w:hanging="640"/>
        <w:jc w:val="left"/>
        <w:rPr>
          <w:rFonts w:ascii="Times New Roman" w:hAnsi="Times New Roman"/>
          <w:bCs/>
          <w:sz w:val="24"/>
          <w:szCs w:val="24"/>
        </w:rPr>
      </w:pPr>
      <w:r>
        <w:rPr>
          <w:rFonts w:ascii="Times New Roman" w:hAnsi="Times New Roman"/>
          <w:noProof/>
          <w:kern w:val="0"/>
          <w:sz w:val="24"/>
          <w:szCs w:val="24"/>
        </w:rPr>
        <w:t>54</w:t>
      </w:r>
      <w:r w:rsidR="00612FC4" w:rsidRPr="00617958">
        <w:rPr>
          <w:rFonts w:ascii="Times New Roman" w:hAnsi="Times New Roman"/>
          <w:noProof/>
          <w:kern w:val="0"/>
          <w:sz w:val="24"/>
          <w:szCs w:val="24"/>
        </w:rPr>
        <w:t>.</w:t>
      </w:r>
      <w:r w:rsidR="00612FC4" w:rsidRPr="00617958">
        <w:rPr>
          <w:rFonts w:ascii="Times New Roman" w:hAnsi="Times New Roman"/>
          <w:noProof/>
          <w:kern w:val="0"/>
          <w:sz w:val="24"/>
          <w:szCs w:val="24"/>
        </w:rPr>
        <w:tab/>
        <w:t xml:space="preserve">Guizar-Sicairos, M., Thurman, S. T. &amp; Fienup, J. R. Efficient subpixel image registration algorithms. </w:t>
      </w:r>
      <w:r w:rsidR="00612FC4" w:rsidRPr="00617958">
        <w:rPr>
          <w:rFonts w:ascii="Times New Roman" w:hAnsi="Times New Roman"/>
          <w:i/>
          <w:iCs/>
          <w:noProof/>
          <w:kern w:val="0"/>
          <w:sz w:val="24"/>
          <w:szCs w:val="24"/>
        </w:rPr>
        <w:t>Opt. Lett.</w:t>
      </w:r>
      <w:r w:rsidR="00612FC4" w:rsidRPr="00617958">
        <w:rPr>
          <w:rFonts w:ascii="Times New Roman" w:hAnsi="Times New Roman"/>
          <w:noProof/>
          <w:kern w:val="0"/>
          <w:sz w:val="24"/>
          <w:szCs w:val="24"/>
        </w:rPr>
        <w:t xml:space="preserve"> </w:t>
      </w:r>
      <w:r w:rsidR="00612FC4" w:rsidRPr="00617958">
        <w:rPr>
          <w:rFonts w:ascii="Times New Roman" w:hAnsi="Times New Roman"/>
          <w:b/>
          <w:bCs/>
          <w:noProof/>
          <w:kern w:val="0"/>
          <w:sz w:val="24"/>
          <w:szCs w:val="24"/>
        </w:rPr>
        <w:t>33</w:t>
      </w:r>
      <w:r w:rsidR="00612FC4" w:rsidRPr="00617958">
        <w:rPr>
          <w:rFonts w:ascii="Times New Roman" w:hAnsi="Times New Roman"/>
          <w:noProof/>
          <w:kern w:val="0"/>
          <w:sz w:val="24"/>
          <w:szCs w:val="24"/>
        </w:rPr>
        <w:t>, 156-158 (2008).</w:t>
      </w:r>
    </w:p>
    <w:bookmarkEnd w:id="16"/>
    <w:p w14:paraId="52B0A37F" w14:textId="2A9996DD" w:rsidR="008A4BCC" w:rsidRDefault="008A4BCC" w:rsidP="00895EAB">
      <w:pPr>
        <w:widowControl/>
        <w:wordWrap/>
        <w:autoSpaceDE/>
        <w:autoSpaceDN/>
        <w:rPr>
          <w:rFonts w:ascii="Times New Roman" w:hAnsi="Times New Roman"/>
          <w:b/>
          <w:sz w:val="28"/>
          <w:szCs w:val="28"/>
        </w:rPr>
      </w:pPr>
    </w:p>
    <w:p w14:paraId="613D5AEC" w14:textId="46C3D18A" w:rsidR="006D7001" w:rsidRDefault="006D7001" w:rsidP="00895EAB">
      <w:pPr>
        <w:widowControl/>
        <w:wordWrap/>
        <w:autoSpaceDE/>
        <w:autoSpaceDN/>
        <w:rPr>
          <w:rFonts w:ascii="Times New Roman" w:hAnsi="Times New Roman"/>
          <w:b/>
          <w:sz w:val="28"/>
          <w:szCs w:val="28"/>
        </w:rPr>
      </w:pPr>
    </w:p>
    <w:p w14:paraId="614A6310" w14:textId="5E989605" w:rsidR="006D7001" w:rsidRDefault="006D7001" w:rsidP="00895EAB">
      <w:pPr>
        <w:widowControl/>
        <w:wordWrap/>
        <w:autoSpaceDE/>
        <w:autoSpaceDN/>
        <w:rPr>
          <w:rFonts w:ascii="Times New Roman" w:hAnsi="Times New Roman"/>
          <w:b/>
          <w:sz w:val="28"/>
          <w:szCs w:val="28"/>
        </w:rPr>
      </w:pPr>
    </w:p>
    <w:p w14:paraId="1EC0303C" w14:textId="021F8A65" w:rsidR="006D7001" w:rsidRDefault="006D7001" w:rsidP="00895EAB">
      <w:pPr>
        <w:widowControl/>
        <w:wordWrap/>
        <w:autoSpaceDE/>
        <w:autoSpaceDN/>
        <w:rPr>
          <w:rFonts w:ascii="Times New Roman" w:hAnsi="Times New Roman" w:hint="eastAsia"/>
          <w:b/>
          <w:sz w:val="28"/>
          <w:szCs w:val="28"/>
        </w:rPr>
      </w:pPr>
      <w:r>
        <w:rPr>
          <w:rFonts w:ascii="Times New Roman" w:hAnsi="Times New Roman" w:hint="eastAsia"/>
          <w:b/>
          <w:noProof/>
          <w:sz w:val="28"/>
          <w:szCs w:val="28"/>
        </w:rPr>
        <w:lastRenderedPageBreak/>
        <mc:AlternateContent>
          <mc:Choice Requires="wps">
            <w:drawing>
              <wp:anchor distT="0" distB="0" distL="114300" distR="114300" simplePos="0" relativeHeight="251649024" behindDoc="0" locked="0" layoutInCell="1" allowOverlap="1" wp14:anchorId="0F0CEF7B" wp14:editId="524D61DB">
                <wp:simplePos x="0" y="0"/>
                <wp:positionH relativeFrom="column">
                  <wp:posOffset>0</wp:posOffset>
                </wp:positionH>
                <wp:positionV relativeFrom="paragraph">
                  <wp:posOffset>361315</wp:posOffset>
                </wp:positionV>
                <wp:extent cx="1602000" cy="2970000"/>
                <wp:effectExtent l="0" t="0" r="17780" b="20955"/>
                <wp:wrapNone/>
                <wp:docPr id="6" name="직사각형 6"/>
                <wp:cNvGraphicFramePr xmlns:a="http://schemas.openxmlformats.org/drawingml/2006/main"/>
                <a:graphic xmlns:a="http://schemas.openxmlformats.org/drawingml/2006/main">
                  <a:graphicData uri="http://schemas.microsoft.com/office/word/2010/wordprocessingShape">
                    <wps:wsp>
                      <wps:cNvSpPr/>
                      <wps:spPr>
                        <a:xfrm>
                          <a:off x="0" y="0"/>
                          <a:ext cx="1602000" cy="2970000"/>
                        </a:xfrm>
                        <a:prstGeom prst="rect">
                          <a:avLst/>
                        </a:prstGeom>
                        <a:noFill/>
                        <a:ln w="1270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935E9DF" id="직사각형 6" o:spid="_x0000_s1026" style="position:absolute;left:0;text-align:left;margin-left:0;margin-top:28.45pt;width:126.15pt;height:233.8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MS4gEAACoEAAAOAAAAZHJzL2Uyb0RvYy54bWysU01v2zAMvQ/YfxB0b+wYaLcZcXpo0V2G&#10;rVjXH6DKVCxAEgVJi51/P0p2nWArdhh20RfJR75Hanc7WcOOEKJG1/HtpuYMnMReu0PHn388XH3k&#10;LCbhemHQQcdPEPnt/v273ehbaHBA00NgBOJiO/qODyn5tqqiHMCKuEEPjowKgxWJruFQ9UGMhG5N&#10;1dT1TTVi6H1ACTHS6/1s5PuCrxTI9E2pCImZjlNtqayhrC95rfY70R6C8IOWSxniH6qwQjtKukLd&#10;iyTYz6D/gLJaBoyo0kairVApLaFwIDbb+jc2T4PwULiQONGvMsX/Byu/Hp/8YyAZRh/bSMfMYlLB&#10;5p3qY1MR67SKBVNikh63NzU1gDSVZGs+faBzkbM6h/sQ02dAy/Kh44G6UUQSxy8xUUpyfXXJ2Rw+&#10;aGNKR4xjI6VoCLVERDS6z9bsV4YD7kxgR0FtTVOT20hgF150M44ez6zKKZ0MZAjjvoNiuicezZwg&#10;D9wZU0gJLm1n0yB6mFNdX5BcqyipC2BGVlTkir0AvI0917z451Ao87oGL8z/FrxGlMzo0hpstcPw&#10;FjNDrJbMs/+rSLM0WaUX7E+PgYVk7nD+NsLJAenXyBRKcPaigSzMl8+TJ/7yXmDPX3z/CwAA//8D&#10;AFBLAwQUAAYACAAAACEAG03wjd0AAAAHAQAADwAAAGRycy9kb3ducmV2LnhtbEyPwU7DMBBE70j8&#10;g7VI3KhTl0QQ4lSAxAVxoVRCvbnxkqSN11bstunfs5zocWdGM2+r5eQGccQx9p40zGcZCKTG255a&#10;Deuvt7sHEDEZsmbwhBrOGGFZX19VprT+RJ94XKVWcAnF0mjoUgqllLHp0Jk48wGJvR8/OpP4HFtp&#10;R3PicjdIlWWFdKYnXuhMwNcOm/3q4DTsYng5z+Pu3e6/P/x6swl2oXKtb2+m5ycQCaf0H4Y/fEaH&#10;mpm2/kA2ikEDP5I05MUjCHZVrhYgtiyo+wJkXclL/voXAAD//wMAUEsBAi0AFAAGAAgAAAAhALaD&#10;OJL+AAAA4QEAABMAAAAAAAAAAAAAAAAAAAAAAFtDb250ZW50X1R5cGVzXS54bWxQSwECLQAUAAYA&#10;CAAAACEAOP0h/9YAAACUAQAACwAAAAAAAAAAAAAAAAAvAQAAX3JlbHMvLnJlbHNQSwECLQAUAAYA&#10;CAAAACEAbRQjEuIBAAAqBAAADgAAAAAAAAAAAAAAAAAuAgAAZHJzL2Uyb0RvYy54bWxQSwECLQAU&#10;AAYACAAAACEAG03wjd0AAAAHAQAADwAAAAAAAAAAAAAAAAA8BAAAZHJzL2Rvd25yZXYueG1sUEsF&#10;BgAAAAAEAAQA8wAAAEYFAAAAAA==&#10;" filled="f" strokecolor="#1f497d [3215]" strokeweight="1pt"/>
            </w:pict>
          </mc:Fallback>
        </mc:AlternateContent>
      </w:r>
      <w:r>
        <w:rPr>
          <w:rFonts w:ascii="Times New Roman" w:hAnsi="Times New Roman" w:hint="eastAsia"/>
          <w:b/>
          <w:sz w:val="28"/>
          <w:szCs w:val="28"/>
        </w:rPr>
        <w:t>T</w:t>
      </w:r>
      <w:r>
        <w:rPr>
          <w:rFonts w:ascii="Times New Roman" w:hAnsi="Times New Roman"/>
          <w:b/>
          <w:sz w:val="28"/>
          <w:szCs w:val="28"/>
        </w:rPr>
        <w:t>able Of Contents Graphic</w:t>
      </w:r>
    </w:p>
    <w:p w14:paraId="7AB9000D" w14:textId="12A39418" w:rsidR="006D7001" w:rsidRPr="00895EAB" w:rsidRDefault="006D7001" w:rsidP="00895EAB">
      <w:pPr>
        <w:widowControl/>
        <w:wordWrap/>
        <w:autoSpaceDE/>
        <w:autoSpaceDN/>
        <w:rPr>
          <w:rFonts w:ascii="Times New Roman" w:hAnsi="Times New Roman" w:hint="eastAsia"/>
          <w:b/>
          <w:sz w:val="28"/>
          <w:szCs w:val="28"/>
        </w:rPr>
      </w:pPr>
      <w:r>
        <w:rPr>
          <w:rFonts w:ascii="Times New Roman" w:hAnsi="Times New Roman" w:hint="eastAsia"/>
          <w:b/>
          <w:noProof/>
          <w:sz w:val="28"/>
          <w:szCs w:val="28"/>
        </w:rPr>
        <mc:AlternateContent>
          <mc:Choice Requires="wps">
            <w:drawing>
              <wp:anchor distT="0" distB="0" distL="114300" distR="114300" simplePos="0" relativeHeight="251660288" behindDoc="0" locked="0" layoutInCell="1" allowOverlap="1" wp14:anchorId="2528306E" wp14:editId="424839DA">
                <wp:simplePos x="0" y="0"/>
                <wp:positionH relativeFrom="column">
                  <wp:posOffset>642727</wp:posOffset>
                </wp:positionH>
                <wp:positionV relativeFrom="paragraph">
                  <wp:posOffset>1473383</wp:posOffset>
                </wp:positionV>
                <wp:extent cx="277002" cy="220474"/>
                <wp:effectExtent l="28257" t="0" r="37148" b="37147"/>
                <wp:wrapNone/>
                <wp:docPr id="20" name="줄무늬가 있는 오른쪽 화살표 6"/>
                <wp:cNvGraphicFramePr xmlns:a="http://schemas.openxmlformats.org/drawingml/2006/main"/>
                <a:graphic xmlns:a="http://schemas.openxmlformats.org/drawingml/2006/main">
                  <a:graphicData uri="http://schemas.microsoft.com/office/word/2010/wordprocessingShape">
                    <wps:wsp>
                      <wps:cNvSpPr/>
                      <wps:spPr>
                        <a:xfrm rot="5400000">
                          <a:off x="0" y="0"/>
                          <a:ext cx="277002" cy="220474"/>
                        </a:xfrm>
                        <a:prstGeom prst="stripedRightArrow">
                          <a:avLst>
                            <a:gd name="adj1" fmla="val 50000"/>
                            <a:gd name="adj2" fmla="val 60801"/>
                          </a:avLst>
                        </a:prstGeom>
                        <a:solidFill>
                          <a:schemeClr val="bg1"/>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418602CF"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줄무늬가 있는 오른쪽 화살표 6" o:spid="_x0000_s1026" type="#_x0000_t93" style="position:absolute;left:0;text-align:left;margin-left:50.6pt;margin-top:116pt;width:21.8pt;height:17.3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XFDJwIAALwEAAAOAAAAZHJzL2Uyb0RvYy54bWysVNuO2jAQfa/Uf7D8XhIiWLaIsKp2RV+q&#10;drXbfoDxhbjyTbZL4O87tpMA7T5V5cGyMzPnnDn2sHk4aYWO3AdpTYvnsxojbqhl0hxa/OP77sM9&#10;RiESw4iyhrf4zAN+2L5/t+ndmje2s4pxjwDEhHXvWtzF6NZVFWjHNQkz67iBoLBekwhHf6iYJz2g&#10;a1U1dX1X9dYz5y3lIcDXpxLE24wvBKfxmxCBR6RaDNpiXn1e92mtthuyPnjiOkkHGeQfVGgiDZBO&#10;UE8kEvTLy7+gtKTeBivijFpdWSEk5bkH6GZe/9HNa0ccz72AOcFNNoX/B0u/Hl/dswcbehfWAbap&#10;i5PwGnkLbi0Xdfrl3kAtOmXrzpN1/BQRhY/NalXXDUYUQk1TL1aLZG1VoBKk8yF+5lajtGlxiF46&#10;zl7koYufvLd9ZiDHLyFmGxkyRMN7IeznHCOhFdzKkSi0zGrKrV3lAPMl566+r+cD/YAIQkYBCT5Y&#10;JdlOKpUP6a3xR+URELR4fxhrb7KUQX2LPy6bZVZ6Ewv+sJ/qd7tRIpBepcFJGbDk4nPexbPiSYUy&#10;L1wgyZKXheFWFqGUmzgvoY4wXtROfiSysSIbnwETsoA+J+wBYMwsICN2ubEhP5XyPEFTcXkGE81b&#10;xVNFZrYmTsVaGuvf6kxBVwNzyR9NKtYkl/aWnZ898lE92jLIxNDOwhzT6HNxyoIRyZ0P45xm8Pqc&#10;YS9/OtvfAAAA//8DAFBLAwQUAAYACAAAACEAB4vOSd4AAAALAQAADwAAAGRycy9kb3ducmV2Lnht&#10;bEyPwU7DMBBE70j8g7VI3KjTAE0V4lSARA8ckCj5gG28xC6xHcVuE/6e7YnednZHs2+qzex6caIx&#10;2uAVLBcZCPJt0NZ3Cpqvt7s1iJjQa+yDJwW/FGFTX19VWOow+U867VInOMTHEhWYlIZSytgachgX&#10;YSDPt+8wOkwsx07qEScOd73Ms2wlHVrPHwwO9Gqo/dkdnYKt0cW7s8VLwA+7xu1hag7NpNTtzfz8&#10;BCLRnP7NcMZndKiZaR+OXkfRs84eV2xVkOcFD2fHQ3YPYs+bYpmDrCt52aH+AwAA//8DAFBLAQIt&#10;ABQABgAIAAAAIQC2gziS/gAAAOEBAAATAAAAAAAAAAAAAAAAAAAAAABbQ29udGVudF9UeXBlc10u&#10;eG1sUEsBAi0AFAAGAAgAAAAhADj9If/WAAAAlAEAAAsAAAAAAAAAAAAAAAAALwEAAF9yZWxzLy5y&#10;ZWxzUEsBAi0AFAAGAAgAAAAhAMGRcUMnAgAAvAQAAA4AAAAAAAAAAAAAAAAALgIAAGRycy9lMm9E&#10;b2MueG1sUEsBAi0AFAAGAAgAAAAhAAeLzkneAAAACwEAAA8AAAAAAAAAAAAAAAAAgQQAAGRycy9k&#10;b3ducmV2LnhtbFBLBQYAAAAABAAEAPMAAACMBQAAAAA=&#10;" adj="11147" fillcolor="white [3212]" strokecolor="red"/>
            </w:pict>
          </mc:Fallback>
        </mc:AlternateContent>
      </w:r>
      <w:r>
        <w:rPr>
          <w:rFonts w:ascii="Times New Roman" w:hAnsi="Times New Roman" w:hint="eastAsia"/>
          <w:b/>
          <w:noProof/>
          <w:sz w:val="28"/>
          <w:szCs w:val="28"/>
        </w:rPr>
        <w:drawing>
          <wp:anchor distT="0" distB="0" distL="114300" distR="114300" simplePos="0" relativeHeight="251646976" behindDoc="0" locked="0" layoutInCell="1" allowOverlap="1" wp14:anchorId="37AACFE2" wp14:editId="370BFC03">
            <wp:simplePos x="0" y="0"/>
            <wp:positionH relativeFrom="column">
              <wp:posOffset>123825</wp:posOffset>
            </wp:positionH>
            <wp:positionV relativeFrom="paragraph">
              <wp:posOffset>965200</wp:posOffset>
            </wp:positionV>
            <wp:extent cx="1353820" cy="539750"/>
            <wp:effectExtent l="0" t="0" r="0" b="0"/>
            <wp:wrapNone/>
            <wp:docPr id="4" name="그림 4"/>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a:picLocks noChangeAspect="1"/>
                    </pic:cNvPicPr>
                  </pic:nvPicPr>
                  <pic:blipFill rotWithShape="1">
                    <a:blip r:embed="rId20"/>
                    <a:srcRect l="17346" t="26053" r="12308" b="8910"/>
                    <a:stretch/>
                  </pic:blipFill>
                  <pic:spPr>
                    <a:xfrm>
                      <a:off x="0" y="0"/>
                      <a:ext cx="1353820" cy="539750"/>
                    </a:xfrm>
                    <a:prstGeom prst="rect">
                      <a:avLst/>
                    </a:prstGeom>
                  </pic:spPr>
                </pic:pic>
              </a:graphicData>
            </a:graphic>
          </wp:anchor>
        </w:drawing>
      </w:r>
      <w:r>
        <w:rPr>
          <w:rFonts w:ascii="Times New Roman" w:hAnsi="Times New Roman" w:hint="eastAsia"/>
          <w:b/>
          <w:noProof/>
          <w:sz w:val="28"/>
          <w:szCs w:val="28"/>
        </w:rPr>
        <mc:AlternateContent>
          <mc:Choice Requires="wps">
            <w:drawing>
              <wp:anchor distT="0" distB="0" distL="114300" distR="114300" simplePos="0" relativeHeight="251650048" behindDoc="0" locked="0" layoutInCell="1" allowOverlap="1" wp14:anchorId="33771B33" wp14:editId="082964C8">
                <wp:simplePos x="0" y="0"/>
                <wp:positionH relativeFrom="column">
                  <wp:posOffset>646430</wp:posOffset>
                </wp:positionH>
                <wp:positionV relativeFrom="paragraph">
                  <wp:posOffset>958850</wp:posOffset>
                </wp:positionV>
                <wp:extent cx="276860" cy="220345"/>
                <wp:effectExtent l="28257" t="0" r="37148" b="37147"/>
                <wp:wrapNone/>
                <wp:docPr id="5" name="줄무늬가 있는 오른쪽 화살표 6"/>
                <wp:cNvGraphicFramePr xmlns:a="http://schemas.openxmlformats.org/drawingml/2006/main"/>
                <a:graphic xmlns:a="http://schemas.openxmlformats.org/drawingml/2006/main">
                  <a:graphicData uri="http://schemas.microsoft.com/office/word/2010/wordprocessingShape">
                    <wps:wsp>
                      <wps:cNvSpPr/>
                      <wps:spPr>
                        <a:xfrm rot="5400000">
                          <a:off x="0" y="0"/>
                          <a:ext cx="276860" cy="220345"/>
                        </a:xfrm>
                        <a:prstGeom prst="stripedRightArrow">
                          <a:avLst>
                            <a:gd name="adj1" fmla="val 50000"/>
                            <a:gd name="adj2" fmla="val 60801"/>
                          </a:avLst>
                        </a:prstGeom>
                        <a:solidFill>
                          <a:schemeClr val="bg1"/>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38D4E123" id="줄무늬가 있는 오른쪽 화살표 6" o:spid="_x0000_s1026" type="#_x0000_t93" style="position:absolute;left:0;text-align:left;margin-left:50.9pt;margin-top:75.5pt;width:21.8pt;height:17.35pt;rotation:90;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lZJgIAALwEAAAOAAAAZHJzL2Uyb0RvYy54bWysVNuO0zAQfUfiHyy/s0nDtpSq6Qrtqrwg&#10;WO3CB7i+JEa+yTZN+/eM7STbwj4h+mDZmZlzzhx7ur07aYWO3AdpTYsXNzVG3FDLpOla/OP7/t0a&#10;oxCJYURZw1t85gHf7d6+2Q5uwxvbW8W4RwBiwmZwLe5jdJuqCrTnmoQb67iBoLBekwhH31XMkwHQ&#10;taqaul5Vg/XMeUt5CPD1oQTxLuMLwWn8JkTgEakWg7aYV5/XQ1qr3ZZsOk9cL+kog/yDCk2kAdIZ&#10;6oFEgn55+ReUltTbYEW8oVZXVghJee4BulnUf3Tz3BPHcy9gTnCzTeH/wdKvx2f36MGGwYVNgG3q&#10;4iS8Rt6CW8vbOv1yb6AWnbJ159k6foqIwsfmw2q9AoMphJqmfn+7TNZWBSpBOh/iZ241SpsWh+il&#10;4+xJdn385L0dMgM5fgkx28iQIRreC2E/FxgJreBWjkShZVZTbu0ip7nMWdXrejHSj4ggZBKQ4INV&#10;ku2lUvmQ3hq/Vx4BQYsP3VR7laUMGlr8cdkss9KrWPDdYa7f7yeJQHqRBidlwJIXn/MunhVPKpR5&#10;4gJJlrwsDNeyCKXcxEUJ9YTxonb2I5FNFdn4DJiQBfQ5Y48AU2YBmbDLjY35qZTnCZqLyzOYaV4r&#10;nisyszVxLtbSWP9aZwq6GplL/mRSsSa5dLDs/OiRj+relkEmhvYW5phGn4tTFoxI7nwc5zSDl+cM&#10;+/Kns/sNAAD//wMAUEsDBBQABgAIAAAAIQDxlB9n4AAAAAsBAAAPAAAAZHJzL2Rvd25yZXYueG1s&#10;TI/NTsMwEITvSLyDtUjcqN1QRTTEqRASQkjlr/RQbm68xIF4HcVum7492xPcZrSfZmfKxeg7scch&#10;toE0TCcKBFIdbEuNhvXHw9UNiJgMWdMFQg1HjLCozs9KU9hwoHfcr1IjOIRiYTS4lPpCylg79CZO&#10;Qo/Et68weJPYDo20gzlwuO9kplQuvWmJPzjT473D+me18xo2L0+frmu+X93ybb08Tun6eUOPWl9e&#10;jHe3IBKO6Q+GU32uDhV32oYd2Sg69irPGGUxy3MQJ2Km5iC2LOYqA1mV8v+G6hcAAP//AwBQSwEC&#10;LQAUAAYACAAAACEAtoM4kv4AAADhAQAAEwAAAAAAAAAAAAAAAAAAAAAAW0NvbnRlbnRfVHlwZXNd&#10;LnhtbFBLAQItABQABgAIAAAAIQA4/SH/1gAAAJQBAAALAAAAAAAAAAAAAAAAAC8BAABfcmVscy8u&#10;cmVsc1BLAQItABQABgAIAAAAIQDGyllZJgIAALwEAAAOAAAAAAAAAAAAAAAAAC4CAABkcnMvZTJv&#10;RG9jLnhtbFBLAQItABQABgAIAAAAIQDxlB9n4AAAAAsBAAAPAAAAAAAAAAAAAAAAAIAEAABkcnMv&#10;ZG93bnJldi54bWxQSwUGAAAAAAQABADzAAAAjQUAAAAA&#10;" adj="11148" fillcolor="white [3212]" strokecolor="red"/>
            </w:pict>
          </mc:Fallback>
        </mc:AlternateContent>
      </w:r>
      <w:r>
        <w:rPr>
          <w:rFonts w:ascii="Times New Roman" w:hAnsi="Times New Roman" w:hint="eastAsia"/>
          <w:b/>
          <w:noProof/>
          <w:sz w:val="28"/>
          <w:szCs w:val="28"/>
        </w:rPr>
        <w:drawing>
          <wp:anchor distT="0" distB="0" distL="114300" distR="114300" simplePos="0" relativeHeight="251651072" behindDoc="0" locked="0" layoutInCell="1" allowOverlap="1" wp14:anchorId="57B552F1" wp14:editId="680AFA18">
            <wp:simplePos x="0" y="0"/>
            <wp:positionH relativeFrom="column">
              <wp:posOffset>76835</wp:posOffset>
            </wp:positionH>
            <wp:positionV relativeFrom="paragraph">
              <wp:posOffset>486410</wp:posOffset>
            </wp:positionV>
            <wp:extent cx="1423670" cy="455930"/>
            <wp:effectExtent l="0" t="0" r="5080" b="1270"/>
            <wp:wrapNone/>
            <wp:docPr id="8" name="그림 8"/>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pic:cNvPicPr>
                      <a:picLocks noChangeAspect="1"/>
                    </pic:cNvPicPr>
                  </pic:nvPicPr>
                  <pic:blipFill rotWithShape="1">
                    <a:blip r:embed="rId21"/>
                    <a:srcRect l="17636" t="35480" r="12842" b="11639"/>
                    <a:stretch/>
                  </pic:blipFill>
                  <pic:spPr>
                    <a:xfrm>
                      <a:off x="0" y="0"/>
                      <a:ext cx="1423670" cy="455930"/>
                    </a:xfrm>
                    <a:prstGeom prst="rect">
                      <a:avLst/>
                    </a:prstGeom>
                  </pic:spPr>
                </pic:pic>
              </a:graphicData>
            </a:graphic>
          </wp:anchor>
        </w:drawing>
      </w:r>
      <w:r>
        <w:rPr>
          <w:rFonts w:ascii="Times New Roman" w:hAnsi="Times New Roman" w:hint="eastAsia"/>
          <w:b/>
          <w:noProof/>
          <w:sz w:val="28"/>
          <w:szCs w:val="28"/>
        </w:rPr>
        <mc:AlternateContent>
          <mc:Choice Requires="wps">
            <w:drawing>
              <wp:anchor distT="0" distB="0" distL="114300" distR="114300" simplePos="0" relativeHeight="251652096" behindDoc="0" locked="0" layoutInCell="1" allowOverlap="1" wp14:anchorId="4387C93E" wp14:editId="067C425F">
                <wp:simplePos x="0" y="0"/>
                <wp:positionH relativeFrom="column">
                  <wp:posOffset>646430</wp:posOffset>
                </wp:positionH>
                <wp:positionV relativeFrom="paragraph">
                  <wp:posOffset>443865</wp:posOffset>
                </wp:positionV>
                <wp:extent cx="276860" cy="220345"/>
                <wp:effectExtent l="28257" t="0" r="37148" b="37147"/>
                <wp:wrapNone/>
                <wp:docPr id="11" name="줄무늬가 있는 오른쪽 화살표 6"/>
                <wp:cNvGraphicFramePr xmlns:a="http://schemas.openxmlformats.org/drawingml/2006/main"/>
                <a:graphic xmlns:a="http://schemas.openxmlformats.org/drawingml/2006/main">
                  <a:graphicData uri="http://schemas.microsoft.com/office/word/2010/wordprocessingShape">
                    <wps:wsp>
                      <wps:cNvSpPr/>
                      <wps:spPr>
                        <a:xfrm rot="5400000">
                          <a:off x="0" y="0"/>
                          <a:ext cx="276860" cy="220345"/>
                        </a:xfrm>
                        <a:prstGeom prst="stripedRightArrow">
                          <a:avLst>
                            <a:gd name="adj1" fmla="val 50000"/>
                            <a:gd name="adj2" fmla="val 60801"/>
                          </a:avLst>
                        </a:prstGeom>
                        <a:solidFill>
                          <a:schemeClr val="bg1"/>
                        </a:solid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04EF4A4B" id="줄무늬가 있는 오른쪽 화살표 6" o:spid="_x0000_s1026" type="#_x0000_t93" style="position:absolute;left:0;text-align:left;margin-left:50.9pt;margin-top:34.95pt;width:21.8pt;height:17.3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lZJgIAALwEAAAOAAAAZHJzL2Uyb0RvYy54bWysVNuO0zAQfUfiHyy/s0nDtpSq6Qrtqrwg&#10;WO3CB7i+JEa+yTZN+/eM7STbwj4h+mDZmZlzzhx7ur07aYWO3AdpTYsXNzVG3FDLpOla/OP7/t0a&#10;oxCJYURZw1t85gHf7d6+2Q5uwxvbW8W4RwBiwmZwLe5jdJuqCrTnmoQb67iBoLBekwhH31XMkwHQ&#10;taqaul5Vg/XMeUt5CPD1oQTxLuMLwWn8JkTgEakWg7aYV5/XQ1qr3ZZsOk9cL+kog/yDCk2kAdIZ&#10;6oFEgn55+ReUltTbYEW8oVZXVghJee4BulnUf3Tz3BPHcy9gTnCzTeH/wdKvx2f36MGGwYVNgG3q&#10;4iS8Rt6CW8vbOv1yb6AWnbJ159k6foqIwsfmw2q9AoMphJqmfn+7TNZWBSpBOh/iZ241SpsWh+il&#10;4+xJdn385L0dMgM5fgkx28iQIRreC2E/FxgJreBWjkShZVZTbu0ip7nMWdXrejHSj4ggZBKQ4INV&#10;ku2lUvmQ3hq/Vx4BQYsP3VR7laUMGlr8cdkss9KrWPDdYa7f7yeJQHqRBidlwJIXn/MunhVPKpR5&#10;4gJJlrwsDNeyCKXcxEUJ9YTxonb2I5FNFdn4DJiQBfQ5Y48AU2YBmbDLjY35qZTnCZqLyzOYaV4r&#10;nisyszVxLtbSWP9aZwq6GplL/mRSsSa5dLDs/OiRj+relkEmhvYW5phGn4tTFoxI7nwc5zSDl+cM&#10;+/Kns/sNAAD//wMAUEsDBBQABgAIAAAAIQCSn0W54AAAAAoBAAAPAAAAZHJzL2Rvd25yZXYueG1s&#10;TI/BTsMwEETvSPyDtUjcqJ1CIxriVAgJIaRSoPRQbm68xAF7HcVum/49zgmOo3mafVsuBmfZAfvQ&#10;epKQTQQwpNrrlhoJm4/Hq1tgISrSynpCCScMsKjOz0pVaH+kdzysY8PSCIVCSTAxdgXnoTboVJj4&#10;Dil1X753KqbYN1z36pjGneVTIXLuVEvpglEdPhisf9Z7J2G7ev40tvl+Ncu3zfKU0fXLlp6kvLwY&#10;7u+ARRziHwyjflKHKjnt/J50YDZlkU8TKiGfzYCNwI2YA9uNzTwDXpX8/wvVLwAAAP//AwBQSwEC&#10;LQAUAAYACAAAACEAtoM4kv4AAADhAQAAEwAAAAAAAAAAAAAAAAAAAAAAW0NvbnRlbnRfVHlwZXNd&#10;LnhtbFBLAQItABQABgAIAAAAIQA4/SH/1gAAAJQBAAALAAAAAAAAAAAAAAAAAC8BAABfcmVscy8u&#10;cmVsc1BLAQItABQABgAIAAAAIQDGyllZJgIAALwEAAAOAAAAAAAAAAAAAAAAAC4CAABkcnMvZTJv&#10;RG9jLnhtbFBLAQItABQABgAIAAAAIQCSn0W54AAAAAoBAAAPAAAAAAAAAAAAAAAAAIAEAABkcnMv&#10;ZG93bnJldi54bWxQSwUGAAAAAAQABADzAAAAjQUAAAAA&#10;" adj="11148" fillcolor="white [3212]" strokecolor="red"/>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3120" behindDoc="0" locked="0" layoutInCell="1" allowOverlap="1" wp14:anchorId="6FFEE26D" wp14:editId="301BBF39">
                <wp:simplePos x="0" y="0"/>
                <wp:positionH relativeFrom="column">
                  <wp:posOffset>53975</wp:posOffset>
                </wp:positionH>
                <wp:positionV relativeFrom="paragraph">
                  <wp:posOffset>13545</wp:posOffset>
                </wp:positionV>
                <wp:extent cx="1493520" cy="438785"/>
                <wp:effectExtent l="0" t="0" r="0" b="0"/>
                <wp:wrapNone/>
                <wp:docPr id="12" name="자유형: 도형 12"/>
                <wp:cNvGraphicFramePr xmlns:a="http://schemas.openxmlformats.org/drawingml/2006/main"/>
                <a:graphic xmlns:a="http://schemas.openxmlformats.org/drawingml/2006/main">
                  <a:graphicData uri="http://schemas.microsoft.com/office/word/2010/wordprocessingShape">
                    <wps:wsp>
                      <wps:cNvSpPr/>
                      <wps:spPr>
                        <a:xfrm>
                          <a:off x="0" y="0"/>
                          <a:ext cx="1493520" cy="438785"/>
                        </a:xfrm>
                        <a:custGeom>
                          <a:avLst/>
                          <a:gdLst>
                            <a:gd name="connsiteX0" fmla="*/ 1577611 w 3545934"/>
                            <a:gd name="connsiteY0" fmla="*/ 1014792 h 1042083"/>
                            <a:gd name="connsiteX1" fmla="*/ 1577698 w 3545934"/>
                            <a:gd name="connsiteY1" fmla="*/ 1014904 h 1042083"/>
                            <a:gd name="connsiteX2" fmla="*/ 1578126 w 3545934"/>
                            <a:gd name="connsiteY2" fmla="*/ 1016270 h 1042083"/>
                            <a:gd name="connsiteX3" fmla="*/ 1772967 w 3545934"/>
                            <a:gd name="connsiteY3" fmla="*/ 0 h 1042083"/>
                            <a:gd name="connsiteX4" fmla="*/ 3545934 w 3545934"/>
                            <a:gd name="connsiteY4" fmla="*/ 557602 h 1042083"/>
                            <a:gd name="connsiteX5" fmla="*/ 2784966 w 3545934"/>
                            <a:gd name="connsiteY5" fmla="*/ 796928 h 1042083"/>
                            <a:gd name="connsiteX6" fmla="*/ 2781151 w 3545934"/>
                            <a:gd name="connsiteY6" fmla="*/ 781733 h 1042083"/>
                            <a:gd name="connsiteX7" fmla="*/ 2728135 w 3545934"/>
                            <a:gd name="connsiteY7" fmla="*/ 775383 h 1042083"/>
                            <a:gd name="connsiteX8" fmla="*/ 2695000 w 3545934"/>
                            <a:gd name="connsiteY8" fmla="*/ 762683 h 1042083"/>
                            <a:gd name="connsiteX9" fmla="*/ 2648611 w 3545934"/>
                            <a:gd name="connsiteY9" fmla="*/ 800783 h 1042083"/>
                            <a:gd name="connsiteX10" fmla="*/ 2641984 w 3545934"/>
                            <a:gd name="connsiteY10" fmla="*/ 826183 h 1042083"/>
                            <a:gd name="connsiteX11" fmla="*/ 2555833 w 3545934"/>
                            <a:gd name="connsiteY11" fmla="*/ 851583 h 1042083"/>
                            <a:gd name="connsiteX12" fmla="*/ 2535952 w 3545934"/>
                            <a:gd name="connsiteY12" fmla="*/ 845233 h 1042083"/>
                            <a:gd name="connsiteX13" fmla="*/ 2410039 w 3545934"/>
                            <a:gd name="connsiteY13" fmla="*/ 832533 h 1042083"/>
                            <a:gd name="connsiteX14" fmla="*/ 2370277 w 3545934"/>
                            <a:gd name="connsiteY14" fmla="*/ 845233 h 1042083"/>
                            <a:gd name="connsiteX15" fmla="*/ 2350396 w 3545934"/>
                            <a:gd name="connsiteY15" fmla="*/ 857933 h 1042083"/>
                            <a:gd name="connsiteX16" fmla="*/ 2323888 w 3545934"/>
                            <a:gd name="connsiteY16" fmla="*/ 870633 h 1042083"/>
                            <a:gd name="connsiteX17" fmla="*/ 2277499 w 3545934"/>
                            <a:gd name="connsiteY17" fmla="*/ 883333 h 1042083"/>
                            <a:gd name="connsiteX18" fmla="*/ 2197975 w 3545934"/>
                            <a:gd name="connsiteY18" fmla="*/ 915083 h 1042083"/>
                            <a:gd name="connsiteX19" fmla="*/ 2178094 w 3545934"/>
                            <a:gd name="connsiteY19" fmla="*/ 927783 h 1042083"/>
                            <a:gd name="connsiteX20" fmla="*/ 2085316 w 3545934"/>
                            <a:gd name="connsiteY20" fmla="*/ 934133 h 1042083"/>
                            <a:gd name="connsiteX21" fmla="*/ 2045554 w 3545934"/>
                            <a:gd name="connsiteY21" fmla="*/ 940483 h 1042083"/>
                            <a:gd name="connsiteX22" fmla="*/ 2005792 w 3545934"/>
                            <a:gd name="connsiteY22" fmla="*/ 965883 h 1042083"/>
                            <a:gd name="connsiteX23" fmla="*/ 1985911 w 3545934"/>
                            <a:gd name="connsiteY23" fmla="*/ 972233 h 1042083"/>
                            <a:gd name="connsiteX24" fmla="*/ 1966030 w 3545934"/>
                            <a:gd name="connsiteY24" fmla="*/ 991283 h 1042083"/>
                            <a:gd name="connsiteX25" fmla="*/ 1899760 w 3545934"/>
                            <a:gd name="connsiteY25" fmla="*/ 997633 h 1042083"/>
                            <a:gd name="connsiteX26" fmla="*/ 1873252 w 3545934"/>
                            <a:gd name="connsiteY26" fmla="*/ 991283 h 1042083"/>
                            <a:gd name="connsiteX27" fmla="*/ 1833490 w 3545934"/>
                            <a:gd name="connsiteY27" fmla="*/ 978583 h 1042083"/>
                            <a:gd name="connsiteX28" fmla="*/ 1753967 w 3545934"/>
                            <a:gd name="connsiteY28" fmla="*/ 965883 h 1042083"/>
                            <a:gd name="connsiteX29" fmla="*/ 1714205 w 3545934"/>
                            <a:gd name="connsiteY29" fmla="*/ 997633 h 1042083"/>
                            <a:gd name="connsiteX30" fmla="*/ 1694324 w 3545934"/>
                            <a:gd name="connsiteY30" fmla="*/ 1016683 h 1042083"/>
                            <a:gd name="connsiteX31" fmla="*/ 1687697 w 3545934"/>
                            <a:gd name="connsiteY31" fmla="*/ 1035733 h 1042083"/>
                            <a:gd name="connsiteX32" fmla="*/ 1641308 w 3545934"/>
                            <a:gd name="connsiteY32" fmla="*/ 1042083 h 1042083"/>
                            <a:gd name="connsiteX33" fmla="*/ 1594919 w 3545934"/>
                            <a:gd name="connsiteY33" fmla="*/ 1016683 h 1042083"/>
                            <a:gd name="connsiteX34" fmla="*/ 1575354 w 3545934"/>
                            <a:gd name="connsiteY34" fmla="*/ 1008318 h 1042083"/>
                            <a:gd name="connsiteX35" fmla="*/ 1577611 w 3545934"/>
                            <a:gd name="connsiteY35" fmla="*/ 1014792 h 1042083"/>
                            <a:gd name="connsiteX36" fmla="*/ 1568302 w 3545934"/>
                            <a:gd name="connsiteY36" fmla="*/ 1002716 h 1042083"/>
                            <a:gd name="connsiteX37" fmla="*/ 1548530 w 3545934"/>
                            <a:gd name="connsiteY37" fmla="*/ 978583 h 1042083"/>
                            <a:gd name="connsiteX38" fmla="*/ 1515395 w 3545934"/>
                            <a:gd name="connsiteY38" fmla="*/ 991283 h 1042083"/>
                            <a:gd name="connsiteX39" fmla="*/ 1502141 w 3545934"/>
                            <a:gd name="connsiteY39" fmla="*/ 1010333 h 1042083"/>
                            <a:gd name="connsiteX40" fmla="*/ 1473915 w 3545934"/>
                            <a:gd name="connsiteY40" fmla="*/ 1021152 h 1042083"/>
                            <a:gd name="connsiteX41" fmla="*/ 1409068 w 3545934"/>
                            <a:gd name="connsiteY41" fmla="*/ 1000757 h 1042083"/>
                            <a:gd name="connsiteX42" fmla="*/ 1396109 w 3545934"/>
                            <a:gd name="connsiteY42" fmla="*/ 978583 h 1042083"/>
                            <a:gd name="connsiteX43" fmla="*/ 1389482 w 3545934"/>
                            <a:gd name="connsiteY43" fmla="*/ 959533 h 1042083"/>
                            <a:gd name="connsiteX44" fmla="*/ 1329839 w 3545934"/>
                            <a:gd name="connsiteY44" fmla="*/ 946833 h 1042083"/>
                            <a:gd name="connsiteX45" fmla="*/ 1316585 w 3545934"/>
                            <a:gd name="connsiteY45" fmla="*/ 965883 h 1042083"/>
                            <a:gd name="connsiteX46" fmla="*/ 1310341 w 3545934"/>
                            <a:gd name="connsiteY46" fmla="*/ 969707 h 1042083"/>
                            <a:gd name="connsiteX47" fmla="*/ 0 w 3545934"/>
                            <a:gd name="connsiteY47" fmla="*/ 557602 h 10420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Lst>
                          <a:rect l="l" t="t" r="r" b="b"/>
                          <a:pathLst>
                            <a:path w="3545934" h="1042083">
                              <a:moveTo>
                                <a:pt x="1577611" y="1014792"/>
                              </a:moveTo>
                              <a:lnTo>
                                <a:pt x="1577698" y="1014904"/>
                              </a:lnTo>
                              <a:cubicBezTo>
                                <a:pt x="1581212" y="1019761"/>
                                <a:pt x="1579936" y="1018792"/>
                                <a:pt x="1578126" y="1016270"/>
                              </a:cubicBezTo>
                              <a:close/>
                              <a:moveTo>
                                <a:pt x="1772967" y="0"/>
                              </a:moveTo>
                              <a:lnTo>
                                <a:pt x="3545934" y="557602"/>
                              </a:lnTo>
                              <a:lnTo>
                                <a:pt x="2784966" y="796928"/>
                              </a:lnTo>
                              <a:lnTo>
                                <a:pt x="2781151" y="781733"/>
                              </a:lnTo>
                              <a:cubicBezTo>
                                <a:pt x="2775519" y="765544"/>
                                <a:pt x="2745488" y="779220"/>
                                <a:pt x="2728135" y="775383"/>
                              </a:cubicBezTo>
                              <a:cubicBezTo>
                                <a:pt x="2716543" y="772820"/>
                                <a:pt x="2706044" y="766916"/>
                                <a:pt x="2695000" y="762683"/>
                              </a:cubicBezTo>
                              <a:cubicBezTo>
                                <a:pt x="2667418" y="771493"/>
                                <a:pt x="2667905" y="767504"/>
                                <a:pt x="2648611" y="800783"/>
                              </a:cubicBezTo>
                              <a:cubicBezTo>
                                <a:pt x="2644188" y="808412"/>
                                <a:pt x="2649891" y="821853"/>
                                <a:pt x="2641984" y="826183"/>
                              </a:cubicBezTo>
                              <a:cubicBezTo>
                                <a:pt x="2615896" y="840467"/>
                                <a:pt x="2584550" y="843116"/>
                                <a:pt x="2555833" y="851583"/>
                              </a:cubicBezTo>
                              <a:cubicBezTo>
                                <a:pt x="2549206" y="849466"/>
                                <a:pt x="2542771" y="846685"/>
                                <a:pt x="2535952" y="845233"/>
                              </a:cubicBezTo>
                              <a:cubicBezTo>
                                <a:pt x="2493846" y="836267"/>
                                <a:pt x="2453715" y="835752"/>
                                <a:pt x="2410039" y="832533"/>
                              </a:cubicBezTo>
                              <a:cubicBezTo>
                                <a:pt x="2410039" y="832533"/>
                                <a:pt x="2383044" y="839796"/>
                                <a:pt x="2370277" y="845233"/>
                              </a:cubicBezTo>
                              <a:cubicBezTo>
                                <a:pt x="2362999" y="848333"/>
                                <a:pt x="2357311" y="854147"/>
                                <a:pt x="2350396" y="857933"/>
                              </a:cubicBezTo>
                              <a:cubicBezTo>
                                <a:pt x="2341818" y="862629"/>
                                <a:pt x="2332969" y="866904"/>
                                <a:pt x="2323888" y="870633"/>
                              </a:cubicBezTo>
                              <a:cubicBezTo>
                                <a:pt x="2301550" y="879806"/>
                                <a:pt x="2302720" y="875277"/>
                                <a:pt x="2277499" y="883333"/>
                              </a:cubicBezTo>
                              <a:cubicBezTo>
                                <a:pt x="2250998" y="891797"/>
                                <a:pt x="2222644" y="901576"/>
                                <a:pt x="2197975" y="915083"/>
                              </a:cubicBezTo>
                              <a:cubicBezTo>
                                <a:pt x="2191060" y="918869"/>
                                <a:pt x="2184721" y="923550"/>
                                <a:pt x="2178094" y="927783"/>
                              </a:cubicBezTo>
                              <a:cubicBezTo>
                                <a:pt x="2147168" y="929900"/>
                                <a:pt x="2116167" y="931177"/>
                                <a:pt x="2085316" y="934133"/>
                              </a:cubicBezTo>
                              <a:cubicBezTo>
                                <a:pt x="2071946" y="935414"/>
                                <a:pt x="2057958" y="935531"/>
                                <a:pt x="2045554" y="940483"/>
                              </a:cubicBezTo>
                              <a:cubicBezTo>
                                <a:pt x="2030851" y="946354"/>
                                <a:pt x="2019717" y="958470"/>
                                <a:pt x="2005792" y="965883"/>
                              </a:cubicBezTo>
                              <a:cubicBezTo>
                                <a:pt x="1999686" y="969134"/>
                                <a:pt x="1991723" y="968520"/>
                                <a:pt x="1985911" y="972233"/>
                              </a:cubicBezTo>
                              <a:cubicBezTo>
                                <a:pt x="1978113" y="977214"/>
                                <a:pt x="1974988" y="988642"/>
                                <a:pt x="1966030" y="991283"/>
                              </a:cubicBezTo>
                              <a:cubicBezTo>
                                <a:pt x="1944811" y="997539"/>
                                <a:pt x="1921851" y="995516"/>
                                <a:pt x="1899760" y="997633"/>
                              </a:cubicBezTo>
                              <a:lnTo>
                                <a:pt x="1873252" y="991283"/>
                              </a:lnTo>
                              <a:cubicBezTo>
                                <a:pt x="1859699" y="988036"/>
                                <a:pt x="1847128" y="981487"/>
                                <a:pt x="1833490" y="978583"/>
                              </a:cubicBezTo>
                              <a:cubicBezTo>
                                <a:pt x="1807257" y="972997"/>
                                <a:pt x="1780475" y="970116"/>
                                <a:pt x="1753967" y="965883"/>
                              </a:cubicBezTo>
                              <a:cubicBezTo>
                                <a:pt x="1710377" y="986767"/>
                                <a:pt x="1740967" y="966860"/>
                                <a:pt x="1714205" y="997633"/>
                              </a:cubicBezTo>
                              <a:cubicBezTo>
                                <a:pt x="1708205" y="1004532"/>
                                <a:pt x="1699522" y="1009211"/>
                                <a:pt x="1694324" y="1016683"/>
                              </a:cubicBezTo>
                              <a:cubicBezTo>
                                <a:pt x="1690449" y="1022252"/>
                                <a:pt x="1693945" y="1032740"/>
                                <a:pt x="1687697" y="1035733"/>
                              </a:cubicBezTo>
                              <a:cubicBezTo>
                                <a:pt x="1673726" y="1042426"/>
                                <a:pt x="1656771" y="1039966"/>
                                <a:pt x="1641308" y="1042083"/>
                              </a:cubicBezTo>
                              <a:cubicBezTo>
                                <a:pt x="1585243" y="1028653"/>
                                <a:pt x="1642297" y="1046948"/>
                                <a:pt x="1594919" y="1016683"/>
                              </a:cubicBezTo>
                              <a:cubicBezTo>
                                <a:pt x="1581837" y="1008327"/>
                                <a:pt x="1576734" y="1006962"/>
                                <a:pt x="1575354" y="1008318"/>
                              </a:cubicBezTo>
                              <a:lnTo>
                                <a:pt x="1577611" y="1014792"/>
                              </a:lnTo>
                              <a:lnTo>
                                <a:pt x="1568302" y="1002716"/>
                              </a:lnTo>
                              <a:cubicBezTo>
                                <a:pt x="1563618" y="996840"/>
                                <a:pt x="1557205" y="988974"/>
                                <a:pt x="1548530" y="978583"/>
                              </a:cubicBezTo>
                              <a:cubicBezTo>
                                <a:pt x="1537485" y="982816"/>
                                <a:pt x="1525074" y="984658"/>
                                <a:pt x="1515395" y="991283"/>
                              </a:cubicBezTo>
                              <a:cubicBezTo>
                                <a:pt x="1508914" y="995719"/>
                                <a:pt x="1508622" y="1005897"/>
                                <a:pt x="1502141" y="1010333"/>
                              </a:cubicBezTo>
                              <a:lnTo>
                                <a:pt x="1473915" y="1021152"/>
                              </a:lnTo>
                              <a:lnTo>
                                <a:pt x="1409068" y="1000757"/>
                              </a:lnTo>
                              <a:lnTo>
                                <a:pt x="1396109" y="978583"/>
                              </a:lnTo>
                              <a:cubicBezTo>
                                <a:pt x="1392716" y="972732"/>
                                <a:pt x="1391691" y="965883"/>
                                <a:pt x="1389482" y="959533"/>
                              </a:cubicBezTo>
                              <a:cubicBezTo>
                                <a:pt x="1374177" y="954645"/>
                                <a:pt x="1343168" y="943640"/>
                                <a:pt x="1329839" y="946833"/>
                              </a:cubicBezTo>
                              <a:cubicBezTo>
                                <a:pt x="1322112" y="948684"/>
                                <a:pt x="1322632" y="960916"/>
                                <a:pt x="1316585" y="965883"/>
                              </a:cubicBezTo>
                              <a:lnTo>
                                <a:pt x="1310341" y="969707"/>
                              </a:lnTo>
                              <a:lnTo>
                                <a:pt x="0" y="557602"/>
                              </a:lnTo>
                              <a:close/>
                            </a:path>
                          </a:pathLst>
                        </a:custGeom>
                        <a:blipFill dpi="0" rotWithShape="1">
                          <a:blip r:embed="rId22"/>
                          <a:srcRect/>
                          <a:stretch>
                            <a:fillRect/>
                          </a:stretch>
                        </a:blipFill>
                        <a:ln>
                          <a:noFill/>
                        </a:ln>
                        <a:effectLst/>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anchor>
            </w:drawing>
          </mc:Choice>
          <mc:Fallback>
            <w:pict>
              <v:shape w14:anchorId="7F7637C7" id="자유형: 도형 12" o:spid="_x0000_s1026" style="position:absolute;left:0;text-align:left;margin-left:4.25pt;margin-top:1.05pt;width:117.6pt;height:34.55pt;z-index:251653120;visibility:visible;mso-wrap-style:square;mso-wrap-distance-left:9pt;mso-wrap-distance-top:0;mso-wrap-distance-right:9pt;mso-wrap-distance-bottom:0;mso-position-horizontal:absolute;mso-position-horizontal-relative:text;mso-position-vertical:absolute;mso-position-vertical-relative:text;v-text-anchor:middle" coordsize="3545934,1042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gY0SgwAALY3AAAOAAAAZHJzL2Uyb0RvYy54bWysW1Fv47gRfi/Q/2D4&#10;sUA3JEWKZLDZQ3uLKwoU7eHuil4fFVleG7At11KS3f76fuRQNql1K3LRlyQK9XHI4cxwOB/1/rvP&#10;x8PqtbsM+/70tObv2HrVndp+sz99elr//Zcffm/Wq2FsTpvm0J+6p/WXblh/9+G3v3n/dn7sRL/r&#10;D5vuskInp+Hx7fy03o3j+fHhYWh33bEZ3vXn7oTGbX85NiMeL58eNpfmDb0fDw+Csfrhrb9szpe+&#10;7YYB//1IjesPvv/ttmvHv223QzeuDk9rjG30Py/+57P7+fDhffP46dKcd/s2DKP5hlEcm/0JQq9d&#10;fWzGZvVy2X/V1XHfXvqh347v2v740G+3+7bzc8BsOJvN5uddc+78XKCc4XxV0/D/67b96+vP5x8v&#10;UMPbeXgc8Kebxeft5eh+Y3yrz15ZX67K6j6Pqxb/5NJWSkCnLdpkZbRRTpsPN3T7Mox/6nrfU/P6&#10;l2EkZW/wl1fVZnVqjrCJtj+dhv3Y/YrOtscD9P+7hxVXWtecr95WlZLKVjIs1Rz0zwTEuNRWrHYr&#10;zqRgpvovoF/5XJI1y5ISECRZJpcliVSS4aJelpSAGK+FZsuSqliS1sLWellSDMqQISMZYV2WZcQg&#10;pXTNMhZIRYKENtLWGWqLQdrWVphlrdWpIM5Vhs3FIG24rqplQToRJAyv1LLqYpDWqjIZghBxr14k&#10;aqsYY8uCYpCuRZ0jyCaCpMly1xhkGNM5gnjs46KW3Bq5PKUEZUTNs0TFTi6UUgZruxiDeIwyigO1&#10;bBA89nKhKmWVyBAVo4xUIsf2eOzmQnLGKpshKkaZCkPMmVXs7aLSTOiMMMRjVPasYn8XlcKkMoIE&#10;j1FGaZs1q9jjRSUqY3I2jBhlNKuzRMU+L6A9aXPWKkYZGG2WqNjrBbfa6oyYxGOU5QrbbIaxx34v&#10;uDbM5rhwjLLQRY4ol5PcAiAzquIZZpGgkG7wHAWK2O8Fk4gXGbNKUFYymTWr2O+R+cJwM6KFiFG2&#10;VrCM5bUSsd8j1iqbk4clKKtFVmASsd9zbPKsytisEpS1XGTNKvZ7bqxFIrIcA0WMcpgss4j9nhuN&#10;0JmzVjEqe1ax32OHq5CVZswqRllk7lkKjP2eIxnJSjBFjMq2wNjvuebI5TMCk4hRuWtVxdGC11ZW&#10;IsOFUxQy9KyEqYrDBa+Nrm3G3piiWKWy0s0q9nyOnKliGTtWiqIz1HLAqJKAoay0PGPLSlHZOkwi&#10;hoIZ5oRcHB9vewLSH1PxjLNBFTt/9oE0ReWeSKvY+7mCPeGYtJh4piiGZAt73eLpt4rdnyuJLTIj&#10;aCSo3KBRxe6PsxWiRoYnJ6jcUFjF7o+0RHCZcZRLUajBZGVOMokaUlfIg5ZXK0VhgBz7wuJqySRq&#10;SGZZneHJKQpnQK10hqwkaiDCc5bhyTJG5VqGTIJGZaw0GQafoCyOTDn7sUy8vxLW5Bx/EpSV8MiM&#10;3EkmIQOZpzI5hhGjcjdJmUSMCpabY+8JCjUSzXLMIg4YGaFCxu/fK/mgSvhpqgM2u6k02H4+hdog&#10;/lo1roTMfFX13A+uDhkXClF0nB5RAqTCI1CusLgAhjvFYF4EhqXHYFEEhsXHYF+dhCbyhg0bjsG+&#10;HpoNhn3F4KlSmycZdhaD66I5wxJisC4CY/OIwaYIjO0gBtsisCsexWg8F9nY3MjKrMyVhhLpZXbm&#10;yj0JvMzSXDEmgZfZmiuwJPAya+Mzc8NzkeZnBsfLLM4VN5LBl9kcnxkdnksG74oQsXQ8F8FnVodC&#10;QxF8ZnUoHhTBZ1aHgkARfGZ1OOQXwWdWh4N7EXxmdaLM6sTM6vBcJH1mdTg0F8FnVoeDcAncHWZj&#10;q8NzEXxmdTivFsFnVocjaBF8ZnU4VRbBZ1ZHPGP2vurOeonqyqzOHd8SeJnVuRNZAi+zOnfKSuBl&#10;VudOTgm8zOrcYSiG47lk4dz5JoGXWZ07siTwMqtzx5AEXmZ17miRwMtinTtkJPAyq3NHgAReZnUu&#10;uU/gidWR64Q0/oL7F+7mxcHfvBjXK9y8uKxXuHnx7Ba7eTw3o8v+pz9Xb0/rie5f7XDHILD4rv3Y&#10;v3a/9P7N0R0GQj3Gj4VTlSUY0O3Nw+krhCWjdwjw9wExvde+PO/bP3b/TlHg7ENCBhRKwN7SMPZp&#10;GNYGP0azQVk+TG1qdpT/NErH5AeZqaz20A+dV8lt9EEAUfm+hwl7e2caOb171R3Wh45dswmmrwdi&#10;3XdNfPnS644ep9c96z17PZ0SDQmkjVIhLdI1+BGv80l7QkuUn2hJNFRHCc+t1dPkJNCz3/d1d2fV&#10;XCFMBS+FAs28Y1az4IS6ri3lmFexRJqTWM+F54utay1DDqlRt7Y+Ltw6rrVl5Ly61ors79bqKXQv&#10;lpjxArESUkmNhhkJcyX38jYIxtwaS+tmBEe1b9bq+HQS61nyArFgui0ZtwGPVftIcJ2PApGrKMob&#10;WfGZkolbJ7GeMc8Xq6QVbBKLyoyPXzexEjYXZos2upZ0a/U8O4n17Hm+WKymCbHTVLCLdLZSVToc&#10;fQxq9CpdAuLcSaxn0gvEerp+Br3OB1dCJktGVQte7Dq+tXr+/ZtmixlaS1u8AUNJedWtY7AQ7tYD&#10;Ao1REreuUrGeiw+tjmHPny2KWCY4kIGOKZW9iUXxrg6Dgt/OHIh4eRLr2fYCsYxfbVVbA+tK1IjC&#10;ejibGaysTmeLZ3D0JNYz7/lihWI27EjwUPDviVgh4LrkmRbj0+mgiK/3YomFzxfLLUcADFBjoNF4&#10;ttxI7ThqrK3FtQq4cNLqufvQ6hj5ArESUZmilIVxsVnHvObwKS8WtjVTMvH4odWx8/limeYIEgHq&#10;jDWZj2PSVRgUJkunl6vBEadPWM/UF4gF4xZ2S4jH1pyKxfKhNuFni0BJacFNrOf3qdWz9tliOZy2&#10;NmG22Nmmi5MhmQCZoh1T79YWoTHdFgPXT62ewS8Qi3twoe5kseGmSsZcsQUFJcPekH1HJhV4fxLr&#10;2fwCsVJCboA6Tjrt2O12UyvSkMSBwh2ACQtm/67YNGUKbP7XY51eu5cDYRCIWhQhoAaGdDGePlYf&#10;VxioS8OlSYJA4PSp1TP1d0d5XyzTQgUbw33QNLq4OzhSUzICFmC2PQd+n8QWWqAGFQHv9TZmaiQ6&#10;yWw1GKzJzbE7IwzFuiCun7D+tkX+bDVDlkfzwY6J7Tg1MiyActdhYPlotiDfEsHE/Idmz+fnS3Yb&#10;kaTl5QxBO937camgsuHIBs0g5U2nTPcAgmTP7hdI1pW+ni6kkFS2msIIUuB6SoUgGYEhNTy6FRAk&#10;X+9LuxNcklGnTyGQgNcSIb/GnE2dJpW4cCAE7I20LaFcX1u4DozuCHybthXyg1D58Ew+1dpuXcPg&#10;HN1P61zbOjUDujEwNbt7AHe1PbnzNFt/GX0ar7tjHlDTe9Pv6X3P309S3GFk9v59ndYVbql6lAvi&#10;MzvBgW6ybwQRRFTX5W3ansUnbGGYQOIKMEENTlypkSjkKJBF3iwRClKxntEPQ3YXscI80/mlT5OO&#10;GFKe0LFV2KPTjhnSv6u74piRRhGi971cnLodaX9X8GxZiKgPKE+/B9T03vQ7DJHI9vC+p9D/9/tE&#10;mJM24kWYur2rhwoXG6Fzr2AtcFks0QNuFmAXp9ZrHL6uOtHm1OrJ8LtauC8WB9UpSitZI0DF5lTh&#10;wDalarKqZ6ZIFDqJ9cR4gVgBvdO6IijAyFOxyHjdHSSfnrDZuZwTnT7TxVfhalJ2WEMixgPI0d1h&#10;rNNr0296nZLiu7WTqUQDga5s5T91udav/Chun7s8H/bnH/aHw2pz3vvvZy79+I/9uPNf9GAD8qy2&#10;eyl804O62PKXT/S10Me+fTl2p5E+f7p0h2bEt1fDbn8eUF977I7P3QZVtj9vwv42XNqfUIbzizuM&#10;l25sMfTmcYvRhf9j7NcG/D2N3b118IT6qXdzQQ9opf90/tMq4u0fbl8O+b/GL4eOsD9129V+g1qd&#10;8PP1H3V13x8uq9cGRcGmbTENUsWwazYd/dt9r+A3SDcs9xmYQwTR6PA29tB36GB6M+2bxkxz9VAa&#10;+HVgdL3gKuYe+IrwkvvTeAUf96f+cm9mB8wqSKb3MfxINe7P537z5cfL6g1fnj2th3+9NJcOqzce&#10;vu/pQ7Xm1O56WEU7koRT/4eXsd/u3Tr6vqiD8ICPw7yGwods7uuz+Nm/dfvc7sN/AAAA//8DAFBL&#10;AwQKAAAAAAAAACEALeo1m1KVAABSlQAAFAAAAGRycy9tZWRpYS9pbWFnZTEucG5niVBORw0KGgoA&#10;AAANSUhEUgAAAXcAAACnCAYAAADqiRxlAAAAAXNSR0IArs4c6QAAAARnQU1BAACxjwv8YQUAAAAJ&#10;cEhZcwAADsMAAA7DAcdvqGQAAJTnSURBVHhe7d0J3K1T+f/x5wwczjlmISlTKTSg/hINmvsRSorG&#10;nzTQPCDNswaVEmmQX8nYIJJoECk0KDJkyEyGzPOs63+/n72/zrJ7jqHEoXs9r+/r3s+972EN1/qs&#10;a1332nuPVZ/61Kc+9elBl3q496lPferTgzD1cO9Tn/rUpwdh6uHepz71qU8PwtTDvU996lOfHoSp&#10;h3uf+tSnPj0IUw/3PvWpT316EKYe7n3qU5/69CBMPdz71Kc+9elBmHq496lPferTgzD1cO9Tn/rU&#10;pwdh6uHepz71qU8PwtTDvU996lOfHoSph3uf+tSnPj0IUw/3Pt0v6dbu7+bu7x/dX5/61Kd7P/Vw&#10;79P9kk687cT64c0/rLNuO2u4p0996tO9mXq49+l+Se+5/j214OUL1vuve39detulw7196lOf7q3U&#10;w71P93k6/pbja7XLV6uxv4/VYy57TP3ipl8M3+lTn/p0b6Ue7n26z9NHrvlIzbhoRo1dNFZjF4zV&#10;+65+X135jyuH7/apT326N1IP9z7dp+mGf9xQ61+yfo2d24H9vE7njNVz/v6cOvHmE4dH9KlPfbo3&#10;Ug/3Pt2n6agbjqon/u2JNXZWB/azO505VkudvVQdfN3BwyPmvHTzP26uW/9x6/C/PvXpgZF6uPfp&#10;Pk3fuOIbtcTpS9TYXzuwn97J9qSx+vrlX58jl0Vefuvltf9V+9dR1x1VN/7jxuHeDvi33VxX3XRV&#10;3XTbTcM9ferTnJV6uPfpPk1bX7h1TTtp2jjQx04e6rix8f1X3HrF8Kg5I930j5vqoxd9tBY6fqF6&#10;/unPrxNuOGH4TtUh5xxS7//t+2vfM/atq2+6eri3T32ac1IP9z7dZ+nCmy+sl5z1kpp03KQaO76D&#10;+omdTuh07Fg977Tn1ck3nDw8cs5IP7j8B7XUCUvV2B/GauaxM+urF391fHZx4qUn1lrfX6vGPjdW&#10;j9j1EbX3qXuPe/J96tOclHq49+k+S0dfe3StefKaNfbHDujHDKA+ru7/h//54fXrq389PPLeT2Lm&#10;195y7T2C8FbnbFXTft/NMn7f5fGosXrlGa+s064/rV7709fW2Be6fdt3+vRYrbHHGnXs348dntWn&#10;Ps0ZqYd7n+6ztO+l+9byf1q+xn7XQfHoRuB55FjtefGewyPv/XTUJUfVp0/4dB124WF3K05+yc2X&#10;1AYnbVBjRwzyNvabsVrluFXqdUe9rpb92rI19tluX+e5j23XqQP8dr/brm645Ybh2X3q0/2ferj3&#10;6T5LO5y/Qy161KIDYP62EXgeNlafOOsTdf2t1w+PvmO69bZb64abb6ibbrnnDzBPuvKkeu7Pnltj&#10;Xx2rZx/87Dr5yrsO//zisl/U449+/Hi+xg4faN4j5615vjNPTfr0pBr7VLevg/rYZzp9bKye9M0n&#10;1dEXHD08u099uv9TD/c+3SdJOOQ9p72nZh4+s8Z+1QGx84RvF3geOlYb/mXDOvG6f17vfu6l59ZP&#10;j/tp7fqrXWuPI/aoUy44ZRz2dzd96I8fqpnf6u77je4+u4zVN0/5Zv3jH3e+MudL53ypFjlskRr7&#10;eXfOL4cC+j06gfrHO31iKK8/PFaf+vWn6rqbrxteoU99un9TD/c+3Sfp/BvPr02O26Sm/mJqjR3S&#10;wRAoow7sYtqTj5tcm523WZ1x0xnDs6rOuOiMevkOL6/pr55ekzbpPOaNx+oZH3tG7fv7feuq668a&#10;HjX7dNpVp9WTf/jkGtu5u0cH9rGdxmr9g9av0688fXjEP6cbb7ux3vqXt9Y8B89TYwd35/x0KKD/&#10;QSehmA7mYx8Zyuv3jtUqO65Svzv3d8Or9KlP92/q4d6n+yQde9WxteaRa9bYTzoQ/qzTLxrxisXe&#10;/zxW046bVl++5Mt1U/d31oVn1UbbbVSTNuyg/uLu/Y2GWr877uXT6osHfrGuveHa4R0mTp88+pO1&#10;wDcWqLGvdOd9tVMH9xlfm1H7n7n/8Ih/TsdfdXytfeTaNXZAd/yBneQ5W/s+3+n9nT7Y6QNDbTNW&#10;k7aeVNsesm1dfWO/NLJP93/q4d6n+yQdcvEhteLPV6yx/TsQguRBnXjFtjz3P3T602D78rNfXoef&#10;d3i94jOvqEnrd2DvYD4O9w0b/c9YLb/58nXQHw8a3uGf0+U3XF7P++HzauyL3fE7DrVDpy+M1dsO&#10;e1v9/bq/D4+8Y9r/gv1r+YOXH3jp8tvqR51cr/PUAX3sPUNt3eltY/WkLzypfnd277336f5PPdwf&#10;hOnGW2+si6+/uE654pQ666qzxiF21Y1X1U233n+fptz73L1rmQOXGQCT90s/7sQjFpqxggbgOy13&#10;7HL1pB2fVDNfNLPGnt/tW68TwNMGQ9nXvfeK7V5Rp18wcYjlF2f/olb8Vjeg8LQBmSxf/OxYrbjr&#10;inXU+UcNj7xj+tzJn6tF9120xvbpjv1+J3mmvDYLAPZ3dXp3o7eO1dS3T61P/fxTE3rv2uXca84d&#10;b5v+6wz69J9OPdwfZAk49jh5j9r4JxvXE/Z4Qq313bVqox9vVB/8zQdr75P2rqMvPLrOv+b8+xQu&#10;t/3jttr2xG1rkR8sUmPf7SC4b6cfDgXw4G7FzFGdsoLGQ8rOOx977nC7Tqd1G72wU/fetBdOq+33&#10;3X7C8Mxnf/vZWvBLC85athh9aqxmbDejvnnsN+vmW++47v3C6y+sjQ7fqCbvMbnG9uqO3bsTyNvm&#10;/691AvcO5mNvH6rz2sf/33SsnvKZp9Qfzv7D8Iqz0gFnHlDP/uGz602HvqnOufqc4d4+9ek/k3q4&#10;P4jSKZedUq8+6NU148szBg/9CNgs1+tez/v5eWvBLyxYz9/r+XX4OYffZ9/lcs0t19QWv9ui5tlz&#10;nhrbs8sLwH9vKB68sMyvh7Jyxrp3AH1Jp2d2AvjndeLFt3pBp6eO1ePf8Pg68sQjh3cbpOtvvr5e&#10;vt/La+yT3TFZthhZ4fLRsXrDgW+o868+f3jGIB176bG12n6r1diu3TG7T6DvdPpmJ2GZLTq9eag3&#10;Df9/faf/HasP/fBDdeX1s77G+Mwrz6wX7v/C8baY+4tz1z6n7FNz4Ffp9OlBlHq4P0jSeVefV+vu&#10;u+4AXoAuFMFLDdwBbgg1DwNX/8bq9ZuzfzM8+z+b/n793+uFP+/A9n/dvQES4OMFi2FnmSHIE8AD&#10;f+cFjz2j09qdntXp2Z2eMyL7Vh+rj37ro3fw3o85/5hac9c1B6tZlBvks2zxY506OD9tl6fVcRcd&#10;NzxjkH5w1g9quT2Xq7Gvd8fI77ca5X/g9zB1805v7PSGTqBOr+u08Vg9bpvH1a9O+tXwqlXfOuFb&#10;teQOS97ePs/a41m12xG71Rnnn1G33HrL8Kg+9eneSz3cHwSJl/q2n76tpn1mWo1tO4DHONDJx+Rt&#10;AzZw/1Cn94zVK/Z5RZ152ZnDq/znktj/6j9YfeCNg+NunXjAIO8hpdUzlhnaRpYeCnV0nvnYWp2e&#10;PlRg32qNsVrplSvVUSfMiqF/+5hv11LbLTVYyZIli6TstPVYPeJTj6gDTjpgeMYgfezoj9WC31hw&#10;sHRyuC7+dvmfgF89ArsB6LVDef2aTq/s1M06XvfV19V5l5xX19/Stc/P3lbzfnbewSBrRiVfLx6r&#10;tbdauw4//vDx0FWf+nRvph7uD4K0y592qYd+/qEDePFQCeR94Eb8mpcM7tZjZ/neVmM1/wfnr6//&#10;9ut14y2zvsr2P5EOPe/QWnn3lceXIY5DkgccL36/TlbNZOVMlh1aIgnC4P3kTgBPYD8q+580Vh/f&#10;9eN1/Q2DT7huc9A2Nf390wfhE2VOud83VAd3Sxc/+vOP3v7w00PnDX+8YY19qXtfXgF+Inmgqj55&#10;7K/q9OqhvH5Fp006bThWc7907vrQ7h+q/f64Xz35G08eDK5pG4ODwaAbsNZ+99r1+1N/P56HPvXp&#10;3ko93B/g6ei/HV1rfH2Nwbpr8AYNILMyxDcu3trptE6WAHoI2C7he/NYPWOHZ9Qx5x0zvNp/Jn37&#10;L9+uh+/y8AE0rTXn+fKAefB5qBqJwfPmAd7KFnH11Tqt3gnkOy/9dj2lUXfMyhuvXEccc0SdefGZ&#10;tcGuG9TkrScPyjm6bLEb2Ma27PSmsVrnK+vUYcccVscdfVzt/P2da/kdlh/MdtQXfXlE2Se8Igyz&#10;caeXD+U1WYtvuea6YzXjRTPq4W96eE3/YDfQaJtWYvWeHaw5Vht+eMM65dxThjXWpz79+6mH+wM4&#10;Cce8+8fvHnio4AXqw5DLeNjjnE7Xdrq4kxCIY0CNsnTvrVPrC4d8oa676T/3sXkrdeb78nwDWANj&#10;vGJwt7SQ9x6BvX1W1PDuX9TpcZ0A/omdOg997P8NBfiBfrd/6lOm1qbv3bRe+eFX1iJvX2SwVBHI&#10;A/MsWXznLE1//fRa+ulL18Mf0QH4yV098url0zMLAvqJBO7CMi9t5AEwqFuTb9mmFT0eBPPkrYPP&#10;zIm8tsrGyp8O7gao933tfXX51ZcPa61Pffr3Ug/3B0CybNGKkxtuu+EOK1x+c8Zv6rGffWyNvaOD&#10;A6DHMxd+4AVf0OnSTuDuI/+8xYAtS/deM1bP+dxz6oS/zfohinszye+rD3j1IO7vAS9w8uB9oEj8&#10;PWvJyUNUK2my9JCELlbp9NhOj+/0hOH/q3YK8CPgf0wnwPdgE9wbkI/XU8r9lqEc55yxTkJAoJvn&#10;FZ5djCrvCa3wvAHdAATotqBuDT5oZ1WPQSBtk1mErTw5R2ipK8siz12kvnvId+/ye2/61Ke7k3q4&#10;PwDSUZcdVduesm3tetaudf71g6V7t912W71nv/fUjHfNGHiAPFIeKqCJ7Vpx8rehLurkO9SFFIRv&#10;eLHAZLXHZmM112Zz1TcO+8Z/ZNXGNTddU8/b/XmDgYW362Eiz5cHb9VJVs60W88KzDzE5D1HsMYd&#10;1FfuBPLEm7evVeDPY7YsMSCPlNl+5SZhFUsYwXW+TkCt7igrbEA88r/9keuDetbd25J1+Tx2q3nA&#10;3b147ton27SVEA7P3UykK9fz3vS8OvH0/sfC+/Tvpx7uc3g69epT6xmHPWMAvM6T3fG0Heu27k9c&#10;ec3PrDl4qAcyvFKwADHhBD+GAex+hNrWrx5Znw2WQg+O47Va5dFB7WVfelmdc8m9/8GaY88/tp74&#10;lScOQhGAaLUID9gzAQ9XQbyVUM23O+WhqwHBChReNag/utOKnVbq1MKe7OPNC4PwilMf7Rp0A6H/&#10;u0FtvOzqwODBe//fTgYh3rt68to2r/N/3ncPcM+ae1tQty7f0k0re1yb557ZQ2YT2stWjN4zAzOP&#10;rjzzrzF/feMH36gbb/7PPuTu04M/9XCfw9OHjv9QTf/u9IFX20FvvcPWq3OuP2fc0178HYsP4MQj&#10;FWKIhwrifqMU2P0I9Rmd/BC1sIeYvJAAzxF0rPLoADPf/85XB/zxjssC/9103bXX1Sf2+0Qt+uFF&#10;Zy1JzIoR3ruHqoF4xJvPskMPXoVxhGZ4w7zbR3V6ZKcVOrWgt/V/QjJZFWNGA+xADuri+e4N5Fa3&#10;kHg5j9txOU9+yZp4g5J6yz6zH1ug5u1nvT2gk4HIsk0euTCNep5oFmFr2aTVPpl5LDNWL3rLi+qv&#10;Z/91WIt96tO/lnq4z8HphCtOqNUPXn3g0QpXdNsZe86oXU/ZtTb44gYDMAMZ733zoXiDIA7ugH7K&#10;UCDvA0M8aGEZMXreI3C+rFPnYb7xK2+sv18x8Zdp3dN0+ZWX13s+855a6GULDbzlfIsir5cHLP5u&#10;3XvWjkeAbkWN5YYevIrPKyP4giaQL9tpuU4t5G39D7KgObIqZtxTF+O/upNPwtqn3Fndoh7Uh3Oc&#10;6zxg9yzAMwB5znuRunauT9Hy0rMWX5gH2D3o5dlrHwNHZhBpK9A3K3GOmYeZyNJj4w94f3Toj+7w&#10;fKVPfbqnqYf7HJw+f+Lna6E9OziCUkIWnXe78q4r12JvW2yw/I4HmvCCLQD5ABC4/6WTcIwfowZ4&#10;a8lBCpSycgRkhDE6eC7xqiXqZ3/62fDu/3q68pora8tPb1nzPnreQbjC/cSaPUgEeV6w2Hu7ljww&#10;p3x7I7DzskFReEO4w0PTzrsde0SnQJ685tXzpHnUWRUD2IAqDHRmp5s7ndvJQONhpuNBHoANQgmX&#10;GCDMgHxTpe+9kQ/XzbVtHetccBZaAXTy2gwC3MFf25CwEOV/7WVQMTiYeRiglOGhY/WBz39gvB77&#10;1Kd/NfVwn4PTm454U03ZdcogVJGQBYlZ80RBWViB9wfyJPThYao17vkBagJ4K2bEsIUIgIy8BhpL&#10;+Dp4vmvnd9XFV1w8zMGsZMXO3fmysWuvvbbe97n31YxHz6ixh3fXBDcQBMPMGAAe3PM1vFk/HoH6&#10;9p08O3CcfBokEu4QH1+qE8B3nu643Iv3qy7AOeUDdv/7BOwlna7sdEUnswYzH4AVInGMPKoP/xsk&#10;hXA8iPZd8wZX+0DfdbM1wD6tU2AudGQAEvsHeYOHdgHxVva5v/watJTJILV8p0XGau2N1q7jTr7j&#10;VyP0qU/3JPVwn0PTsZccW0/f/+mDEIVwRRuH5t3yZsWKAd6nIsVugQIQhR14nO2PUPvf97cYGMDL&#10;+dkCoMGi844f9ZpH1SF/PGSYi0EC9SPPO7J+dsbP6qJrLxru/ed09TVX17Y7blsLPa6bbXTe53gI&#10;RR49D2gf+or5W06Yr+AlnnGU78QxEJFBAdx5xUBqGSSgL9kJ5Mlr7xmo3E/ZyP9mDOrAstC/dwJ5&#10;P/Xn2p4ByIsHvcIwAO4cMxyflvVNlb6KGOgNTGY6rpswi3oXkvFAFNApSzeFZwxujkl8P7IvH37y&#10;PEFdZbDqyjLl4VNqt+/vNqzZPvXpnqce7nNo+r+T/q8etuvDBp4tL5OELxK2ALx8cEbcOF68wcDv&#10;kvp+9Hx9LkCR8AKgApQwBCVMYOv8F4/Vm3Z+U5103km3/xj1EeceUWt9c61a7LOL1fsPeX/97aq/&#10;je9v06WXXVof+NQHar5HzVdji3XXAVsPCeXN/YAwkAd3MAVx4p2DOQW0HrpmSSKoAmA+ocpLFmd3&#10;jyWGelgnyxHFsSPl4yG7npmMJaHndbqwk4fMwl0gDurkfh6Uyq9BxlcgGCjVm0/OCieN1ps6A3cP&#10;Qy3PtAV2nrhZBrhrm1Gpl7SfdfHOUQZlonnHaostt6i/X3LvPAPp039f6uE+B6Zbbrultjp8q8FX&#10;9+YDPwlf+B+gPZgECasxhFRAxDRfXP6ITqAE8vkaXQJ4AwTwgZ6QhC3x+qmbBczcdGY96xPPqq/9&#10;4mt16KmH1rrfWXcQStm68yg/MKU+c/hn6tqbBt/A6AM3Z5x1Rr1p6zfVPA+dp8YW6o7jtT+kkxAF&#10;zzSDR7xdcAdv0KXRdeQgC7pZdiher5ygLuRBw5Ul4wPJwp3Eq4HSfbLMUfhDmQyMJ3cSa7eCyCd3&#10;z+rkAbP7AboYPCkn7905+XFsMx7PK+TRtVNnpM7FzMFZ3JyAXX5A3wNV+dI+5DVps/ZDT8pjkFIe&#10;mm+sHvG4R9Svjpj1zZJ96tM9ST3c58B0zpXn1Iv3e3FN/sLkWZ/oTAgjH4sHQuDirQIEUACbT3UC&#10;OSjlK3S9Fm+3X3gHYHmcwJQQgdBOxKPsrjftVdNq4W0WrqnvmzoAMvB1M4blt1u+fnn6L+uWm26p&#10;X/7ql7XOy9apKQtPqbEFuvdBnRbpJIwC7vIJtCDPK7bUEMCjeM4BepYdup9jwR0QQb39wBKI8nIN&#10;KMBvsGsHqoSqfOrVyiErhnzPDoG70IzBxczAfZTRvdxfjN2D6XxjpfpT/wYNZUqd2QoZ8dqt1vFA&#10;VNxc3jwjAG6/HKV9ovySlHZTLvl2rIfCGazU5Vxjte3nt63rrx98GVqf+nRPUg/3OTD95tzf1ON2&#10;edwgJjwaixa2sJ/HCZT5ZCRYeMAHZMIJgVK+Sheo7OfZexgIKCCVEIFVHwTsPEyeJfi7JuBFvNp3&#10;j9XG39q4tvn0NrXMysvU2LRu3/ydQJYW7LR4JzFw1wRBgwjQyjOIgng8czCNQD7eNOi6nxCUfIpn&#10;i03zki0b9DoPIT2UVJ4A19a9edrKDuhWEPHgCejNZISErH5xH/JcQL58rkDMPVKPvHkhGddNnakv&#10;kBZnN5MgD3flzZp3q3y0j3aK7BNmkl/PA8wIlFe+rXk3YM3sNHWsVltrtTr6mKOHltGnPt391MN9&#10;Dkzf+8v3atntlx1Aro1Hg3pi0SAIRMDCcwQM0LTGvYVS5LtmfNOiNdvOa8MEQE5CCPEs7Re+8QB0&#10;VGALmkA2Tycf3Qd34nHyPHmxPtzjOgAIzoCbsEzrmRPIAb0lkVYE5UFqHsICH7gLd/CKxdyzvt0D&#10;VrBUHvcCXVIm5/K6LQu1Ykjs3RboPZcwK3KM+5DnAupdPQnb5Iex1Z1PznpfPUXxxj0P8DDUw13h&#10;FQOQNff5fhltRPkUq8HB4OVekTJrV4OB2c/ksZprxly1w0471I03zvrE6q233VrXXX/d+APsa669&#10;ZvyrKO6t5GcHR396sE8PzNTDfU5L/6ja7jfb1aKfXnTQ0XX4xKUBQOgCBAn8wDMA8b5vU8yv9EcB&#10;lG9dtOoDzAwK+bFpr6PMBHiVQOwB6Kh481aMWOrHS5/eaUYncBdWsOqDJwtirgmCwAvwzgM1MKfW&#10;OzeQWfIpJOIZg/cdD6g8f6EXg0YrXrvYvjwHuBmslEWdeO5gOaivZIj8bwWNMJVlkLmPMqtvnru6&#10;inxbpa+AyICasErqS3zdLAKUPXMQOhJqyS9IRZlhKHNmL5m1iPlrX4OelTbzdhobq8et+rj61eG/&#10;Gof4RRdfVIcdeVjttOtO9ZHtPlLbbr9t/fq3v64bbrxhaED/WrrqhqvqL+f/pQ447oBxnXrRqXXZ&#10;tZeNf1to/0MiD8zUw30OS5dff3m95vuvqakfmTro6G1cOiDQ+Xm/gJiYL7iDIxC1v9jfKj9ODajg&#10;BErE649cx3ti13kAOpHA0PFgLizDYwe1hCZ400Dm+q5nEOG5CwnJN7UfBpInXnS75FNZ5UEoREhH&#10;yEJcmofsHrYAb5CRF/cJdIk3byZgxZDfZbWkMfI/yPtyMoNVVsEom3oEct575FmGrTwrk2u7p7o3&#10;iIG4h6mLdrLqxdJIq2Uon151jEFKWfPwtp29aFMDmvfkRVl9W2Wnl73sZbXrt3etzd6+WS232nI1&#10;6SGTBrOmbmBdbtXlau99966bb77nHrcH4mdfena97wfvqyd+/Im1+LsXryXevUStue2a9bpvvq52&#10;/PmO9cu//LJOueCUuviqi29fQdWnOT/1cJ/D0umXnl5r7bTWrDBFvDuvdfqEMOLtesAHyEID4vIB&#10;0UTijXrfdcAvHj845QuvyGzAdT2gnZ1AV2iBt8p7FycGW/FmWyEUMHN9EATEwJ2nnA8amQnwmIHc&#10;aqB8WlV826zFIJIP/YAkqAt9uA+ICs3wct0nwA10ee9CKVkGmiWh+d8HlAx4BpisrgF3D69Bn0Ce&#10;vFZ36p+3nrrijefrBzKzEDYSpjEYRWt2MnsxOIA4wEeJ90fa1THqzKDZwX3qPFNrxhIzBrMjHn3C&#10;X+p+0litsOoK9cvDfzm0orufjvjrEbX+DuvXlE2nDGZWBh/yupthzLXpXLXYmxarZd+5bG2848a1&#10;55F71qkXnFpXX391/9XEc3jq4T6HpZ+c9JNaYdsVBg8vQVhsOvFpHd5+gAgcgRbUdEaeLwgJawRO&#10;rTxMtTUTMBgkZGALUMIIgAXaYAp2E8l7YGjWAGL5EBHYxnu3sgXwXNs1AdcDWiAHeNuEQQDcswRw&#10;b2V1ijK6j3Ndy8DhYa37uK9VKh7cJuRBBirl8VwAkIVlrIwZlSWjQlXq1czA4LN5J/VoDbwQkW2k&#10;7symDIzKFrk/gOdrB4SJyOt8atXg49qZsYxKu2bQTvxf2YV3eOiALvw1+uAa5D3zmDxWG71yozr9&#10;zNOHlnTX6ZATDqknf+TJA9tRx1lpZGtlk2cuWR1kwKfu2Ee/89H1nt3fU7879Xd1w03/XjioT/+5&#10;1MP930g33XpTXXXTVXXJdZfU5TdcXjff9u89iLr11ltr6+9vXTO27jw0nT1eOsXDAwIdn8cLiqbv&#10;4A7yPuAESKNQitqvLxCb5vG2gCIQTmePFzc7AS6oBrhZpy2cAO65PtACImCAOchF9oE9uG/fidec&#10;ZZ+kvKArT8CduLb7JPzT3icDFtAaAMXKPVCNLAvN0lDLRD1oNmtwD4NaPHffK5NPBntN6s6zDyEm&#10;MHffQD0frlLu9tOq8qde1VUL7cxalM8gLs4vHGTg1fYZBOXJLGX0wXVkn5U1c43V9IWm187f2Llu&#10;vOmfvy5YyOaSSzs7vfzy8d+Z/dmxP6vV37/64AE0eGtPbU5mZcmTZxbsTjvlIbXyd4PVI9/8yNrt&#10;0N3qymv778CZE1MP938x+RGK7530vfrAYR+o1x/4+vFftz/o9IPq2psHH+75V9JhfzqsHrPNYwbQ&#10;bqfo8fbircfjBXadTpjAfnDP75OCUqvEsYU7wEsnBaSEDAAKhEA4S/0AdXbK+8IfQhGAK95s6yEn&#10;sLm+a4OuYxPXlmdeNfEUAQ80wS2fWs0KIYMa8MqvQUwYxn3MFKwp9+DWfYBW/hPnBlqzHQ+ULYX0&#10;ISTbKP9b4ghg8idsAqgGFZ/0FSKyjdSd0Je8uL77xjMP0OXHGvx8UtU+xwOmdtO2EbiDqOWtWQ1l&#10;Kz8AnzZ2HxAHeCBvxZvn1XvuMTZWT3ryk+rwww8ft6frb7q+rrjmivr75X+vA35xQL35PW+ud338&#10;XfX+b7y/HvOWzs7M3rR12pS0DafCYBtpG7MbA0BWB1HX9gttvFBtu8+2delVl47f895M13V/V3V/&#10;fr+gT/c89XC/i3TpNZfWSX87qc679LzxT45KN95yY33hyC/UIp9dZNARhE267XI7Lld7n7h33XDr&#10;PZ+qXnnVlfXSD7x04DnFw0tsOt4e8IACj5enbsrMI+R9yYdQBsCLWQNTq3zrYj7pCs4ARQkjWLrI&#10;KwMjylR8IuUYxwMZqAsT8KgtTwQ5wHN9swFTfTC3jYAdMMS8AY2nGAEKgZ9jDGAkTCH8Y7bgPu4d&#10;0FK8aFtesK8NyI9vTySfATCoABtgqWsfEmvDQ63UHyCCdoDOO88HqwDdGncPV23NNpQ7X4fQyoDt&#10;QTmAKj/Js//tN7gDvHrmvQM4kIO6cAxZpWR/57nn4etmr92sDjnykPraj79Wb9vxbfWyj76sHvqC&#10;hw4GYYO3/LAZ17WN2JJ75jlPnvXktcFJ26ctqJslzbvevLXj/jve6yGab//j2/W+f7yvjun+Zvf1&#10;xzfddlP9/Ya/19U3X91/RfJI6uF+J+m0C06rzb++eS33luVq3U+tW4edeNj4L+R88Ygv1iLbdmDn&#10;zZjSx/g7wK6040r1o1N+dPtAcHfTl3b/Ui2yTndNcOfRAXkrUNfRQYJ3JfatM4ISSMoHj1y82Dcr&#10;tkDKNy2SY3ifgAnowBTvV1xYh82KE+CenbyfVTC8VyEZsBELB12QAzyeO3AE5JFyJu9mJu3KIAI3&#10;AnfH5CGpsIewj+WWYBXv2H7lAXr/C8/whK0OEpppf4S7FcCrI3lSHoMp7zkfHEt4iPyvDh3rHq2H&#10;3kLd7ELe1KkyGoRbaTvtyH6Um+3YUpa52qdNzVwM5MqWEIyBVH0nDKbeQX9qpw7uMxefWUs/f+ma&#10;/vzpg7ZRJ2RA8UE2a/3N5syItCPIG7DYmdlOnvO0z3tIeJDNpS2ibqb0sJc+rA787YFDa/73059v&#10;+3OtfsvqNXbLWG1060b1139M/OMlPz73x7XhoRvWdsdvV5fdeNlwb5+kHu6zSSecc0Ktt+16A2+O&#10;MXfge/LWT67NdtusHv6phw+mzTrnaEfoOuOqO61avzrz7n8nyJ9P/nOtucmag/CFzr95J9P4VmCg&#10;k/O6wAFgxEp1TP+DgXAGrzNgGpX3eKlkgAAMn/QEKCENcNdZs+rEao3ZyfuOI+fypIVLeJjCMiDn&#10;+uABIpE8A56Zg7wDt7oEsokEKsosX4ANmOAuLGMLqAYRAxSBLtDKlzLnR7dt80PckX2WiAq3mEko&#10;E2/aoJBQSeqL/K+OA1v3JqtjyKAG6p4LqFcDJRhmQPM64gUrm8Fr1IbsNxMjNmbwY4fq2Nc6GEDz&#10;ANvW8w77wd9WXgx2Zi95LmBrYPI1DH4w3fJQDoN6dW3g57UbTCjPevK8RxvZOseAbpZnVpJfoera&#10;ZZ33rFMnnX3S0Kr/vbTjzTvWotcvWmM3jNUCNy5Qu9yyS934jzs+Szj8wsNr9R93A8DXx2qJPZeo&#10;g887ePhOn6Qe7hOkK669ojbfefOae4O5ByDz8JFXZ6tjAwBjj8HrgJHO0Hl/G++5cZ152ZnDK84+&#10;eYj6jk++o6Y9ZtqgowEZ8E4k4AchcABK3lam2eB+Z1CifOMimQXw5gAJED2Q1EnTaa04AfvZKUsn&#10;HQ+6vNVAx4NO1wzYW6Dz4vPJWJAAd1CJdxgFbOrXYKduDCJABaDu5T4GETC3aiYSizdwCKHkR7dt&#10;Zyeri9QvuAOpcFBizdSGidSxEBlY5hOy8hOoZ0ahTpRX2VupB+0n/BN4trbTwpTkxxZU1+yk3GCu&#10;non37n8DKy/eoJKwFDlHW6hvM5VTO/lGTN67MJA2MotSJuExtu2eo8ozH1IGtmJ1FYfEtrvP1KdN&#10;rc/t8bm69vp//blT0pY3bFnTrur6hF/OumasNrxhwzrztln96YqbrqhND9+0pu46dTAL+epYveqX&#10;r6pzrr73fwf4gZp6uE+QvnbQ12rxTRYfQIz3BfC2QKQTxMhHOwNI6Yjde9PfO72+etRXx+Pzd5b2&#10;2G+PWnbNZQegCOwSk+aRUxufBkudCyQBTN4MOKbyidsGTIGS/8l7Qh3CHuDC+wRCkM+qmdFVJ7bt&#10;/1H2O17nBlWgAR8etLK0eQV0+TVA8hQT0jEwqcPUHbAFbvaRgYgnnng6oANb4u48VfsikFVXPHLg&#10;tgTUdlT2WwcP/mZHQKdNEyJJaCiyT93Jn/wos/ubQciLpZleG4CUM4OYrTpIPRik2c/sQCoPkeO0&#10;ldcGc/cLyEHd1v+UB9natZXQm+tY3w/uvorBVtnlxcAmFEjs2/0mUsKFmUkZ4CJl7mZQa2y2Rv3p&#10;lD8NrftfS+feem696KoX1aTLJw1+WKXTE65+Qv36ll8Pj6j61QW/qhW/u+KgjcF9p7F6yDcfUgec&#10;de/+DvADOfVwH0mnnndqPXurZw8AxoB1YltgMnVNDHy0M+g8kY7YAWmtL61Vx5537PDK/5yOPPrI&#10;etqLnjaIoZpG6/i8KMpUPv9TQjZgDhQGHBKyMZ1PrHYUTP633/tCHbbyCJbCCuKyOmem71l1kq3y&#10;89LbfXmdjg0gWXcOkqAORi3UwRzU5Vm9eg0UGTDBrpU8qltwdy6we4jJU+e1E6DxlA1S7Tcyaisr&#10;XCxfzDLGLBON8h7IuR9P2/0SHhEyaUNE+d+swrHKbSAzMCcv8qh8BrBI3qPM/u4MpPbHvtiaEE5W&#10;SJkxmR0Iv2SFkg8zqXtee0JU2gPo/S9PZm2+boHH/udOfnbRdw4ZTLSBwc31zRByv1b2O4b9qVvl&#10;Uv7MEmy7+873tPlq5+/v/G99HcJhNx5Wq1y6yiB85IdVOs17yby18w07183dn+em2xy1Tc34xoxZ&#10;K5m6WdqkHSbVB478QF12Qx97l3q4j6RP7fGpWnCdBWd9oEfYAdx4oYyacdNoZwj0I/u64z558CfH&#10;v5+jTTfddFP97Jc/q2es/4yatGjnnfB4wRIIARE4CCDJft47UHs4Ku7LozezAEhw502CjpBGwBQF&#10;Vt5LCABMlQ8EeHe8d5DXSVu5t1CB8hrwMt2PHONcIAEV0FaGrKhpoW6WkcFSvRoEgC51FuBF/g9U&#10;XE/+DB4gBugBPPGYScwf0EDSCqF0fh5elonaZlmo97w24MWDVZdtuKSNfydsYiYljGP2koHRa+VT&#10;zlYZhB2vPpU5thP7yWvyHgWm2pft2cqjAZXN5MNMvHcDm3qhhKk8SzHQsS0DmV/jys8GHtfJ99Sb&#10;iXAaAD73iI23sl++3d+x7NKsje1wTMjA27XLhu/YsE4797Shtd/z9M1rv1lLnr9kjf2tu54fVqHz&#10;x2qrq7aqa7u/M644o9b83pqDvqCNswKsG8Ce/73n10mX3jtx/wd66uHepJPPOblWf+PqA2iBewRM&#10;OjOjZtzE0Ec7g87YQr87bsWPrFi//uus6aQPk+z0tZ1qmccuM1j5oHPy+IQ5gBAQgSzTeVv7Xc8D&#10;MVNQMOLVgiR4uHcb1kjsNjCKvOc43hr4gWugbKtzZtWJ/8HcNa2wEbtXB2CeY9Kxne9cXuWot9p6&#10;6gYjA0pCO45Tp6m7FniBW8BmsFuzE3jxlIVegJzHSl6Th4xAq+xZLaTzZ4lo5P8sDbXl2WZQ5sWr&#10;o4SFWtnvfYOt+stgZQveXue5RGRf9hv42E9sp7Wf/O+9KDAlA7qtWZw6z6dUlVu4Rr2AecJUZmVs&#10;y709OAZ334RJAO8TunEUtG0gHxtvZb/3ldszA88PDNDaXV6Io9Ddb9lnL1sH/upfWzlz8z9urm0u&#10;26bmO3u+wY+q+OUskD93rDa4ZIP6W/e32wm71ZJf7+DPLtvf3P3UWC2909L1o7/+qP9qhC71cG/S&#10;R775kZr5rJkDgCU8Ae4gy6B1AGLgDH2izhDoR13Hedteb6u/X/X3uuaqa+rTn/10LfKwRQbrknVM&#10;HVQn1PGBkAJGAhBwD2QDIzF074M7CIJ9QkIANJFAyTHADmQGEh0SMHl5mdLbkrCQOL2HiCDgfN5p&#10;OnKO5SUCKrgF5pH8gQvw5+Fr4vrury7bumsBl/3qGUycl5i6GHdWi4jzE2/WPvfiievwpN4IBMBg&#10;dGkoWUkE3gYW3rs6UlcTyXuAqGyZ3ZEBK88mso/aGaBByrmzA2kgSo5TP7E7NgjstmwCxJVZXagT&#10;IE+ICuxt/e9c6/2tkAH0fM8OyBvo3Ef95j53JvfPg2HtnTAZGyDt0+XnEzt9oq657pphz5o4XXbN&#10;ZXXhlRfe4cvIzr/l/HrZBS+rKadPqbEzu2v5URXqXj/+/MfXETceUZv+ZNOBPaZtswrMM6bOXj/y&#10;q4/UlTf0n5rt4T5MJ55xYq2+aee1g1YbcgBd8W3GzKgT/wa+UeDrJFE6b3fMMlsvU1/98VfrHW9/&#10;R02fb/r4Fz3d/glDMVNeMgDo/KPTev/z9sTN46HEoN2H9wuECW3MLo5LoMUzzbTfdZWXx2eAyZTe&#10;/wY2IAN3U3eDiXgzeCc04ljnyT+oyWvUerHA5n0DpRCBgcBr9Zr6a+uthVuAov7VkfsF7MAm7hz5&#10;H8wMeuoLALJySH1NJMdkRZHZTTuDGA23JXxiK3/KmNmdchl8Zifvqwtwj+209hNlP7XPXAJU5yd0&#10;5/4GZWEpdRIJT2UABHwzNp/G9UtcQjH5bh1w9+yBnWoL9xB+zD1H5X33dawZJVvIbEq7ALsBZ7HO&#10;y379BvXXsydem+6ri0//++n13n3eWy/d4aV18HEH3w744284vtY6c63B9+176OtHVoa/oLXYOYvV&#10;1qdsXat9a7VZDkfa2P9stGvDDffcsE6/7O5/x86DNfVwH6b37vjemrHGjAHUdGBeFA9MB0qIhFEz&#10;bp0ssB/tDG3HHWrKZlNqxgu6a1uHDOz5EigfJ+dxGkTi7QEYz7OVvFj1EhCR17x59wTBiUIbIBQg&#10;kfccl1mFsgzjpLdP68n/Oq44szh/HsaCvPJlQCAdWv7lfTTfyqJcWVVjNgQGYudgr15ThxPU2+1w&#10;U9fq32BntiAMYaVIHiiSffIjb+BnIMpqIVthl1EBQo4hcDdryAxCfSZkEtlvq84NXsqormzzgHki&#10;GdAc3zoKE9mP/+2PjWmjFqgRz93WQKoNeeketCY8Bey2BmD24sNLvmrBtv3ZRUtB2YZZlHtk4JhI&#10;3tcO7m0AVW4Dm8Ge/RDb6e67wMoL1A8O+sGwd90xHXHyEbXe59arKZt03nk3u3vcNo+rfY7cp267&#10;+bY6+JqDa4WTVhg8E7CqJ7+e1W0nnz65lvjxEjVju64vaS/tR15nJVjXhn4G8qCTDxre7b839XDv&#10;0qF/OLQet8HjBt4Vr9gPOfhxafAUFiEeMqNOTDywH+0QLfQjkNIZGH6+B4TAndcFeDpJvDxABEdb&#10;EOQ1BlIRo+adAjbQ8L7akFAgFCDZ530DRTxj+RU3z8PIeHuAAK55MJuHsV67H5jzCEnHBi8AJ/nN&#10;60A93rrzVu8kTm8waIEyCrwATh7Vtfo30LqOASUAAzVeI6iDnIHD+fKa1UIGJZ1/InnPMepSnF49&#10;mYVNFDJppX7Yha1wlYEA4JVPHlrZp42BWJlHbWdU9juGnTme2N5EzzJsXZf9aEt1o13UifqQR89p&#10;eO4HdWq/Y8dXL/gRF+GoXDf3m0jJg2saaA1W2tF9Dazshx2x6c6RefsH3l6XXn7H75y59sZra8PP&#10;bTi4RlfGSZtMGn+93JuWG/8ys+0v2r4W+/Nig+/aB/j8ehZZ4ePZAftv29RrDog214Zde2z/q+3v&#10;chnygz3d73C/5dZb6prrr7nfvjr06muvrs0/vHlNe+K0gYfDSxDj80v54pQgyIh1ImKUOgEjb4Ef&#10;6ZDpuOm8AAU4IGfZmni7j4r7XhDT2ISBgNDUHTB4UwDnnsIjDDgGHSDZirFnOt+GhuQboFrZn2MN&#10;OPLlvvHyeH5i2GDk/nkgm63pvdi9fGbKLyQD7srGc7XN63iywBaw58EtEKYeJ6q3wI0cA2QGPBBz&#10;PddwLWBxXVvxfzBVdrMOnZ0Hb9ZxZ8oyR2UEbh506nN2Un8GSw5ABj/tpZwpY+T/wD1lHrWbVoEo&#10;OZ7NBeYJ1xnoXC+hL1I/Blftk4FWu/tGULbsS9R83YKfDIxAXv5d33VbG2/V5sG93Y/zkfYwozLQ&#10;AvtwqeZjn/7Y+u0ffzvsaYO01+F71cM3e/jgWm15u3uv+9l1639+/z8135/mG/ygipU9+dUsW6A3&#10;QAnDaDcDMnmt/bQ5G+0G2jfu/ca68KoLh3f970z3K9yvveHa+vFvf1wf2+1j9fUDvl5nnH/G8J37&#10;Lu194N619P9betAJPGziHZzYKdNBENWBdBxGTToBI49GO0Q6byuwcgzvfe5OkztZq8zzBSZABF73&#10;88DPQ1OzCAYLOgDUgspr3gqv0XnAAkoJb9g3Ku/FK46HCL5WmwgPAbvXyipGD1ztA1kDCS9PHfDQ&#10;TMPl3QChg08k7wW+ICdG7H9wTz2m7tp6a+GmfrUBmBgw2hkAjx1YSOzXe2YqGYwMTOowS0Rb2ec9&#10;x5DyAnZmDbakztqwifcMlOojK5BshcAANQ+nW6kLQBy1nbuS4wPyQDwgV4c854S+3LudOakrebKO&#10;33fs5Ht2Wlnrnofzrus+sfNRJQ+5ty0BvLYw40t4SNhs/rHa9ovbjv/eq3TdjdfVJtttMriWcrX9&#10;pds3eZPJNe/e89aU30+Z9cC3/fUssBdSEpLUbhmUs8RX+w1nUatsu0r99sw7Diz/bel+g/v1N15f&#10;n//u52vB9RYceDedx7XRhzeqE888cXjEfz4dd/Jx9ayNnzWYTnq4xkMwFfQhD1tw9x0kOrjOEoNO&#10;BwOctjMw2HReQBqFPi8U4IRmwB1IQUnnFHqRB0v3soojKzp46KOA8j+BLtBkltBCaVTeC9TjNQEA&#10;r1382qyC5+WYdnUIZe056HsfSCnLIsG2DUWQfd4LhEEPAAAflFKH6m4UapH6VMfqXRuAZAYKdeea&#10;BkgSilAeoZUMSMCr00cgTO2+HAsMBgbly0zC68hMx1Y9CsOoF4CP1I06BXPhEfVjq8xrdmrLPGo7&#10;kX15P3YWmFJCdVHCee1sKVLPBjk/MuJHS0a/Y8drgN++k7K69qiNt/JeymAANtCxPbblPe0hPGPg&#10;5yzM10H2aavU747+3Xh/O/jog2ulN6w0ODZlT59xTc6HfFrN4wdWbNtf0MpqH/nVbhmUlVE7awM2&#10;KnTYtePuv919/L73ND1YllHeb3Dfad+dauEXLDzwtBgnD7LrtK/4yCvq1HNPHR71n0sXX3pxveG9&#10;b6hpi08bGBavxtSPdxD5n/eg4+tElE6lIzB0SodIp0jHjdJpGbFzrerwwRMABAuQzsqNqF3NIcYI&#10;7Iw4YtwMWt6EIQJrUDJLIB2W8r/3HKNjZpqdEIslmb5dECCFHXSSdpVIHszqOGY5YAVeOjTQUhuK&#10;SDiCgB3wXBuEtXnqUv1NVG8t4NSvY9mIAcM1A3V5cF0QJceBezsYBcLg3cq+dvByrGcU6qydRaRu&#10;U3dmRurDOVYgkXqyBTvlywNqW3n0rGAiu5lIeT8gjyc+EcjViWtrj8ygbOXBa7O7/FSgr1nI9+zk&#10;pxfB1FdCG7Bc133cM3mNkg/5Ug8JW5kRKrP/tRd74CxxXDpnYfKCk+sTn/1EXXPNNfX+b76/pj9v&#10;+uB6jm0HEddlW2LqVvL4IRVbkG8F7pYDs/1IH9CG6p+NasOuPO/93nvrquuvGvb4u05X33h1HXv+&#10;sfW7c35XF11z0QMe8vcL3A89+tB69MsePfDoGGak43ZQeNvn3lYXXHzB8Oh7P3nI877PvK/mX37+&#10;AdR0TMZk6sc7AHTyI8o++CFEAjg6jQ6lE5COFuinUzDcdE4dleEG8GAKsra8HYAxJc4T/zwobVdz&#10;kP2moIDewinQEicGHdfNNHdU9gM68YjlRweTb50x3xGufOA9u5UieSirfDxSAto7Ewg7DoR1fuAB&#10;JfcK5Nt6a2W/Y9S3+jdouGa84gBUOMBrZZJHoCAQDnhHlcGLQIGUEdzVkfpsZR+wKb9rZ7BTV6kv&#10;AwtoyZNZkLqVV3mPzbR2M6pRiEeBeAtz9UiZJbUzJvWk7jyjEZah0e/YaX9+EaTl0fXb+7aDibyx&#10;HwMBr71VnlOoJ4O50AwHZq7Oe/9/q9S2X962nvq2pw7ah5PBqWGX/pdP1zajMpOwqofyy1n6piWc&#10;2foQH6hn4LbVnmk/7dP1r6d/4ul14nl3HQnwPfB/veSv9b6D3lerbb9aPfrTj663//Dtdcal932Y&#10;+N5M9zncL7jkgnrx1i+uSU+aNDDCeBlRB4KF1lqodt5n57ruhjt+bP/fTX5+7PiTjq/Xvet1Ne8y&#10;887yVD2gsSyMV2CVjG0E8h5GMX75k19qB6WAqu0QjJXhgrhODyCMkFGKE+bBaB4KibXn6f9EEmfn&#10;ocQjpYAJUMA9swNq4ZTwBsUrBqB0KmC0NNOSQscH4LZ5DfjES+OxuRbIeiAMXhTYR9kfz9prcBdW&#10;UZdt3U0EvBYsYMZenO967gugnmF4sAukXiurfMqzesnABL4BftQOYKDgeOcBj3rKbCKyT2imrZtW&#10;2Q9e6iYregxuoKsMrd3cHTknNqfOAm9KyKudKQEruae64BxYLUO+gmAiAb3yZ8AYzaf/tZM6MLgZ&#10;/BKmagX67N0AIC/K3tnUXIvOVQs+acHBt6waCNhP7Iizww61s/5g9Y7nAB6cZkVPK0s5DUYcHTBv&#10;B2ftqA1ct8vL9NdMrwP/dNeflD3mb8fU+t9cvya9o2NSbKO73od/8uG66oa77/nPaek+h/sOe+5Q&#10;iz590YHxJ14bIyVG0XXWx67/2Pr5kT8fnnX3kmnUzbfcXDfeeGPdcMMN478VedU1V9X5F55fxxx/&#10;TO3wjR1q1WevOogtk3XnIMK4wT2eQT7kQWDPe+A5M26dSz7TwXSGFvrEUBktIwFzYRSxwcTNW4mf&#10;uzYBuGl0gE9ZY25AcC0eSkIkgZOOqdOZKbRT3UAp/1Om/aAecAIluIMkMKXjtcpD2TxYdD+gBVSQ&#10;dY2JFM/aFuBBRxtrc3WpvsAjQAGRKPsd41jnOd+15DXL7kBEGMB9gCV5Vo6AfhTEZD85RmiLnANc&#10;6gp01FXqzIDWwqk9J3WmjsSO5RvcSZ5j62xGWWI3E8n7USCePjIKcW0g5KU/kXuljkDYCrD8Glf7&#10;/TqR/wHeDJAtuH6bz+TV7MrAbwY4Gq5iMwn55X9euXrTjvqYmaJ6jaefB/+2Bk3HCEFa0eOrifML&#10;Wlb0gH0E+sJJvHx2r4/pAxmYtQH7VPbOFj6732fvdCXeJddcUq/8zitr0ts6sOtbCdF111x4q4Xr&#10;+3/6/vDIB166T+F+/F+Pr2e99lkDz4shMszWSGOovL5uWrfBFhvUX/76l+HZ/5x8T8u1111bF118&#10;UR33l+PqkF8fUt/b/3u1y+671Fd2/Up9eZcv1we2/UC94GUvqAWXX3DgqftR4cCddEbeAoDnQx75&#10;MeV2WuhBJ2ADjc5FOkI6bTofY2ZYDCVxXVteNzjzOCIG2kIf6EG8VfsA1TV4KaDeeprgJG8602is&#10;tFXipvGIwVR51LdlmcrDA0vna9WuFHGMzq28ICv0APJkFpDX3ovsB3ttr421+ShIRiFHAZxjE7d3&#10;7UAdPPM1BMoBPhmAMiAFxqMKjCmgIeUDnNRTZmIGDnXg2FZtPXmf92qQVS/ylxlLbCZ2MzvlGArI&#10;2/7RQrydIUXqyL2Vz3Mbq6/Yr/Ai+cqB9qcXfXka+1NO1x61bTZtsDMTyIxQXajr2SnhwBb+rcfP&#10;juLpO8Z++RRz97DXMzCQB/tWoO99/YbdtwO1NtUGrqs/dIPxSz71kjrjwonDK7fedmt97OCP1fzv&#10;nn8wSGQWwHnyf3e9Z37+mfXn8/48POOBle4zuI9X5Fc+VgusssDAw4phjirGCQZdx3jd1q+rE089&#10;sa6+5uq66uqr6oorrxjA/ITj6vs/+n595oufqde+5bW10por1dxLdtM+AAcqK1IsOSSvQT3f5UI8&#10;VXFBXjHvgEeQD3nkgx55DfA+pq3j6uyMX/51tFa8NQbMMMA94gkIySRGOBHwgb59YDoqxzie4THm&#10;eJsBkw7Du0x4SEdtFS+dMtUGTh1YWTzk9d5o5yP/k/d0mnhmrgEi6jGwbb3pVvaDMsBrY/fMAK8+&#10;W7i1AhlwU7/OYxeuz1MH9XynjKV3jgOdlAE4tFlgPzs5ri2v812HN5nQhLo1oI3Wzai0v/oBQTMV&#10;ebVl2ynzqN3MTo4NyEf7B7luZkeRvqWOCPB47n6RavtOVmDlu3VG5ZkPB8D1WtvWBurBYJXQFCXM&#10;d1fKYBDgq8PAPrKPw2LAyQ+oWNkD4mCfZZxZymmVj36bAdpWP9CW2iDX7AakJV+5ZP3y2F8OKXTH&#10;9N0/frce9aFHDRwl94/iOHXXnfTaSfWZn3xm/MNXD7R0n8H910f/ulZdd9WBsceDG1VrrIwTNLoO&#10;/IwXPaO2/OCW9cFPfrDeuc076+WbvrxWf8bqNWOJGTU2pTvGR/p92hPAA28C81bAHzkeWBiU6R7v&#10;PVPBTAfzGugZHKjqADzJtpMRUDIqRhEjAXnhExp9sBfgj8I+wI+yLw9QXQvYGXW8RgADHZ474FKg&#10;FNnHS0+II96wOpB/HZl3plO03lYr+3XQeG06Pa8cZBOCmJ0APh6+9tXW6hCwArxsWy+VAkXb4aB/&#10;O9DzvTKeF/AygSRlMBABdWA/kbwHyBm02nImpOV/4HB86sbxrUbPBTVgVF55bm1euaNAu4U3KWvq&#10;wGvnTQTwzJDUbaTfqC/252G8h/Mgz4tvf3aRss/7ytu2jfuzG+1s1pcQVRv6m0gJB2YwyJLH1uNX&#10;R5G6YtvCRuLpHvJa1ZPVPFnGma39FiJwbrSLfhCwawvXd80ur3O9YK760r5fGl963aYTzj+hnv25&#10;Zw+uoV/rt5RZgP36WNfmL9juBXXy+ScPz3zgpPsE7kInb/rAm2ra8tMGcGecE4mhEgPl6QGCTmwl&#10;Bw/cpzqBfPgr7+Mf4c8qj4kADvbi6q0cH8+e4Yk3mv7xEHgFXo/KdJC3AMLgDpCMX+fSGUAFUBgE&#10;wyBGEqPhCYgLjkK/BX7r3U+kPEB1Pk8lHifgxFvUmeQtoY6J1HrDAKAcymAAGO2Akf8jnUZnJR3e&#10;ufkA1J2Jpx0PP2EabR7oycco6Mh74OZeQCA8Aj7uKaxmENfWPhCm7PJH8ur4gH528n4LmpRTXRg4&#10;PfPIVwcLkwFJ6qU9rz3X/bWF2ZL6yawl9nJXAnRlMZMSEjEYA61yu0b6R/pIpH5Jn2ED7MpDSg/k&#10;810sQG8BQdSuzGJD2kNe1T17YRfyYfYH8qQNEuqbnQwEo4PBqMevntibujJzTfzfLDkre4A+yzjb&#10;JZ3i8/ob+08/AHbt4Nqu6f7d4LThBze8wwckfSp+6+9uXdNfN33g8afPBugJ1Wn/zkaWeesydeAx&#10;996Pf99X6T6B+54/3LMe/sSHDzokg2y9jFbe0/kZKO8s3/zHK9OBQVk4hbyOAHtUQJ7jgTznUQYF&#10;HjADilcA4O2HPFoBvwecDFWHA0idkNEzKp2eQTCOTBUZC7lPC/1R4I/C3jbK/953rPNcvw0BABTY&#10;6DwBgVDHRBr1BgEWNJRp1NNqFaA7Rh3owDq562hXy97ys28Rj9o+ckw8fCCKHQCJPIAasMhLlH3q&#10;WAdO5+Ntg59rakft6372pQzyHNADSAatUdmfY2yVEYjAAhTBxjJCH+H3q00gqB0DkdyjrSd5ADVw&#10;N2ixaUqZ8xxiIjmet6xugdQ1sjUwazt14tjAve0vBlKDnvbkjBic8pA+oOf1gr1tVmN5bQYYm2Ar&#10;ee6hXkHeNYFeXhLuuzNlIMhzoFGvXz2lvTxTykNfD3rVNcir9yzlbJd0+nAfezBAt/1AW6T+3bcr&#10;h2XXv/7zr4c0qvFvoVxhyxUGNpX+SpkJc5zUxXAmMGXjKfXJfT9ZV133wFo58x+H+ymnn1JPeeFT&#10;Bp4VA4x3wdhbbyNKLJWRAjtAOBfcdeQAWoe+OxJ+oXxRF/luF9dlULwAgI9HkJjfqHj2YpYanwGB&#10;KaNiAIwkYhSOCewjxnNnwAftUQ+f/J/3HOs81wa4QD1gYtTgDrizE48MQAJPsLFfh42nlc43qkBd&#10;pyGd1wwgQOFFa7MM1ICr7QzOXnsvXnwgzw5a4MXDzQyOB6oD63CZgqtLdSoPrmlWx3ZA0b5RiGTA&#10;mp3UW451vjrlpYONh422ec27FKM2k1L/qZec77X7gxoYgrFytrYfpfzpC8rLaQhAlcdrZWUL8plQ&#10;WsJUaUt15jrqVp1rS+G8dkXWRKuxKAMAOzSAuLatus8sMJCXpyjAn53kvR0M2Iv6DejJ69R3+6Mq&#10;gbwlnEDfCvS1gfw6N7Mv/UB7um4GxC7/0586vb6wxxfGf/rv5ltvro132HjQb9vnMV7rv/Yb2BOu&#10;M2h07frqL766zrv0vCHVHhjpPwr38y84v1795lfXXEvONfDeQHt20ul5YqTDggEogAaw88RBHZzz&#10;oBSwW5D7P++1sh/QvQ7odQzeCi+AscQjaKeDkf+BXwfXyRgTaXjiuTOExHZb4LcGRC34W+C3sJ9I&#10;3nesc13H/Rg2bxG8AhYdkPeVcAeNesM8MwITQACLiTpg5H8CLMe4p7zHgwYUITFbnVkeld172tV7&#10;gGNAnQjyo6AL7ORRmZQ19Zt6TX2CiGspm9fJfwaqVq4Vpb5aOUcZQUMcGmjywFFYJtusOuEcaP/U&#10;D7l/wAKA6lZ55HEitfavzUA0z0jyHIfH7b48cdc1QLcDtW3kGkBvViKO3a7KmmhFlv+z34Al764t&#10;3wZuHrwBZRT28nZXageEwD52FluzT/8x8LQPfYE+q3ryM4mU144xm00fCNi1ozZ0XfeW186ONnjb&#10;BnXuBefWD//ww1r6zUsP6lU/bWFO8pJwXQaNrl2fuuVT64+n/XFItgdG+o/A3Xrz0884vV739tfV&#10;PA+dZ+DRgbtOPTtlSg8A8dYTT23BDtIeooK543QMkLA1GNgvNu8YW8e3YPe+1zqyh0k8g0wDE+/L&#10;dJDa/x0j/s2gGJOtxqcW9sRIYjAU6Af8gf5EsB9VPFXHOs813CPeOoMOhIEB0OMBt7KPdxzPGlj9&#10;r+OOTrsnkmNAETTUncERdF0bXAFFh1NHQCSk5HjgysPuiSCfNpSfVkCi46pfHU6Z2zpVf+ojHVt7&#10;tMekozpfXTnGVj4da5u2I/87D7TBHWxmJ2EBgAFO56WO1J96DJx57uo7Nj6q7Fd+QE0oRNkBUD2K&#10;iefBKBtwHIirc1sDdqQteN7aRczd+XlYP9GqLP9nv3ZjSxkoXEf+I/dNeC/AvytlMAjoR719dcSe&#10;zRw81BVLV/eBvEEN6Ftl0JVf7cnGtK2tfqAd1L/7ymcH9+Wfs3x9a/9v1SZf2KSmbDRllj21CtTT&#10;v12bOlYssckStc/h+4yv+nugpHsV7tadW6p48C8Orv95yf/UlIW7StSpQTfQHpX3Ih2/fUjm3IRi&#10;WrDbp/Mz7NZz8b9O4jwAB/d47gE7ea2TMJx4B7yB0Q94jArkdQKNz5iAR+MzhMA+CjQYTMSAWi+0&#10;9fJb2LcKwAL1QMv15cEgBepAEG8F3HmLAN4qHjGpP1DlHeuE6XzxtHTCVjqhewG2eC2BDXAop/x5&#10;diCMRGY4eVYgb2CufTMji00EcJSZm30GHefFK2vrVD2qCzMe4ar2eQRNtOpBXY7WcVu3pD1cy6CV&#10;B46AE+i0yj6DnDrQFuotdQgs6pUXbFBVrtbWW6kXx4AmGDqP18xOeNdi4j7BrM7B2vUdr+3agZu0&#10;MRCnLNqLR55VWVl91cp+coz6db6BQ9+K9C9lAfxAH+xnJ/mPlEuZ1Enr0ZP92gLc89BXvavbDLBA&#10;PyqDq0FJ/wN0MzP2aTbQgl0+u/4wbeVp9eiXProWfcWi/9xHbf1vkA7UtacZMefJdbu+te2e245/&#10;s+UDJf3bcL/lllvq8ssvr9POOK2+u+9365Wve2Ut/qjFBwAFYaAG7Fb2tRpd6RKoeyAaGAfsvHjT&#10;eIY9qoQceEogYlAA9lauAWoM2ejPUGzjEYB9gN/KPvA3fQQXHo6Gp8R0gWgU+AyGYkwxqFHgt7Bv&#10;ZZ/3AnXHu4Zr81QC9niLOo6OqI5ab9hrUnYCU/8bCNL54mWlE0b225o9iNEGNsIFtpZsAiqQAiqw&#10;+p+AHlzlL/CRtxZ2Gei1WaQMypb6bSGvXoSpMpC0ME/4KrMdsyJqYW4wTf2mbtMOIKd8QMNbbgU8&#10;kf9zjP8BFGDUIwELsAEjezRDYfujK7rYs7bQDgEheBpQDZaJhydebsv22hlYK23r3sqpbgx6gfzs&#10;VmVlv7Y0UGmr9CfKLEEeW9jflTIYtF6/vMXOstVengnEpgyugfzsBlbgF2piE+xfKCbhMH0g9Siv&#10;KYf97Gm0j3qdvqsfO0Yda8+EJrsyvPHTb6wLL3vgfEf8vwR3QOehn3TySbXv/vvW5m/dvB71hEfV&#10;1AWnzgp/AHRA3Rpz9kWMG8ijdoWL67he67Ez3hgy455IDN/7Oo3rt9fwVbsajSFljW/rHWS6zatv&#10;lQGA0YED8MRjIMYAthQgBfpRjCqG1UI/wAcZEA/IMwiQ4+JduJZ7Mux4jDoKsOhMINp6w/GICTzB&#10;lAfP+NMBW09LJ4y8p+MAAMDk6xLykE7MFkAAlUC+FfgapFxXu2QGoS3lg+faerEBlA6bOk69qgcw&#10;APMAPR56oJ7nEvHQtZf7R2AO5G39agfnCFWwjTxsDHDuTI4xIIAxuKgvAjdQjC1yZGLvWenlf3UB&#10;htqBnMN2DDTqNhIuUufyCbQGZwNlBvCILYB76iaDbLsqK/K//bzgeMzqK/nOjIDMEAJ9wL87yqAQ&#10;2Ld25rW8GpCVzSyFPal39Qry7QDaDqpeO14/SSjM1qCoH7g225ZfPHA/fbbto62yP0Bnexkw9LHO&#10;dp++xdPrmFOPGVJwzk/3CO433XRTnXXOWbX/j/evd239rnrUYx81gKa15wAKyDHYUY0CvFVgHqDz&#10;sAPkxM8dA0yMl0FTQgxgEWVf3ucxGVBc09p48GfoMRChhXaKDfYR6E/0P3ho8HgMjCZiGKZxLfQD&#10;/hhSC32QBmtwab17yj5qPQznu557MWgeCS8IEHlIAMGg1Vc848CTeJAAry50vnhi7bQ7so/kgYee&#10;r0IgnlNitzw+IAHTPENoBbrqASDaWYRBJ4NNwnLypUxAmTpWVvUFWiDeDh6jUE+YSzsbkAwC9mXA&#10;DNQzJTdgqlvHBTLUDmB3phxj4JMXsxz1SuDCLrUFO2wdFzapPdRJvGLnqHeDkPoWBmylrgEZvAwY&#10;6jBi6/oH0JmVtIMtgCpfQleRfa4n//oD+wZ69Z++BPIUx4la6FP2t++PDgbKxpYM8mCrzPLKbtwz&#10;D33VvbpsB1eDZ5R9jtHOgG6QyMyVg8Oe3Ts27r30Vf2z7aNes6/04cwAMmi4fnfNRZ67SO1/+P5D&#10;Gs756S7hfuutt45/COmvp/21dttjt9rgJRvUPAvMMwAlL5ihMthRYI9qFOBRQB6Yt0B3fQOHY3R8&#10;IGDAeQgXBRYBRtQeBxo6g47MiFrvoPUMwD7x1lF5zwCgUzAUjR6PgTEERozD+y34A/0YVQv9wL71&#10;7CP7yPvxMJzneu4jD8Cus4ACo47HEm9xNPRlq050wtHOp8O18p7OCFrgohO2ErMFduIBAqwONyrQ&#10;5S27lnvLG7WzCaCzT/4BUodUPvWrDsHY4NEOGu6XkEs8dGATjtC+2stAzgv2vkGKDUSpY6+dE4Cy&#10;kQxirfc8kTLQ2TrXIKItAj2OhsHLTJX9s/U4LGCsjtMGjldu0FWn8p36jQxYYNbWX+oQjNmd2Yl6&#10;bwdbbQjyrcBfaAYogTPesroGRm2VGcHsHKoo7+X9DArKBPTKx07lHYS1MxvWn5Qrg1kL+XbgpAym&#10;GQDkXx/UByJOjmtnkGFz7Ej/TF8LxCmOWgt0bZB8skUDRtcfvrjnF8cjFw+EdJdwP/XUU+sz232m&#10;nvmcZ9a0mdNmQb0FdKB9VwLpwBzEbQPywDzKp1AdB0g6vg5CrUFTQDE7MXoDg4ZMB+aBMpSJvIMY&#10;eCv7vGcgEK8HadM/BhCvIaN8C/2oBT8F/IH+qHcfD982A4HjnONc13Jd92a8PCIGrQMBNqM22AF5&#10;ZkxmUACjLnVWHVAHdmzrabWyX36BWwcEm0g9UOK24rqAAa5tGISA3VZ5dfi0JcmPwZvkS1l0JvWr&#10;c6lbdeN8EB8dOAJ19wDWzTtpV4O19jIoe81DBfcMpLbqWN06V/7zkBFootEBbSI5znlsS51oN/UH&#10;dMrEBtW//sLW9QO229Z/2kBZ2SmIJx4e5X95176cltSj+nM9zoPZiTJpC3Wk3gL6wN4WHLVlC1D2&#10;bnAxuMujvhMniVpnKlJG29FjMihoc9cDX21KQK+ewF2Z2JG8BPLtIAv2o7NG//P69S3XamVwdT9b&#10;92RL2jllNpjrQ21/XbNTgO74DBSkj3WDxRs+8oa68JIHRtz9LuH+vR98r1b9f6vW5CmTB7BlmAFz&#10;FGgH3Lbxytv9rVce8czbrxSIEuoBpXibDDkQAATSaRigbQuMVo7n0fJmQEonnMg7iIEH+K3sy3uM&#10;i1Fq8BgOGeGJcQT6EcMZBX+AH9C3nv3spouBeozR/YRigJ33Bw46uM6kU6kbQOe9A41j4k2m4416&#10;Ws7PNQBH6EJ8FlhGBYiJ36pbUACTgLYNgyQUosNpO+3Zzir8757gLuygU4G8OhOW0n4ZLCL73Ifk&#10;E+iBIdP3yP/a2/vajkA0dQ18yhPIEEi3g9ndkfPYFzjLt/oFu7RD+ofyey9eb9pLOyqL80mdGpQi&#10;/6tr5dBGrqne0jcMKCCW0J46dz31BPTOy6Dof4Ox/Aae6Q/qkB3rV5EycJbAvtWoMxV5LzNt5dMH&#10;06a2+g7IAnTKpQ0C+QyyBk/5iTKYkvP0DTbDrlq18X1lYYfKm/Chdg/M03f1Y/nTt52XMKfrd/1m&#10;9ZeuXseefOyQjnN2uku4+250D07f+/731nLLL1dTpkwZgDeQn50C80Ac1LOfAvZRqBPP3bG8fSGd&#10;1usEemLMjAZ8GDQvAcgThiDHgIb3dGQjNi9Bp43R8A7iDcTAY+Qx9Lxu32OUaXyGQBnlGQfDbRX4&#10;M6QW/oF9QB/YU7x8+7zvOMfHIGOIjJjHri50oniLoKKOAN/xmSW4FoN1XOtpOSfAJ/uUDwh0ookE&#10;QDzlxG91HN4RuCemnecG6sxW2dwzz2PSttrPwMPjAgJ5VK/yHVBRBowMGu6T68uDNsr0PfI/yMsr&#10;bx0QXFdegJ5tKA+AZrAycLVqB7VWo8eRQcI11R/QgSP4sl1b7dJ6tqlv9qO+PQRVl7atlE9d87zV&#10;kXpLv2DvBgdtzLMXclInqbvUWQZDco/MOEh/sFWH+gygpy/FoaI4Tu2+UXlfuUGebWbQJm3LfuVN&#10;uCjl0gbqPoNsZoejg6h93necfCo3u2llnzpyX+1t9uJeCemxGQ5S+i2xtwDdueRaQpZdGaY/fnr9&#10;5LCfDOk4Z6d79ED1Jwf9pDZ48Qa16EMWrUljk2aBeBTgtvZ38J4619SaZ8Y8NXXm1IERxgsAXeB2&#10;fBuGycARDychHfFJcg2GA2IaTyPEWHilDImhOw403IcRgY3GZUQ6ZAyGYWdqHePOdHBUMXyveT2M&#10;IRBKPhgGxWMI+AN/MI7kC7ADXQYYz7xVvHRQj3dhwHA992C8ys6TAwnAAA9QMfA5NzOAdtBwDZ0O&#10;VBwfTyvAJ8eBlHqjUdCAA/GIdBzH8op4iqALLu3D4IRCtJ02agdw9wd3eU78X3kdn4FhInnPtQFM&#10;hzdIZ7AelUEdUDKQql/5k3dlAhgDQDzneM93Rzk+g519iV0DeoAY4KWuU//aTZ7UX/vAeFTqGpzU&#10;DfDG+QFgNqitAU+9qZdAXl2pIzMeYNcnlDn9oJX+wMvnAKQfZXY1keQjx1AGBFJWDoY2Z6ukbdmx&#10;/CiL+s9gpv4yyBoo9VcQjzKgxtPXnun/EWcn8h67U6+UEJU6SEhHn1V38qZPyysbdL7rsUm22bXT&#10;F775hbrp5puGVJxz0z2Cu2QJ5I5f2bFWX331mm+++e4I5cYTnzZtWi259JK1zovXqS223qLW3XTd&#10;esjjHzIw5HgqjJlnAMaJRQJ9BozW2wd6RhZDaUfnSMNoDFBj8K5pEOCZJf6oYzCceFfxDhh4+9CK&#10;gWfqF9mXBz+uA44aPnlJfjLiU4yZMgCQjilfjCxGCggMT2cEnXj38dIDdAMFg2yNUT5M78EinqL/&#10;neNajDjyvxkAyYc8A5COnPbJNBoQAm3bieQ9HZTHLv+gELgDZ4CuvEIGpsMGLEBLyI4N+F+edSJt&#10;7P4Gl0AqoGoHC/I+yUfaJwN2K/sN0PLoumt2UhfyqRwBJ2XQogxso4Mbte9Re57ruKY25JCAXiCv&#10;fdowh9faQHlaAKnTUdmvrADuXIOjvuEebEPZDOQcBvWduldv8sg54aRkQNIX9INIv9AnQJZdGYD1&#10;J4NxK23WOlLkuAw2pMxskhMR6IKm1+xa3ZupKNNEkM/gmrAUJd/eJ+fqF+qP7ZD7sSFb7xkA2CUG&#10;kAEOE9STfhSG6MPyCOY533UzI+7a6dXvfPX4VxnM6ekewz3pz3/+c33gAx+oJ6zyhFp44YVrxowZ&#10;Nc8889T8889fSz9y6Xr1615de39/77rkskvGj7/8qsvrg5/7YD1k5Q7wDFtHjhho680zJh0+YOex&#10;8wSAJx2fccRYWjEc78dL0oEBSuMCjs7WGs1E3kGMnIG3ajsAIwMGjc8Q7iw/Ab/XpLMzaB0sMeE8&#10;0PUaoOTXceDMyw/QJ5oyuo88MED1qS7VleMSAlIPAbrX9ufaub7jXc+AweB5kbwboJkINv7Pe8qj&#10;86TTmP6rdxAGl0C9nUG4HzAAfEIVCVPoUPLneOcCGUAF5AGW/a4LXAbHtNXoYE32EXAAn+sDoTKm&#10;TABDdzaY3ZUy2AVWAMZulTWAb8MWEQg5NgAidTqq7OeNs3XX1W/0I9cwcLLNQF4dknx5uJwP5VkC&#10;zGEJPPWFUbGL9MnMsFp4e21/ZtaOa8Vz16YBb4Bpm76Z5wGxMfWmn2aQNCC1AyplIM1grMwBcJ5j&#10;kPuyeTME92Gb2pt9qms2pIzpv4G6vLqea7gmm9SnurZ7/LMeX0f/+ehxrs3J6V+Gu3TbbbeNQ/7/&#10;/u//6p3vemdtutmm9entPl2//NUvx3+7dDTZ96b3vqnmffi8A+PmtfBYWgNn8N4D80zt7I9HmQZr&#10;R+dW9pNjGDowJP6ocRkPI4930E7DRz0Exp3pH7X7Heva8tDmKbJ/NH8Mh0EzXCECsfs2ZJBQgv0A&#10;BVg8dlAfBbpBIlDPveSBIZL3nAdgvHMwj/xPrq2OgNz1o8w0gEFHAOwWOKNKpwnUdaSAXd2rJ3BJ&#10;SMigYQah08m3NgY87cwmwMD9AUoeCIxB3DavM1i4pjy2g3UG7FbZ5xgeskFNnuQ74DRIRRm4IrZz&#10;Z8pxOT/XJPBh14AYuw7glZ13Ky/qjkZj44ES5T11rO1cC1jVmzbPgO6e6tlWW7AvH9RrP7dhkYD6&#10;0BfiCVP6hTqW3zwDc58AngJ0s2SOWJyyHK98bd8NMLW7fLFxkFUmbZg2UJ/tIKvPRO0AmgHZYO+a&#10;HAT3i/RF9pN6dS+OU+yTHegH+qf+k/zJr/p0DW0TJ7Sri5lLz6x9D9x3SLU5N/1bcG/TrbfcOv6j&#10;1HeVTjj5hFr7RWvP6tAM3Nb/1ELdezq8AUDFJj6p4jNCawyN0jYMgQOIBAIgo0PY2q+hGUqm4PEO&#10;GHWrUYNv9zMUo32bp+QreWvzBOzuw2MnoYK8bveR8IFZBM8UcE0ZAT0eBmMM0HOP3M97BgDn8UpA&#10;DOSJIevwPBb5Z+Qgq76cQ67vXPXmGHU1CpgoME+nIR024RJgB2PgCmjcD3woHSuhJJ1IOQEK3El7&#10;AfhEck3XB9W0i4E6g3Wrdr+8u78yep3ByUAVgU2riQa2Vjku56e+vMfLVi6eO8X+bf1v0FZfjkt8&#10;PPU5kfK+QVq9gay2N7MzYGvrDObsDhAtcfRhPd57Ps9hiS87iwccb1jf8Frb6n9CpWZYvHShGHk2&#10;Y3Bf+7MKbvisbfy1Y8E9fRcsKWEabcdO2IvyxM7UnTrLAAv0mVlFGUwzeDpXHwkriE2pV7aeOlO3&#10;rX16jz2yQX2Y9Gd2GKDHNpUFm7qyv+cj76lLL7t0SLU5M91rcL8n6Zu7f7MeusJDByP/sLLuEL8j&#10;r72XAUDlquiMzDEUSqN47T0NxegZDwAYuTUkUDJ6Da5jMyQewETeQQx9VDF8kGaAoChPDDaSh+TR&#10;1j4dzn3a8MCdhQ547qbMvBJlyZRxFOgGk5Sf7OOt8NyVk2fHmyN5UBcAlPIqh06krsAng4ZBQX0F&#10;NIEJiAfk2U86TDyhFuzx2AN29R7oALv2kC8dU57l1/5ASccj504kx7ifemrbTLkyYEf+957XwBC7&#10;SJkioIgMXqNiN60mOsa56kjdgqcZg7rUNq0Tw9bZtXLIC3FAlEl9zk7eV+fqwPn6i2uzx7R5wm3q&#10;nz1Z85+P7+ezG7bsjC3EUyYAtWUrbCqeuDyDHemb+nDgHrB77saDN0tRVlAchS5bZhNsTJmVR/2o&#10;M3WnXjPA6meBeJTB1DFpA3Whv8kXeW3faL2pX1CP4yEf+pd+GqAnopCZVQZh9dyV9SnPekr9+fg5&#10;+4ez7xe4+7HrV2/+6pq8wOTB6J7YHSWuZ98o5FV2DEsDZHSN7AM7xg0OgQLAa0SQ5JmCCDF6hhIv&#10;YNRDaI3da2rfc477uG8MOPmL7AMuhpjQwEQhg9nJsYwReAP0DGTt4BHZ5zidxzkAnw6vHnQG+U9Z&#10;U0b1oK7A3eABuozfve8MNvanw+ikbacBz3jX8dYTDgrUwWd0dVFmGo5zfOT8KIODPANyypLyGLzu&#10;TI4DkZQLKCOQyaCW1/dEGezUtRBbfnDCa3XDRtl04Kdt1JU6M5NwDOiR+pxIOUbdsgF9w6Cszdl4&#10;2lzdyo+QjOc6ecZDPrNBZokGPfYcsQcDkzKYxaVPtqBm3/IP+uAfzx3ohWmck/6bEBTJK7tM2E2Z&#10;A3ltoQ7jSIA2eGdmldlQBlHHxMHQlsosf8SW1JP6Sn2Sfe4Zx0M+5AdDAvREFORdGbAonOoGsMWW&#10;Wqy+/8Pvj3+9eZuEqq+//vq68qor64qrrhj/ypb7K90vcJd+c9RvapUnrjIwCMYRMQpb072AX8Ua&#10;NVV2ayBRGlPjgHampfEANR7PiOEDFw/HltHqhMA7kYfAuDM1jPyf9wGSgYBqBqAYhi3Ddy+GmtBO&#10;Gxpo4/ujShjBa7ACN1AIzDOYtQOJ/70H/u4L8OpDRwcBHWF25VQWnUXdZeYDNoGIDhLPMkqncQw5&#10;Xn3osDqNcIq6B/bAGLhbqOuM2iHyfyDvOMdH2rSV9w0eOnvK0baVMk2kvA9cYDJarigDWzvA3R05&#10;13XNxHzTqG8T9ZXSXluxo46AWDsZ+OOAkHpTf45Rn6PK/tSxc7QXe0hITpsDPHtXn+zHuvV23X9k&#10;wPGekBa7iEfcwlT7sW1gi22n39mCH09dXyZw583rx85J/42co61dl30og3IFxKnrdrBku5H+RHlf&#10;XTtHvauX2I76AfHROkzd6RNhA5vTd5QzXrp8kzJgUZ4vKGs3O3nNpq+pc849Z5xnIG4l4VF/OKq+&#10;8n9fqfd8/D317o+8u/bZf5+68OL75xOt9xvcpY9t+7FaYOEFBlO59mGMLeMAehXaGgiIqnzSEBGD&#10;Y9wJRST2CCg8PfsCR96thvS/xs00cNRDiECgVfbrCAxLR2XgFAP2GmwZE09xduGCNo5P2U9tGIGx&#10;u09ArmMpczuY6DTuqXwJzwA8UMuncqasE5VNedwnsx4dQKcLUHSUyP95jxwb2KhTwHINHcf9A2Od&#10;KEA36GgvAjny2v6AXju2nn2U9gUEg1LK0g7UdybHqAfldY22bFEGraj1/u5MaXMxbatS8s2ivlXU&#10;A00zMsewS/WUurJVd6BjYIwCfmr351j1ldmcPqDdQZ60JSeB524JpG3Ufn6DE6FO2Ec84oRIwJBd&#10;AVycmNicrb6onyY0A/Dpx20fjqNmINK+6ZvKoTyxN3XfQp7ttjMr/9ufQTdOhvMmsslWqUP1ps7j&#10;dLApdah88iivLdDxKHyiDu5LPXyp2mPPPerc88+tffbbp17/ztfXSmuuVJOXGEYkuvPmX37+eveH&#10;311nnXvWkHr3Xbpf4X7e386rTV6xSc0191yDOB3DiHEwlEBe5bZePLUg1SBgLW7GYwGJTEszivPU&#10;wS9A9JphOt6IH28gYtyB4URqjd895CNGLK/uobPyJicKFyS2T2LFUbvfcc7xGpAADdTlWwdT7iiD&#10;nXKpiwBePTB0HSJe0OzKl306jA4g/zpBC5dW6SSBufwCl3votDpNvPV46jp1YB7vkhIqS1ihhf1E&#10;8p5ry6t8t+XJlD0D9qjyfso6OxBE4DaqFiKt1Iny84Z9fTSYbz+UFSr+B332AC4GPoAhdUYGRO+1&#10;Ur+U/x1DjlevHBXQ1O5eJ4QHfNok6/wnkpi75wLgHm84ELU1EOk/7Sw6Nmfrf+/prxy19oGq/QnR&#10;GGxA1ECv3JmNKYMytZB3zwyoypDZlNdRgB5Hw3mxySgDYGunqT917v5sEys4T8qjH5N8B+p4pExh&#10;1PDZwqMe96h64rOeWAs+csFZA4JrhDPddaYuOrW2+fg2deHf71sP/n6Fu2Qp5frrr1/Tp08fAD5S&#10;gS3g4wGovAA0rwGP8TGehCIAAgS6Rpv8mMk1ZbEpNXn+yTVp/kkDLTBpcD0eiYbnCcRLaNV6DBNJ&#10;R9bZzQhiDIwdeICkDX3MLlTQxosTD2+VsIl86sCub3CLhxHZD/zqQ37UBUPWSXQGIGs9oXTkVvZ7&#10;X4dJJwhYRuV90kGAcv9Op3cShtDZMriCT7x0UA7M85A4Xmbaj7wX4I8qg7g8KFPbVsqgTe5KOc75&#10;Biod/9+VunAtIbX8oIRtK6tUbMFfngGO86EOMxgC30QCo7x2nHMCJyDX7gnNaX+QZ4Mepk70uY0I&#10;2D3bYWfypE6oBaj6Zm/6W+tgxQ5JfwJA/df/QK58Bhz5ZNtCk2ai7Fm/UXbHKFMGNnUZyGcglYeA&#10;PPLeKNBjsxPJ9TOQqr84HeyUbbIr/Uc/jpfeQr3lk/eUlzif+h+oJ5LgOlHHhAWWWqB22mWn8W/Y&#10;va/S/Q536aSTTqp3v/vdtcYaa9SSSy45Dvrbv95A5WaKF8gn7hWQMmbGnXi6ETiQ7xpt9Q1Wrxe+&#10;7IX1zHWfWU973tPGtcaz1qgnrvXEWu0Zq9Xiz1u8Jj+/m0rFS4jiLcTY70yMlNesYRkMeMRTbEMG&#10;CQsE+rNTjiPn2icvyqjjZIBjXF4zLh2NMakP5ddhwEYn0BkCeZqoDJH3HavT6BCt0jkiHcR+H4w5&#10;sdPZnX7ViRcfLx3Y46lrkxbo2kuZWtmXdmzleFvvuaaytZ5dW4YM1qODdv5vy+o6oDBa1lFNBIzI&#10;++rbrEgsG8DzNdJZpUL5dlEyCGiXXFseAEp+1L3/XZNtsSnbVhk4wUm9ZWYK8l6rIxDNQ/zZKc94&#10;OBfqJB5zG+ZwH7YdWxtV7FG/9L+8uYa61gfMSkE94Uli20BuEHC8ASCQN3B7L/UxkbznmDgaaQd2&#10;6TqjyuAZqKfu2Ci7ZF8GR3wJ1GnopY9v7ccd5c3gRjiUWUxe298dN22RafWwRz2stnr/VnXu3+67&#10;T7bOEXBPOvvss+t73/tebbXlVvWEVZ8w/hUGt0/xSMVSt2/uaXPXIx7ziHrM0x9TCzxmgTtOSRNv&#10;7l4v8+xl6vCjDx+/vifYF/39ovHpkXudfPLJdeopp9Y7v/TOmv8F8w86VOsZUDwGBj+R2vcZGGPT&#10;QeIJt2Ge0VBB4t4TKcckfECuoSPouKbEQO51W3bw06kZs/ykk8QTass1WpbIezq0DuQarZdIOgcB&#10;jI4BDId1AvfjO53UCdQcGy/bNnAGooQNSL4nUt6Pco6te8tfBq7R8gBLKxAf3Zdj1Q0gtOXL61aB&#10;w0RyjrpWF4F3q3aFSr5aV9xb2A0ADU7twGMrz9pBGyhvYETtMwsDp3plC/EebZ1nkG0f5I/Ke3nW&#10;k7yo09YrJuXjNHAsRoFOcbg4G0DpXHXMZnnsrp3ZqQEnjovZk7pXHratnOqa/WbQU68TaRTmaYfY&#10;ZvsazCP12IYHA3Z2acajbPHUW7BjELAra+tUUWYvqZ/u/cnTJ9cSyy5Rm71ls/rFYb+oa6+977x2&#10;aY6Ce5v+8Ic/1P9u+r+1yCKLDCp3qMmTJ9dDFn9IbfKaTeoHB/yg/vDnP9S7PvquWvQxiw6MO/Fm&#10;cOjg965PvKsuv/Ly4VUnTgf+9sB69MsfPTCUGDNwMNB4CV7PTjqCTthCRcfUURIuGA0ZBPqzU44j&#10;5znfa/cDS50ZMIU4GChj1enjBTFqxs7wR73ClCf5pnTotlMbFAJ313Rt0jls5cP1rQL5U6djOx3d&#10;Cdx/2Eme44HbBs7aJg8AdSbSbpH/vRflmEhndN94dm17jZbrruR412nLqHxRyjyqtj5I/SuvB5Qg&#10;nq+QztdI21qZktUp+USywUD7GqAy2ESxJQOXMoIeIKn3PKsgdhC4gwuP0eCvfHmmk4f5IN7K/jzr&#10;AV72mrYHUO3PftiTdnPtAC0zRwI9M2wP+4HWvQ1SZp3CPQlLmoECfvoFW9dXXF/ZRiEfGw7EbScC&#10;egCe9tB2GQgnGhBTj5lFAjubZH/qjhPZcOd2r10ZRQ/aMHEr4O/em77Q9HrW/zyrvrXHt8aXRt4f&#10;aY6Fu3T11VfXtttuWyutuNL499cA/TOf9czafY/d64orrhgeVXXNtdfUlh/esuZbZr6BN8uT7Qx9&#10;5mNm1n4/3W941OzTuRedW+tute4sb4FBU+slBCSzUwsYhp3OyXAp3liUMAEDn0jea493Pu/ONRkx&#10;oyQdG+x0csaaDsK4RztIIH93yuOYeEauEYClc9jqEDrqDzr9sdMfOv1+KJD3IE/H0WkC9cBaG5Fp&#10;cLsCiPI/eT/HkvPlIx29bStluqtyTSTnAAQAtJ3/ruRYefFa/YAkeAM3gAfiAXlWqOTTyB5m+sAa&#10;ABqQ7mrQlVdtqq0DpcyE1K+6A13gASn2Em+Z50w8+VF5n3cNvgYa99H21ALUfYahhtsBT/53T6/Z&#10;o/YwWLlWZqjKyFO3b7RvsG9lVf8cFfXqNTt3X5KH5CNSFy3ItUXaYyKpN32lnUXG6WCb7JLNmfkA&#10;dxtnj+cewJulBPIGNv93mj7/9Hrsao+tbbfbts48+8whYe6fNEfDXfKhgOOPP76+s/t36of7/bDO&#10;P//84Tt3TBdfcnG95i2vqbkfOvcg5tV5MJu/Z/O7vcZ0qx22qmlPmTYwGuCYSPEaonQAaoGpk6ZD&#10;Mto2ZBBvLIqBT6Qck3NdR6dh5IyTUcYzDugZsA7CmBk849cJlAukU5Y276NSNsfo2M5xfjpNvEb3&#10;0tlN7X/RCdCPGOo3ncDe2m7XAWUdB3C8bkEuRmxAnp2y6iBSVmVKeeQxZZqoXe5KOcf1AoBA4K7U&#10;Hqudxa/ztdDtV0lEWZmSTyN7mAnuAKttJxqg8n8kz2CW9m8HTQMhwIIQe+AVt16zcMhEikedMIn7&#10;qFtSL+qbLal7Xi0PNYDPTEEYyCDuWOezWyCXh4Qk/a+e0j+8Tv9wvHaIfWU2qqwE9PHMsy9A126O&#10;p5yf9rFlq119LPDEBWrldVeuVV+0aj3iGY+oGSvOmOWts0v1x8bwQ/lAPGGZAD4LPZpQ8ZR5ptTC&#10;iy88DvX3feh9479/MSekOR7u9ySdfd7ZtelbN63FHrlYPWO9Z9Rvfv+b4Tt3nb51wLfqYc9/2MBg&#10;wCwKRCZSvIkAhnHyWhi3jtl68y3sATpi2BMp7zs+57qOa7oHo9WpE4NuIe89Rh4vSEfQKeIJJe/y&#10;PaqUyTGOVQfOdR2dRUch93UPDw8P6QToHqRGv+4E+jo3iMdDb4HOQ2qX09lOpDyk0gHloS3PRG2U&#10;MsyujNFoOdVX6xGPyv5RyY9r8H4D7RbgUb5SIqtTskLFl3YZIM3WtCt420b+j9hX8g1o2h3UA6fW&#10;c1c/gOohfgTeeWAfmOe9POcBdzaWdlfX2l7daHdtl1AMyLufNtK26s55zuecZGbqml7rF/KvXF5H&#10;cYhs9b/YsHsqZ2ZI5DUF6C3MhxC/g4ae+SOf/cj65M6frNPOPm08THvE0UfUVttuVSuuvWLN9bC5&#10;ZjkT7DGzEx756CqZIeyFh6fPnF6PXPGRtf6L169ddt1lfGn3nJQeVHCXfMXwfj/Zr47/y/HjXv/d&#10;TSedcVKt8ao1BkbCiBhZFE8hQBkVgw5UGC/Qp5PyxlqvnuG3Cvxb2Td6XLw413JdBs7r4BHbBvS8&#10;aSBi2Iyd4Qfy8YRmV45ROTYdyjVcy7XdA6yV2QdzDu30y0ZgD+yAD1wABOQBOhjoQIAt/yDpGP/H&#10;G2xln3PdV2duO/zdaZ87k7azda4ygoF6vCsBK1txPoB5MJnvkLkzBehi7e0DTYDVxrMbkDIQJb/K&#10;q33VH6iLtwMvKKljNgKqvOZ27T+1D+spD+wNxLxr9ub6gag6dy/tBOKJsdtqG/czwKgP+WS/HBSA&#10;FxrqwD7t2dNq7hXnrkmPmTQYTFMm23bWpYyuExtmc+7fqoV5BlnHazs2Eg298lX+Z5Xa/xf7D3v6&#10;HdPhvz28XrzZi2uhZRaaZWvqUNmEWnjnjfc+ZfKUWmjhherpaz+9tnnfNnX4rw//p68gmFPSgw7u&#10;/07a7IObDYyGdPSIgQcorVq4BCwt6GO8MdzWKwv070w5dtRzI/cDdJ2N16ZzASSDDnxGIa9jjOZ9&#10;VIF55Bx1oEzu77X7AornAHt1AvefNjp4KJC3UkR96jTgnQdyOpD8AgGogIHjdLCsRiCvnQNiEw1a&#10;aZvR9lGO2Uk5tRWoqOcMmvYBhHy530RSz+pYvagT7QPMYJ2vjhhVQN7CfKKHmWZq7GdU8hWxNWVQ&#10;RuXXzsDO41S/6kv7mPHl+Q1gA32kvqnd5xjHin9rE/cJRBsPeLz82g/43CuDibqRH3VqcDDTzOzz&#10;eWP1vK2eNw7RRVZcZNB+rj/abwj4lS+wBm7Ht5If+wNz+cqgq+xxejobXfUFq9ZPDv3JnQL4/AvO&#10;r22/uG2tvPrKNW3+aYNwDKg3XjtP3Y8Teeb3xR2+WGececbw7Dk39XBv0tf3+Xot/uTFBwbTGlOA&#10;Tww+CvgCloCjNVjGmrBBgB/oj0rHoHZfjnd+rpVOLp86NgXyxLBbT14n0FmUpc17m3/b7ItSfvcW&#10;E9X5dXwdSycHp+93OqjTjzsdOJTXB3Syf7dOAAgIZCovbAAIBqzAhYfpHvKdlRcA4hxls18nDtyz&#10;pYnaZnZSLvUHQJ5jtM83AMl76s09DWCjUreukzYFUQ8jATurUbyO/J+vnAjMo/Zhpti3+nXN2JFt&#10;KzaWtpIHZdcW2hzYs2LDfvniNdPow/yJ1D6wN3tkw+qY3ah39a/sZmwGkgy+2kdbAqr8sVkDpfpl&#10;K13bL7T+QrX3r/YeX4a86Vs2rbmWnWtwbW2hLM4blTK4L/uVh2gU6IF5BmR2KY/dTM8y6QMPOXDY&#10;u+88gf9v//Db2uIdW9QKj1mhFlpoofEfHrKQY/HFF6+11167vvzlL9eZZ92/D0nvSerh3qSTTj+p&#10;1thgjUFnCRBjUPlfZ2KYo3AJOEZBHw8lXkqAH0+lVeA9+j7gONc1Wu9aXoBd5zIl9xqAAnrGzvAD&#10;RmVI/pP32Skd2/1AL52f5MkxVoPs18gnVMlrSyG93reTB3ruLV88c1DQqYGkBYu4rNkBeAA7jz1l&#10;0XnlxTm8fK/btmnbp22jVtopYOdRts82IlBU/8ChPhOL9VoeXCODt0EXkEE6HvhEyqoUynrvAF3d&#10;iH2TEIkBLwAfFRvLQKY8ygt02lces2KFbQC08uVhvHprB7LR/3Oc8oOyNnZ99cCGAk31oH20I689&#10;cGdf7NLgxEExoJsRdXW5+htWr2NPO3a8j51yyin13I2eO6hLbaYcsTdbbdftf8hTHlKrrb9aPXyt&#10;h9fk5SfPsuMoQJcv9kFsRf4WGquHPeFhtfd+e9+j0KzkNymOOfaY2uWbu9THP/Hx2ukrO9Vhhx1W&#10;F1xwwfCIB07q4d6kf3R/m221WU16+KRZYIxRMfKIIcerCFRinC3o0ykZPWDwasCL4esAOlCATe1A&#10;0II8MG89bPdwT0bNayOdTicP6CeCvPwn37OT9x3n+mATEEZiw4CwQycQ571bDtnKvsgqkcBCHlyf&#10;dxegUEAELsoo/ymHrfIDoDCHmLWldepltG1apZ1IuUBZ3sFrIsXbJOCWT/c3YLqeOpePtJdrCckE&#10;1JH/R/dFVqYE6M5VDg8zE/s2kGrn2FLAFw3hd3sbBXLAa9BkA2wt5QB511SvrTKQkffJsepgCOXx&#10;9gpAA04gb0NrttpHntSNQS+AH85Q3/7Ft9dFl1007GVVPz3kp/W4pz9ucM22/bzu9i31pKXqq7t/&#10;dfwrcw845IB6+sZPr3mWm2dgy8rZStvIF7sfPst52MoPq1333PUB8SPW/8nUw30kfft7366lHrfU&#10;wIgzzYv8z9gjHSuGGYDoEK3nyOABUicCL55qHlzZB/Y6hOMC7tkJXOLdkHvJVzobb8prHTzefDx5&#10;HSH5z6CVvKdjRY5xrDzp6IEEeW1wEm7wPeV7dxJ3n0h7dtqnk+9TUQepI6AHkYAnyn3UiTwpgw4r&#10;r7x7oQ0x68SvDTAgpw7adhmV+xoI5EF5EmOfnZSP5MN56py0QQZY8DPTiNfdrkIZVY4JzAN0DzXb&#10;B5mkTAZ2bauuWmWg0kbqJPYZyKWu5E3+Ux7lNRCp89nJ+45LuQGajQGqa7MldhVbE/4xmAC8+zs2&#10;joxBVB66csx42oza6+d7DXvXrPTFnb84vqptPM8BdeegLPLoRerr3/l63XzzzcMjq/7y17/UFu/b&#10;opZ+8tI171Lz1qSHdM5XbINTM8zT3AvNXY9f8/G11/f3usP5/62ph/tIOvWMU+up//PUASh5BMDY&#10;ihEyeGqBr1PpdIGlTgjGPBidp/WkeKnAkE6tQzsG9AAkMInisZFODmiu7z7uz8h1tCxNG4U8r0YH&#10;Td7lO3mPso8c59oGncChhaLOzxv/v07fGWr3Edkn3g7wPsGqzK6pPGYwAU6rwMU9QBRQdF6g4fHm&#10;U5Zi2R5S2seDVrYMYq3sUzZ1yovUFpEyRO1+eSP3pCGk7jBrck+DETBn1YktYI+qfT8w93yB0v55&#10;kGkAEyaRj8xyIvZFbK1tp4BXO5P6lWdlSDkNapRBK9CP7MsxzlFX2p7duQf7CdjBnK0NP4k5bmvy&#10;Ir9mGuoos5uurlZ/1ep13F+PG/auWclP1L3uza+reRbuPPLhs4KZS86sT37uk+MfXhxNYH3QoQfV&#10;Oz/0zlr9BavXQx/z0FpwyQVr/kXnrwUXX7BWWGWFev3bXl9H/v7IOXb1yn2deriPJEb03k+8d9zQ&#10;xkEZOCbcQZmqByijsCcdkgcTYIx2MpBPnDlem47tPQCJtwbkUQYO19bJA2V50+F0tqw0yZRZhwRI&#10;5ZD3Nt+jyntkIAGJFoIUMPs4PbjvOtx+q1H2k/99S6SQBPAom2u0sIkCF++7t3IqL+gJc4hXi23n&#10;waWtQUNdtO0TKRNAJVTgmlHg3UK83Q9w/ncuUAXumc0AMjjfHY2uSCHtTnnekLh3wl7qKraUdmZj&#10;YJu2Sjgi4PU/hyLPBFIeZYkC/cj/kfcdnzKDtXtyHhJjZ1v5RKat9+SPs6GunaONqSvDx772sbrm&#10;umuGveuO6aRTTqpXv/bVtfgSi9fyj16+PvX5T9XlV9z5V4UA919O+Uvtf9D+497/xz/78drpGzvV&#10;4UccXjfceNe/4fzflHq4T5D8StSqT1l1lmcCjsSQdaTWI26BSTqeDgiO6WS2vHJKh9OxePI6Najr&#10;4Lw3W/DQSVuPjdpOno7unvKh4+lw6XTy3nrzOr/8t/kelf3eVwb3l99RONgHQn6y7RudgNtWiCby&#10;f94jPzFnDfjQm7v9mi1YWri4hzqTB54lz1ec2gAB8HlQCe7286zlPe2jrfxvQIwX6RjXvDNpGzMo&#10;8eiA1v/y5Xx5838GZe0VSFPA3cKbHBfP3LnUPsh0n8S+2YR7yLe21haBObVtlbIGvI5Xv84VHkmZ&#10;2WBrf9TW/2i9qy/XAGrXdA92xHHISiaf0vQ/e3EM+1TfPHgDU7ddZI1F6udH/nzYqyZOHlTuf8D+&#10;9dvf/bZuueWW4d4+3Ruph/sE6brrr6st379lzVh4xsCYwTGesI5E8Yhb0AeOoMvA4+2R16TTBTY6&#10;FA8+HZy81ul5sgaIUZi3XptO7n6gJm/ArtO1338h/zpm8kqObweq/O8Y5XJPeZ4IDvIupOCHlf3K&#10;kJCLra/8/epwm/3kQ04Ab2WNMoGPa+Z6owpccn91Ae7i1cIwPHirTbLixAoUsOThJ//KBDYJE6Tu&#10;AWsiec+9QBWAA+3AGIi1S9rmX1XbzgaQ9lmDe/PYM4NRFwb30YE37aWs7FC7G8RtlZndGRRT7pSR&#10;3cX2wN2g6b7u6X4AH4/dedqJJ25W5H7x2AN2tqVPyBeb5HjILw/ejLOz1XVft2799ay/DntVn+7r&#10;1MN9NunoPx1daz1zrcEHGRhywh1Ayahb2Af0ETjqGDraqACn7XwAr5Pp5EAf+V+HAy0gD8zbTk7p&#10;5PLDW9fx5DnffeEY3pQObbbgvvInz+1glWu4nnvKo/y1UCD7ec+f6+SXhqyYyc/IRfaR98k+32Uu&#10;LJFyuxagUq5N7uV9dcWrBFehDQ8hPZzkqY/Kw0rly+AHcvEg1XfqfCLlfSGnUXj7H+SzkkVe2tUl&#10;XoP0XclxOU/bau+A1SytjXtro3jSypDBux18tZW2a71p7QyuwMopaMsM1KTuDRruS+o3njx5z0Dg&#10;HPbrWoG7++gHsas4Pe7LNtU9wKt76vZ9/hufv19/IPq/PfVwv5O093f3rsc+7rGzvhGOQQNoxOB1&#10;sBb4OoIOwYMhU9W8zv/pgDoQkOnQOvmodEDw47XrRBN18LaTB+75uLRzQISH6yGklSbCGTxT4HOd&#10;DFjktcFDHkfjp8CQreuA++c7+bWh7SeQ/d5vxfN2vnsH8uR15B7etwU93rN4NcACPA++lX3gDsZg&#10;qK5aD1I9t1KuyP/OMaCo6xbCwG5QUXf5VKnBxX3iZdvelQLSSJkiMDeoJPa9eieQTSgPZA3oaWf2&#10;lXZKewMuaTd2N1HZU16D53AQmbTapJrxpBm16FMXrYc+66G1zDrL1JLPWbIWWnOhmvuxcw9swCAP&#10;2AYY98wnN9lYZoRsyPsJSQ5tddk1lq1Djzx02JP6dH+kHu53kfb/0f71lKc+peadd95ZHjEjb8Me&#10;LfABlYHzjkdlvw7Is2k7oU6no6ezj0on14HSwdtO7p7yIC/pfMBuIAB2cWohDFugIg8leaKu61op&#10;g2vqoDq1zh0wgC0BIQCJn+dXhvKzceS3QSmvvZdfIgJ3yxdBK171RHK/1Ak4gqkY9kTfkRKPOitP&#10;QBGMEiJQDsqgSl63UkZecgtg9zWgGAjbT5gSwAurgCS1sB5VjhkC9fb2Tay7BTqvWf4N5pm9GOzY&#10;jHYB8wA97Q2y2tv7BgHHxntO+VNOA7Vydvec90nz1mobrlZbfm7L2m3/3eqAQw+oQ357SO33y/1q&#10;x713rI3evVEt+ZQlB5/34JGzPfdISIbcX37i0Bhc5AHkuzy+ees310UXz1rb3qf7PvVwvxvJLzZ9&#10;4IMfqJUfu/Lg16HAcxT0xNjBnZHPToxfh9ER0xkBRsdOZycdkdL5dVDeejp4Onkr79nqbOCSMIZt&#10;K54uL1qYxL2dJ/+8MHkzALVQBFtABg0Dhm899ECV/Gyc+DuBeF7bn5+Uy3G+9hY822uOyj29l/AB&#10;kAqNgG1Wn0SjK1B43M5NGe6OzBB4zi2IDSjqrf1kKSXWb0mjemghfWdq27QNgcRDTzgq8XFQN/AC&#10;snbQ7mCaAZzYXmaUBn1wjffMkWBXKaM67a476cmTaonnLlHv/uy769i/HDvbT2/68NAeB+xRT3/Z&#10;02va0p29my2yEVBv7Z6tcTDcn+2wu24QWHT5RWuf/fap2/5xzz4d2qd7N/VwvwfJ98q/5S1vqaWW&#10;Wmr8i4TypUK3h0EAt/Ws8zpKJ0hH4BHplGCkM+vskU7fSqfXaTM91tFzP53PtcgAAhzgl3XW7Zrr&#10;vCZhDWEPnd91XSeDTzzA1gu0X9zZd5bnV4b8bFzU/pRc+3Ny+SUiW6AGd9d1zVHZz3sHQAOUmLV7&#10;jq5MoaxAyYNPUE4YS14zgLaynxKbB9YWxMJh6i4zHduoHSgNKgYCdX1XSnuOPmNoPfSEpNhBZjAZ&#10;7NiI9gbWKHYHsOwqNhAHQvlSB67VXXeZdZep3X+y+91elXLWeWfV5u/dvBZbYbGBfYB67h/As0Hv&#10;xb67fG34ig3rjLPm/C/WerCnHu73MFln+/3vf7/WXXfd8S8Umj59es2cObMWWGiBWnCxBWuBhyxQ&#10;8y04X82cf2bNmH9GTZ9ves0zc56aNmNaTZvZab6B5p4xd02dMbUmz+wGCR0DuHXwdPrWkwMAW56c&#10;TqsTOacdJMisASDFjVsPNx+aaZX3hDUAFEicHw8wYIgXaAuGzgX3/NKQXx7yne6jys/JUX6JyH6Q&#10;BDDX5lW6JnmdAcX7gbuygLYVKxOpXYGScAkgesinHKPKw2ni5YNtIMyzdg0Dn9lNO9OJxPjzYSSD&#10;ilBLQil3prTjncGczKTkSxm0pYFVWwBonIiAnScNrhwJ3j3AtyESUp/D62/9+a3riqtn/YLZ3Uk3&#10;33Lz+Ef5V11r1Zo6beqs+wfwcTJ49t3/8y0+X+38zZ3Hv6OlT/dv6uH+L6Yrr7yydtttt9pmm23q&#10;Qx/6UH12u8/WF7b/Qn3u85+rj33sY/X+97+/tt5m63rnu99Zm79p89rs9ZuNa9PXb1qv2ew1tckr&#10;N6l11l+nnvacp9XyKy9fiyy7SE19dNd5dPhIx4+AnXR+gM8D1cwE/A/OIMWLbT1cIQueZqvRtdgJ&#10;abhGPMAA0v0AA3zAzqdThVj82hDQ++m4Vva1yq8Q2fpeGHl03XjRGUgI0IDPMeBudQnAt6tPovYB&#10;aFahCOWoO9dXDvnO4Bcpo/dBD3gzoArPmA0kng/irRLjNyimDg0wBhTXCLAnUtuGgbm2TDiqBXo7&#10;2BlU1Q9og/ko3Hnuo95zIK/9XLu75qovXrV+9cdfDa33nqcjfndEvfhlLx53Yu4AeHngwQ/zttEm&#10;G93vPy/Xp0Hq4X5fp39U3XbrbXXTjTfVJZdcUqedflodcsghtet3Ou/ohasOQhY6/UQCAAIA8NWR&#10;E/6xBQVwi1cL8pTQxajyfjxjkOIpBg6BIxk8eJ9iz35ViPKrQwF35H/784tE+RWidwz3AbEBIwMI&#10;+R/cAQ4IhTLkR3lAe1SjK1KEUwwGts51LeWI2kGQgBNo40Urm2sZ6BLfn2imE6gbBFJ3Bhp55cG7&#10;ZrzwADwKxCkPd+Oda7tAPUAn9aJ+DEjaOCGZFq6t9xx7UGZl7K4/92Pmrk/s/Im66tqrhkb4r6W/&#10;XfC3+uCHP1iPfNQja8qUKbPyMdQKK65QB/30oOHRfbq/Uw/3OSht+5Vta+ZKMwedXMcfVUAQGOj0&#10;OrJODcbiusDHk423K8wgdDGREspwnHNIOARUDBwgGCi6j7CFFSP5RSGrZgCb8hNyUfa3v07Ea/c/&#10;D1hZACgDCNC3cOe5r9kJNEF7InnPMe3KoiwrBFB1ohyUAZDsd3/wjRdtQFBngN3G90dnOBkUDYbq&#10;Tp1lwJEfbeCa7j+7tkv7xTvPrIXA3KxCfZC6AXZ1pRxA3oZnWu+59eKd6x5dWz7nVc+p4085fmhl&#10;/17y9RwH/uTA2vAlG9bSSy89/n3nCy64YK262qq119571Y033jg8sk/3d+rhPgelw446rFZae6UB&#10;tNP5RwUGma6TTgy+PEOg48USLxRweMkU4I+GMtpwRtbX82QBJVN9W3BxjC/vsqQxvzwE2PnpuCj/&#10;j/4akfXizrXE0D0yeLg2iBlUgC9wB2mwbuHdKg9BsxolK4tIbBskwVz+DYDxbtWv+4AuDxrc3Ue9&#10;ADZvPLOaVoDuPQOjY9Wdes6sIQONgQLgAb1tx7QZiCtrYC4/8mobqGdfC3t1NYxttx7zOOxbL95x&#10;rt2dt8jjF6m9f3TPv9f8rtIVV15RR/32qPr6179eu+yyS5144on9F3bNYamH+xyUrr726lrv1esN&#10;QBdPDgRGlQ4fGIAIoAR6IAM2gTUF+qPK+60XDJhCCOALiLxCeQI3YM63M1oDDtgTKb9ERFkrnl8i&#10;8hoYee1g5T6ur1ygK0bNAwZ4oM6y0CgA936k/FmRktUo6sXgxKMFPfBzL3UItsBLBgLlz4CYgTAz&#10;mygznHZAVM/qzODQLneUFyEaA0i887bd0nbKTZnBOEa+1b8Boo3T2+8cA9Ywxn27wF07Ka9jOk16&#10;2KTa6hNb1aWXXzq0sD79N6Ue7nNY+vSXP10LLbfQrId+AQEFBIGCY8AADANBgInH23q94BWAU/t/&#10;4BQv2HXAEvh4vTxDcBJvzi8Jib0DPViD9qjsp3adeM51nmWYAAbugJQHgDxpsM2DTrCenfIgVLw8&#10;alejgKJrAjtv10CVOstAKXxicGgHRJAfnfm0QHdMPPXUWQYcUM/gIm/yoZzqUh2mHQPzbLW1YwL1&#10;KLF6SqzewKQcBi1Q1z7Kl5CT9zrv/cWvfXGdcU6/JPG/NfVwn8PSEb8/olZZa5UBVHXSSKdtZeoN&#10;DLw5cAcSYAHlUY83wJ+dWo/TuQEUMIEOjxBcPFi0lNEHoGyBGrBbgLcQj7Je3HmR/3nCAAvw4smg&#10;6z7K495A3YK7VQBOjo9aT1e4hecs7JP14OrM4AiyQiTOV271kMHQoDc68wnQvZcB0zmps3awkW95&#10;GV0hA87AnFmZ+/vfbAW0vR+AR4nXU2L1kbZRJmVLHXaatOCkWnv9tev3x/x+aFV9+m9MPdznsHTN&#10;NdfUZm/ZrKbOP3UA+GGH/ScBFkDo8ACh84MZsIAM2IB0gH9XyrGjgAIbMHSM1SLWeef7XPLFXS20&#10;KfujrBFvvw/G1j7ABHXlAbt4roAIjrNTgBmIj65KoQDSdYfe7O2eLbg7ph0Ugbqd+QTi0ejsJgOh&#10;a2TAyQDT5st9Am2wHlXAPSoA17ZRnrUYEOW/05QlptQ8i89TM5eYWQs/bOFa4lFL1Ms2e1n9+YQ/&#10;Dy2qT/+tqYf7HJj2+t5etczyywym2gA/qsRVQdG2A9bURafWoistWjNXmVmTHjvpjl4v+BBwT6S8&#10;T84DKQCNtwlOQhJZImitt3XfLaRbgGcAoHwyNmvHI9fIVjxbPgM6EGxhPZFaYEajsIyH6zUoCn8Y&#10;RHjv9oGwsqaODIiBfGY9reKlZzBUd4F6BpwAfRTmbX5aWI9KPlvFy2+APt+y89XSqy5dqzxzlVrv&#10;levV69/5+trmo9vU17/99TrsN4fd5Q9e9Om/I/VwnwPT3/72t/EPg0yea/LgwZlpdx4K5gEkSHXb&#10;aYtMqyUftWS9aOMX1Xf2+k699RNvrYWeuNAAfq2ny6MEoTtTG0oAKdcASsAXQsnSwHYdODhPpNE1&#10;4s6ZSBksvOYduycQum/AOKpRTzfQpNmBMv9ntgO+IKycyqz8GRBBu535RKNxfuc4N166vAfoyVcL&#10;8VFYtzJQC7NMJAN4NyDNeMSMevzaj6+Pfu6jdfSxR9eVV11Zt9x6S79KpU8Tph7uc2j67ve/Wys8&#10;eoU7rojw4KyD/OTpk2veheatx6zymNps883qJwf/ZPxj4tJ5F55XL3zDCweAATDQoYQw7o7ieQZS&#10;PFWrR6yWsc7bOnCQJw9ZR4FNeT9yzkTK+vFcB+DdFwxbaAeUE3m8AWagaSvfBgHvB6D2+9+1vJ86&#10;Ul4DWjsIBvTtjCbKQJhBMHWVQSd5HM1XC2xeOGjPTmYZw5nG5IUn1yOf+Mh63yfeV2ede9Z4O/ep&#10;T3eVerjPoenqa66u7bffvlZeeeVaZJFF6iGLPqQWW3KxWm7F5eoZz3lGbbXNVuWnySZK+xy4Ty2/&#10;5vIDqCRkAUB3V4E6SNkKSVgCmA9F5ROt1n4H9qNqPwHbrhEfVa5DzvM/mAaIo4CMeLrxdofhinF5&#10;D6wNSPIN0KCb43LNQN57qZ948qBNAB5lRhOgUzx1deRarsk7T/7avAXYQkI0uwflkZnZzLGaa+G5&#10;6jkbPKcO/sXB459u7lOf7m7q4T4HJ5/2O/LII2vvvfeuPfbco/b94b516KGH1pln3Pl3d1x+5eX1&#10;2q1eW3M9Yq4ByOL5AtldqQUVSAGYB4iWAFoeaEkgLx7ofZhnImBT+wnYrBEfVfbb5lOzzvWQ1QAD&#10;iIHjqAJLgAws7ZNfYPfg0yzAckVxchDOucDbQl6ZSfkd5xoB/ai8ZyBwnOPVlUEQ1Fugj4I80PZQ&#10;V1jtzuSZyrxjtcCSC9Rbt3zr+FdU9KlP9zT1cH+QpoMPPbhWevpKA+ABWeLOUUIcrfJevGSgEqbh&#10;AQeUlgS2a8Dj0UfAP/rpV8ra8Sj7c1w+OJTzedwgGXiPQpJnGwEmAa2wifh4Hopm9Qvgg7HrAG8G&#10;DkAO5NWBawC9wWVUGfwyADo+nnoLdflM3sA6K5xAm/I1CFH7sNxa/LnHatnHLFtf2ulLde211w5b&#10;tE99umeph/uDNPm4+ZYf2bLmXWreAWzAJx7rXclxQOW1cATPFyhBEuDbdeCjsA7IJ1of3sq+XCOf&#10;lm2vZdkheAbcrcfbwjKAVD6eNbhn5QvIyzuBvfeUCXQNEEAP8m3dZBDMgAfikf+955gW6u0swrVH&#10;QQ7aHoQTeFMekrcPy6eO1ZS5ptST13py/XD/H9att946bM0+9emepx7uD+J04skn1jPWf8YAjMAD&#10;QvFY70wBFpiBuxUiAWUgz5OPNw/WoByPHajtyzFAPSrXsHVcwG6bgQD0xbdBeBSUEVgCI6DypvNg&#10;1APPdtVLKwMAEBsk1EsL+ZQdtHnzE8l7Cb+knpzvOq4Z7zvApnwlbmSJaysPyjvNmG9GvXSTl9ax&#10;xx07bME+9elfTz3cH+Tpuz/8bq2wygoDMLYwuyuBljBEC0twFN5o1oHP+9R5a/7nzF9zPXeuQczc&#10;A1FbsAb20U+/xosGdwAXyvHw1YoZD1UNDvlYv+PANBBvvdxAE0zBNvHyFvA8dfmO7CNeuLpQJ7xs&#10;rw0QbdlHB7zIewYHcqz6dG43+EyZOaUWeuhCtfSKS9cjVnpELbb0YrXwEgvXAgsvUDNmzqh55p2n&#10;5p577ppr6lw1dcrUmjp1as0zbZ6aOWNmPe4Jj6uPfeJjdfElFw9brk99+vdSD/f/grTLt3epR638&#10;qIFHyQNOWMJ2InkPMOMNi7tbMQKWvOHhWu/lX7R8bfGFLWrbvbat9T60Xi2w/gKDmHkejAI1Txzg&#10;DQq8f6AP1K2OadfAWw5pn/OcA+4eYIIwjzcecDxegJdfA4BwifwG8PKcpY0R6Gepp/JlJqBOQJ7n&#10;7XpmOQH9qLzX1p2BobsGsD/1uU+tL+70xTroZwfVgT89sPbcZ8/a+Rs716c+96na8r1b1mZv3Kw2&#10;fvnG9cIXvrCe//zn1zrrrFOv3fS19clPfrKO/sPRw9bqU5/undTD/b8k7fXdvepJT3tSTZ1v6sAT&#10;Ttw6UGtj2eAl5MDD9SDR6hDhjMCyA+Ry6yxXux+0++3r6y+47IJ651feWQutt9AgZp4VNbZgnVi6&#10;fbz7LJkcFS/e4CA0YzDgaYMqmPuSrAjkQdl7POrZAb5VVrt433FAbSZg0AP5ePIJ2Uyk0brq6nLK&#10;jCm10as2qj8e+8fxupgw/aPquuuuq8svv7wuuPCCOu+88+qCCy7oH5j26T+Werj/FyWx3Fdt9qpa&#10;aPEOwKAG8oDWqoW7h4YAL+SRdeAdGBd9yqK1+493/6dPRl55zZX11i+9tWY+b+bAOwdzYM9KmCx5&#10;zFJJ26xzTzgH/MlgIIQD7mL/vPR8mAvYATl5BXj5FRN3bAAP5O3SRQOV95TJ1vGu4dqjkDdwtHKc&#10;rfcc49huJjH3/HPX6970uv6n5fo0x6Ue7v9l6Zprr6nttt+ull1h2QEkgQ2ogD6wB0yxZaGLAJ46&#10;z9jvvH52l8/W9TdcP7ziHdNFl11U//vJ/6251577jg9L47m3Sx7j3YN+NwhMfc7UWmrjpeoJb3xC&#10;LfPyZWraU6cN4A7M4ArsvPbkGWR50fIrBj4K+KHmfuTcNd/j5qv5Vp6v5lpmuPZf2Xj7vH7XcL0A&#10;Xj3k/1buOwwNTZl7Si221GL1/g+/vy659JJh6fvUpzkn9XD/L02777V7PWG1J9SUqVNmxa9HgRmP&#10;mDoITlt2Wr3lQ2+pCy++cHiVidMpZ59SL3j3C2rSGpMGD1Wz+oUC+hb4Tx2r6c+bXuu9f73a9/B9&#10;628X/60O+eMh9ZIPvqRmPrmbBfC4QRhYrSxpByWD0SjgDUgdwKc8YkqtsPYK9Yp3vKI+/uWP10e+&#10;+JF6yRYvqUc86RE1bclu4HC80Ixwi+sE6N21J0+bXHPPO3fNM32emnf6vOOaPn16zZw5c/xL3dZ7&#10;cZfX/fYd/9m5PvVpTkw93P+L068O/1Wtu96647+BOWlyB+LEskFuZge4BSfXlEUGXym7xEpL1Ds+&#10;8o465/xzhmffefrlH39Zq716tVkrY6yAadfIZ427fd0AsNmnN6sLLr1gePYgXXjphfW/H/nfmmfl&#10;eWY9AB0uGxzPJxBnthHANytdnrPJc+rAXx44vNog3XDjDfXdH323Xv+u149/CdeiyyxaCzxkgZpv&#10;kc6zX2i+WnCRBeuhyz60nvKsp9TGr9m4Nttis9r8LZvXm9/+5nrHlu+oD3/sw3XAgQfUVVf9ez82&#10;3ac+/adTD/f/8nTmmWfWpz79qXrq059ayyy3TD3ikY+oRz3+UfX/nvH/6lnrPauev9Hza4uttqjv&#10;/fh7deXVVw7Punvp/378f7XMC5eZtUoG5LO+PWvgu/ee/dZn14lnnjg8647pzPPPrPXfvH5NWqob&#10;fHjYPHZwz0AUwIuHZ6VLB/mnbvDU+v2xs/+xiptuuqn+dNyfare9d6vPfPEz9aFPfqg++PEP1vY7&#10;bl8HHHRAnXLqKXXllVfWTTfeVLfcckv947b+i1369MBKPdz7NP5g9Ly/nVfHn3B8nfCXE+qvp/21&#10;zj3v3Lrwogvr7xf/fRyE/2r66Nc/Wgs9baHB8smscSewt5xyg+XrgF8fcKdfW/vrP/26/t86/28A&#10;dyAH9VHA897F5btZx2PXemz99LCfDs++B6nnd58eRKmHe5/+o+mKq6+oN378jTXPavMM1sn7IBRP&#10;vns995Pmrk9+85N19XVXD4+efdrtB7vVMo/tZgE8d8pa9zwvAP1uu+hyi9bXvvW18fBLn/r035x6&#10;uPfpP55OO/e0WueN6wzWyVv9AvKPHKt1tlinTj/39OFRd54uv+ry2mLrLWqeBbtBIh574O5Bq+3M&#10;sdryg1vWZZdfNjyrT33670093Pt0n6QDDj2gVnzBirevOV9kjUVqrwP3ukdfjnX0cUfX057/tAHI&#10;E5bx2rb7/4UveWGdevqpw6P71Kf/7tTDvU/3Sbrp5pvqPdu9p2auNHN8qeKrtnzV+K9G3dO074/3&#10;rceu8thZH2gaau3nrl1/+NMfhkf1qU996uHep/ssHfOXY+rJL3pyPXzNh9cvfvOL4d57nnbba7da&#10;5Umr1Mz5Zo6vO1/72WvXb478zfDdPvWpT1IP9z7dp+nTO3+6dvr2TuM/7vzvJF+l8JnPf6Z22GmH&#10;8eWcfepTn+6Yerj36T5NvijLuvE+9alP/9nUw71PfepTnx6EqYd7n/rUpz49CFMP9z71qU99ehCm&#10;Hu596lOf+vQgTD3c+9SnPvXpQZh6uPepT33q04Mw9XDvU5/61KcHYerh3qc+9alPD8LUw71PfepT&#10;nx50qer/A8dAlJiB+bSwAAAAAElFTkSuQmCCUEsDBBQABgAIAAAAIQCKviKW3AAAAAYBAAAPAAAA&#10;ZHJzL2Rvd25yZXYueG1sTI7BTsMwEETvSPyDtUhcqtaJgbYKcSqEBJw4UHrpbRMvTkS8TmO3DXw9&#10;5gTH0YzevHIzuV6caAydZw35IgNB3HjTsdWwe3+ar0GEiGyw90wavijAprq8KLEw/sxvdNpGKxKE&#10;Q4Ea2hiHQsrQtOQwLPxAnLoPPzqMKY5WmhHPCe56qbJsKR12nB5aHOixpeZze3Qa/CvXqGwzO3w/&#10;5/uXnaTD0s60vr6aHu5BRJri3xh+9ZM6VMmp9kc2QfQa1ndpqEHlIFKrbm9WIGoNq1yBrEr5X7/6&#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8uBjRKDAAAtjcA&#10;AA4AAAAAAAAAAAAAAAAAOgIAAGRycy9lMm9Eb2MueG1sUEsBAi0ACgAAAAAAAAAhAC3qNZtSlQAA&#10;UpUAABQAAAAAAAAAAAAAAAAAsA4AAGRycy9tZWRpYS9pbWFnZTEucG5nUEsBAi0AFAAGAAgAAAAh&#10;AIq+IpbcAAAABgEAAA8AAAAAAAAAAAAAAAAANKQAAGRycy9kb3ducmV2LnhtbFBLAQItABQABgAI&#10;AAAAIQCqJg6+vAAAACEBAAAZAAAAAAAAAAAAAAAAAD2lAABkcnMvX3JlbHMvZTJvRG9jLnhtbC5y&#10;ZWxzUEsFBgAAAAAGAAYAfAEAADCmAAAAAA==&#10;" path="m1577611,1014792r87,112c1581212,1019761,1579936,1018792,1578126,1016270r-515,-1478xm1772967,l3545934,557602,2784966,796928r-3815,-15195c2775519,765544,2745488,779220,2728135,775383v-11592,-2563,-22091,-8467,-33135,-12700c2667418,771493,2667905,767504,2648611,800783v-4423,7629,1280,21070,-6627,25400c2615896,840467,2584550,843116,2555833,851583v-6627,-2117,-13062,-4898,-19881,-6350c2493846,836267,2453715,835752,2410039,832533v,,-26995,7263,-39762,12700c2362999,848333,2357311,854147,2350396,857933v-8578,4696,-17427,8971,-26508,12700c2301550,879806,2302720,875277,2277499,883333v-26501,8464,-54855,18243,-79524,31750c2191060,918869,2184721,923550,2178094,927783v-30926,2117,-61927,3394,-92778,6350c2071946,935414,2057958,935531,2045554,940483v-14703,5871,-25837,17987,-39762,25400c1999686,969134,1991723,968520,1985911,972233v-7798,4981,-10923,16409,-19881,19050c1944811,997539,1921851,995516,1899760,997633r-26508,-6350c1859699,988036,1847128,981487,1833490,978583v-26233,-5586,-53015,-8467,-79523,-12700c1710377,986767,1740967,966860,1714205,997633v-6000,6899,-14683,11578,-19881,19050c1690449,1022252,1693945,1032740,1687697,1035733v-13971,6693,-30926,4233,-46389,6350c1585243,1028653,1642297,1046948,1594919,1016683v-13082,-8356,-18185,-9721,-19565,-8365l1577611,1014792r-9309,-12076c1563618,996840,1557205,988974,1548530,978583v-11045,4233,-23456,6075,-33135,12700c1508914,995719,1508622,1005897,1502141,1010333r-28226,10819l1409068,1000757r-12959,-22174c1392716,972732,1391691,965883,1389482,959533v-15305,-4888,-46314,-15893,-59643,-12700c1322112,948684,1322632,960916,1316585,965883r-6244,3824l,557602,1772967,xe" stroked="f" strokeweight="2pt">
                <v:fill r:id="rId23" o:title="" recolor="t" rotate="t" type="frame"/>
                <v:path arrowok="t" o:connecttype="custom" o:connectlocs="664478,427294;664514,427341;664694,427916;746760,0;1493520,234787;1173006,335559;1171399,329161;1149069,326487;1135113,321139;1115574,337182;1112783,347877;1076497,358572;1068123,355898;1015090,350551;998342,355898;989969,361246;978804,366593;959265,371941;925770,385310;917396,390657;878319,393331;861572,396005;844824,406700;836450,409374;828077,417395;800164,420069;788999,417395;772252,412047;738757,406700;722010,420069;713636,428090;710845,436111;691306,438785;671768,428090;663527,424568;664478,427294;660557,422209;652229,412047;638273,417395;632690,425416;620802,429972;593489,421384;588030,412047;585239,404026;560118,398679;554535,406700;551906,408310;0,234787" o:connectangles="0,0,0,0,0,0,0,0,0,0,0,0,0,0,0,0,0,0,0,0,0,0,0,0,0,0,0,0,0,0,0,0,0,0,0,0,0,0,0,0,0,0,0,0,0,0,0,0"/>
              </v:shape>
            </w:pict>
          </mc:Fallback>
        </mc:AlternateContent>
      </w:r>
      <w:r>
        <w:rPr>
          <w:rFonts w:ascii="Times New Roman" w:hAnsi="Times New Roman" w:hint="eastAsia"/>
          <w:b/>
          <w:noProof/>
          <w:sz w:val="28"/>
          <w:szCs w:val="28"/>
        </w:rPr>
        <w:drawing>
          <wp:anchor distT="0" distB="0" distL="114300" distR="114300" simplePos="0" relativeHeight="251645952" behindDoc="0" locked="0" layoutInCell="1" allowOverlap="1" wp14:anchorId="2FFE94FD" wp14:editId="49A165BA">
            <wp:simplePos x="0" y="0"/>
            <wp:positionH relativeFrom="column">
              <wp:posOffset>9048</wp:posOffset>
            </wp:positionH>
            <wp:positionV relativeFrom="paragraph">
              <wp:posOffset>1933185</wp:posOffset>
            </wp:positionV>
            <wp:extent cx="1547774" cy="1070033"/>
            <wp:effectExtent l="0" t="0" r="0" b="0"/>
            <wp:wrapNone/>
            <wp:docPr id="3" name="그림 3"/>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rotWithShape="1">
                    <a:blip r:embed="rId24"/>
                    <a:srcRect l="56266" t="20956" r="9849" b="7082"/>
                    <a:stretch/>
                  </pic:blipFill>
                  <pic:spPr>
                    <a:xfrm>
                      <a:off x="0" y="0"/>
                      <a:ext cx="1547774" cy="1070033"/>
                    </a:xfrm>
                    <a:prstGeom prst="rect">
                      <a:avLst/>
                    </a:prstGeom>
                  </pic:spPr>
                </pic:pic>
              </a:graphicData>
            </a:graphic>
          </wp:anchor>
        </w:drawing>
      </w:r>
      <w:r>
        <w:rPr>
          <w:rFonts w:ascii="Times New Roman" w:hAnsi="Times New Roman" w:hint="eastAsia"/>
          <w:b/>
          <w:noProof/>
          <w:sz w:val="28"/>
          <w:szCs w:val="28"/>
        </w:rPr>
        <mc:AlternateContent>
          <mc:Choice Requires="wps">
            <w:drawing>
              <wp:anchor distT="0" distB="0" distL="114300" distR="114300" simplePos="0" relativeHeight="251654144" behindDoc="0" locked="0" layoutInCell="1" allowOverlap="1" wp14:anchorId="64B37261" wp14:editId="30B3A70B">
                <wp:simplePos x="0" y="0"/>
                <wp:positionH relativeFrom="column">
                  <wp:posOffset>674885</wp:posOffset>
                </wp:positionH>
                <wp:positionV relativeFrom="paragraph">
                  <wp:posOffset>1888161</wp:posOffset>
                </wp:positionV>
                <wp:extent cx="108022" cy="108022"/>
                <wp:effectExtent l="228600" t="228600" r="215900" b="234950"/>
                <wp:wrapNone/>
                <wp:docPr id="13" name="타원 13"/>
                <wp:cNvGraphicFramePr xmlns:a="http://schemas.openxmlformats.org/drawingml/2006/main"/>
                <a:graphic xmlns:a="http://schemas.openxmlformats.org/drawingml/2006/main">
                  <a:graphicData uri="http://schemas.microsoft.com/office/word/2010/wordprocessingShape">
                    <wps:wsp>
                      <wps:cNvSpPr/>
                      <wps:spPr>
                        <a:xfrm>
                          <a:off x="0" y="0"/>
                          <a:ext cx="108022" cy="108022"/>
                        </a:xfrm>
                        <a:prstGeom prst="ellipse">
                          <a:avLst/>
                        </a:prstGeom>
                        <a:solidFill>
                          <a:srgbClr val="FF0000"/>
                        </a:solidFill>
                        <a:ln>
                          <a:noFill/>
                        </a:ln>
                        <a:effectLst>
                          <a:glow rad="228600">
                            <a:schemeClr val="accent2">
                              <a:satMod val="175000"/>
                              <a:alpha val="40000"/>
                            </a:schemeClr>
                          </a:glow>
                        </a:effectLst>
                        <a:scene3d>
                          <a:camera prst="orthographicFront"/>
                          <a:lightRig rig="threePt" dir="t"/>
                        </a:scene3d>
                        <a:sp3d>
                          <a:bevelT w="63500" h="63500"/>
                        </a:sp3d>
                      </wps:spPr>
                      <wps:style>
                        <a:lnRef idx="1">
                          <a:schemeClr val="accent2"/>
                        </a:lnRef>
                        <a:fillRef idx="3">
                          <a:schemeClr val="accent2"/>
                        </a:fillRef>
                        <a:effectRef idx="2">
                          <a:schemeClr val="accent2"/>
                        </a:effectRef>
                        <a:fontRef idx="minor">
                          <a:schemeClr val="lt1"/>
                        </a:fontRef>
                      </wps:style>
                      <wps:bodyPr rtlCol="0" anchor="ctr"/>
                    </wps:wsp>
                  </a:graphicData>
                </a:graphic>
              </wp:anchor>
            </w:drawing>
          </mc:Choice>
          <mc:Fallback>
            <w:pict>
              <v:oval w14:anchorId="593B2722" id="타원 13" o:spid="_x0000_s1026" style="position:absolute;left:0;text-align:left;margin-left:53.15pt;margin-top:148.65pt;width:8.5pt;height:8.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ITAIAAB0FAAAOAAAAZHJzL2Uyb0RvYy54bWysVNtu2zAMfR+wfxD0vthxtq4I6vShRfay&#10;S9HLBygybQuQJYHS4uTvR0mOk27DBgzLg0OJ5DnkoaSb28Og2R7QK2tqvlyUnIGRtlGmq/nL8/bd&#10;NWc+CNMIbQ3U/Aie327evrkZ3Roq21vdADICMX49upr3Ibh1UXjZwyD8wjow5GwtDiLQEruiQTES&#10;+qCLqiyvitFi49BK8J5277OTbxJ+24IM39rWQ2C65lRbSF9M3138Fpsbse5QuF7JqQzxD1UMQhki&#10;naHuRRDsO6pfoAYl0XrbhoW0Q2HbVklIPVA3y/Knbp564SD1QuJ4N8vk/x+s/Lp/cg9IMozOrz2Z&#10;sYtDi0P8p/rYIYl1nMWCQ2CSNpfldVlVnElyTTahFOdkhz58AjuwaNQctFbOx3bEWuw/+5CjT1Fx&#10;21utmq3SOi2w291pZHtBo9tuS/rFaRHBqzBtYrCxMS278w6k4RNNdHfajgxFU/Oqur4ioEQQzxjM&#10;FEJKMKHKLhG+2CZTLz9+mKipbu16kbffXxZ0QkrlRbJkvCrBEzqsmkgsxQAoJlksht5OB3CL1oR8&#10;JLXq+vCoOoaKLlLoEeAhcNYoOrspJOpwhvQuQ+9gD/qZjTW/WlHZnPUna5IuxRXnWScrHDXEwrR5&#10;hJapJk73TxKddKbomNaS9HPi6u+JU3xMzRLNyZP6Jzmz0qfBZNY5IzGTXnPyoIzF37HrsJxOTpvj&#10;aToXfUdzZ5vjAzIM+s7ml0IY2VsSWwZMyTGK7mCecH4v4iW/XCfY86u2+QEAAP//AwBQSwMEFAAG&#10;AAgAAAAhACyjGgPdAAAACwEAAA8AAABkcnMvZG93bnJldi54bWxMj71OxDAQhHsk3sFaJDrOuQQF&#10;CHFOgEgHBcePKJ3YxBH2OrKdS3h79iroZrSfZmfq3eosO+gQR48CtpsMmMbeqxEHAW+v7cU1sJgk&#10;Kmk9agE/OsKuOT2pZaX8gi/6sE8DoxCMlRRgUpoqzmNvtJNx4yeNdPvywclENgxcBblQuLM8z7KS&#10;OzkifTBy0g9G99/72Qm4/1D289GkeeiWp/Ac27bk6l2I87P17hZY0mv6g+FYn6pDQ506P6OKzJLP&#10;yoJQAfnNFYkjkRckOgHF9rIA3tT8/4bmFwAA//8DAFBLAQItABQABgAIAAAAIQC2gziS/gAAAOEB&#10;AAATAAAAAAAAAAAAAAAAAAAAAABbQ29udGVudF9UeXBlc10ueG1sUEsBAi0AFAAGAAgAAAAhADj9&#10;If/WAAAAlAEAAAsAAAAAAAAAAAAAAAAALwEAAF9yZWxzLy5yZWxzUEsBAi0AFAAGAAgAAAAhAI4Q&#10;D8hMAgAAHQUAAA4AAAAAAAAAAAAAAAAALgIAAGRycy9lMm9Eb2MueG1sUEsBAi0AFAAGAAgAAAAh&#10;ACyjGgPdAAAACwEAAA8AAAAAAAAAAAAAAAAApgQAAGRycy9kb3ducmV2LnhtbFBLBQYAAAAABAAE&#10;APMAAACwBQAAAAA=&#10;" fillcolor="red" stroked="f"/>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5168" behindDoc="0" locked="0" layoutInCell="1" allowOverlap="1" wp14:anchorId="0449E307" wp14:editId="771C20DE">
                <wp:simplePos x="0" y="0"/>
                <wp:positionH relativeFrom="column">
                  <wp:posOffset>775965</wp:posOffset>
                </wp:positionH>
                <wp:positionV relativeFrom="paragraph">
                  <wp:posOffset>1911782</wp:posOffset>
                </wp:positionV>
                <wp:extent cx="105025" cy="105025"/>
                <wp:effectExtent l="228600" t="228600" r="219075" b="238125"/>
                <wp:wrapNone/>
                <wp:docPr id="14" name="타원 14"/>
                <wp:cNvGraphicFramePr xmlns:a="http://schemas.openxmlformats.org/drawingml/2006/main"/>
                <a:graphic xmlns:a="http://schemas.openxmlformats.org/drawingml/2006/main">
                  <a:graphicData uri="http://schemas.microsoft.com/office/word/2010/wordprocessingShape">
                    <wps:wsp>
                      <wps:cNvSpPr/>
                      <wps:spPr>
                        <a:xfrm>
                          <a:off x="0" y="0"/>
                          <a:ext cx="105025" cy="105025"/>
                        </a:xfrm>
                        <a:prstGeom prst="ellipse">
                          <a:avLst/>
                        </a:prstGeom>
                        <a:solidFill>
                          <a:srgbClr val="00B0F0"/>
                        </a:solidFill>
                        <a:ln>
                          <a:noFill/>
                        </a:ln>
                        <a:effectLst>
                          <a:glow rad="228600">
                            <a:schemeClr val="accent5">
                              <a:satMod val="175000"/>
                              <a:alpha val="40000"/>
                            </a:schemeClr>
                          </a:glow>
                        </a:effectLst>
                        <a:scene3d>
                          <a:camera prst="orthographicFront"/>
                          <a:lightRig rig="threePt" dir="t"/>
                        </a:scene3d>
                        <a:sp3d>
                          <a:bevelT w="63500" h="63500"/>
                        </a:sp3d>
                      </wps:spPr>
                      <wps:style>
                        <a:lnRef idx="1">
                          <a:schemeClr val="accent2"/>
                        </a:lnRef>
                        <a:fillRef idx="3">
                          <a:schemeClr val="accent2"/>
                        </a:fillRef>
                        <a:effectRef idx="2">
                          <a:schemeClr val="accent2"/>
                        </a:effectRef>
                        <a:fontRef idx="minor">
                          <a:schemeClr val="lt1"/>
                        </a:fontRef>
                      </wps:style>
                      <wps:bodyPr rtlCol="0" anchor="ctr"/>
                    </wps:wsp>
                  </a:graphicData>
                </a:graphic>
              </wp:anchor>
            </w:drawing>
          </mc:Choice>
          <mc:Fallback>
            <w:pict>
              <v:oval w14:anchorId="38602475" id="타원 14" o:spid="_x0000_s1026" style="position:absolute;left:0;text-align:left;margin-left:61.1pt;margin-top:150.55pt;width:8.25pt;height:8.2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G1SwIAAB0FAAAOAAAAZHJzL2Uyb0RvYy54bWysVNtu2zAMfR+wfxD0vthxlqwI4hRYi+xl&#10;l6LtPkCRaVuALAmUFid/P0pKnXYXFBj2YlMUeXh4KGlzfRw0OwB6ZU3N57OSMzDSNsp0Nf/+uHt3&#10;xZkPwjRCWwM1P4Hn19u3bzajW0Nle6sbQEYgxq9HV/M+BLcuCi97GISfWQeGNluLgwi0xK5oUIyE&#10;PuiiKstVMVpsHFoJ3pP3Nm/ybcJvW5DhW9t6CEzXnLiF9MX03cdvsd2IdYfC9UqeaYh/YDEIZajo&#10;BHUrgmA/UP0GNSiJ1ts2zKQdCtu2SkLqgbqZl79089ALB6kXEse7SSb//2Dl18ODu0OSYXR+7cmM&#10;XRxbHOKf+LFjEus0iQXHwCQ55+WyrJacSdo624RSXJId+vAJ7MCiUXPQWjkf2xFrcfjsQ45+iopu&#10;b7VqdkrrtMBuf6ORHUQcXfmx3KVpUYEXYdrEYGNjWkbMHkjDpzJxu9N2ZCiamlfV1aosE4l0xmAq&#10;IaQEE5Z5S4Qvtsml5x+WJWUQNvHWrhfZ/Z6cE6F4WiNS6j8WS8YLCp7QYdFEFCkGQHGWxWLo7fkA&#10;7tCakCtp1fXhXnUMFV2k0CPAXeCsUXR2U0jU4QLpXYbewwH0IxtrvloQbc76Jytrk+OKy6yTFU4a&#10;IjFt7qFlqonT/btEVWRI5VN0TGtJ+ilx8XriOT6mZomm5Or15CkjVSa9puRBGYt/AtBhfqbc5nii&#10;/6zvaO5tc7pDhkHf2PxSCCN7S2LLgCk5RtEdzBPO70W85M/XCfbyqm1/AgAA//8DAFBLAwQUAAYA&#10;CAAAACEA9E4ituAAAAALAQAADwAAAGRycy9kb3ducmV2LnhtbEyPTU/DMAyG70j8h8hI3FjaTupG&#10;13TiY1yQkLbBYce0MU1F45Qm28q/xzvB8bUfvX5crifXixOOofOkIJ0lIJAabzpqFXy8v9wtQYSo&#10;yejeEyr4wQDr6vqq1IXxZ9rhaR9bwSUUCq3AxjgUUobGotNh5gck3n360enIcWylGfWZy10vsyTJ&#10;pdMd8QWrB3yy2Hztj07B9+sj2fr5frQ7PLzldb7xW9oodXszPaxARJziHwwXfVaHip1qfyQTRM85&#10;yzJGFcyTNAVxIebLBYiaJ+kiB1mV8v8P1S8AAAD//wMAUEsBAi0AFAAGAAgAAAAhALaDOJL+AAAA&#10;4QEAABMAAAAAAAAAAAAAAAAAAAAAAFtDb250ZW50X1R5cGVzXS54bWxQSwECLQAUAAYACAAAACEA&#10;OP0h/9YAAACUAQAACwAAAAAAAAAAAAAAAAAvAQAAX3JlbHMvLnJlbHNQSwECLQAUAAYACAAAACEA&#10;pHvRtUsCAAAdBQAADgAAAAAAAAAAAAAAAAAuAgAAZHJzL2Uyb0RvYy54bWxQSwECLQAUAAYACAAA&#10;ACEA9E4ituAAAAALAQAADwAAAAAAAAAAAAAAAAClBAAAZHJzL2Rvd25yZXYueG1sUEsFBgAAAAAE&#10;AAQA8wAAALIFAAAAAA==&#10;" fillcolor="#00b0f0" stroked="f"/>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6192" behindDoc="0" locked="0" layoutInCell="1" allowOverlap="1" wp14:anchorId="5DA5A921" wp14:editId="0D25D69E">
                <wp:simplePos x="0" y="0"/>
                <wp:positionH relativeFrom="column">
                  <wp:posOffset>733921</wp:posOffset>
                </wp:positionH>
                <wp:positionV relativeFrom="paragraph">
                  <wp:posOffset>1659328</wp:posOffset>
                </wp:positionV>
                <wp:extent cx="0" cy="235451"/>
                <wp:effectExtent l="0" t="0" r="38100" b="31750"/>
                <wp:wrapNone/>
                <wp:docPr id="15" name="직선 연결선 15"/>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54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740D6F" id="직선 연결선 15"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57.8pt,130.65pt" to="57.8pt,1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lrPvQEAAO8DAAAOAAAAZHJzL2Uyb0RvYy54bWysU8Fu2zAMvQ/YPwi6L3aydRiMOD20aC/F&#10;VqzrB6gyFQuTREFUY+fvJ8mxU7QDhg27EBbF98j3RG8vR2vYAQJpdC1fr2rOwEnstNu3/PHHzYcv&#10;nFEUrhMGHbT8CMQvd+/fbQffwAZ7NB0ElkgcNYNveR+jb6qKZA9W0Ao9uHSpMFgR0zHsqy6IIbFb&#10;U23q+nM1YOh8QAlEKXs9XfJd4VcKZPymFEFkpuVptlhiKPEpx2q3Fc0+CN9reRpD/MMUVmiXmi5U&#10;1yIK9hz0GyqrZUBCFVcSbYVKaQlFQ1Kzrl+peeiFh6IlmUN+sYn+H638erhy9yGPLkf34O9Q/qRk&#10;SjV4apbLfCA/lY0q2FyeZmdjMfK4GAljZHJKypTdfLz4dLHOHleimXE+ULwFtCx/tNxolyWKRhzu&#10;KE6lc0lOG5cjodHdjTamHPJywJUJ7CDSs8ZxbvGiKjXMyCJjmrxoiEcDE+t3UEx3adZ16V4W7swp&#10;pAQXZ17jUnWGqTTBAqz/DDzVZyiUZfwb8IIondHFBWy1w/C77mcr1FQ/OzDpzhY8YXe8D/MLp60q&#10;j3P6A/LavjwX+Pk/3f0CAAD//wMAUEsDBBQABgAIAAAAIQBA7URS3gAAAAsBAAAPAAAAZHJzL2Rv&#10;d25yZXYueG1sTI9BT4NAEIXvJv6HzZh4swu1EkSWxhi9GC9gD3rbslMgsrOUXQr+e6de9PjefHnz&#10;Xr5dbC9OOPrOkYJ4FYFAqp3pqFGwe3+5SUH4oMno3hEq+EYP2+LyIteZcTOVeKpCIziEfKYVtCEM&#10;mZS+btFqv3IDEt8ObrQ6sBwbaUY9c7jt5TqKEml1R/yh1QM+tVh/VZNV8Hp887tNUj6XH8e0mj8P&#10;U9s4VOr6anl8ABFwCX8wnOtzdSi4095NZLzoWcd3CaMK1kl8C+JM/Dp7du7TDcgil/83FD8AAAD/&#10;/wMAUEsBAi0AFAAGAAgAAAAhALaDOJL+AAAA4QEAABMAAAAAAAAAAAAAAAAAAAAAAFtDb250ZW50&#10;X1R5cGVzXS54bWxQSwECLQAUAAYACAAAACEAOP0h/9YAAACUAQAACwAAAAAAAAAAAAAAAAAvAQAA&#10;X3JlbHMvLnJlbHNQSwECLQAUAAYACAAAACEAhsJaz70BAADvAwAADgAAAAAAAAAAAAAAAAAuAgAA&#10;ZHJzL2Uyb0RvYy54bWxQSwECLQAUAAYACAAAACEAQO1EUt4AAAALAQAADwAAAAAAAAAAAAAAAAAX&#10;BAAAZHJzL2Rvd25yZXYueG1sUEsFBgAAAAAEAAQA8wAAACIFAAAAAA==&#10;" strokecolor="black [3213]">
                <o:lock v:ext="edit" shapetype="f"/>
              </v:line>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7216" behindDoc="0" locked="0" layoutInCell="1" allowOverlap="1" wp14:anchorId="06254944" wp14:editId="7FA72983">
                <wp:simplePos x="0" y="0"/>
                <wp:positionH relativeFrom="column">
                  <wp:posOffset>831316</wp:posOffset>
                </wp:positionH>
                <wp:positionV relativeFrom="paragraph">
                  <wp:posOffset>1676331</wp:posOffset>
                </wp:positionV>
                <wp:extent cx="0" cy="235451"/>
                <wp:effectExtent l="0" t="0" r="38100" b="31750"/>
                <wp:wrapNone/>
                <wp:docPr id="16" name="직선 연결선 16"/>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354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942CC" id="직선 연결선 16" o:spid="_x0000_s1026" style="position:absolute;left:0;text-align:left;z-index:251657216;visibility:visible;mso-wrap-style:square;mso-wrap-distance-left:9pt;mso-wrap-distance-top:0;mso-wrap-distance-right:9pt;mso-wrap-distance-bottom:0;mso-position-horizontal:absolute;mso-position-horizontal-relative:text;mso-position-vertical:absolute;mso-position-vertical-relative:text" from="65.45pt,132pt" to="65.45pt,1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lrPvQEAAO8DAAAOAAAAZHJzL2Uyb0RvYy54bWysU8Fu2zAMvQ/YPwi6L3aydRiMOD20aC/F&#10;VqzrB6gyFQuTREFUY+fvJ8mxU7QDhg27EBbF98j3RG8vR2vYAQJpdC1fr2rOwEnstNu3/PHHzYcv&#10;nFEUrhMGHbT8CMQvd+/fbQffwAZ7NB0ElkgcNYNveR+jb6qKZA9W0Ao9uHSpMFgR0zHsqy6IIbFb&#10;U23q+nM1YOh8QAlEKXs9XfJd4VcKZPymFEFkpuVptlhiKPEpx2q3Fc0+CN9reRpD/MMUVmiXmi5U&#10;1yIK9hz0GyqrZUBCFVcSbYVKaQlFQ1Kzrl+peeiFh6IlmUN+sYn+H638erhy9yGPLkf34O9Q/qRk&#10;SjV4apbLfCA/lY0q2FyeZmdjMfK4GAljZHJKypTdfLz4dLHOHleimXE+ULwFtCx/tNxolyWKRhzu&#10;KE6lc0lOG5cjodHdjTamHPJywJUJ7CDSs8ZxbvGiKjXMyCJjmrxoiEcDE+t3UEx3adZ16V4W7swp&#10;pAQXZ17jUnWGqTTBAqz/DDzVZyiUZfwb8IIondHFBWy1w/C77mcr1FQ/OzDpzhY8YXe8D/MLp60q&#10;j3P6A/LavjwX+Pk/3f0CAAD//wMAUEsDBBQABgAIAAAAIQAb1wlw3wAAAAsBAAAPAAAAZHJzL2Rv&#10;d25yZXYueG1sTI/BTsMwEETvSPyDtUjcqJ22ito0ToUQXBCXhB7g5sbbOCK209hpwt+z5QLHmX2a&#10;ncn3s+3YBYfQeichWQhg6GqvW9dIOLy/PGyAhaicVp13KOEbA+yL25tcZdpPrsRLFRtGIS5kSoKJ&#10;sc84D7VBq8LC9+jodvKDVZHk0HA9qInCbceXQqTcqtbRB6N6fDJYf1WjlfB6fguHdVo+lx/nTTV9&#10;nkbTeJTy/m5+3AGLOMc/GK71qToU1OnoR6cD60ivxJZQCct0TaOuxK9zlLASSQK8yPn/DcUPAAAA&#10;//8DAFBLAQItABQABgAIAAAAIQC2gziS/gAAAOEBAAATAAAAAAAAAAAAAAAAAAAAAABbQ29udGVu&#10;dF9UeXBlc10ueG1sUEsBAi0AFAAGAAgAAAAhADj9If/WAAAAlAEAAAsAAAAAAAAAAAAAAAAALwEA&#10;AF9yZWxzLy5yZWxzUEsBAi0AFAAGAAgAAAAhAIbCWs+9AQAA7wMAAA4AAAAAAAAAAAAAAAAALgIA&#10;AGRycy9lMm9Eb2MueG1sUEsBAi0AFAAGAAgAAAAhABvXCXDfAAAACwEAAA8AAAAAAAAAAAAAAAAA&#10;FwQAAGRycy9kb3ducmV2LnhtbFBLBQYAAAAABAAEAPMAAAAjBQAAAAA=&#10;" strokecolor="black [3213]">
                <o:lock v:ext="edit" shapetype="f"/>
              </v:line>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8240" behindDoc="0" locked="0" layoutInCell="1" allowOverlap="1" wp14:anchorId="6E4EDB69" wp14:editId="4AF076AF">
                <wp:simplePos x="0" y="0"/>
                <wp:positionH relativeFrom="column">
                  <wp:posOffset>555877</wp:posOffset>
                </wp:positionH>
                <wp:positionV relativeFrom="paragraph">
                  <wp:posOffset>1694591</wp:posOffset>
                </wp:positionV>
                <wp:extent cx="178044" cy="30885"/>
                <wp:effectExtent l="0" t="38100" r="31750" b="83820"/>
                <wp:wrapNone/>
                <wp:docPr id="17" name="직선 화살표 연결선 17"/>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8044" cy="308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87C577" id="_x0000_t32" coordsize="21600,21600" o:spt="32" o:oned="t" path="m,l21600,21600e" filled="f">
                <v:path arrowok="t" fillok="f" o:connecttype="none"/>
                <o:lock v:ext="edit" shapetype="t"/>
              </v:shapetype>
              <v:shape id="직선 화살표 연결선 17" o:spid="_x0000_s1026" type="#_x0000_t32" style="position:absolute;left:0;text-align:left;margin-left:43.75pt;margin-top:133.45pt;width:14pt;height:2.4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x4J2wEAAB0EAAAOAAAAZHJzL2Uyb0RvYy54bWysU02P0zAQvSPxHyzfadJlgSpquocuy2UF&#10;KxZ+gNcZNxa2x7KHNvn32E6a8iUhEJdR7Jk3b97zZHszWMOOEKJG1/L1quYMnMROu0PLP3+6e7Hh&#10;LJJwnTDooOUjRH6ze/5se/INXGGPpoPAUhMXm5NveU/km6qKsgcr4go9uJRUGKygdAyHqgvilLpb&#10;U13V9evqhKHzASXEmG5vpyTflf5KgaQPSkUgZlqeZqMSQ4lPOVa7rWgOQfhey3kM8Q9TWKFdIl1a&#10;3QoS7GvQv7SyWgaMqGgl0VaolJZQNCQ16/onNY+98FC0JHOiX2yK/6+tfH/cu4eQR5eDe/T3KL/E&#10;ZEp18rFZkvkQ/VQ2qGBzeZqdDcXIcTESBmIyXa7fbOrra85kSr2sN5tX2edKNGesD5HeAVqWP1oe&#10;KQh96GmPzqUXw7AuXorjfaQJeAZkYuNyjGh0d6eNKYe8LrA3gR1Femga1jPhD1UktHnrOkajT5tI&#10;QQt3MDBX5q5F9KSzKKbRwMT4ERTTXVZWJivreeETUoKjM6dxqTrDVJpuAdZ/Bs71GQpldf8GvCAK&#10;MzpawFY7DL9jv9ikpvqzA5PubMETduNDOO9D2sHyjPP/kpf8+3OBX/7q3TcAAAD//wMAUEsDBBQA&#10;BgAIAAAAIQA7Tlz63wAAAAoBAAAPAAAAZHJzL2Rvd25yZXYueG1sTI/BToNAEIbvJr7DZky82QWS&#10;AkWWpppY46WN1XjesiMQ2VnCLi369E5Pepx/vvzzTbmebS9OOPrOkYJ4EYFAqp3pqFHw/vZ0l4Pw&#10;QZPRvSNU8I0e1tX1VakL4870iqdDaASXkC+0gjaEoZDS1y1a7RduQOLdpxutDjyOjTSjPnO57WUS&#10;Ram0uiO+0OoBH1usvw6TVZA9u123W837BKdku9n/fDy89Fulbm/mzT2IgHP4g+Giz+pQsdPRTWS8&#10;6BXk2ZJJBUmarkBcgHjJyZGTLM5BVqX8/0L1CwAA//8DAFBLAQItABQABgAIAAAAIQC2gziS/gAA&#10;AOEBAAATAAAAAAAAAAAAAAAAAAAAAABbQ29udGVudF9UeXBlc10ueG1sUEsBAi0AFAAGAAgAAAAh&#10;ADj9If/WAAAAlAEAAAsAAAAAAAAAAAAAAAAALwEAAF9yZWxzLy5yZWxzUEsBAi0AFAAGAAgAAAAh&#10;AMuvHgnbAQAAHQQAAA4AAAAAAAAAAAAAAAAALgIAAGRycy9lMm9Eb2MueG1sUEsBAi0AFAAGAAgA&#10;AAAhADtOXPrfAAAACgEAAA8AAAAAAAAAAAAAAAAANQQAAGRycy9kb3ducmV2LnhtbFBLBQYAAAAA&#10;BAAEAPMAAABBBQAAAAA=&#10;" strokecolor="black [3213]">
                <v:stroke endarrow="block"/>
                <o:lock v:ext="edit" shapetype="f"/>
              </v:shape>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9264" behindDoc="0" locked="0" layoutInCell="1" allowOverlap="1" wp14:anchorId="5A42DAD5" wp14:editId="762819D6">
                <wp:simplePos x="0" y="0"/>
                <wp:positionH relativeFrom="column">
                  <wp:posOffset>828477</wp:posOffset>
                </wp:positionH>
                <wp:positionV relativeFrom="paragraph">
                  <wp:posOffset>1743938</wp:posOffset>
                </wp:positionV>
                <wp:extent cx="178044" cy="30885"/>
                <wp:effectExtent l="38100" t="57150" r="0" b="64770"/>
                <wp:wrapNone/>
                <wp:docPr id="18" name="직선 화살표 연결선 18"/>
                <wp:cNvGraphicFramePr xmlns:a="http://schemas.openxmlformats.org/drawingml/2006/main">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78044" cy="308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532FE1" id="직선 화살표 연결선 18" o:spid="_x0000_s1026" type="#_x0000_t32" style="position:absolute;left:0;text-align:left;margin-left:65.25pt;margin-top:137.3pt;width:14pt;height:2.4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ZvP5wEAADEEAAAOAAAAZHJzL2Uyb0RvYy54bWysU01v1DAQvSPxHyzf2WRLgVW02R62FA4V&#10;VJT27jrjxMLxWPawyf57bCeb5UtCIC6W7Zn3Zt7zeHs19oYdwAeNtubrVckZWImNtm3NHz7fvNhw&#10;FkjYRhi0UPMjBH61e/5sO7gKLrBD04BnkcSGanA174hcVRRBdtCLsEIHNgYV+l5QPPq2aLwYIntv&#10;iouyfF0M6BvnUUII8fZ6CvJd5lcKJH1UKgAxU/PYG+XV5/UprcVuK6rWC9dpObch/qGLXmgbiy5U&#10;14IE++r1L1S9lh4DKlpJ7AtUSkvIGqKadfmTmvtOOMhaojnBLTaF/0crPxz29s6n1uVo790tyi8h&#10;mlIMLlRLMB2Cm9JG5XumjHbv43vzvHtMu0QR9bAxm3tczIWRmIyX6zeb8vKSMxlDL8vN5lXyvhBV&#10;4ktY5wO9A+xZ2tQ8kBe67WiP1sZXRD9VEIfbQBPwBEhgY9Ma0OjmRhuTD2mEYG88O4j4+DSu54I/&#10;ZJHQ5q1tGB1dnE7yWtjWwJyZWLMRk/bsAh0NTBU/gWK6Scqy9jyy53pCSrB0qmlszE4wFbtbgOWf&#10;gXN+gkIe578BL4hcGS0t4F5b9L+rfrZJTfknBybdyYInbI53/jQjcS7zM85/KA3+9+cMP//03TcA&#10;AAD//wMAUEsDBBQABgAIAAAAIQDbVSJt4AAAAAsBAAAPAAAAZHJzL2Rvd25yZXYueG1sTI/NTsMw&#10;EITvSLyDtUhcELUppD8hTtUieuCEaCsBNzc2SYS9jmy3CW/P5gTHmf00O1OsBmfZ2YTYepRwNxHA&#10;DFZet1hLOOy3twtgMSnUyno0En5MhFV5eVGoXPse38x5l2pGIRhzJaFJqcs5j1VjnIoT3xmk25cP&#10;TiWSoeY6qJ7CneVTIWbcqRbpQ6M689SY6nt3chKCGPrtu7efm/61etmsm+ePm+VByuurYf0ILJkh&#10;/cEw1qfqUFKnoz+hjsySvhcZoRKm84cZsJHIFuQcR2eZAS8L/n9D+QsAAP//AwBQSwECLQAUAAYA&#10;CAAAACEAtoM4kv4AAADhAQAAEwAAAAAAAAAAAAAAAAAAAAAAW0NvbnRlbnRfVHlwZXNdLnhtbFBL&#10;AQItABQABgAIAAAAIQA4/SH/1gAAAJQBAAALAAAAAAAAAAAAAAAAAC8BAABfcmVscy8ucmVsc1BL&#10;AQItABQABgAIAAAAIQAs9ZvP5wEAADEEAAAOAAAAAAAAAAAAAAAAAC4CAABkcnMvZTJvRG9jLnht&#10;bFBLAQItABQABgAIAAAAIQDbVSJt4AAAAAsBAAAPAAAAAAAAAAAAAAAAAEEEAABkcnMvZG93bnJl&#10;di54bWxQSwUGAAAAAAQABADzAAAATgUAAAAA&#10;" strokecolor="black [3213]">
                <v:stroke endarrow="block"/>
                <o:lock v:ext="edit" shapetype="f"/>
              </v:shape>
            </w:pict>
          </mc:Fallback>
        </mc:AlternateContent>
      </w:r>
      <w:r>
        <w:rPr>
          <w:rFonts w:ascii="Times New Roman" w:hAnsi="Times New Roman" w:hint="eastAsia"/>
          <w:b/>
          <w:noProof/>
          <w:sz w:val="28"/>
          <w:szCs w:val="28"/>
        </w:rPr>
        <mc:AlternateContent>
          <mc:Choice Requires="wps">
            <w:drawing>
              <wp:anchor distT="0" distB="0" distL="114300" distR="114300" simplePos="0" relativeHeight="251659264" behindDoc="0" locked="0" layoutInCell="1" allowOverlap="1" wp14:anchorId="0A947776" wp14:editId="7852E384">
                <wp:simplePos x="0" y="0"/>
                <wp:positionH relativeFrom="column">
                  <wp:posOffset>792399</wp:posOffset>
                </wp:positionH>
                <wp:positionV relativeFrom="paragraph">
                  <wp:posOffset>1565779</wp:posOffset>
                </wp:positionV>
                <wp:extent cx="987425" cy="528955"/>
                <wp:effectExtent l="0" t="0" r="0" b="0"/>
                <wp:wrapNone/>
                <wp:docPr id="19" name="TextBox 115"/>
                <wp:cNvGraphicFramePr xmlns:a="http://schemas.openxmlformats.org/drawingml/2006/main"/>
                <a:graphic xmlns:a="http://schemas.openxmlformats.org/drawingml/2006/main">
                  <a:graphicData uri="http://schemas.microsoft.com/office/word/2010/wordprocessingShape">
                    <wps:wsp>
                      <wps:cNvSpPr txBox="1"/>
                      <wps:spPr>
                        <a:xfrm>
                          <a:off x="0" y="0"/>
                          <a:ext cx="987425" cy="528955"/>
                        </a:xfrm>
                        <a:prstGeom prst="rect">
                          <a:avLst/>
                        </a:prstGeom>
                        <a:noFill/>
                      </wps:spPr>
                      <wps:txbx>
                        <w:txbxContent>
                          <w:p w14:paraId="4E047038" w14:textId="77777777" w:rsidR="006D7001" w:rsidRDefault="006D7001" w:rsidP="006D7001">
                            <w:pPr>
                              <w:rPr>
                                <w:rFonts w:ascii="Cambria Math" w:eastAsiaTheme="minorEastAsia" w:hAnsi="Cambria Math"/>
                                <w:i/>
                                <w:iCs/>
                                <w:color w:val="000000" w:themeColor="text1"/>
                                <w:kern w:val="24"/>
                                <w:szCs w:val="20"/>
                              </w:rPr>
                            </w:pPr>
                            <m:oMathPara>
                              <m:oMathParaPr>
                                <m:jc m:val="centerGroup"/>
                              </m:oMathParaPr>
                              <m:oMath>
                                <m:r>
                                  <w:rPr>
                                    <w:rFonts w:ascii="Cambria Math" w:eastAsiaTheme="minorEastAsia" w:hAnsi="Cambria Math"/>
                                    <w:color w:val="000000" w:themeColor="text1"/>
                                    <w:kern w:val="24"/>
                                    <w:szCs w:val="20"/>
                                  </w:rPr>
                                  <m:t>d&lt;</m:t>
                                </m:r>
                                <m:f>
                                  <m:fPr>
                                    <m:ctrlPr>
                                      <w:rPr>
                                        <w:rFonts w:ascii="Cambria Math" w:eastAsiaTheme="minorEastAsia" w:hAnsi="Cambria Math"/>
                                        <w:i/>
                                        <w:iCs/>
                                        <w:color w:val="000000" w:themeColor="text1"/>
                                        <w:kern w:val="24"/>
                                      </w:rPr>
                                    </m:ctrlPr>
                                  </m:fPr>
                                  <m:num>
                                    <m:r>
                                      <w:rPr>
                                        <w:rFonts w:ascii="Cambria Math" w:eastAsiaTheme="minorEastAsia" w:hAnsi="Cambria Math"/>
                                        <w:color w:val="000000" w:themeColor="text1"/>
                                        <w:kern w:val="24"/>
                                        <w:szCs w:val="20"/>
                                      </w:rPr>
                                      <m:t>λ</m:t>
                                    </m:r>
                                  </m:num>
                                  <m:den>
                                    <m:r>
                                      <w:rPr>
                                        <w:rFonts w:ascii="Cambria Math" w:eastAsiaTheme="minorEastAsia" w:hAnsi="Cambria Math"/>
                                        <w:color w:val="000000" w:themeColor="text1"/>
                                        <w:kern w:val="24"/>
                                        <w:szCs w:val="20"/>
                                      </w:rPr>
                                      <m:t>2NA</m:t>
                                    </m:r>
                                  </m:den>
                                </m:f>
                              </m:oMath>
                            </m:oMathPara>
                          </w:p>
                        </w:txbxContent>
                      </wps:txbx>
                      <wps:bodyPr wrap="square">
                        <a:spAutoFit/>
                      </wps:bodyPr>
                    </wps:wsp>
                  </a:graphicData>
                </a:graphic>
              </wp:anchor>
            </w:drawing>
          </mc:Choice>
          <mc:Fallback>
            <w:pict>
              <v:shapetype w14:anchorId="0A947776" id="_x0000_t202" coordsize="21600,21600" o:spt="202" path="m,l,21600r21600,l21600,xe">
                <v:stroke joinstyle="miter"/>
                <v:path gradientshapeok="t" o:connecttype="rect"/>
              </v:shapetype>
              <v:shape id="TextBox 115" o:spid="_x0000_s1026" type="#_x0000_t202" style="position:absolute;left:0;text-align:left;margin-left:62.4pt;margin-top:123.3pt;width:77.7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tudgEAAN0CAAAOAAAAZHJzL2Uyb0RvYy54bWysUl1PwjAUfTfxPzR9lw0iCguDaAi+GDVR&#10;f0DpWrZk7a29hY1/721BMPpmfLlr78fpuedstuhNy3bKYwO25MNBzpmyEqrGbkr+/ra6mnCGQdhK&#10;tGBVyfcK+WJ+eTHrXKFGUENbKc8IxGLRuZLXIbgiy1DWyggcgFOWihq8EYGufpNVXnSEbtpslOc3&#10;WQe+ch6kQqTs8lDk84SvtZLhWWtUgbUlJ24hRZ/iOsZsPhPFxgtXN/JIQ/yBhRGNpUdPUEsRBNv6&#10;5heUaaQHBB0GEkwGWjdSpR1om2H+Y5vXWjiVdiFx0J1kwv+DlU+7V/fiWejvoScDoyCdwwIpGffp&#10;tTfxS0wZ1UnC/Uk21QcmKTmd3F6PxpxJKo1Hk+l4HFGy87DzGB4UGBYPJffkShJL7B4xHFq/WuJb&#10;FlZN28b8mUk8hX7dH+mtodoT646MKzl+bIWPOgmifbcNNJ5Q48yh8QhFGiZeR7+jSd/vqev8V84/&#10;AQAA//8DAFBLAwQUAAYACAAAACEAfb5ivd8AAAALAQAADwAAAGRycy9kb3ducmV2LnhtbEyPzU7D&#10;MBCE70i8g7VI3KjdtERtiFNV/EgcuFDC3Y2XOCK2o3jbpG/PcoLjaEYz35S72ffijGPqYtCwXCgQ&#10;GJpou9BqqD9e7jYgEplgTR8Darhggl11fVWawsYpvOP5QK3gkpAKo8ERDYWUqXHoTVrEAQN7X3H0&#10;hliOrbSjmbjc9zJTKpfedIEXnBnw0WHzfTh5DUR2v7zUzz69fs5vT5NTzb2ptb69mfcPIAhn+gvD&#10;Lz6jQ8VMx3gKNomedbZmdNKQrfMcBCeyjVqBOGpYZdstyKqU/z9UPwAAAP//AwBQSwECLQAUAAYA&#10;CAAAACEAtoM4kv4AAADhAQAAEwAAAAAAAAAAAAAAAAAAAAAAW0NvbnRlbnRfVHlwZXNdLnhtbFBL&#10;AQItABQABgAIAAAAIQA4/SH/1gAAAJQBAAALAAAAAAAAAAAAAAAAAC8BAABfcmVscy8ucmVsc1BL&#10;AQItABQABgAIAAAAIQCvEHtudgEAAN0CAAAOAAAAAAAAAAAAAAAAAC4CAABkcnMvZTJvRG9jLnht&#10;bFBLAQItABQABgAIAAAAIQB9vmK93wAAAAsBAAAPAAAAAAAAAAAAAAAAANADAABkcnMvZG93bnJl&#10;di54bWxQSwUGAAAAAAQABADzAAAA3AQAAAAA&#10;" filled="f" stroked="f">
                <v:textbox style="mso-fit-shape-to-text:t">
                  <w:txbxContent>
                    <w:p w14:paraId="4E047038" w14:textId="77777777" w:rsidR="006D7001" w:rsidRDefault="006D7001" w:rsidP="006D7001">
                      <w:pPr>
                        <w:rPr>
                          <w:rFonts w:ascii="Cambria Math" w:eastAsiaTheme="minorEastAsia" w:hAnsi="Cambria Math"/>
                          <w:i/>
                          <w:iCs/>
                          <w:color w:val="000000" w:themeColor="text1"/>
                          <w:kern w:val="24"/>
                          <w:szCs w:val="20"/>
                        </w:rPr>
                      </w:pPr>
                      <m:oMathPara>
                        <m:oMathParaPr>
                          <m:jc m:val="centerGroup"/>
                        </m:oMathParaPr>
                        <m:oMath>
                          <m:r>
                            <w:rPr>
                              <w:rFonts w:ascii="Cambria Math" w:eastAsiaTheme="minorEastAsia" w:hAnsi="Cambria Math"/>
                              <w:color w:val="000000" w:themeColor="text1"/>
                              <w:kern w:val="24"/>
                              <w:szCs w:val="20"/>
                            </w:rPr>
                            <m:t>d&lt;</m:t>
                          </m:r>
                          <m:f>
                            <m:fPr>
                              <m:ctrlPr>
                                <w:rPr>
                                  <w:rFonts w:ascii="Cambria Math" w:eastAsiaTheme="minorEastAsia" w:hAnsi="Cambria Math"/>
                                  <w:i/>
                                  <w:iCs/>
                                  <w:color w:val="000000" w:themeColor="text1"/>
                                  <w:kern w:val="24"/>
                                </w:rPr>
                              </m:ctrlPr>
                            </m:fPr>
                            <m:num>
                              <m:r>
                                <w:rPr>
                                  <w:rFonts w:ascii="Cambria Math" w:eastAsiaTheme="minorEastAsia" w:hAnsi="Cambria Math"/>
                                  <w:color w:val="000000" w:themeColor="text1"/>
                                  <w:kern w:val="24"/>
                                  <w:szCs w:val="20"/>
                                </w:rPr>
                                <m:t>λ</m:t>
                              </m:r>
                            </m:num>
                            <m:den>
                              <m:r>
                                <w:rPr>
                                  <w:rFonts w:ascii="Cambria Math" w:eastAsiaTheme="minorEastAsia" w:hAnsi="Cambria Math"/>
                                  <w:color w:val="000000" w:themeColor="text1"/>
                                  <w:kern w:val="24"/>
                                  <w:szCs w:val="20"/>
                                </w:rPr>
                                <m:t>2NA</m:t>
                              </m:r>
                            </m:den>
                          </m:f>
                        </m:oMath>
                      </m:oMathPara>
                    </w:p>
                  </w:txbxContent>
                </v:textbox>
              </v:shape>
            </w:pict>
          </mc:Fallback>
        </mc:AlternateContent>
      </w:r>
    </w:p>
    <w:sectPr w:rsidR="006D7001" w:rsidRPr="00895EAB" w:rsidSect="0029593A">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4E059" w14:textId="77777777" w:rsidR="00A05DC6" w:rsidRDefault="00A05DC6" w:rsidP="004200E3">
      <w:pPr>
        <w:spacing w:after="0" w:line="240" w:lineRule="auto"/>
      </w:pPr>
      <w:r>
        <w:separator/>
      </w:r>
    </w:p>
  </w:endnote>
  <w:endnote w:type="continuationSeparator" w:id="0">
    <w:p w14:paraId="5B11DFE2" w14:textId="77777777" w:rsidR="00A05DC6" w:rsidRDefault="00A05DC6" w:rsidP="00420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E1501" w14:textId="77777777" w:rsidR="00A05DC6" w:rsidRDefault="00A05DC6" w:rsidP="004200E3">
      <w:pPr>
        <w:spacing w:after="0" w:line="240" w:lineRule="auto"/>
      </w:pPr>
      <w:r>
        <w:separator/>
      </w:r>
    </w:p>
  </w:footnote>
  <w:footnote w:type="continuationSeparator" w:id="0">
    <w:p w14:paraId="197298FE" w14:textId="77777777" w:rsidR="00A05DC6" w:rsidRDefault="00A05DC6" w:rsidP="00420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78E"/>
    <w:multiLevelType w:val="hybridMultilevel"/>
    <w:tmpl w:val="701A0426"/>
    <w:lvl w:ilvl="0" w:tplc="3BAA5F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D3262AC"/>
    <w:multiLevelType w:val="hybridMultilevel"/>
    <w:tmpl w:val="4F422DCC"/>
    <w:lvl w:ilvl="0" w:tplc="F1A4D694">
      <w:start w:val="1"/>
      <w:numFmt w:val="bullet"/>
      <w:lvlText w:val=""/>
      <w:lvlJc w:val="left"/>
      <w:pPr>
        <w:tabs>
          <w:tab w:val="num" w:pos="720"/>
        </w:tabs>
        <w:ind w:left="720" w:hanging="360"/>
      </w:pPr>
      <w:rPr>
        <w:rFonts w:ascii="Wingdings" w:hAnsi="Wingdings" w:hint="default"/>
      </w:rPr>
    </w:lvl>
    <w:lvl w:ilvl="1" w:tplc="AB5A0B6A" w:tentative="1">
      <w:start w:val="1"/>
      <w:numFmt w:val="bullet"/>
      <w:lvlText w:val=""/>
      <w:lvlJc w:val="left"/>
      <w:pPr>
        <w:tabs>
          <w:tab w:val="num" w:pos="1440"/>
        </w:tabs>
        <w:ind w:left="1440" w:hanging="360"/>
      </w:pPr>
      <w:rPr>
        <w:rFonts w:ascii="Wingdings" w:hAnsi="Wingdings" w:hint="default"/>
      </w:rPr>
    </w:lvl>
    <w:lvl w:ilvl="2" w:tplc="2AE61336" w:tentative="1">
      <w:start w:val="1"/>
      <w:numFmt w:val="bullet"/>
      <w:lvlText w:val=""/>
      <w:lvlJc w:val="left"/>
      <w:pPr>
        <w:tabs>
          <w:tab w:val="num" w:pos="2160"/>
        </w:tabs>
        <w:ind w:left="2160" w:hanging="360"/>
      </w:pPr>
      <w:rPr>
        <w:rFonts w:ascii="Wingdings" w:hAnsi="Wingdings" w:hint="default"/>
      </w:rPr>
    </w:lvl>
    <w:lvl w:ilvl="3" w:tplc="57AA9D18" w:tentative="1">
      <w:start w:val="1"/>
      <w:numFmt w:val="bullet"/>
      <w:lvlText w:val=""/>
      <w:lvlJc w:val="left"/>
      <w:pPr>
        <w:tabs>
          <w:tab w:val="num" w:pos="2880"/>
        </w:tabs>
        <w:ind w:left="2880" w:hanging="360"/>
      </w:pPr>
      <w:rPr>
        <w:rFonts w:ascii="Wingdings" w:hAnsi="Wingdings" w:hint="default"/>
      </w:rPr>
    </w:lvl>
    <w:lvl w:ilvl="4" w:tplc="388CB7C4" w:tentative="1">
      <w:start w:val="1"/>
      <w:numFmt w:val="bullet"/>
      <w:lvlText w:val=""/>
      <w:lvlJc w:val="left"/>
      <w:pPr>
        <w:tabs>
          <w:tab w:val="num" w:pos="3600"/>
        </w:tabs>
        <w:ind w:left="3600" w:hanging="360"/>
      </w:pPr>
      <w:rPr>
        <w:rFonts w:ascii="Wingdings" w:hAnsi="Wingdings" w:hint="default"/>
      </w:rPr>
    </w:lvl>
    <w:lvl w:ilvl="5" w:tplc="8DE054DE" w:tentative="1">
      <w:start w:val="1"/>
      <w:numFmt w:val="bullet"/>
      <w:lvlText w:val=""/>
      <w:lvlJc w:val="left"/>
      <w:pPr>
        <w:tabs>
          <w:tab w:val="num" w:pos="4320"/>
        </w:tabs>
        <w:ind w:left="4320" w:hanging="360"/>
      </w:pPr>
      <w:rPr>
        <w:rFonts w:ascii="Wingdings" w:hAnsi="Wingdings" w:hint="default"/>
      </w:rPr>
    </w:lvl>
    <w:lvl w:ilvl="6" w:tplc="58400A40" w:tentative="1">
      <w:start w:val="1"/>
      <w:numFmt w:val="bullet"/>
      <w:lvlText w:val=""/>
      <w:lvlJc w:val="left"/>
      <w:pPr>
        <w:tabs>
          <w:tab w:val="num" w:pos="5040"/>
        </w:tabs>
        <w:ind w:left="5040" w:hanging="360"/>
      </w:pPr>
      <w:rPr>
        <w:rFonts w:ascii="Wingdings" w:hAnsi="Wingdings" w:hint="default"/>
      </w:rPr>
    </w:lvl>
    <w:lvl w:ilvl="7" w:tplc="7D966588" w:tentative="1">
      <w:start w:val="1"/>
      <w:numFmt w:val="bullet"/>
      <w:lvlText w:val=""/>
      <w:lvlJc w:val="left"/>
      <w:pPr>
        <w:tabs>
          <w:tab w:val="num" w:pos="5760"/>
        </w:tabs>
        <w:ind w:left="5760" w:hanging="360"/>
      </w:pPr>
      <w:rPr>
        <w:rFonts w:ascii="Wingdings" w:hAnsi="Wingdings" w:hint="default"/>
      </w:rPr>
    </w:lvl>
    <w:lvl w:ilvl="8" w:tplc="9674712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652905"/>
    <w:multiLevelType w:val="hybridMultilevel"/>
    <w:tmpl w:val="74126018"/>
    <w:lvl w:ilvl="0" w:tplc="5CCC89F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EDD48EB"/>
    <w:multiLevelType w:val="hybridMultilevel"/>
    <w:tmpl w:val="3AD0873E"/>
    <w:lvl w:ilvl="0" w:tplc="C73CC890">
      <w:start w:val="4"/>
      <w:numFmt w:val="bullet"/>
      <w:lvlText w:val=""/>
      <w:lvlJc w:val="left"/>
      <w:pPr>
        <w:ind w:left="765" w:hanging="360"/>
      </w:pPr>
      <w:rPr>
        <w:rFonts w:ascii="Wingdings" w:eastAsia="맑은 고딕" w:hAnsi="Wingdings" w:cs="Times New Roman" w:hint="default"/>
        <w:b w:val="0"/>
        <w:color w:val="auto"/>
      </w:rPr>
    </w:lvl>
    <w:lvl w:ilvl="1" w:tplc="C45A3258" w:tentative="1">
      <w:start w:val="1"/>
      <w:numFmt w:val="bullet"/>
      <w:lvlText w:val=""/>
      <w:lvlJc w:val="left"/>
      <w:pPr>
        <w:ind w:left="1205" w:hanging="400"/>
      </w:pPr>
      <w:rPr>
        <w:rFonts w:ascii="Wingdings" w:hAnsi="Wingdings" w:hint="default"/>
      </w:rPr>
    </w:lvl>
    <w:lvl w:ilvl="2" w:tplc="B0A2B080" w:tentative="1">
      <w:start w:val="1"/>
      <w:numFmt w:val="bullet"/>
      <w:lvlText w:val=""/>
      <w:lvlJc w:val="left"/>
      <w:pPr>
        <w:ind w:left="1605" w:hanging="400"/>
      </w:pPr>
      <w:rPr>
        <w:rFonts w:ascii="Wingdings" w:hAnsi="Wingdings" w:hint="default"/>
      </w:rPr>
    </w:lvl>
    <w:lvl w:ilvl="3" w:tplc="D2C8C128" w:tentative="1">
      <w:start w:val="1"/>
      <w:numFmt w:val="bullet"/>
      <w:lvlText w:val=""/>
      <w:lvlJc w:val="left"/>
      <w:pPr>
        <w:ind w:left="2005" w:hanging="400"/>
      </w:pPr>
      <w:rPr>
        <w:rFonts w:ascii="Wingdings" w:hAnsi="Wingdings" w:hint="default"/>
      </w:rPr>
    </w:lvl>
    <w:lvl w:ilvl="4" w:tplc="D2CC9B0A" w:tentative="1">
      <w:start w:val="1"/>
      <w:numFmt w:val="bullet"/>
      <w:lvlText w:val=""/>
      <w:lvlJc w:val="left"/>
      <w:pPr>
        <w:ind w:left="2405" w:hanging="400"/>
      </w:pPr>
      <w:rPr>
        <w:rFonts w:ascii="Wingdings" w:hAnsi="Wingdings" w:hint="default"/>
      </w:rPr>
    </w:lvl>
    <w:lvl w:ilvl="5" w:tplc="36EC809C" w:tentative="1">
      <w:start w:val="1"/>
      <w:numFmt w:val="bullet"/>
      <w:lvlText w:val=""/>
      <w:lvlJc w:val="left"/>
      <w:pPr>
        <w:ind w:left="2805" w:hanging="400"/>
      </w:pPr>
      <w:rPr>
        <w:rFonts w:ascii="Wingdings" w:hAnsi="Wingdings" w:hint="default"/>
      </w:rPr>
    </w:lvl>
    <w:lvl w:ilvl="6" w:tplc="53E84036" w:tentative="1">
      <w:start w:val="1"/>
      <w:numFmt w:val="bullet"/>
      <w:lvlText w:val=""/>
      <w:lvlJc w:val="left"/>
      <w:pPr>
        <w:ind w:left="3205" w:hanging="400"/>
      </w:pPr>
      <w:rPr>
        <w:rFonts w:ascii="Wingdings" w:hAnsi="Wingdings" w:hint="default"/>
      </w:rPr>
    </w:lvl>
    <w:lvl w:ilvl="7" w:tplc="B4884EE8" w:tentative="1">
      <w:start w:val="1"/>
      <w:numFmt w:val="bullet"/>
      <w:lvlText w:val=""/>
      <w:lvlJc w:val="left"/>
      <w:pPr>
        <w:ind w:left="3605" w:hanging="400"/>
      </w:pPr>
      <w:rPr>
        <w:rFonts w:ascii="Wingdings" w:hAnsi="Wingdings" w:hint="default"/>
      </w:rPr>
    </w:lvl>
    <w:lvl w:ilvl="8" w:tplc="AFA85D48" w:tentative="1">
      <w:start w:val="1"/>
      <w:numFmt w:val="bullet"/>
      <w:lvlText w:val=""/>
      <w:lvlJc w:val="left"/>
      <w:pPr>
        <w:ind w:left="4005" w:hanging="400"/>
      </w:pPr>
      <w:rPr>
        <w:rFonts w:ascii="Wingdings" w:hAnsi="Wingdings" w:hint="default"/>
      </w:rPr>
    </w:lvl>
  </w:abstractNum>
  <w:abstractNum w:abstractNumId="4" w15:restartNumberingAfterBreak="0">
    <w:nsid w:val="2D1533D6"/>
    <w:multiLevelType w:val="hybridMultilevel"/>
    <w:tmpl w:val="C1100C2E"/>
    <w:lvl w:ilvl="0" w:tplc="D9C855FC">
      <w:start w:val="1"/>
      <w:numFmt w:val="bullet"/>
      <w:lvlText w:val=""/>
      <w:lvlJc w:val="left"/>
      <w:pPr>
        <w:tabs>
          <w:tab w:val="num" w:pos="720"/>
        </w:tabs>
        <w:ind w:left="720" w:hanging="360"/>
      </w:pPr>
      <w:rPr>
        <w:rFonts w:ascii="Wingdings" w:hAnsi="Wingdings" w:hint="default"/>
      </w:rPr>
    </w:lvl>
    <w:lvl w:ilvl="1" w:tplc="31BC46AC" w:tentative="1">
      <w:start w:val="1"/>
      <w:numFmt w:val="bullet"/>
      <w:lvlText w:val=""/>
      <w:lvlJc w:val="left"/>
      <w:pPr>
        <w:tabs>
          <w:tab w:val="num" w:pos="1440"/>
        </w:tabs>
        <w:ind w:left="1440" w:hanging="360"/>
      </w:pPr>
      <w:rPr>
        <w:rFonts w:ascii="Wingdings" w:hAnsi="Wingdings" w:hint="default"/>
      </w:rPr>
    </w:lvl>
    <w:lvl w:ilvl="2" w:tplc="9DF0B076" w:tentative="1">
      <w:start w:val="1"/>
      <w:numFmt w:val="bullet"/>
      <w:lvlText w:val=""/>
      <w:lvlJc w:val="left"/>
      <w:pPr>
        <w:tabs>
          <w:tab w:val="num" w:pos="2160"/>
        </w:tabs>
        <w:ind w:left="2160" w:hanging="360"/>
      </w:pPr>
      <w:rPr>
        <w:rFonts w:ascii="Wingdings" w:hAnsi="Wingdings" w:hint="default"/>
      </w:rPr>
    </w:lvl>
    <w:lvl w:ilvl="3" w:tplc="19CE5604" w:tentative="1">
      <w:start w:val="1"/>
      <w:numFmt w:val="bullet"/>
      <w:lvlText w:val=""/>
      <w:lvlJc w:val="left"/>
      <w:pPr>
        <w:tabs>
          <w:tab w:val="num" w:pos="2880"/>
        </w:tabs>
        <w:ind w:left="2880" w:hanging="360"/>
      </w:pPr>
      <w:rPr>
        <w:rFonts w:ascii="Wingdings" w:hAnsi="Wingdings" w:hint="default"/>
      </w:rPr>
    </w:lvl>
    <w:lvl w:ilvl="4" w:tplc="3D9E4D06" w:tentative="1">
      <w:start w:val="1"/>
      <w:numFmt w:val="bullet"/>
      <w:lvlText w:val=""/>
      <w:lvlJc w:val="left"/>
      <w:pPr>
        <w:tabs>
          <w:tab w:val="num" w:pos="3600"/>
        </w:tabs>
        <w:ind w:left="3600" w:hanging="360"/>
      </w:pPr>
      <w:rPr>
        <w:rFonts w:ascii="Wingdings" w:hAnsi="Wingdings" w:hint="default"/>
      </w:rPr>
    </w:lvl>
    <w:lvl w:ilvl="5" w:tplc="2F38065C" w:tentative="1">
      <w:start w:val="1"/>
      <w:numFmt w:val="bullet"/>
      <w:lvlText w:val=""/>
      <w:lvlJc w:val="left"/>
      <w:pPr>
        <w:tabs>
          <w:tab w:val="num" w:pos="4320"/>
        </w:tabs>
        <w:ind w:left="4320" w:hanging="360"/>
      </w:pPr>
      <w:rPr>
        <w:rFonts w:ascii="Wingdings" w:hAnsi="Wingdings" w:hint="default"/>
      </w:rPr>
    </w:lvl>
    <w:lvl w:ilvl="6" w:tplc="5858A8A0" w:tentative="1">
      <w:start w:val="1"/>
      <w:numFmt w:val="bullet"/>
      <w:lvlText w:val=""/>
      <w:lvlJc w:val="left"/>
      <w:pPr>
        <w:tabs>
          <w:tab w:val="num" w:pos="5040"/>
        </w:tabs>
        <w:ind w:left="5040" w:hanging="360"/>
      </w:pPr>
      <w:rPr>
        <w:rFonts w:ascii="Wingdings" w:hAnsi="Wingdings" w:hint="default"/>
      </w:rPr>
    </w:lvl>
    <w:lvl w:ilvl="7" w:tplc="722C795C" w:tentative="1">
      <w:start w:val="1"/>
      <w:numFmt w:val="bullet"/>
      <w:lvlText w:val=""/>
      <w:lvlJc w:val="left"/>
      <w:pPr>
        <w:tabs>
          <w:tab w:val="num" w:pos="5760"/>
        </w:tabs>
        <w:ind w:left="5760" w:hanging="360"/>
      </w:pPr>
      <w:rPr>
        <w:rFonts w:ascii="Wingdings" w:hAnsi="Wingdings" w:hint="default"/>
      </w:rPr>
    </w:lvl>
    <w:lvl w:ilvl="8" w:tplc="32D4736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AD4766"/>
    <w:multiLevelType w:val="hybridMultilevel"/>
    <w:tmpl w:val="E0EC6668"/>
    <w:lvl w:ilvl="0" w:tplc="0E1CC3D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09344A9"/>
    <w:multiLevelType w:val="hybridMultilevel"/>
    <w:tmpl w:val="AEAA33C6"/>
    <w:lvl w:ilvl="0" w:tplc="E968CD06">
      <w:start w:val="1"/>
      <w:numFmt w:val="bullet"/>
      <w:lvlText w:val=""/>
      <w:lvlJc w:val="left"/>
      <w:pPr>
        <w:tabs>
          <w:tab w:val="num" w:pos="720"/>
        </w:tabs>
        <w:ind w:left="720" w:hanging="360"/>
      </w:pPr>
      <w:rPr>
        <w:rFonts w:ascii="Wingdings" w:hAnsi="Wingdings" w:hint="default"/>
      </w:rPr>
    </w:lvl>
    <w:lvl w:ilvl="1" w:tplc="DF346898" w:tentative="1">
      <w:start w:val="1"/>
      <w:numFmt w:val="bullet"/>
      <w:lvlText w:val=""/>
      <w:lvlJc w:val="left"/>
      <w:pPr>
        <w:tabs>
          <w:tab w:val="num" w:pos="1440"/>
        </w:tabs>
        <w:ind w:left="1440" w:hanging="360"/>
      </w:pPr>
      <w:rPr>
        <w:rFonts w:ascii="Wingdings" w:hAnsi="Wingdings" w:hint="default"/>
      </w:rPr>
    </w:lvl>
    <w:lvl w:ilvl="2" w:tplc="23D63614" w:tentative="1">
      <w:start w:val="1"/>
      <w:numFmt w:val="bullet"/>
      <w:lvlText w:val=""/>
      <w:lvlJc w:val="left"/>
      <w:pPr>
        <w:tabs>
          <w:tab w:val="num" w:pos="2160"/>
        </w:tabs>
        <w:ind w:left="2160" w:hanging="360"/>
      </w:pPr>
      <w:rPr>
        <w:rFonts w:ascii="Wingdings" w:hAnsi="Wingdings" w:hint="default"/>
      </w:rPr>
    </w:lvl>
    <w:lvl w:ilvl="3" w:tplc="E8C427B0" w:tentative="1">
      <w:start w:val="1"/>
      <w:numFmt w:val="bullet"/>
      <w:lvlText w:val=""/>
      <w:lvlJc w:val="left"/>
      <w:pPr>
        <w:tabs>
          <w:tab w:val="num" w:pos="2880"/>
        </w:tabs>
        <w:ind w:left="2880" w:hanging="360"/>
      </w:pPr>
      <w:rPr>
        <w:rFonts w:ascii="Wingdings" w:hAnsi="Wingdings" w:hint="default"/>
      </w:rPr>
    </w:lvl>
    <w:lvl w:ilvl="4" w:tplc="CF7C6E42" w:tentative="1">
      <w:start w:val="1"/>
      <w:numFmt w:val="bullet"/>
      <w:lvlText w:val=""/>
      <w:lvlJc w:val="left"/>
      <w:pPr>
        <w:tabs>
          <w:tab w:val="num" w:pos="3600"/>
        </w:tabs>
        <w:ind w:left="3600" w:hanging="360"/>
      </w:pPr>
      <w:rPr>
        <w:rFonts w:ascii="Wingdings" w:hAnsi="Wingdings" w:hint="default"/>
      </w:rPr>
    </w:lvl>
    <w:lvl w:ilvl="5" w:tplc="6E18F216" w:tentative="1">
      <w:start w:val="1"/>
      <w:numFmt w:val="bullet"/>
      <w:lvlText w:val=""/>
      <w:lvlJc w:val="left"/>
      <w:pPr>
        <w:tabs>
          <w:tab w:val="num" w:pos="4320"/>
        </w:tabs>
        <w:ind w:left="4320" w:hanging="360"/>
      </w:pPr>
      <w:rPr>
        <w:rFonts w:ascii="Wingdings" w:hAnsi="Wingdings" w:hint="default"/>
      </w:rPr>
    </w:lvl>
    <w:lvl w:ilvl="6" w:tplc="C9729B00" w:tentative="1">
      <w:start w:val="1"/>
      <w:numFmt w:val="bullet"/>
      <w:lvlText w:val=""/>
      <w:lvlJc w:val="left"/>
      <w:pPr>
        <w:tabs>
          <w:tab w:val="num" w:pos="5040"/>
        </w:tabs>
        <w:ind w:left="5040" w:hanging="360"/>
      </w:pPr>
      <w:rPr>
        <w:rFonts w:ascii="Wingdings" w:hAnsi="Wingdings" w:hint="default"/>
      </w:rPr>
    </w:lvl>
    <w:lvl w:ilvl="7" w:tplc="D34E10F2" w:tentative="1">
      <w:start w:val="1"/>
      <w:numFmt w:val="bullet"/>
      <w:lvlText w:val=""/>
      <w:lvlJc w:val="left"/>
      <w:pPr>
        <w:tabs>
          <w:tab w:val="num" w:pos="5760"/>
        </w:tabs>
        <w:ind w:left="5760" w:hanging="360"/>
      </w:pPr>
      <w:rPr>
        <w:rFonts w:ascii="Wingdings" w:hAnsi="Wingdings" w:hint="default"/>
      </w:rPr>
    </w:lvl>
    <w:lvl w:ilvl="8" w:tplc="7576C28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96506F6"/>
    <w:multiLevelType w:val="hybridMultilevel"/>
    <w:tmpl w:val="611E110E"/>
    <w:lvl w:ilvl="0" w:tplc="BDCE0EE6">
      <w:start w:val="1"/>
      <w:numFmt w:val="decimal"/>
      <w:lvlText w:val="%1."/>
      <w:lvlJc w:val="left"/>
      <w:pPr>
        <w:tabs>
          <w:tab w:val="num" w:pos="720"/>
        </w:tabs>
        <w:ind w:left="720" w:hanging="360"/>
      </w:pPr>
    </w:lvl>
    <w:lvl w:ilvl="1" w:tplc="EC74D714" w:tentative="1">
      <w:start w:val="1"/>
      <w:numFmt w:val="decimal"/>
      <w:lvlText w:val="%2."/>
      <w:lvlJc w:val="left"/>
      <w:pPr>
        <w:tabs>
          <w:tab w:val="num" w:pos="1440"/>
        </w:tabs>
        <w:ind w:left="1440" w:hanging="360"/>
      </w:pPr>
    </w:lvl>
    <w:lvl w:ilvl="2" w:tplc="CEB6DA90" w:tentative="1">
      <w:start w:val="1"/>
      <w:numFmt w:val="decimal"/>
      <w:lvlText w:val="%3."/>
      <w:lvlJc w:val="left"/>
      <w:pPr>
        <w:tabs>
          <w:tab w:val="num" w:pos="2160"/>
        </w:tabs>
        <w:ind w:left="2160" w:hanging="360"/>
      </w:pPr>
    </w:lvl>
    <w:lvl w:ilvl="3" w:tplc="6F76945E" w:tentative="1">
      <w:start w:val="1"/>
      <w:numFmt w:val="decimal"/>
      <w:lvlText w:val="%4."/>
      <w:lvlJc w:val="left"/>
      <w:pPr>
        <w:tabs>
          <w:tab w:val="num" w:pos="2880"/>
        </w:tabs>
        <w:ind w:left="2880" w:hanging="360"/>
      </w:pPr>
    </w:lvl>
    <w:lvl w:ilvl="4" w:tplc="7BD29E50" w:tentative="1">
      <w:start w:val="1"/>
      <w:numFmt w:val="decimal"/>
      <w:lvlText w:val="%5."/>
      <w:lvlJc w:val="left"/>
      <w:pPr>
        <w:tabs>
          <w:tab w:val="num" w:pos="3600"/>
        </w:tabs>
        <w:ind w:left="3600" w:hanging="360"/>
      </w:pPr>
    </w:lvl>
    <w:lvl w:ilvl="5" w:tplc="0FE8A0D2" w:tentative="1">
      <w:start w:val="1"/>
      <w:numFmt w:val="decimal"/>
      <w:lvlText w:val="%6."/>
      <w:lvlJc w:val="left"/>
      <w:pPr>
        <w:tabs>
          <w:tab w:val="num" w:pos="4320"/>
        </w:tabs>
        <w:ind w:left="4320" w:hanging="360"/>
      </w:pPr>
    </w:lvl>
    <w:lvl w:ilvl="6" w:tplc="3BEE84EA" w:tentative="1">
      <w:start w:val="1"/>
      <w:numFmt w:val="decimal"/>
      <w:lvlText w:val="%7."/>
      <w:lvlJc w:val="left"/>
      <w:pPr>
        <w:tabs>
          <w:tab w:val="num" w:pos="5040"/>
        </w:tabs>
        <w:ind w:left="5040" w:hanging="360"/>
      </w:pPr>
    </w:lvl>
    <w:lvl w:ilvl="7" w:tplc="A33CA07A" w:tentative="1">
      <w:start w:val="1"/>
      <w:numFmt w:val="decimal"/>
      <w:lvlText w:val="%8."/>
      <w:lvlJc w:val="left"/>
      <w:pPr>
        <w:tabs>
          <w:tab w:val="num" w:pos="5760"/>
        </w:tabs>
        <w:ind w:left="5760" w:hanging="360"/>
      </w:pPr>
    </w:lvl>
    <w:lvl w:ilvl="8" w:tplc="FBC68E9A" w:tentative="1">
      <w:start w:val="1"/>
      <w:numFmt w:val="decimal"/>
      <w:lvlText w:val="%9."/>
      <w:lvlJc w:val="left"/>
      <w:pPr>
        <w:tabs>
          <w:tab w:val="num" w:pos="6480"/>
        </w:tabs>
        <w:ind w:left="6480" w:hanging="360"/>
      </w:pPr>
    </w:lvl>
  </w:abstractNum>
  <w:abstractNum w:abstractNumId="8" w15:restartNumberingAfterBreak="0">
    <w:nsid w:val="3A7670F7"/>
    <w:multiLevelType w:val="hybridMultilevel"/>
    <w:tmpl w:val="00EE0DCE"/>
    <w:lvl w:ilvl="0" w:tplc="05CA8146">
      <w:start w:val="1"/>
      <w:numFmt w:val="bullet"/>
      <w:lvlText w:val=""/>
      <w:lvlJc w:val="left"/>
      <w:pPr>
        <w:tabs>
          <w:tab w:val="num" w:pos="720"/>
        </w:tabs>
        <w:ind w:left="720" w:hanging="360"/>
      </w:pPr>
      <w:rPr>
        <w:rFonts w:ascii="Wingdings" w:hAnsi="Wingdings" w:hint="default"/>
      </w:rPr>
    </w:lvl>
    <w:lvl w:ilvl="1" w:tplc="037646EC" w:tentative="1">
      <w:start w:val="1"/>
      <w:numFmt w:val="bullet"/>
      <w:lvlText w:val=""/>
      <w:lvlJc w:val="left"/>
      <w:pPr>
        <w:tabs>
          <w:tab w:val="num" w:pos="1440"/>
        </w:tabs>
        <w:ind w:left="1440" w:hanging="360"/>
      </w:pPr>
      <w:rPr>
        <w:rFonts w:ascii="Wingdings" w:hAnsi="Wingdings" w:hint="default"/>
      </w:rPr>
    </w:lvl>
    <w:lvl w:ilvl="2" w:tplc="506EEA02" w:tentative="1">
      <w:start w:val="1"/>
      <w:numFmt w:val="bullet"/>
      <w:lvlText w:val=""/>
      <w:lvlJc w:val="left"/>
      <w:pPr>
        <w:tabs>
          <w:tab w:val="num" w:pos="2160"/>
        </w:tabs>
        <w:ind w:left="2160" w:hanging="360"/>
      </w:pPr>
      <w:rPr>
        <w:rFonts w:ascii="Wingdings" w:hAnsi="Wingdings" w:hint="default"/>
      </w:rPr>
    </w:lvl>
    <w:lvl w:ilvl="3" w:tplc="E7E02ECE" w:tentative="1">
      <w:start w:val="1"/>
      <w:numFmt w:val="bullet"/>
      <w:lvlText w:val=""/>
      <w:lvlJc w:val="left"/>
      <w:pPr>
        <w:tabs>
          <w:tab w:val="num" w:pos="2880"/>
        </w:tabs>
        <w:ind w:left="2880" w:hanging="360"/>
      </w:pPr>
      <w:rPr>
        <w:rFonts w:ascii="Wingdings" w:hAnsi="Wingdings" w:hint="default"/>
      </w:rPr>
    </w:lvl>
    <w:lvl w:ilvl="4" w:tplc="F3022798" w:tentative="1">
      <w:start w:val="1"/>
      <w:numFmt w:val="bullet"/>
      <w:lvlText w:val=""/>
      <w:lvlJc w:val="left"/>
      <w:pPr>
        <w:tabs>
          <w:tab w:val="num" w:pos="3600"/>
        </w:tabs>
        <w:ind w:left="3600" w:hanging="360"/>
      </w:pPr>
      <w:rPr>
        <w:rFonts w:ascii="Wingdings" w:hAnsi="Wingdings" w:hint="default"/>
      </w:rPr>
    </w:lvl>
    <w:lvl w:ilvl="5" w:tplc="44FA9676" w:tentative="1">
      <w:start w:val="1"/>
      <w:numFmt w:val="bullet"/>
      <w:lvlText w:val=""/>
      <w:lvlJc w:val="left"/>
      <w:pPr>
        <w:tabs>
          <w:tab w:val="num" w:pos="4320"/>
        </w:tabs>
        <w:ind w:left="4320" w:hanging="360"/>
      </w:pPr>
      <w:rPr>
        <w:rFonts w:ascii="Wingdings" w:hAnsi="Wingdings" w:hint="default"/>
      </w:rPr>
    </w:lvl>
    <w:lvl w:ilvl="6" w:tplc="D2C8EA08" w:tentative="1">
      <w:start w:val="1"/>
      <w:numFmt w:val="bullet"/>
      <w:lvlText w:val=""/>
      <w:lvlJc w:val="left"/>
      <w:pPr>
        <w:tabs>
          <w:tab w:val="num" w:pos="5040"/>
        </w:tabs>
        <w:ind w:left="5040" w:hanging="360"/>
      </w:pPr>
      <w:rPr>
        <w:rFonts w:ascii="Wingdings" w:hAnsi="Wingdings" w:hint="default"/>
      </w:rPr>
    </w:lvl>
    <w:lvl w:ilvl="7" w:tplc="D414A628" w:tentative="1">
      <w:start w:val="1"/>
      <w:numFmt w:val="bullet"/>
      <w:lvlText w:val=""/>
      <w:lvlJc w:val="left"/>
      <w:pPr>
        <w:tabs>
          <w:tab w:val="num" w:pos="5760"/>
        </w:tabs>
        <w:ind w:left="5760" w:hanging="360"/>
      </w:pPr>
      <w:rPr>
        <w:rFonts w:ascii="Wingdings" w:hAnsi="Wingdings" w:hint="default"/>
      </w:rPr>
    </w:lvl>
    <w:lvl w:ilvl="8" w:tplc="BC8A6F8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695C4D"/>
    <w:multiLevelType w:val="multilevel"/>
    <w:tmpl w:val="869A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27774A"/>
    <w:multiLevelType w:val="hybridMultilevel"/>
    <w:tmpl w:val="6A06F100"/>
    <w:lvl w:ilvl="0" w:tplc="CA4EA79C">
      <w:start w:val="1"/>
      <w:numFmt w:val="bullet"/>
      <w:lvlText w:val=""/>
      <w:lvlJc w:val="left"/>
      <w:pPr>
        <w:tabs>
          <w:tab w:val="num" w:pos="720"/>
        </w:tabs>
        <w:ind w:left="720" w:hanging="360"/>
      </w:pPr>
      <w:rPr>
        <w:rFonts w:ascii="Wingdings" w:hAnsi="Wingdings" w:hint="default"/>
      </w:rPr>
    </w:lvl>
    <w:lvl w:ilvl="1" w:tplc="82103CD6" w:tentative="1">
      <w:start w:val="1"/>
      <w:numFmt w:val="bullet"/>
      <w:lvlText w:val=""/>
      <w:lvlJc w:val="left"/>
      <w:pPr>
        <w:tabs>
          <w:tab w:val="num" w:pos="1440"/>
        </w:tabs>
        <w:ind w:left="1440" w:hanging="360"/>
      </w:pPr>
      <w:rPr>
        <w:rFonts w:ascii="Wingdings" w:hAnsi="Wingdings" w:hint="default"/>
      </w:rPr>
    </w:lvl>
    <w:lvl w:ilvl="2" w:tplc="5D44656A" w:tentative="1">
      <w:start w:val="1"/>
      <w:numFmt w:val="bullet"/>
      <w:lvlText w:val=""/>
      <w:lvlJc w:val="left"/>
      <w:pPr>
        <w:tabs>
          <w:tab w:val="num" w:pos="2160"/>
        </w:tabs>
        <w:ind w:left="2160" w:hanging="360"/>
      </w:pPr>
      <w:rPr>
        <w:rFonts w:ascii="Wingdings" w:hAnsi="Wingdings" w:hint="default"/>
      </w:rPr>
    </w:lvl>
    <w:lvl w:ilvl="3" w:tplc="20221F4A" w:tentative="1">
      <w:start w:val="1"/>
      <w:numFmt w:val="bullet"/>
      <w:lvlText w:val=""/>
      <w:lvlJc w:val="left"/>
      <w:pPr>
        <w:tabs>
          <w:tab w:val="num" w:pos="2880"/>
        </w:tabs>
        <w:ind w:left="2880" w:hanging="360"/>
      </w:pPr>
      <w:rPr>
        <w:rFonts w:ascii="Wingdings" w:hAnsi="Wingdings" w:hint="default"/>
      </w:rPr>
    </w:lvl>
    <w:lvl w:ilvl="4" w:tplc="B5A8761C" w:tentative="1">
      <w:start w:val="1"/>
      <w:numFmt w:val="bullet"/>
      <w:lvlText w:val=""/>
      <w:lvlJc w:val="left"/>
      <w:pPr>
        <w:tabs>
          <w:tab w:val="num" w:pos="3600"/>
        </w:tabs>
        <w:ind w:left="3600" w:hanging="360"/>
      </w:pPr>
      <w:rPr>
        <w:rFonts w:ascii="Wingdings" w:hAnsi="Wingdings" w:hint="default"/>
      </w:rPr>
    </w:lvl>
    <w:lvl w:ilvl="5" w:tplc="9E0E0362" w:tentative="1">
      <w:start w:val="1"/>
      <w:numFmt w:val="bullet"/>
      <w:lvlText w:val=""/>
      <w:lvlJc w:val="left"/>
      <w:pPr>
        <w:tabs>
          <w:tab w:val="num" w:pos="4320"/>
        </w:tabs>
        <w:ind w:left="4320" w:hanging="360"/>
      </w:pPr>
      <w:rPr>
        <w:rFonts w:ascii="Wingdings" w:hAnsi="Wingdings" w:hint="default"/>
      </w:rPr>
    </w:lvl>
    <w:lvl w:ilvl="6" w:tplc="1EE0C8DC" w:tentative="1">
      <w:start w:val="1"/>
      <w:numFmt w:val="bullet"/>
      <w:lvlText w:val=""/>
      <w:lvlJc w:val="left"/>
      <w:pPr>
        <w:tabs>
          <w:tab w:val="num" w:pos="5040"/>
        </w:tabs>
        <w:ind w:left="5040" w:hanging="360"/>
      </w:pPr>
      <w:rPr>
        <w:rFonts w:ascii="Wingdings" w:hAnsi="Wingdings" w:hint="default"/>
      </w:rPr>
    </w:lvl>
    <w:lvl w:ilvl="7" w:tplc="2BD0466A" w:tentative="1">
      <w:start w:val="1"/>
      <w:numFmt w:val="bullet"/>
      <w:lvlText w:val=""/>
      <w:lvlJc w:val="left"/>
      <w:pPr>
        <w:tabs>
          <w:tab w:val="num" w:pos="5760"/>
        </w:tabs>
        <w:ind w:left="5760" w:hanging="360"/>
      </w:pPr>
      <w:rPr>
        <w:rFonts w:ascii="Wingdings" w:hAnsi="Wingdings" w:hint="default"/>
      </w:rPr>
    </w:lvl>
    <w:lvl w:ilvl="8" w:tplc="CAD25E6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B041E80"/>
    <w:multiLevelType w:val="hybridMultilevel"/>
    <w:tmpl w:val="0884321A"/>
    <w:lvl w:ilvl="0" w:tplc="A54E27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5529579F"/>
    <w:multiLevelType w:val="hybridMultilevel"/>
    <w:tmpl w:val="C5D87818"/>
    <w:lvl w:ilvl="0" w:tplc="57F6DB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681957A9"/>
    <w:multiLevelType w:val="hybridMultilevel"/>
    <w:tmpl w:val="7DDA9670"/>
    <w:lvl w:ilvl="0" w:tplc="505A032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70C576EE"/>
    <w:multiLevelType w:val="hybridMultilevel"/>
    <w:tmpl w:val="3AF2DD0C"/>
    <w:lvl w:ilvl="0" w:tplc="9D9624D0">
      <w:start w:val="1"/>
      <w:numFmt w:val="decimal"/>
      <w:lvlText w:val="%1)"/>
      <w:lvlJc w:val="left"/>
      <w:pPr>
        <w:ind w:left="560" w:hanging="360"/>
      </w:pPr>
      <w:rPr>
        <w:rFonts w:hint="eastAsia"/>
      </w:rPr>
    </w:lvl>
    <w:lvl w:ilvl="1" w:tplc="A0289F36" w:tentative="1">
      <w:start w:val="1"/>
      <w:numFmt w:val="upperLetter"/>
      <w:lvlText w:val="%2."/>
      <w:lvlJc w:val="left"/>
      <w:pPr>
        <w:ind w:left="1000" w:hanging="400"/>
      </w:pPr>
    </w:lvl>
    <w:lvl w:ilvl="2" w:tplc="705A9B32" w:tentative="1">
      <w:start w:val="1"/>
      <w:numFmt w:val="lowerRoman"/>
      <w:lvlText w:val="%3."/>
      <w:lvlJc w:val="right"/>
      <w:pPr>
        <w:ind w:left="1400" w:hanging="400"/>
      </w:pPr>
    </w:lvl>
    <w:lvl w:ilvl="3" w:tplc="5E347252" w:tentative="1">
      <w:start w:val="1"/>
      <w:numFmt w:val="decimal"/>
      <w:lvlText w:val="%4."/>
      <w:lvlJc w:val="left"/>
      <w:pPr>
        <w:ind w:left="1800" w:hanging="400"/>
      </w:pPr>
    </w:lvl>
    <w:lvl w:ilvl="4" w:tplc="29C8273A" w:tentative="1">
      <w:start w:val="1"/>
      <w:numFmt w:val="upperLetter"/>
      <w:lvlText w:val="%5."/>
      <w:lvlJc w:val="left"/>
      <w:pPr>
        <w:ind w:left="2200" w:hanging="400"/>
      </w:pPr>
    </w:lvl>
    <w:lvl w:ilvl="5" w:tplc="2436A6E4" w:tentative="1">
      <w:start w:val="1"/>
      <w:numFmt w:val="lowerRoman"/>
      <w:lvlText w:val="%6."/>
      <w:lvlJc w:val="right"/>
      <w:pPr>
        <w:ind w:left="2600" w:hanging="400"/>
      </w:pPr>
    </w:lvl>
    <w:lvl w:ilvl="6" w:tplc="E734396E" w:tentative="1">
      <w:start w:val="1"/>
      <w:numFmt w:val="decimal"/>
      <w:lvlText w:val="%7."/>
      <w:lvlJc w:val="left"/>
      <w:pPr>
        <w:ind w:left="3000" w:hanging="400"/>
      </w:pPr>
    </w:lvl>
    <w:lvl w:ilvl="7" w:tplc="7C462E64" w:tentative="1">
      <w:start w:val="1"/>
      <w:numFmt w:val="upperLetter"/>
      <w:lvlText w:val="%8."/>
      <w:lvlJc w:val="left"/>
      <w:pPr>
        <w:ind w:left="3400" w:hanging="400"/>
      </w:pPr>
    </w:lvl>
    <w:lvl w:ilvl="8" w:tplc="11FC6DF4" w:tentative="1">
      <w:start w:val="1"/>
      <w:numFmt w:val="lowerRoman"/>
      <w:lvlText w:val="%9."/>
      <w:lvlJc w:val="right"/>
      <w:pPr>
        <w:ind w:left="3800" w:hanging="400"/>
      </w:pPr>
    </w:lvl>
  </w:abstractNum>
  <w:abstractNum w:abstractNumId="15" w15:restartNumberingAfterBreak="0">
    <w:nsid w:val="74787F6A"/>
    <w:multiLevelType w:val="hybridMultilevel"/>
    <w:tmpl w:val="8F7E4FBA"/>
    <w:lvl w:ilvl="0" w:tplc="C7B2A43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4"/>
  </w:num>
  <w:num w:numId="3">
    <w:abstractNumId w:val="6"/>
  </w:num>
  <w:num w:numId="4">
    <w:abstractNumId w:val="10"/>
  </w:num>
  <w:num w:numId="5">
    <w:abstractNumId w:val="8"/>
  </w:num>
  <w:num w:numId="6">
    <w:abstractNumId w:val="14"/>
  </w:num>
  <w:num w:numId="7">
    <w:abstractNumId w:val="3"/>
  </w:num>
  <w:num w:numId="8">
    <w:abstractNumId w:val="7"/>
  </w:num>
  <w:num w:numId="9">
    <w:abstractNumId w:val="5"/>
  </w:num>
  <w:num w:numId="10">
    <w:abstractNumId w:val="13"/>
  </w:num>
  <w:num w:numId="11">
    <w:abstractNumId w:val="12"/>
  </w:num>
  <w:num w:numId="12">
    <w:abstractNumId w:val="9"/>
  </w:num>
  <w:num w:numId="13">
    <w:abstractNumId w:val="11"/>
  </w:num>
  <w:num w:numId="14">
    <w:abstractNumId w:val="0"/>
  </w:num>
  <w:num w:numId="15">
    <w:abstractNumId w:val="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hideSpellingErrors/>
  <w:hideGrammaticalErrors/>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1NTa3tDQytjQwsLRU0lEKTi0uzszPAykwrAUAgNfWESwAAAA="/>
  </w:docVars>
  <w:rsids>
    <w:rsidRoot w:val="00072585"/>
    <w:rsid w:val="00000138"/>
    <w:rsid w:val="00001795"/>
    <w:rsid w:val="00003222"/>
    <w:rsid w:val="0000376B"/>
    <w:rsid w:val="00004866"/>
    <w:rsid w:val="00005AB2"/>
    <w:rsid w:val="00007133"/>
    <w:rsid w:val="000108B8"/>
    <w:rsid w:val="00011F39"/>
    <w:rsid w:val="00013871"/>
    <w:rsid w:val="00015FF4"/>
    <w:rsid w:val="00020481"/>
    <w:rsid w:val="0002470E"/>
    <w:rsid w:val="00024862"/>
    <w:rsid w:val="00024EAF"/>
    <w:rsid w:val="000260C3"/>
    <w:rsid w:val="00027378"/>
    <w:rsid w:val="00027E97"/>
    <w:rsid w:val="00030547"/>
    <w:rsid w:val="000327D0"/>
    <w:rsid w:val="00033543"/>
    <w:rsid w:val="00033F83"/>
    <w:rsid w:val="00036355"/>
    <w:rsid w:val="00037BDE"/>
    <w:rsid w:val="0004078E"/>
    <w:rsid w:val="00040D72"/>
    <w:rsid w:val="00041A33"/>
    <w:rsid w:val="00043E04"/>
    <w:rsid w:val="0004449F"/>
    <w:rsid w:val="00044B5D"/>
    <w:rsid w:val="00047251"/>
    <w:rsid w:val="000512A4"/>
    <w:rsid w:val="000517C9"/>
    <w:rsid w:val="00052757"/>
    <w:rsid w:val="000545A5"/>
    <w:rsid w:val="00054E3A"/>
    <w:rsid w:val="00054EAD"/>
    <w:rsid w:val="00055847"/>
    <w:rsid w:val="000568A6"/>
    <w:rsid w:val="00057F0A"/>
    <w:rsid w:val="00060FEF"/>
    <w:rsid w:val="0006208E"/>
    <w:rsid w:val="00063B0D"/>
    <w:rsid w:val="000653BB"/>
    <w:rsid w:val="00065D92"/>
    <w:rsid w:val="00072585"/>
    <w:rsid w:val="000726BF"/>
    <w:rsid w:val="000734FD"/>
    <w:rsid w:val="00074AEB"/>
    <w:rsid w:val="00075724"/>
    <w:rsid w:val="00075EA5"/>
    <w:rsid w:val="00076A7B"/>
    <w:rsid w:val="00077607"/>
    <w:rsid w:val="00084361"/>
    <w:rsid w:val="000849C0"/>
    <w:rsid w:val="00085564"/>
    <w:rsid w:val="0008622A"/>
    <w:rsid w:val="000870E9"/>
    <w:rsid w:val="00087165"/>
    <w:rsid w:val="00087296"/>
    <w:rsid w:val="000910FB"/>
    <w:rsid w:val="00091D66"/>
    <w:rsid w:val="00092475"/>
    <w:rsid w:val="00092EB3"/>
    <w:rsid w:val="000A123C"/>
    <w:rsid w:val="000A21F3"/>
    <w:rsid w:val="000A2E02"/>
    <w:rsid w:val="000A3417"/>
    <w:rsid w:val="000A35A6"/>
    <w:rsid w:val="000A5F72"/>
    <w:rsid w:val="000B0486"/>
    <w:rsid w:val="000B1FC0"/>
    <w:rsid w:val="000B7E7D"/>
    <w:rsid w:val="000C1C4D"/>
    <w:rsid w:val="000C1E7A"/>
    <w:rsid w:val="000C3293"/>
    <w:rsid w:val="000C416E"/>
    <w:rsid w:val="000C6548"/>
    <w:rsid w:val="000C6892"/>
    <w:rsid w:val="000C6B38"/>
    <w:rsid w:val="000D0FB6"/>
    <w:rsid w:val="000D2AF0"/>
    <w:rsid w:val="000D2DE4"/>
    <w:rsid w:val="000D3ED2"/>
    <w:rsid w:val="000D5E62"/>
    <w:rsid w:val="000D604A"/>
    <w:rsid w:val="000E0532"/>
    <w:rsid w:val="000E1AFD"/>
    <w:rsid w:val="000E1E0D"/>
    <w:rsid w:val="000E25DE"/>
    <w:rsid w:val="000E32DC"/>
    <w:rsid w:val="000E36BB"/>
    <w:rsid w:val="000E3CB6"/>
    <w:rsid w:val="000E765B"/>
    <w:rsid w:val="000E7F74"/>
    <w:rsid w:val="000F2973"/>
    <w:rsid w:val="000F33BC"/>
    <w:rsid w:val="000F34EB"/>
    <w:rsid w:val="000F3A68"/>
    <w:rsid w:val="000F47D4"/>
    <w:rsid w:val="000F6077"/>
    <w:rsid w:val="000F7285"/>
    <w:rsid w:val="001055DE"/>
    <w:rsid w:val="00105A62"/>
    <w:rsid w:val="00105C9E"/>
    <w:rsid w:val="0011106C"/>
    <w:rsid w:val="00111E80"/>
    <w:rsid w:val="00112F12"/>
    <w:rsid w:val="00113C23"/>
    <w:rsid w:val="00120940"/>
    <w:rsid w:val="00120E01"/>
    <w:rsid w:val="00121B8B"/>
    <w:rsid w:val="001235A0"/>
    <w:rsid w:val="001263AC"/>
    <w:rsid w:val="00140CEE"/>
    <w:rsid w:val="001444E0"/>
    <w:rsid w:val="00145758"/>
    <w:rsid w:val="001459BA"/>
    <w:rsid w:val="00146651"/>
    <w:rsid w:val="00146C3D"/>
    <w:rsid w:val="00146D19"/>
    <w:rsid w:val="0015164F"/>
    <w:rsid w:val="00152D0D"/>
    <w:rsid w:val="001542AD"/>
    <w:rsid w:val="00154352"/>
    <w:rsid w:val="001548DB"/>
    <w:rsid w:val="00154CDF"/>
    <w:rsid w:val="00161D0A"/>
    <w:rsid w:val="001708EC"/>
    <w:rsid w:val="00172120"/>
    <w:rsid w:val="00172157"/>
    <w:rsid w:val="00175397"/>
    <w:rsid w:val="00176656"/>
    <w:rsid w:val="00180434"/>
    <w:rsid w:val="001811DD"/>
    <w:rsid w:val="00182130"/>
    <w:rsid w:val="00182B7A"/>
    <w:rsid w:val="0018305A"/>
    <w:rsid w:val="00183DB7"/>
    <w:rsid w:val="0018486A"/>
    <w:rsid w:val="00184F27"/>
    <w:rsid w:val="00186B98"/>
    <w:rsid w:val="00190C04"/>
    <w:rsid w:val="00191C5D"/>
    <w:rsid w:val="001922ED"/>
    <w:rsid w:val="00192767"/>
    <w:rsid w:val="001933BB"/>
    <w:rsid w:val="00195905"/>
    <w:rsid w:val="00196E5A"/>
    <w:rsid w:val="001978AD"/>
    <w:rsid w:val="001A0DFA"/>
    <w:rsid w:val="001A116C"/>
    <w:rsid w:val="001A3436"/>
    <w:rsid w:val="001A3E03"/>
    <w:rsid w:val="001A455B"/>
    <w:rsid w:val="001A65C7"/>
    <w:rsid w:val="001B2370"/>
    <w:rsid w:val="001B29B4"/>
    <w:rsid w:val="001B35C0"/>
    <w:rsid w:val="001B397C"/>
    <w:rsid w:val="001B505C"/>
    <w:rsid w:val="001B654B"/>
    <w:rsid w:val="001B7306"/>
    <w:rsid w:val="001C1074"/>
    <w:rsid w:val="001C173A"/>
    <w:rsid w:val="001C2CEF"/>
    <w:rsid w:val="001C2F25"/>
    <w:rsid w:val="001C7580"/>
    <w:rsid w:val="001D1E53"/>
    <w:rsid w:val="001D43E7"/>
    <w:rsid w:val="001D4623"/>
    <w:rsid w:val="001D64C0"/>
    <w:rsid w:val="001E0625"/>
    <w:rsid w:val="001E074C"/>
    <w:rsid w:val="001F1048"/>
    <w:rsid w:val="001F179D"/>
    <w:rsid w:val="001F3D9F"/>
    <w:rsid w:val="001F3FD8"/>
    <w:rsid w:val="001F4CC4"/>
    <w:rsid w:val="001F4ECB"/>
    <w:rsid w:val="001F544C"/>
    <w:rsid w:val="001F6AFB"/>
    <w:rsid w:val="001F6BFC"/>
    <w:rsid w:val="00202061"/>
    <w:rsid w:val="00202EE5"/>
    <w:rsid w:val="00202EEF"/>
    <w:rsid w:val="00204E60"/>
    <w:rsid w:val="002064F2"/>
    <w:rsid w:val="00207DAF"/>
    <w:rsid w:val="002133D7"/>
    <w:rsid w:val="002138F3"/>
    <w:rsid w:val="00214A52"/>
    <w:rsid w:val="00216966"/>
    <w:rsid w:val="0021706E"/>
    <w:rsid w:val="00220C3D"/>
    <w:rsid w:val="00220E33"/>
    <w:rsid w:val="0022128D"/>
    <w:rsid w:val="00225552"/>
    <w:rsid w:val="00226D1F"/>
    <w:rsid w:val="002274BC"/>
    <w:rsid w:val="00230E3B"/>
    <w:rsid w:val="00231F3B"/>
    <w:rsid w:val="0023240A"/>
    <w:rsid w:val="00236120"/>
    <w:rsid w:val="002367C1"/>
    <w:rsid w:val="00237810"/>
    <w:rsid w:val="0024121F"/>
    <w:rsid w:val="00241C00"/>
    <w:rsid w:val="00242548"/>
    <w:rsid w:val="0024420E"/>
    <w:rsid w:val="002447C7"/>
    <w:rsid w:val="00244EE2"/>
    <w:rsid w:val="0024561F"/>
    <w:rsid w:val="00253847"/>
    <w:rsid w:val="0025511E"/>
    <w:rsid w:val="00256BAE"/>
    <w:rsid w:val="00256CAA"/>
    <w:rsid w:val="00257F89"/>
    <w:rsid w:val="002622DA"/>
    <w:rsid w:val="00262EDE"/>
    <w:rsid w:val="002679B7"/>
    <w:rsid w:val="002716CC"/>
    <w:rsid w:val="00272599"/>
    <w:rsid w:val="00274638"/>
    <w:rsid w:val="00275B74"/>
    <w:rsid w:val="00276D51"/>
    <w:rsid w:val="00282BDB"/>
    <w:rsid w:val="002837D2"/>
    <w:rsid w:val="0028438C"/>
    <w:rsid w:val="00285688"/>
    <w:rsid w:val="002859E8"/>
    <w:rsid w:val="00285E5B"/>
    <w:rsid w:val="002864E1"/>
    <w:rsid w:val="002867A0"/>
    <w:rsid w:val="002917C0"/>
    <w:rsid w:val="0029593A"/>
    <w:rsid w:val="00295B85"/>
    <w:rsid w:val="00296071"/>
    <w:rsid w:val="00297304"/>
    <w:rsid w:val="002A099F"/>
    <w:rsid w:val="002A1D1D"/>
    <w:rsid w:val="002A27F7"/>
    <w:rsid w:val="002A298A"/>
    <w:rsid w:val="002A3C8F"/>
    <w:rsid w:val="002B0F5F"/>
    <w:rsid w:val="002B5D4A"/>
    <w:rsid w:val="002B6611"/>
    <w:rsid w:val="002B7E1B"/>
    <w:rsid w:val="002C0558"/>
    <w:rsid w:val="002C06DA"/>
    <w:rsid w:val="002C1519"/>
    <w:rsid w:val="002C3CBE"/>
    <w:rsid w:val="002C56FF"/>
    <w:rsid w:val="002C7E36"/>
    <w:rsid w:val="002C7FF3"/>
    <w:rsid w:val="002D2DEF"/>
    <w:rsid w:val="002D388C"/>
    <w:rsid w:val="002D4164"/>
    <w:rsid w:val="002D4296"/>
    <w:rsid w:val="002D52C6"/>
    <w:rsid w:val="002E1AC8"/>
    <w:rsid w:val="002E3EF2"/>
    <w:rsid w:val="002E4BAF"/>
    <w:rsid w:val="002E5FD4"/>
    <w:rsid w:val="002F0D71"/>
    <w:rsid w:val="002F3F22"/>
    <w:rsid w:val="002F5A68"/>
    <w:rsid w:val="002F6124"/>
    <w:rsid w:val="002F790C"/>
    <w:rsid w:val="002F7CFF"/>
    <w:rsid w:val="003001FF"/>
    <w:rsid w:val="003014F5"/>
    <w:rsid w:val="00301B0D"/>
    <w:rsid w:val="00301FE9"/>
    <w:rsid w:val="00302EA7"/>
    <w:rsid w:val="00306C42"/>
    <w:rsid w:val="00314948"/>
    <w:rsid w:val="00316111"/>
    <w:rsid w:val="00316871"/>
    <w:rsid w:val="00316873"/>
    <w:rsid w:val="0031718A"/>
    <w:rsid w:val="00317B20"/>
    <w:rsid w:val="00322818"/>
    <w:rsid w:val="00322D5F"/>
    <w:rsid w:val="0032320B"/>
    <w:rsid w:val="003236F1"/>
    <w:rsid w:val="0032430B"/>
    <w:rsid w:val="00324572"/>
    <w:rsid w:val="0032466B"/>
    <w:rsid w:val="003254EA"/>
    <w:rsid w:val="00327775"/>
    <w:rsid w:val="003305A0"/>
    <w:rsid w:val="00332B95"/>
    <w:rsid w:val="00343E66"/>
    <w:rsid w:val="003445A8"/>
    <w:rsid w:val="00346194"/>
    <w:rsid w:val="00350D34"/>
    <w:rsid w:val="00353B70"/>
    <w:rsid w:val="0035426A"/>
    <w:rsid w:val="00355827"/>
    <w:rsid w:val="00357307"/>
    <w:rsid w:val="003608AE"/>
    <w:rsid w:val="00364AA7"/>
    <w:rsid w:val="00366AA5"/>
    <w:rsid w:val="00371DFF"/>
    <w:rsid w:val="003746B1"/>
    <w:rsid w:val="00375A70"/>
    <w:rsid w:val="00385160"/>
    <w:rsid w:val="00387282"/>
    <w:rsid w:val="003937C0"/>
    <w:rsid w:val="0039426D"/>
    <w:rsid w:val="00397820"/>
    <w:rsid w:val="003A0895"/>
    <w:rsid w:val="003A2F01"/>
    <w:rsid w:val="003A34C0"/>
    <w:rsid w:val="003A3679"/>
    <w:rsid w:val="003A454F"/>
    <w:rsid w:val="003A477C"/>
    <w:rsid w:val="003A607B"/>
    <w:rsid w:val="003A6C94"/>
    <w:rsid w:val="003B3E16"/>
    <w:rsid w:val="003B3F31"/>
    <w:rsid w:val="003B5B2F"/>
    <w:rsid w:val="003B6AB5"/>
    <w:rsid w:val="003C05E4"/>
    <w:rsid w:val="003C764B"/>
    <w:rsid w:val="003D2A86"/>
    <w:rsid w:val="003D56A7"/>
    <w:rsid w:val="003D7523"/>
    <w:rsid w:val="003D7FC2"/>
    <w:rsid w:val="003E1AAE"/>
    <w:rsid w:val="003E5269"/>
    <w:rsid w:val="003E6B6A"/>
    <w:rsid w:val="003E780E"/>
    <w:rsid w:val="003F0143"/>
    <w:rsid w:val="003F2709"/>
    <w:rsid w:val="003F3A27"/>
    <w:rsid w:val="003F4833"/>
    <w:rsid w:val="003F56AB"/>
    <w:rsid w:val="00400731"/>
    <w:rsid w:val="00405484"/>
    <w:rsid w:val="00411C9B"/>
    <w:rsid w:val="004144B0"/>
    <w:rsid w:val="00416C1F"/>
    <w:rsid w:val="004200E3"/>
    <w:rsid w:val="004206D3"/>
    <w:rsid w:val="004274AE"/>
    <w:rsid w:val="00431412"/>
    <w:rsid w:val="004321E0"/>
    <w:rsid w:val="004352DE"/>
    <w:rsid w:val="00436010"/>
    <w:rsid w:val="00436853"/>
    <w:rsid w:val="00440CE9"/>
    <w:rsid w:val="00441781"/>
    <w:rsid w:val="00444AA4"/>
    <w:rsid w:val="00446031"/>
    <w:rsid w:val="00446F08"/>
    <w:rsid w:val="00446F7C"/>
    <w:rsid w:val="00450B6D"/>
    <w:rsid w:val="00450C87"/>
    <w:rsid w:val="004519AC"/>
    <w:rsid w:val="00451C6E"/>
    <w:rsid w:val="00453BC2"/>
    <w:rsid w:val="00455FDA"/>
    <w:rsid w:val="00456022"/>
    <w:rsid w:val="004565B5"/>
    <w:rsid w:val="00457F55"/>
    <w:rsid w:val="0046178E"/>
    <w:rsid w:val="00461B57"/>
    <w:rsid w:val="00463066"/>
    <w:rsid w:val="004641A0"/>
    <w:rsid w:val="00464721"/>
    <w:rsid w:val="00464DBE"/>
    <w:rsid w:val="0047015E"/>
    <w:rsid w:val="004734CF"/>
    <w:rsid w:val="0047556C"/>
    <w:rsid w:val="00475B97"/>
    <w:rsid w:val="004764F3"/>
    <w:rsid w:val="0047656B"/>
    <w:rsid w:val="004807A6"/>
    <w:rsid w:val="00481136"/>
    <w:rsid w:val="004847A9"/>
    <w:rsid w:val="0048583C"/>
    <w:rsid w:val="004862B3"/>
    <w:rsid w:val="0049019A"/>
    <w:rsid w:val="004908A8"/>
    <w:rsid w:val="00490DF2"/>
    <w:rsid w:val="00491124"/>
    <w:rsid w:val="00493E1A"/>
    <w:rsid w:val="00493F79"/>
    <w:rsid w:val="004A3498"/>
    <w:rsid w:val="004A68D8"/>
    <w:rsid w:val="004A7192"/>
    <w:rsid w:val="004B0880"/>
    <w:rsid w:val="004B0B1B"/>
    <w:rsid w:val="004B279B"/>
    <w:rsid w:val="004B4C8D"/>
    <w:rsid w:val="004B7B2D"/>
    <w:rsid w:val="004C1696"/>
    <w:rsid w:val="004C2795"/>
    <w:rsid w:val="004C458C"/>
    <w:rsid w:val="004C6130"/>
    <w:rsid w:val="004D0A05"/>
    <w:rsid w:val="004D211A"/>
    <w:rsid w:val="004D4EA7"/>
    <w:rsid w:val="004D5706"/>
    <w:rsid w:val="004D6B60"/>
    <w:rsid w:val="004E1552"/>
    <w:rsid w:val="004E1DA5"/>
    <w:rsid w:val="004E299B"/>
    <w:rsid w:val="004E366D"/>
    <w:rsid w:val="004E4369"/>
    <w:rsid w:val="004E5150"/>
    <w:rsid w:val="004E7339"/>
    <w:rsid w:val="004E76DC"/>
    <w:rsid w:val="004F28EF"/>
    <w:rsid w:val="004F30B3"/>
    <w:rsid w:val="004F6A8F"/>
    <w:rsid w:val="00504425"/>
    <w:rsid w:val="0050484D"/>
    <w:rsid w:val="00505C0B"/>
    <w:rsid w:val="00510A12"/>
    <w:rsid w:val="00511754"/>
    <w:rsid w:val="00515975"/>
    <w:rsid w:val="00520109"/>
    <w:rsid w:val="0052013D"/>
    <w:rsid w:val="0052173C"/>
    <w:rsid w:val="00522306"/>
    <w:rsid w:val="00522CCE"/>
    <w:rsid w:val="00522E88"/>
    <w:rsid w:val="00524C44"/>
    <w:rsid w:val="005278B6"/>
    <w:rsid w:val="00527BD0"/>
    <w:rsid w:val="005311B5"/>
    <w:rsid w:val="005324FE"/>
    <w:rsid w:val="005329EA"/>
    <w:rsid w:val="00532A35"/>
    <w:rsid w:val="00533D9B"/>
    <w:rsid w:val="005366A6"/>
    <w:rsid w:val="00541065"/>
    <w:rsid w:val="00542457"/>
    <w:rsid w:val="00543C01"/>
    <w:rsid w:val="00545A34"/>
    <w:rsid w:val="005462AF"/>
    <w:rsid w:val="005504A4"/>
    <w:rsid w:val="00556213"/>
    <w:rsid w:val="00556B4F"/>
    <w:rsid w:val="00557841"/>
    <w:rsid w:val="005601A4"/>
    <w:rsid w:val="0056471B"/>
    <w:rsid w:val="005648A0"/>
    <w:rsid w:val="00564EC3"/>
    <w:rsid w:val="005659FA"/>
    <w:rsid w:val="005665CC"/>
    <w:rsid w:val="00566FAE"/>
    <w:rsid w:val="00567DB8"/>
    <w:rsid w:val="00570ED1"/>
    <w:rsid w:val="00572673"/>
    <w:rsid w:val="00574F95"/>
    <w:rsid w:val="00576017"/>
    <w:rsid w:val="00576C7E"/>
    <w:rsid w:val="005802A6"/>
    <w:rsid w:val="00580555"/>
    <w:rsid w:val="00580786"/>
    <w:rsid w:val="00583876"/>
    <w:rsid w:val="005838C5"/>
    <w:rsid w:val="00583FA7"/>
    <w:rsid w:val="005873C5"/>
    <w:rsid w:val="005873C7"/>
    <w:rsid w:val="005909FD"/>
    <w:rsid w:val="00590CBD"/>
    <w:rsid w:val="00590FE1"/>
    <w:rsid w:val="005915AE"/>
    <w:rsid w:val="00593BF1"/>
    <w:rsid w:val="00595342"/>
    <w:rsid w:val="00595351"/>
    <w:rsid w:val="0059609D"/>
    <w:rsid w:val="005A18BE"/>
    <w:rsid w:val="005A2D15"/>
    <w:rsid w:val="005A3B2A"/>
    <w:rsid w:val="005A3F5E"/>
    <w:rsid w:val="005A4703"/>
    <w:rsid w:val="005A7B2F"/>
    <w:rsid w:val="005A7CEC"/>
    <w:rsid w:val="005B1757"/>
    <w:rsid w:val="005B1FF0"/>
    <w:rsid w:val="005B3A36"/>
    <w:rsid w:val="005B42F0"/>
    <w:rsid w:val="005B43CE"/>
    <w:rsid w:val="005B5BEC"/>
    <w:rsid w:val="005B6229"/>
    <w:rsid w:val="005B6C9F"/>
    <w:rsid w:val="005B7312"/>
    <w:rsid w:val="005C0C4E"/>
    <w:rsid w:val="005C1119"/>
    <w:rsid w:val="005C4279"/>
    <w:rsid w:val="005C6636"/>
    <w:rsid w:val="005D23E1"/>
    <w:rsid w:val="005D2465"/>
    <w:rsid w:val="005D427E"/>
    <w:rsid w:val="005D430A"/>
    <w:rsid w:val="005D470C"/>
    <w:rsid w:val="005D6AC3"/>
    <w:rsid w:val="005D7B83"/>
    <w:rsid w:val="005D7F6A"/>
    <w:rsid w:val="005E0D9D"/>
    <w:rsid w:val="005E2427"/>
    <w:rsid w:val="005E2CD3"/>
    <w:rsid w:val="005E38AA"/>
    <w:rsid w:val="005E5D21"/>
    <w:rsid w:val="005F01AD"/>
    <w:rsid w:val="005F158B"/>
    <w:rsid w:val="005F19FC"/>
    <w:rsid w:val="005F1CB6"/>
    <w:rsid w:val="005F2555"/>
    <w:rsid w:val="005F7A17"/>
    <w:rsid w:val="005F7FAE"/>
    <w:rsid w:val="006005FD"/>
    <w:rsid w:val="00600C66"/>
    <w:rsid w:val="00600FF2"/>
    <w:rsid w:val="006023E0"/>
    <w:rsid w:val="00602AE2"/>
    <w:rsid w:val="00602E97"/>
    <w:rsid w:val="0060395D"/>
    <w:rsid w:val="00603A08"/>
    <w:rsid w:val="006040FC"/>
    <w:rsid w:val="00605FBF"/>
    <w:rsid w:val="00606798"/>
    <w:rsid w:val="00606F69"/>
    <w:rsid w:val="00610BCD"/>
    <w:rsid w:val="00611A45"/>
    <w:rsid w:val="0061222D"/>
    <w:rsid w:val="00612EEF"/>
    <w:rsid w:val="00612FC4"/>
    <w:rsid w:val="006136EE"/>
    <w:rsid w:val="00613E08"/>
    <w:rsid w:val="006145E3"/>
    <w:rsid w:val="00615064"/>
    <w:rsid w:val="006150CA"/>
    <w:rsid w:val="00615D3D"/>
    <w:rsid w:val="00616EC7"/>
    <w:rsid w:val="00617958"/>
    <w:rsid w:val="00617A46"/>
    <w:rsid w:val="00621FB5"/>
    <w:rsid w:val="006228D3"/>
    <w:rsid w:val="00624DF9"/>
    <w:rsid w:val="0062556F"/>
    <w:rsid w:val="00626DDF"/>
    <w:rsid w:val="006313BB"/>
    <w:rsid w:val="0063202A"/>
    <w:rsid w:val="00632664"/>
    <w:rsid w:val="00633A07"/>
    <w:rsid w:val="00634B4B"/>
    <w:rsid w:val="006361A6"/>
    <w:rsid w:val="00636550"/>
    <w:rsid w:val="006373A9"/>
    <w:rsid w:val="006375F0"/>
    <w:rsid w:val="006422A5"/>
    <w:rsid w:val="006423ED"/>
    <w:rsid w:val="00643EFE"/>
    <w:rsid w:val="00644D37"/>
    <w:rsid w:val="006464DF"/>
    <w:rsid w:val="00650310"/>
    <w:rsid w:val="006517E3"/>
    <w:rsid w:val="00651FB4"/>
    <w:rsid w:val="00652489"/>
    <w:rsid w:val="006528FF"/>
    <w:rsid w:val="00653ADF"/>
    <w:rsid w:val="00654824"/>
    <w:rsid w:val="00654E02"/>
    <w:rsid w:val="006606A0"/>
    <w:rsid w:val="00661AD9"/>
    <w:rsid w:val="006629FF"/>
    <w:rsid w:val="006642C5"/>
    <w:rsid w:val="00664700"/>
    <w:rsid w:val="00666819"/>
    <w:rsid w:val="0066738A"/>
    <w:rsid w:val="00670186"/>
    <w:rsid w:val="00670AA9"/>
    <w:rsid w:val="00674A24"/>
    <w:rsid w:val="006753C9"/>
    <w:rsid w:val="006757B6"/>
    <w:rsid w:val="00675A77"/>
    <w:rsid w:val="00675FB0"/>
    <w:rsid w:val="00677AFD"/>
    <w:rsid w:val="00680B0E"/>
    <w:rsid w:val="00680CBC"/>
    <w:rsid w:val="0068119B"/>
    <w:rsid w:val="006825F4"/>
    <w:rsid w:val="00682A2A"/>
    <w:rsid w:val="006842FC"/>
    <w:rsid w:val="00686E85"/>
    <w:rsid w:val="00690D8E"/>
    <w:rsid w:val="00691A34"/>
    <w:rsid w:val="006940AA"/>
    <w:rsid w:val="00694952"/>
    <w:rsid w:val="00695881"/>
    <w:rsid w:val="006A0854"/>
    <w:rsid w:val="006A19E5"/>
    <w:rsid w:val="006A24D0"/>
    <w:rsid w:val="006A2C3A"/>
    <w:rsid w:val="006A3BFE"/>
    <w:rsid w:val="006A792B"/>
    <w:rsid w:val="006B2F66"/>
    <w:rsid w:val="006B2FB6"/>
    <w:rsid w:val="006B432A"/>
    <w:rsid w:val="006B6274"/>
    <w:rsid w:val="006B6E08"/>
    <w:rsid w:val="006B7BBE"/>
    <w:rsid w:val="006B7F3D"/>
    <w:rsid w:val="006C1344"/>
    <w:rsid w:val="006C2365"/>
    <w:rsid w:val="006C279E"/>
    <w:rsid w:val="006C32C5"/>
    <w:rsid w:val="006C3441"/>
    <w:rsid w:val="006C526D"/>
    <w:rsid w:val="006C5982"/>
    <w:rsid w:val="006C5D63"/>
    <w:rsid w:val="006D1ED1"/>
    <w:rsid w:val="006D39EE"/>
    <w:rsid w:val="006D5A30"/>
    <w:rsid w:val="006D5DFC"/>
    <w:rsid w:val="006D7001"/>
    <w:rsid w:val="006E018F"/>
    <w:rsid w:val="006E1449"/>
    <w:rsid w:val="006E154D"/>
    <w:rsid w:val="006E273D"/>
    <w:rsid w:val="006E6AF3"/>
    <w:rsid w:val="006E7CAD"/>
    <w:rsid w:val="006F0126"/>
    <w:rsid w:val="006F4849"/>
    <w:rsid w:val="006F5EEE"/>
    <w:rsid w:val="006F5FF2"/>
    <w:rsid w:val="006F6427"/>
    <w:rsid w:val="006F6FF0"/>
    <w:rsid w:val="006F77E3"/>
    <w:rsid w:val="00702BCF"/>
    <w:rsid w:val="00702E85"/>
    <w:rsid w:val="00703D86"/>
    <w:rsid w:val="00704294"/>
    <w:rsid w:val="00706C5D"/>
    <w:rsid w:val="007101EC"/>
    <w:rsid w:val="00711237"/>
    <w:rsid w:val="0071362B"/>
    <w:rsid w:val="007137E6"/>
    <w:rsid w:val="00713E06"/>
    <w:rsid w:val="007140F4"/>
    <w:rsid w:val="007143B5"/>
    <w:rsid w:val="0071461C"/>
    <w:rsid w:val="0071798F"/>
    <w:rsid w:val="00720ED6"/>
    <w:rsid w:val="00723067"/>
    <w:rsid w:val="00724042"/>
    <w:rsid w:val="00725621"/>
    <w:rsid w:val="007264F8"/>
    <w:rsid w:val="0073059C"/>
    <w:rsid w:val="0073129D"/>
    <w:rsid w:val="00736BFD"/>
    <w:rsid w:val="00737676"/>
    <w:rsid w:val="007450CA"/>
    <w:rsid w:val="0074620E"/>
    <w:rsid w:val="00746C1F"/>
    <w:rsid w:val="00746E06"/>
    <w:rsid w:val="007473C9"/>
    <w:rsid w:val="00750098"/>
    <w:rsid w:val="00750D4F"/>
    <w:rsid w:val="00750E4C"/>
    <w:rsid w:val="007516BB"/>
    <w:rsid w:val="00753701"/>
    <w:rsid w:val="0075450F"/>
    <w:rsid w:val="007549BB"/>
    <w:rsid w:val="007558C5"/>
    <w:rsid w:val="00757400"/>
    <w:rsid w:val="00760BCE"/>
    <w:rsid w:val="007629DA"/>
    <w:rsid w:val="00762EDD"/>
    <w:rsid w:val="00763E5F"/>
    <w:rsid w:val="00763E94"/>
    <w:rsid w:val="00765231"/>
    <w:rsid w:val="007707A0"/>
    <w:rsid w:val="007718A9"/>
    <w:rsid w:val="00771D31"/>
    <w:rsid w:val="00772A7E"/>
    <w:rsid w:val="007739D7"/>
    <w:rsid w:val="00775431"/>
    <w:rsid w:val="00776435"/>
    <w:rsid w:val="00777A0E"/>
    <w:rsid w:val="00782224"/>
    <w:rsid w:val="00783165"/>
    <w:rsid w:val="0078362C"/>
    <w:rsid w:val="00785519"/>
    <w:rsid w:val="0078556B"/>
    <w:rsid w:val="007879C9"/>
    <w:rsid w:val="00790676"/>
    <w:rsid w:val="00790FD9"/>
    <w:rsid w:val="00794399"/>
    <w:rsid w:val="007964EE"/>
    <w:rsid w:val="007979EB"/>
    <w:rsid w:val="007A015E"/>
    <w:rsid w:val="007A35D2"/>
    <w:rsid w:val="007A38C4"/>
    <w:rsid w:val="007A5806"/>
    <w:rsid w:val="007A6892"/>
    <w:rsid w:val="007A72A1"/>
    <w:rsid w:val="007B446D"/>
    <w:rsid w:val="007B5E66"/>
    <w:rsid w:val="007B697E"/>
    <w:rsid w:val="007B749F"/>
    <w:rsid w:val="007C003B"/>
    <w:rsid w:val="007C2BBE"/>
    <w:rsid w:val="007C45ED"/>
    <w:rsid w:val="007C463B"/>
    <w:rsid w:val="007C49D0"/>
    <w:rsid w:val="007C4DC5"/>
    <w:rsid w:val="007D0230"/>
    <w:rsid w:val="007D1FED"/>
    <w:rsid w:val="007D2255"/>
    <w:rsid w:val="007D3302"/>
    <w:rsid w:val="007D35BA"/>
    <w:rsid w:val="007E1496"/>
    <w:rsid w:val="007E33D1"/>
    <w:rsid w:val="007E3AC8"/>
    <w:rsid w:val="007E4739"/>
    <w:rsid w:val="007E6AAF"/>
    <w:rsid w:val="007E78E2"/>
    <w:rsid w:val="007F5178"/>
    <w:rsid w:val="007F59C1"/>
    <w:rsid w:val="007F625D"/>
    <w:rsid w:val="007F7A81"/>
    <w:rsid w:val="00800B0B"/>
    <w:rsid w:val="008025AC"/>
    <w:rsid w:val="00802D43"/>
    <w:rsid w:val="00803301"/>
    <w:rsid w:val="00804A7D"/>
    <w:rsid w:val="0080508D"/>
    <w:rsid w:val="0081001D"/>
    <w:rsid w:val="0081246B"/>
    <w:rsid w:val="0081300F"/>
    <w:rsid w:val="00817361"/>
    <w:rsid w:val="00820394"/>
    <w:rsid w:val="00820573"/>
    <w:rsid w:val="00820F47"/>
    <w:rsid w:val="00821C2A"/>
    <w:rsid w:val="00822EA1"/>
    <w:rsid w:val="00825A31"/>
    <w:rsid w:val="008324CD"/>
    <w:rsid w:val="00834B53"/>
    <w:rsid w:val="0084074C"/>
    <w:rsid w:val="00843E6D"/>
    <w:rsid w:val="00844235"/>
    <w:rsid w:val="008443BA"/>
    <w:rsid w:val="0084637D"/>
    <w:rsid w:val="00846C5A"/>
    <w:rsid w:val="00846C60"/>
    <w:rsid w:val="008478AF"/>
    <w:rsid w:val="0085088C"/>
    <w:rsid w:val="00851FCC"/>
    <w:rsid w:val="00852483"/>
    <w:rsid w:val="00852948"/>
    <w:rsid w:val="00854D9F"/>
    <w:rsid w:val="0085570B"/>
    <w:rsid w:val="0085754D"/>
    <w:rsid w:val="00857AEE"/>
    <w:rsid w:val="00857DFF"/>
    <w:rsid w:val="008602EB"/>
    <w:rsid w:val="0086069E"/>
    <w:rsid w:val="00860E6A"/>
    <w:rsid w:val="008611C9"/>
    <w:rsid w:val="008633F0"/>
    <w:rsid w:val="00863638"/>
    <w:rsid w:val="0086497D"/>
    <w:rsid w:val="00866ADE"/>
    <w:rsid w:val="008719A0"/>
    <w:rsid w:val="00871EA6"/>
    <w:rsid w:val="00872E6F"/>
    <w:rsid w:val="008735C3"/>
    <w:rsid w:val="00876264"/>
    <w:rsid w:val="00876EB4"/>
    <w:rsid w:val="008807F0"/>
    <w:rsid w:val="008852BC"/>
    <w:rsid w:val="00891DAB"/>
    <w:rsid w:val="008923EE"/>
    <w:rsid w:val="008924AB"/>
    <w:rsid w:val="00893815"/>
    <w:rsid w:val="008938EE"/>
    <w:rsid w:val="00894B29"/>
    <w:rsid w:val="00894D11"/>
    <w:rsid w:val="00895EAB"/>
    <w:rsid w:val="008A1314"/>
    <w:rsid w:val="008A1591"/>
    <w:rsid w:val="008A1AEE"/>
    <w:rsid w:val="008A1FEE"/>
    <w:rsid w:val="008A3F72"/>
    <w:rsid w:val="008A4BCC"/>
    <w:rsid w:val="008A5C9A"/>
    <w:rsid w:val="008B0845"/>
    <w:rsid w:val="008B1325"/>
    <w:rsid w:val="008B1620"/>
    <w:rsid w:val="008B2448"/>
    <w:rsid w:val="008B4102"/>
    <w:rsid w:val="008B5FF6"/>
    <w:rsid w:val="008B6C57"/>
    <w:rsid w:val="008B7E13"/>
    <w:rsid w:val="008C31F6"/>
    <w:rsid w:val="008C3594"/>
    <w:rsid w:val="008C3C80"/>
    <w:rsid w:val="008C45DE"/>
    <w:rsid w:val="008C6461"/>
    <w:rsid w:val="008D04B6"/>
    <w:rsid w:val="008D0B0E"/>
    <w:rsid w:val="008D0E52"/>
    <w:rsid w:val="008D21FA"/>
    <w:rsid w:val="008D5B4A"/>
    <w:rsid w:val="008D7469"/>
    <w:rsid w:val="008D7A7A"/>
    <w:rsid w:val="008E2B2E"/>
    <w:rsid w:val="008E5EE9"/>
    <w:rsid w:val="008E624F"/>
    <w:rsid w:val="008E6899"/>
    <w:rsid w:val="008E77FF"/>
    <w:rsid w:val="008E7C3D"/>
    <w:rsid w:val="008E7D38"/>
    <w:rsid w:val="008E7F45"/>
    <w:rsid w:val="008F0D27"/>
    <w:rsid w:val="008F0DD5"/>
    <w:rsid w:val="008F114C"/>
    <w:rsid w:val="008F19A8"/>
    <w:rsid w:val="008F2F44"/>
    <w:rsid w:val="008F521F"/>
    <w:rsid w:val="008F55A4"/>
    <w:rsid w:val="008F5ED0"/>
    <w:rsid w:val="008F6EFD"/>
    <w:rsid w:val="008F7DA8"/>
    <w:rsid w:val="00900246"/>
    <w:rsid w:val="00900418"/>
    <w:rsid w:val="00900E8E"/>
    <w:rsid w:val="009037C3"/>
    <w:rsid w:val="00915709"/>
    <w:rsid w:val="00917022"/>
    <w:rsid w:val="00917654"/>
    <w:rsid w:val="009216BA"/>
    <w:rsid w:val="00923247"/>
    <w:rsid w:val="00923522"/>
    <w:rsid w:val="00923B1B"/>
    <w:rsid w:val="00924380"/>
    <w:rsid w:val="009311DB"/>
    <w:rsid w:val="00931FCC"/>
    <w:rsid w:val="00932489"/>
    <w:rsid w:val="0093773E"/>
    <w:rsid w:val="00937831"/>
    <w:rsid w:val="009405C7"/>
    <w:rsid w:val="0094096F"/>
    <w:rsid w:val="00941E0E"/>
    <w:rsid w:val="00942702"/>
    <w:rsid w:val="00942BB7"/>
    <w:rsid w:val="00942C9C"/>
    <w:rsid w:val="009431EC"/>
    <w:rsid w:val="00943207"/>
    <w:rsid w:val="0094486C"/>
    <w:rsid w:val="009450AD"/>
    <w:rsid w:val="00946371"/>
    <w:rsid w:val="00947F23"/>
    <w:rsid w:val="00952EE0"/>
    <w:rsid w:val="0095322C"/>
    <w:rsid w:val="00953CFA"/>
    <w:rsid w:val="00954BED"/>
    <w:rsid w:val="00961B89"/>
    <w:rsid w:val="009623F7"/>
    <w:rsid w:val="009643F0"/>
    <w:rsid w:val="009655CC"/>
    <w:rsid w:val="00965A1F"/>
    <w:rsid w:val="00970BE1"/>
    <w:rsid w:val="009711BD"/>
    <w:rsid w:val="00973CC8"/>
    <w:rsid w:val="0097496F"/>
    <w:rsid w:val="00974E1E"/>
    <w:rsid w:val="009750C8"/>
    <w:rsid w:val="00975EC4"/>
    <w:rsid w:val="0097687D"/>
    <w:rsid w:val="00976B7A"/>
    <w:rsid w:val="00981843"/>
    <w:rsid w:val="00985B11"/>
    <w:rsid w:val="00985F39"/>
    <w:rsid w:val="009914C0"/>
    <w:rsid w:val="0099435C"/>
    <w:rsid w:val="009945DB"/>
    <w:rsid w:val="00995F2F"/>
    <w:rsid w:val="00996D4A"/>
    <w:rsid w:val="009A0884"/>
    <w:rsid w:val="009A5F69"/>
    <w:rsid w:val="009A70E0"/>
    <w:rsid w:val="009B0C51"/>
    <w:rsid w:val="009B368F"/>
    <w:rsid w:val="009B6D03"/>
    <w:rsid w:val="009C127F"/>
    <w:rsid w:val="009C274A"/>
    <w:rsid w:val="009C39F5"/>
    <w:rsid w:val="009C4BF2"/>
    <w:rsid w:val="009C50B9"/>
    <w:rsid w:val="009C5C99"/>
    <w:rsid w:val="009C7D34"/>
    <w:rsid w:val="009D04C0"/>
    <w:rsid w:val="009D184A"/>
    <w:rsid w:val="009D43E1"/>
    <w:rsid w:val="009E0D91"/>
    <w:rsid w:val="009E14C3"/>
    <w:rsid w:val="009E1BC4"/>
    <w:rsid w:val="009E3E7C"/>
    <w:rsid w:val="009E3FC8"/>
    <w:rsid w:val="009E497B"/>
    <w:rsid w:val="009E649F"/>
    <w:rsid w:val="009F0271"/>
    <w:rsid w:val="009F0787"/>
    <w:rsid w:val="009F0B18"/>
    <w:rsid w:val="009F3FA3"/>
    <w:rsid w:val="009F451E"/>
    <w:rsid w:val="009F5C73"/>
    <w:rsid w:val="009F612B"/>
    <w:rsid w:val="009F7744"/>
    <w:rsid w:val="00A00883"/>
    <w:rsid w:val="00A01195"/>
    <w:rsid w:val="00A01BAA"/>
    <w:rsid w:val="00A037F6"/>
    <w:rsid w:val="00A04196"/>
    <w:rsid w:val="00A042FB"/>
    <w:rsid w:val="00A04938"/>
    <w:rsid w:val="00A04DC0"/>
    <w:rsid w:val="00A05DC6"/>
    <w:rsid w:val="00A1169F"/>
    <w:rsid w:val="00A11BE2"/>
    <w:rsid w:val="00A12070"/>
    <w:rsid w:val="00A15295"/>
    <w:rsid w:val="00A209C5"/>
    <w:rsid w:val="00A22440"/>
    <w:rsid w:val="00A2252D"/>
    <w:rsid w:val="00A238DF"/>
    <w:rsid w:val="00A24035"/>
    <w:rsid w:val="00A26E25"/>
    <w:rsid w:val="00A33DD2"/>
    <w:rsid w:val="00A3540B"/>
    <w:rsid w:val="00A35B39"/>
    <w:rsid w:val="00A36BD4"/>
    <w:rsid w:val="00A37DE1"/>
    <w:rsid w:val="00A418EF"/>
    <w:rsid w:val="00A4393B"/>
    <w:rsid w:val="00A43AD6"/>
    <w:rsid w:val="00A44BEC"/>
    <w:rsid w:val="00A47085"/>
    <w:rsid w:val="00A50241"/>
    <w:rsid w:val="00A532E9"/>
    <w:rsid w:val="00A57243"/>
    <w:rsid w:val="00A57BD2"/>
    <w:rsid w:val="00A61DFE"/>
    <w:rsid w:val="00A61F41"/>
    <w:rsid w:val="00A62926"/>
    <w:rsid w:val="00A62C24"/>
    <w:rsid w:val="00A65F79"/>
    <w:rsid w:val="00A67E16"/>
    <w:rsid w:val="00A67ECD"/>
    <w:rsid w:val="00A70C80"/>
    <w:rsid w:val="00A7145C"/>
    <w:rsid w:val="00A72795"/>
    <w:rsid w:val="00A773EE"/>
    <w:rsid w:val="00A82E69"/>
    <w:rsid w:val="00A869B8"/>
    <w:rsid w:val="00A91498"/>
    <w:rsid w:val="00A9206D"/>
    <w:rsid w:val="00A929F3"/>
    <w:rsid w:val="00A93494"/>
    <w:rsid w:val="00A93C91"/>
    <w:rsid w:val="00A9501D"/>
    <w:rsid w:val="00A97453"/>
    <w:rsid w:val="00A978FA"/>
    <w:rsid w:val="00AA0ACF"/>
    <w:rsid w:val="00AA190A"/>
    <w:rsid w:val="00AA1F7A"/>
    <w:rsid w:val="00AA5EAB"/>
    <w:rsid w:val="00AA792B"/>
    <w:rsid w:val="00AB077F"/>
    <w:rsid w:val="00AB1EC3"/>
    <w:rsid w:val="00AB292A"/>
    <w:rsid w:val="00AB2953"/>
    <w:rsid w:val="00AB336C"/>
    <w:rsid w:val="00AB61B5"/>
    <w:rsid w:val="00AC0637"/>
    <w:rsid w:val="00AC4B8B"/>
    <w:rsid w:val="00AC5C94"/>
    <w:rsid w:val="00AD1714"/>
    <w:rsid w:val="00AD1E63"/>
    <w:rsid w:val="00AD2C42"/>
    <w:rsid w:val="00AD3D08"/>
    <w:rsid w:val="00AD46F0"/>
    <w:rsid w:val="00AD5711"/>
    <w:rsid w:val="00AD66DC"/>
    <w:rsid w:val="00AD694F"/>
    <w:rsid w:val="00AD7E61"/>
    <w:rsid w:val="00AE0131"/>
    <w:rsid w:val="00AE319E"/>
    <w:rsid w:val="00AE428D"/>
    <w:rsid w:val="00AE58A7"/>
    <w:rsid w:val="00AE600C"/>
    <w:rsid w:val="00AE64B0"/>
    <w:rsid w:val="00AE66A4"/>
    <w:rsid w:val="00AE7E72"/>
    <w:rsid w:val="00AF0BAC"/>
    <w:rsid w:val="00AF234C"/>
    <w:rsid w:val="00AF3089"/>
    <w:rsid w:val="00AF4782"/>
    <w:rsid w:val="00AF6E77"/>
    <w:rsid w:val="00AF720B"/>
    <w:rsid w:val="00B00EB8"/>
    <w:rsid w:val="00B01669"/>
    <w:rsid w:val="00B02008"/>
    <w:rsid w:val="00B02D39"/>
    <w:rsid w:val="00B03095"/>
    <w:rsid w:val="00B11593"/>
    <w:rsid w:val="00B11982"/>
    <w:rsid w:val="00B13FD4"/>
    <w:rsid w:val="00B146C3"/>
    <w:rsid w:val="00B14B33"/>
    <w:rsid w:val="00B17F22"/>
    <w:rsid w:val="00B22CDF"/>
    <w:rsid w:val="00B24FA9"/>
    <w:rsid w:val="00B31271"/>
    <w:rsid w:val="00B32515"/>
    <w:rsid w:val="00B32523"/>
    <w:rsid w:val="00B334AF"/>
    <w:rsid w:val="00B35810"/>
    <w:rsid w:val="00B362C4"/>
    <w:rsid w:val="00B372AA"/>
    <w:rsid w:val="00B37AF0"/>
    <w:rsid w:val="00B41276"/>
    <w:rsid w:val="00B430E6"/>
    <w:rsid w:val="00B461B6"/>
    <w:rsid w:val="00B46A60"/>
    <w:rsid w:val="00B517FE"/>
    <w:rsid w:val="00B548E3"/>
    <w:rsid w:val="00B55BED"/>
    <w:rsid w:val="00B56FD7"/>
    <w:rsid w:val="00B6040C"/>
    <w:rsid w:val="00B608F8"/>
    <w:rsid w:val="00B610D4"/>
    <w:rsid w:val="00B62024"/>
    <w:rsid w:val="00B64C04"/>
    <w:rsid w:val="00B6604A"/>
    <w:rsid w:val="00B67806"/>
    <w:rsid w:val="00B67CAD"/>
    <w:rsid w:val="00B72CD7"/>
    <w:rsid w:val="00B7308F"/>
    <w:rsid w:val="00B73E9C"/>
    <w:rsid w:val="00B77BCF"/>
    <w:rsid w:val="00B800BC"/>
    <w:rsid w:val="00B80205"/>
    <w:rsid w:val="00B80A3C"/>
    <w:rsid w:val="00B80C85"/>
    <w:rsid w:val="00B80E25"/>
    <w:rsid w:val="00B8100A"/>
    <w:rsid w:val="00B81A72"/>
    <w:rsid w:val="00B81E01"/>
    <w:rsid w:val="00B82605"/>
    <w:rsid w:val="00B83AAF"/>
    <w:rsid w:val="00B84CAF"/>
    <w:rsid w:val="00B84EA2"/>
    <w:rsid w:val="00B84ED4"/>
    <w:rsid w:val="00B852A1"/>
    <w:rsid w:val="00B85C6D"/>
    <w:rsid w:val="00B8651B"/>
    <w:rsid w:val="00B87F30"/>
    <w:rsid w:val="00B9557B"/>
    <w:rsid w:val="00B955B5"/>
    <w:rsid w:val="00B96530"/>
    <w:rsid w:val="00B97A10"/>
    <w:rsid w:val="00B97A8B"/>
    <w:rsid w:val="00B97ADA"/>
    <w:rsid w:val="00BA0CDB"/>
    <w:rsid w:val="00BA10FC"/>
    <w:rsid w:val="00BA2768"/>
    <w:rsid w:val="00BA3193"/>
    <w:rsid w:val="00BA3DFF"/>
    <w:rsid w:val="00BA4D51"/>
    <w:rsid w:val="00BA763B"/>
    <w:rsid w:val="00BB147D"/>
    <w:rsid w:val="00BB15FB"/>
    <w:rsid w:val="00BB1C70"/>
    <w:rsid w:val="00BB27FF"/>
    <w:rsid w:val="00BB2FAB"/>
    <w:rsid w:val="00BB730C"/>
    <w:rsid w:val="00BC025B"/>
    <w:rsid w:val="00BC0991"/>
    <w:rsid w:val="00BC099D"/>
    <w:rsid w:val="00BC0AE3"/>
    <w:rsid w:val="00BC1D13"/>
    <w:rsid w:val="00BC2C12"/>
    <w:rsid w:val="00BC30DE"/>
    <w:rsid w:val="00BC3C3D"/>
    <w:rsid w:val="00BC427E"/>
    <w:rsid w:val="00BC4F63"/>
    <w:rsid w:val="00BC6B59"/>
    <w:rsid w:val="00BC7860"/>
    <w:rsid w:val="00BD4709"/>
    <w:rsid w:val="00BD4E7A"/>
    <w:rsid w:val="00BD5F02"/>
    <w:rsid w:val="00BD6CF5"/>
    <w:rsid w:val="00BD6EE8"/>
    <w:rsid w:val="00BD7714"/>
    <w:rsid w:val="00BD7B64"/>
    <w:rsid w:val="00BE0685"/>
    <w:rsid w:val="00BE1949"/>
    <w:rsid w:val="00BE406F"/>
    <w:rsid w:val="00BE4429"/>
    <w:rsid w:val="00BE4D49"/>
    <w:rsid w:val="00BE4EDC"/>
    <w:rsid w:val="00BE5FED"/>
    <w:rsid w:val="00BE6394"/>
    <w:rsid w:val="00BE78BA"/>
    <w:rsid w:val="00BE7979"/>
    <w:rsid w:val="00BF2DD0"/>
    <w:rsid w:val="00BF2EF1"/>
    <w:rsid w:val="00C040EF"/>
    <w:rsid w:val="00C05C15"/>
    <w:rsid w:val="00C063E2"/>
    <w:rsid w:val="00C07F2E"/>
    <w:rsid w:val="00C1015E"/>
    <w:rsid w:val="00C12263"/>
    <w:rsid w:val="00C12A13"/>
    <w:rsid w:val="00C13150"/>
    <w:rsid w:val="00C13301"/>
    <w:rsid w:val="00C20196"/>
    <w:rsid w:val="00C20755"/>
    <w:rsid w:val="00C2250A"/>
    <w:rsid w:val="00C244DE"/>
    <w:rsid w:val="00C245FA"/>
    <w:rsid w:val="00C268D0"/>
    <w:rsid w:val="00C32E72"/>
    <w:rsid w:val="00C341DF"/>
    <w:rsid w:val="00C35DCF"/>
    <w:rsid w:val="00C363DF"/>
    <w:rsid w:val="00C36A4A"/>
    <w:rsid w:val="00C37FEA"/>
    <w:rsid w:val="00C415D2"/>
    <w:rsid w:val="00C41E90"/>
    <w:rsid w:val="00C42A81"/>
    <w:rsid w:val="00C43C35"/>
    <w:rsid w:val="00C44F12"/>
    <w:rsid w:val="00C452EE"/>
    <w:rsid w:val="00C45576"/>
    <w:rsid w:val="00C479D4"/>
    <w:rsid w:val="00C500E3"/>
    <w:rsid w:val="00C50491"/>
    <w:rsid w:val="00C507E7"/>
    <w:rsid w:val="00C5104D"/>
    <w:rsid w:val="00C52759"/>
    <w:rsid w:val="00C5280F"/>
    <w:rsid w:val="00C548B9"/>
    <w:rsid w:val="00C54DC6"/>
    <w:rsid w:val="00C56E44"/>
    <w:rsid w:val="00C620F4"/>
    <w:rsid w:val="00C621E6"/>
    <w:rsid w:val="00C63206"/>
    <w:rsid w:val="00C676C1"/>
    <w:rsid w:val="00C753FA"/>
    <w:rsid w:val="00C75AFA"/>
    <w:rsid w:val="00C7671C"/>
    <w:rsid w:val="00C769C1"/>
    <w:rsid w:val="00C77413"/>
    <w:rsid w:val="00C8102A"/>
    <w:rsid w:val="00C83B1B"/>
    <w:rsid w:val="00C83D50"/>
    <w:rsid w:val="00C84781"/>
    <w:rsid w:val="00C84D21"/>
    <w:rsid w:val="00C8731B"/>
    <w:rsid w:val="00C92F41"/>
    <w:rsid w:val="00C95EA4"/>
    <w:rsid w:val="00C974CD"/>
    <w:rsid w:val="00CA0571"/>
    <w:rsid w:val="00CA0694"/>
    <w:rsid w:val="00CA22ED"/>
    <w:rsid w:val="00CA69E4"/>
    <w:rsid w:val="00CA7FD1"/>
    <w:rsid w:val="00CB1153"/>
    <w:rsid w:val="00CB214D"/>
    <w:rsid w:val="00CB25F1"/>
    <w:rsid w:val="00CB3304"/>
    <w:rsid w:val="00CB43DB"/>
    <w:rsid w:val="00CB51B0"/>
    <w:rsid w:val="00CB5D21"/>
    <w:rsid w:val="00CC055D"/>
    <w:rsid w:val="00CC59E7"/>
    <w:rsid w:val="00CC7FED"/>
    <w:rsid w:val="00CD0277"/>
    <w:rsid w:val="00CD1324"/>
    <w:rsid w:val="00CD1F78"/>
    <w:rsid w:val="00CD2104"/>
    <w:rsid w:val="00CD2E05"/>
    <w:rsid w:val="00CD3726"/>
    <w:rsid w:val="00CD403C"/>
    <w:rsid w:val="00CD4FA7"/>
    <w:rsid w:val="00CD5BCF"/>
    <w:rsid w:val="00CD67D4"/>
    <w:rsid w:val="00CD746B"/>
    <w:rsid w:val="00CD7E50"/>
    <w:rsid w:val="00CE094F"/>
    <w:rsid w:val="00CE14BE"/>
    <w:rsid w:val="00CE1A65"/>
    <w:rsid w:val="00CE2E3B"/>
    <w:rsid w:val="00CE3197"/>
    <w:rsid w:val="00CE488D"/>
    <w:rsid w:val="00CE4FC7"/>
    <w:rsid w:val="00CE5017"/>
    <w:rsid w:val="00CE5EA1"/>
    <w:rsid w:val="00CE6787"/>
    <w:rsid w:val="00CF2880"/>
    <w:rsid w:val="00CF30BF"/>
    <w:rsid w:val="00CF5ED6"/>
    <w:rsid w:val="00CF6ADD"/>
    <w:rsid w:val="00CF73CB"/>
    <w:rsid w:val="00D003A5"/>
    <w:rsid w:val="00D0231D"/>
    <w:rsid w:val="00D054CC"/>
    <w:rsid w:val="00D060E4"/>
    <w:rsid w:val="00D14544"/>
    <w:rsid w:val="00D14B03"/>
    <w:rsid w:val="00D16E70"/>
    <w:rsid w:val="00D17DEB"/>
    <w:rsid w:val="00D207C5"/>
    <w:rsid w:val="00D21290"/>
    <w:rsid w:val="00D236D5"/>
    <w:rsid w:val="00D26171"/>
    <w:rsid w:val="00D27397"/>
    <w:rsid w:val="00D27399"/>
    <w:rsid w:val="00D31A8D"/>
    <w:rsid w:val="00D3251E"/>
    <w:rsid w:val="00D352BC"/>
    <w:rsid w:val="00D363E5"/>
    <w:rsid w:val="00D373F6"/>
    <w:rsid w:val="00D377A4"/>
    <w:rsid w:val="00D41C8A"/>
    <w:rsid w:val="00D433F3"/>
    <w:rsid w:val="00D44F9C"/>
    <w:rsid w:val="00D450FE"/>
    <w:rsid w:val="00D452F6"/>
    <w:rsid w:val="00D46CE3"/>
    <w:rsid w:val="00D47205"/>
    <w:rsid w:val="00D472EE"/>
    <w:rsid w:val="00D5023C"/>
    <w:rsid w:val="00D502DE"/>
    <w:rsid w:val="00D53720"/>
    <w:rsid w:val="00D56578"/>
    <w:rsid w:val="00D56BEE"/>
    <w:rsid w:val="00D6266E"/>
    <w:rsid w:val="00D62A34"/>
    <w:rsid w:val="00D6334F"/>
    <w:rsid w:val="00D639FD"/>
    <w:rsid w:val="00D64F13"/>
    <w:rsid w:val="00D650AF"/>
    <w:rsid w:val="00D6620E"/>
    <w:rsid w:val="00D66B27"/>
    <w:rsid w:val="00D67E77"/>
    <w:rsid w:val="00D70645"/>
    <w:rsid w:val="00D70C59"/>
    <w:rsid w:val="00D72D17"/>
    <w:rsid w:val="00D74226"/>
    <w:rsid w:val="00D743B7"/>
    <w:rsid w:val="00D74773"/>
    <w:rsid w:val="00D75741"/>
    <w:rsid w:val="00D77EE9"/>
    <w:rsid w:val="00D81CF1"/>
    <w:rsid w:val="00D82EBD"/>
    <w:rsid w:val="00D836CD"/>
    <w:rsid w:val="00D845FF"/>
    <w:rsid w:val="00D8556E"/>
    <w:rsid w:val="00D8599B"/>
    <w:rsid w:val="00D877C9"/>
    <w:rsid w:val="00D91C40"/>
    <w:rsid w:val="00D92DE3"/>
    <w:rsid w:val="00D95D09"/>
    <w:rsid w:val="00D96B32"/>
    <w:rsid w:val="00D979FC"/>
    <w:rsid w:val="00DA1617"/>
    <w:rsid w:val="00DA18E8"/>
    <w:rsid w:val="00DA4973"/>
    <w:rsid w:val="00DA54B2"/>
    <w:rsid w:val="00DA5C31"/>
    <w:rsid w:val="00DA6790"/>
    <w:rsid w:val="00DB42F4"/>
    <w:rsid w:val="00DC0ACE"/>
    <w:rsid w:val="00DC1702"/>
    <w:rsid w:val="00DC2CB1"/>
    <w:rsid w:val="00DC3F5F"/>
    <w:rsid w:val="00DD0545"/>
    <w:rsid w:val="00DD0575"/>
    <w:rsid w:val="00DD5007"/>
    <w:rsid w:val="00DD7466"/>
    <w:rsid w:val="00DD7EB2"/>
    <w:rsid w:val="00DE0455"/>
    <w:rsid w:val="00DE09A1"/>
    <w:rsid w:val="00DE0AD0"/>
    <w:rsid w:val="00DE125B"/>
    <w:rsid w:val="00DE3FE1"/>
    <w:rsid w:val="00DE49E5"/>
    <w:rsid w:val="00DF4BC3"/>
    <w:rsid w:val="00DF4EAF"/>
    <w:rsid w:val="00E00B19"/>
    <w:rsid w:val="00E01693"/>
    <w:rsid w:val="00E02C04"/>
    <w:rsid w:val="00E05E6D"/>
    <w:rsid w:val="00E05FC2"/>
    <w:rsid w:val="00E06777"/>
    <w:rsid w:val="00E07612"/>
    <w:rsid w:val="00E10FD2"/>
    <w:rsid w:val="00E120CA"/>
    <w:rsid w:val="00E12FD1"/>
    <w:rsid w:val="00E1449B"/>
    <w:rsid w:val="00E25083"/>
    <w:rsid w:val="00E25994"/>
    <w:rsid w:val="00E2657D"/>
    <w:rsid w:val="00E26B15"/>
    <w:rsid w:val="00E32AF9"/>
    <w:rsid w:val="00E33859"/>
    <w:rsid w:val="00E41904"/>
    <w:rsid w:val="00E4336F"/>
    <w:rsid w:val="00E4348F"/>
    <w:rsid w:val="00E47177"/>
    <w:rsid w:val="00E50534"/>
    <w:rsid w:val="00E50F6D"/>
    <w:rsid w:val="00E527E6"/>
    <w:rsid w:val="00E54350"/>
    <w:rsid w:val="00E55F03"/>
    <w:rsid w:val="00E56044"/>
    <w:rsid w:val="00E57604"/>
    <w:rsid w:val="00E61904"/>
    <w:rsid w:val="00E63590"/>
    <w:rsid w:val="00E635B3"/>
    <w:rsid w:val="00E64CAA"/>
    <w:rsid w:val="00E71103"/>
    <w:rsid w:val="00E7192A"/>
    <w:rsid w:val="00E71A6C"/>
    <w:rsid w:val="00E73D47"/>
    <w:rsid w:val="00E81A10"/>
    <w:rsid w:val="00E837CA"/>
    <w:rsid w:val="00E84530"/>
    <w:rsid w:val="00E85175"/>
    <w:rsid w:val="00E85FB6"/>
    <w:rsid w:val="00E86123"/>
    <w:rsid w:val="00E86304"/>
    <w:rsid w:val="00E8742E"/>
    <w:rsid w:val="00E9252F"/>
    <w:rsid w:val="00E94A85"/>
    <w:rsid w:val="00E97EA5"/>
    <w:rsid w:val="00E97F39"/>
    <w:rsid w:val="00EA0FCC"/>
    <w:rsid w:val="00EA1BC4"/>
    <w:rsid w:val="00EA3F33"/>
    <w:rsid w:val="00EA54F5"/>
    <w:rsid w:val="00EA67A6"/>
    <w:rsid w:val="00EA796E"/>
    <w:rsid w:val="00EB16FE"/>
    <w:rsid w:val="00EB1A01"/>
    <w:rsid w:val="00EB322D"/>
    <w:rsid w:val="00EB3393"/>
    <w:rsid w:val="00EB56F6"/>
    <w:rsid w:val="00EB5EE9"/>
    <w:rsid w:val="00EB7E57"/>
    <w:rsid w:val="00EC2F98"/>
    <w:rsid w:val="00EC7992"/>
    <w:rsid w:val="00EC7B2E"/>
    <w:rsid w:val="00EC7BA0"/>
    <w:rsid w:val="00ED2D8C"/>
    <w:rsid w:val="00ED56F0"/>
    <w:rsid w:val="00ED61E7"/>
    <w:rsid w:val="00ED6BA0"/>
    <w:rsid w:val="00EE09A4"/>
    <w:rsid w:val="00EE3C27"/>
    <w:rsid w:val="00EE4A12"/>
    <w:rsid w:val="00EE4D5A"/>
    <w:rsid w:val="00EE5DE5"/>
    <w:rsid w:val="00EE6118"/>
    <w:rsid w:val="00EE7B0A"/>
    <w:rsid w:val="00EF27EE"/>
    <w:rsid w:val="00EF5801"/>
    <w:rsid w:val="00EF5882"/>
    <w:rsid w:val="00EF613B"/>
    <w:rsid w:val="00F01C6F"/>
    <w:rsid w:val="00F02649"/>
    <w:rsid w:val="00F04947"/>
    <w:rsid w:val="00F04B01"/>
    <w:rsid w:val="00F06BDA"/>
    <w:rsid w:val="00F105CF"/>
    <w:rsid w:val="00F112F9"/>
    <w:rsid w:val="00F125E3"/>
    <w:rsid w:val="00F1285B"/>
    <w:rsid w:val="00F128D3"/>
    <w:rsid w:val="00F142EF"/>
    <w:rsid w:val="00F16A7F"/>
    <w:rsid w:val="00F16DA5"/>
    <w:rsid w:val="00F17AB8"/>
    <w:rsid w:val="00F2079B"/>
    <w:rsid w:val="00F219FA"/>
    <w:rsid w:val="00F22942"/>
    <w:rsid w:val="00F23110"/>
    <w:rsid w:val="00F2368B"/>
    <w:rsid w:val="00F25314"/>
    <w:rsid w:val="00F25AFC"/>
    <w:rsid w:val="00F25BF5"/>
    <w:rsid w:val="00F2669E"/>
    <w:rsid w:val="00F31ED6"/>
    <w:rsid w:val="00F32605"/>
    <w:rsid w:val="00F33FCA"/>
    <w:rsid w:val="00F347F3"/>
    <w:rsid w:val="00F412A0"/>
    <w:rsid w:val="00F413A0"/>
    <w:rsid w:val="00F41FB2"/>
    <w:rsid w:val="00F44CE3"/>
    <w:rsid w:val="00F44DFE"/>
    <w:rsid w:val="00F47A77"/>
    <w:rsid w:val="00F5074C"/>
    <w:rsid w:val="00F50E01"/>
    <w:rsid w:val="00F51ADA"/>
    <w:rsid w:val="00F55607"/>
    <w:rsid w:val="00F56066"/>
    <w:rsid w:val="00F56BBC"/>
    <w:rsid w:val="00F56EB4"/>
    <w:rsid w:val="00F617E3"/>
    <w:rsid w:val="00F63905"/>
    <w:rsid w:val="00F64972"/>
    <w:rsid w:val="00F655F0"/>
    <w:rsid w:val="00F66342"/>
    <w:rsid w:val="00F66AA2"/>
    <w:rsid w:val="00F708E4"/>
    <w:rsid w:val="00F73300"/>
    <w:rsid w:val="00F7738B"/>
    <w:rsid w:val="00F77C82"/>
    <w:rsid w:val="00F77F82"/>
    <w:rsid w:val="00F824A0"/>
    <w:rsid w:val="00F851CF"/>
    <w:rsid w:val="00F8524C"/>
    <w:rsid w:val="00F87929"/>
    <w:rsid w:val="00F925FD"/>
    <w:rsid w:val="00F93D63"/>
    <w:rsid w:val="00F93E10"/>
    <w:rsid w:val="00F94961"/>
    <w:rsid w:val="00F94EB7"/>
    <w:rsid w:val="00F950FC"/>
    <w:rsid w:val="00F97560"/>
    <w:rsid w:val="00FA0727"/>
    <w:rsid w:val="00FA097F"/>
    <w:rsid w:val="00FA24A9"/>
    <w:rsid w:val="00FA267E"/>
    <w:rsid w:val="00FA3630"/>
    <w:rsid w:val="00FA4BA3"/>
    <w:rsid w:val="00FA4C65"/>
    <w:rsid w:val="00FA5236"/>
    <w:rsid w:val="00FB1644"/>
    <w:rsid w:val="00FB1662"/>
    <w:rsid w:val="00FB2EBC"/>
    <w:rsid w:val="00FB3561"/>
    <w:rsid w:val="00FB5187"/>
    <w:rsid w:val="00FB5CD8"/>
    <w:rsid w:val="00FB7B81"/>
    <w:rsid w:val="00FC1016"/>
    <w:rsid w:val="00FC11B2"/>
    <w:rsid w:val="00FC1C3A"/>
    <w:rsid w:val="00FC2B68"/>
    <w:rsid w:val="00FC2B74"/>
    <w:rsid w:val="00FC33D9"/>
    <w:rsid w:val="00FC4569"/>
    <w:rsid w:val="00FC51AF"/>
    <w:rsid w:val="00FC742C"/>
    <w:rsid w:val="00FD087F"/>
    <w:rsid w:val="00FD30BF"/>
    <w:rsid w:val="00FD3158"/>
    <w:rsid w:val="00FD3846"/>
    <w:rsid w:val="00FD5CCE"/>
    <w:rsid w:val="00FD6805"/>
    <w:rsid w:val="00FE14D9"/>
    <w:rsid w:val="00FE1D03"/>
    <w:rsid w:val="00FE3BE1"/>
    <w:rsid w:val="00FE71C6"/>
    <w:rsid w:val="00FF4A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45D5"/>
  <w15:docId w15:val="{07B2B089-32EC-4BE7-8107-9194DB799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585"/>
    <w:pPr>
      <w:widowControl w:val="0"/>
      <w:wordWrap w:val="0"/>
      <w:autoSpaceDE w:val="0"/>
      <w:autoSpaceDN w:val="0"/>
    </w:pPr>
    <w:rPr>
      <w:rFonts w:ascii="맑은 고딕" w:eastAsia="맑은 고딕" w:hAnsi="맑은 고딕"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072585"/>
    <w:rPr>
      <w:color w:val="0000FF"/>
      <w:u w:val="single"/>
    </w:rPr>
  </w:style>
  <w:style w:type="paragraph" w:styleId="a4">
    <w:name w:val="header"/>
    <w:basedOn w:val="a"/>
    <w:link w:val="Char"/>
    <w:uiPriority w:val="99"/>
    <w:unhideWhenUsed/>
    <w:rsid w:val="00B852A1"/>
    <w:pPr>
      <w:tabs>
        <w:tab w:val="center" w:pos="4513"/>
        <w:tab w:val="right" w:pos="9026"/>
      </w:tabs>
      <w:snapToGrid w:val="0"/>
    </w:pPr>
  </w:style>
  <w:style w:type="character" w:customStyle="1" w:styleId="Char">
    <w:name w:val="머리글 Char"/>
    <w:basedOn w:val="a0"/>
    <w:link w:val="a4"/>
    <w:uiPriority w:val="99"/>
    <w:rsid w:val="00B852A1"/>
    <w:rPr>
      <w:rFonts w:ascii="맑은 고딕" w:eastAsia="맑은 고딕" w:hAnsi="맑은 고딕" w:cs="Times New Roman"/>
    </w:rPr>
  </w:style>
  <w:style w:type="paragraph" w:styleId="a5">
    <w:name w:val="footer"/>
    <w:basedOn w:val="a"/>
    <w:link w:val="Char0"/>
    <w:uiPriority w:val="99"/>
    <w:unhideWhenUsed/>
    <w:rsid w:val="00B852A1"/>
    <w:pPr>
      <w:tabs>
        <w:tab w:val="center" w:pos="4513"/>
        <w:tab w:val="right" w:pos="9026"/>
      </w:tabs>
      <w:snapToGrid w:val="0"/>
    </w:pPr>
  </w:style>
  <w:style w:type="character" w:customStyle="1" w:styleId="Char0">
    <w:name w:val="바닥글 Char"/>
    <w:basedOn w:val="a0"/>
    <w:link w:val="a5"/>
    <w:uiPriority w:val="99"/>
    <w:rsid w:val="00B852A1"/>
    <w:rPr>
      <w:rFonts w:ascii="맑은 고딕" w:eastAsia="맑은 고딕" w:hAnsi="맑은 고딕" w:cs="Times New Roman"/>
    </w:rPr>
  </w:style>
  <w:style w:type="paragraph" w:styleId="a6">
    <w:name w:val="caption"/>
    <w:basedOn w:val="a"/>
    <w:next w:val="a"/>
    <w:uiPriority w:val="35"/>
    <w:unhideWhenUsed/>
    <w:qFormat/>
    <w:rsid w:val="006423ED"/>
    <w:rPr>
      <w:b/>
      <w:bCs/>
      <w:szCs w:val="20"/>
    </w:rPr>
  </w:style>
  <w:style w:type="character" w:styleId="a7">
    <w:name w:val="Placeholder Text"/>
    <w:basedOn w:val="a0"/>
    <w:uiPriority w:val="99"/>
    <w:semiHidden/>
    <w:rsid w:val="00753701"/>
    <w:rPr>
      <w:color w:val="808080"/>
    </w:rPr>
  </w:style>
  <w:style w:type="paragraph" w:styleId="a8">
    <w:name w:val="Normal (Web)"/>
    <w:basedOn w:val="a"/>
    <w:uiPriority w:val="99"/>
    <w:semiHidden/>
    <w:unhideWhenUsed/>
    <w:rsid w:val="00866AD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9">
    <w:name w:val="List Paragraph"/>
    <w:basedOn w:val="a"/>
    <w:uiPriority w:val="34"/>
    <w:qFormat/>
    <w:rsid w:val="00866ADE"/>
    <w:pPr>
      <w:widowControl/>
      <w:wordWrap/>
      <w:autoSpaceDE/>
      <w:autoSpaceDN/>
      <w:spacing w:after="0" w:line="240" w:lineRule="auto"/>
      <w:ind w:leftChars="400" w:left="800"/>
      <w:jc w:val="left"/>
    </w:pPr>
    <w:rPr>
      <w:rFonts w:ascii="굴림" w:eastAsia="굴림" w:hAnsi="굴림" w:cs="굴림"/>
      <w:kern w:val="0"/>
      <w:sz w:val="24"/>
      <w:szCs w:val="24"/>
    </w:rPr>
  </w:style>
  <w:style w:type="character" w:styleId="aa">
    <w:name w:val="annotation reference"/>
    <w:basedOn w:val="a0"/>
    <w:uiPriority w:val="99"/>
    <w:semiHidden/>
    <w:unhideWhenUsed/>
    <w:rsid w:val="00A65F79"/>
    <w:rPr>
      <w:sz w:val="18"/>
      <w:szCs w:val="18"/>
    </w:rPr>
  </w:style>
  <w:style w:type="paragraph" w:styleId="ab">
    <w:name w:val="annotation text"/>
    <w:basedOn w:val="a"/>
    <w:link w:val="Char1"/>
    <w:uiPriority w:val="99"/>
    <w:semiHidden/>
    <w:unhideWhenUsed/>
    <w:rsid w:val="00A65F79"/>
    <w:pPr>
      <w:jc w:val="left"/>
    </w:pPr>
  </w:style>
  <w:style w:type="character" w:customStyle="1" w:styleId="Char1">
    <w:name w:val="메모 텍스트 Char"/>
    <w:basedOn w:val="a0"/>
    <w:link w:val="ab"/>
    <w:uiPriority w:val="99"/>
    <w:semiHidden/>
    <w:rsid w:val="00A65F79"/>
    <w:rPr>
      <w:rFonts w:ascii="맑은 고딕" w:eastAsia="맑은 고딕" w:hAnsi="맑은 고딕" w:cs="Times New Roman"/>
    </w:rPr>
  </w:style>
  <w:style w:type="paragraph" w:styleId="ac">
    <w:name w:val="annotation subject"/>
    <w:basedOn w:val="ab"/>
    <w:next w:val="ab"/>
    <w:link w:val="Char2"/>
    <w:uiPriority w:val="99"/>
    <w:semiHidden/>
    <w:unhideWhenUsed/>
    <w:rsid w:val="00A65F79"/>
    <w:rPr>
      <w:b/>
      <w:bCs/>
    </w:rPr>
  </w:style>
  <w:style w:type="character" w:customStyle="1" w:styleId="Char2">
    <w:name w:val="메모 주제 Char"/>
    <w:basedOn w:val="Char1"/>
    <w:link w:val="ac"/>
    <w:uiPriority w:val="99"/>
    <w:semiHidden/>
    <w:rsid w:val="00A65F79"/>
    <w:rPr>
      <w:rFonts w:ascii="맑은 고딕" w:eastAsia="맑은 고딕" w:hAnsi="맑은 고딕" w:cs="Times New Roman"/>
      <w:b/>
      <w:bCs/>
    </w:rPr>
  </w:style>
  <w:style w:type="paragraph" w:styleId="ad">
    <w:name w:val="Balloon Text"/>
    <w:basedOn w:val="a"/>
    <w:link w:val="Char3"/>
    <w:uiPriority w:val="99"/>
    <w:semiHidden/>
    <w:unhideWhenUsed/>
    <w:rsid w:val="00A65F79"/>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A65F79"/>
    <w:rPr>
      <w:rFonts w:asciiTheme="majorHAnsi" w:eastAsiaTheme="majorEastAsia" w:hAnsiTheme="majorHAnsi" w:cstheme="majorBidi"/>
      <w:sz w:val="18"/>
      <w:szCs w:val="18"/>
    </w:rPr>
  </w:style>
  <w:style w:type="paragraph" w:styleId="ae">
    <w:name w:val="Revision"/>
    <w:hidden/>
    <w:uiPriority w:val="99"/>
    <w:semiHidden/>
    <w:rsid w:val="001E074C"/>
    <w:pPr>
      <w:spacing w:after="0" w:line="240" w:lineRule="auto"/>
      <w:jc w:val="left"/>
    </w:pPr>
    <w:rPr>
      <w:rFonts w:ascii="맑은 고딕" w:eastAsia="맑은 고딕" w:hAnsi="맑은 고딕" w:cs="Times New Roman"/>
    </w:rPr>
  </w:style>
  <w:style w:type="paragraph" w:customStyle="1" w:styleId="rcdicmean">
    <w:name w:val="rcdicmean"/>
    <w:basedOn w:val="a"/>
    <w:rsid w:val="003D2A86"/>
    <w:pPr>
      <w:widowControl/>
      <w:wordWrap/>
      <w:autoSpaceDE/>
      <w:autoSpaceDN/>
      <w:spacing w:before="100" w:beforeAutospacing="1" w:after="100" w:afterAutospacing="1" w:line="240" w:lineRule="auto"/>
      <w:jc w:val="left"/>
    </w:pPr>
    <w:rPr>
      <w:rFonts w:ascii="Times New Roman" w:eastAsia="Times New Roman" w:hAnsi="Times New Roman"/>
      <w:kern w:val="0"/>
      <w:sz w:val="24"/>
      <w:szCs w:val="24"/>
      <w:lang w:eastAsia="ja-JP"/>
    </w:rPr>
  </w:style>
  <w:style w:type="character" w:styleId="af">
    <w:name w:val="line number"/>
    <w:basedOn w:val="a0"/>
    <w:uiPriority w:val="99"/>
    <w:semiHidden/>
    <w:unhideWhenUsed/>
    <w:rsid w:val="0029593A"/>
  </w:style>
  <w:style w:type="character" w:styleId="af0">
    <w:name w:val="Unresolved Mention"/>
    <w:basedOn w:val="a0"/>
    <w:uiPriority w:val="99"/>
    <w:semiHidden/>
    <w:unhideWhenUsed/>
    <w:rsid w:val="009F3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930981">
      <w:bodyDiv w:val="1"/>
      <w:marLeft w:val="0"/>
      <w:marRight w:val="0"/>
      <w:marTop w:val="0"/>
      <w:marBottom w:val="0"/>
      <w:divBdr>
        <w:top w:val="none" w:sz="0" w:space="0" w:color="auto"/>
        <w:left w:val="none" w:sz="0" w:space="0" w:color="auto"/>
        <w:bottom w:val="none" w:sz="0" w:space="0" w:color="auto"/>
        <w:right w:val="none" w:sz="0" w:space="0" w:color="auto"/>
      </w:divBdr>
    </w:div>
    <w:div w:id="474569410">
      <w:bodyDiv w:val="1"/>
      <w:marLeft w:val="0"/>
      <w:marRight w:val="0"/>
      <w:marTop w:val="0"/>
      <w:marBottom w:val="0"/>
      <w:divBdr>
        <w:top w:val="none" w:sz="0" w:space="0" w:color="auto"/>
        <w:left w:val="none" w:sz="0" w:space="0" w:color="auto"/>
        <w:bottom w:val="none" w:sz="0" w:space="0" w:color="auto"/>
        <w:right w:val="none" w:sz="0" w:space="0" w:color="auto"/>
      </w:divBdr>
    </w:div>
    <w:div w:id="556667542">
      <w:bodyDiv w:val="1"/>
      <w:marLeft w:val="0"/>
      <w:marRight w:val="0"/>
      <w:marTop w:val="0"/>
      <w:marBottom w:val="0"/>
      <w:divBdr>
        <w:top w:val="none" w:sz="0" w:space="0" w:color="auto"/>
        <w:left w:val="none" w:sz="0" w:space="0" w:color="auto"/>
        <w:bottom w:val="none" w:sz="0" w:space="0" w:color="auto"/>
        <w:right w:val="none" w:sz="0" w:space="0" w:color="auto"/>
      </w:divBdr>
    </w:div>
    <w:div w:id="1031491780">
      <w:bodyDiv w:val="1"/>
      <w:marLeft w:val="0"/>
      <w:marRight w:val="0"/>
      <w:marTop w:val="0"/>
      <w:marBottom w:val="0"/>
      <w:divBdr>
        <w:top w:val="none" w:sz="0" w:space="0" w:color="auto"/>
        <w:left w:val="none" w:sz="0" w:space="0" w:color="auto"/>
        <w:bottom w:val="none" w:sz="0" w:space="0" w:color="auto"/>
        <w:right w:val="none" w:sz="0" w:space="0" w:color="auto"/>
      </w:divBdr>
    </w:div>
    <w:div w:id="1170562913">
      <w:bodyDiv w:val="1"/>
      <w:marLeft w:val="0"/>
      <w:marRight w:val="0"/>
      <w:marTop w:val="0"/>
      <w:marBottom w:val="0"/>
      <w:divBdr>
        <w:top w:val="none" w:sz="0" w:space="0" w:color="auto"/>
        <w:left w:val="none" w:sz="0" w:space="0" w:color="auto"/>
        <w:bottom w:val="none" w:sz="0" w:space="0" w:color="auto"/>
        <w:right w:val="none" w:sz="0" w:space="0" w:color="auto"/>
      </w:divBdr>
    </w:div>
    <w:div w:id="1551846531">
      <w:bodyDiv w:val="1"/>
      <w:marLeft w:val="0"/>
      <w:marRight w:val="0"/>
      <w:marTop w:val="0"/>
      <w:marBottom w:val="0"/>
      <w:divBdr>
        <w:top w:val="none" w:sz="0" w:space="0" w:color="auto"/>
        <w:left w:val="none" w:sz="0" w:space="0" w:color="auto"/>
        <w:bottom w:val="none" w:sz="0" w:space="0" w:color="auto"/>
        <w:right w:val="none" w:sz="0" w:space="0" w:color="auto"/>
      </w:divBdr>
    </w:div>
    <w:div w:id="1646274176">
      <w:bodyDiv w:val="1"/>
      <w:marLeft w:val="0"/>
      <w:marRight w:val="0"/>
      <w:marTop w:val="0"/>
      <w:marBottom w:val="0"/>
      <w:divBdr>
        <w:top w:val="none" w:sz="0" w:space="0" w:color="auto"/>
        <w:left w:val="none" w:sz="0" w:space="0" w:color="auto"/>
        <w:bottom w:val="none" w:sz="0" w:space="0" w:color="auto"/>
        <w:right w:val="none" w:sz="0" w:space="0" w:color="auto"/>
      </w:divBdr>
      <w:divsChild>
        <w:div w:id="1720933981">
          <w:marLeft w:val="547"/>
          <w:marRight w:val="0"/>
          <w:marTop w:val="0"/>
          <w:marBottom w:val="0"/>
          <w:divBdr>
            <w:top w:val="none" w:sz="0" w:space="0" w:color="auto"/>
            <w:left w:val="none" w:sz="0" w:space="0" w:color="auto"/>
            <w:bottom w:val="none" w:sz="0" w:space="0" w:color="auto"/>
            <w:right w:val="none" w:sz="0" w:space="0" w:color="auto"/>
          </w:divBdr>
        </w:div>
        <w:div w:id="285742849">
          <w:marLeft w:val="547"/>
          <w:marRight w:val="0"/>
          <w:marTop w:val="0"/>
          <w:marBottom w:val="0"/>
          <w:divBdr>
            <w:top w:val="none" w:sz="0" w:space="0" w:color="auto"/>
            <w:left w:val="none" w:sz="0" w:space="0" w:color="auto"/>
            <w:bottom w:val="none" w:sz="0" w:space="0" w:color="auto"/>
            <w:right w:val="none" w:sz="0" w:space="0" w:color="auto"/>
          </w:divBdr>
        </w:div>
        <w:div w:id="236137489">
          <w:marLeft w:val="547"/>
          <w:marRight w:val="0"/>
          <w:marTop w:val="0"/>
          <w:marBottom w:val="0"/>
          <w:divBdr>
            <w:top w:val="none" w:sz="0" w:space="0" w:color="auto"/>
            <w:left w:val="none" w:sz="0" w:space="0" w:color="auto"/>
            <w:bottom w:val="none" w:sz="0" w:space="0" w:color="auto"/>
            <w:right w:val="none" w:sz="0" w:space="0" w:color="auto"/>
          </w:divBdr>
        </w:div>
        <w:div w:id="917401669">
          <w:marLeft w:val="547"/>
          <w:marRight w:val="0"/>
          <w:marTop w:val="0"/>
          <w:marBottom w:val="0"/>
          <w:divBdr>
            <w:top w:val="none" w:sz="0" w:space="0" w:color="auto"/>
            <w:left w:val="none" w:sz="0" w:space="0" w:color="auto"/>
            <w:bottom w:val="none" w:sz="0" w:space="0" w:color="auto"/>
            <w:right w:val="none" w:sz="0" w:space="0" w:color="auto"/>
          </w:divBdr>
        </w:div>
        <w:div w:id="534730303">
          <w:marLeft w:val="547"/>
          <w:marRight w:val="0"/>
          <w:marTop w:val="0"/>
          <w:marBottom w:val="0"/>
          <w:divBdr>
            <w:top w:val="none" w:sz="0" w:space="0" w:color="auto"/>
            <w:left w:val="none" w:sz="0" w:space="0" w:color="auto"/>
            <w:bottom w:val="none" w:sz="0" w:space="0" w:color="auto"/>
            <w:right w:val="none" w:sz="0" w:space="0" w:color="auto"/>
          </w:divBdr>
        </w:div>
        <w:div w:id="320237324">
          <w:marLeft w:val="547"/>
          <w:marRight w:val="0"/>
          <w:marTop w:val="0"/>
          <w:marBottom w:val="0"/>
          <w:divBdr>
            <w:top w:val="none" w:sz="0" w:space="0" w:color="auto"/>
            <w:left w:val="none" w:sz="0" w:space="0" w:color="auto"/>
            <w:bottom w:val="none" w:sz="0" w:space="0" w:color="auto"/>
            <w:right w:val="none" w:sz="0" w:space="0" w:color="auto"/>
          </w:divBdr>
        </w:div>
        <w:div w:id="408119075">
          <w:marLeft w:val="547"/>
          <w:marRight w:val="0"/>
          <w:marTop w:val="0"/>
          <w:marBottom w:val="0"/>
          <w:divBdr>
            <w:top w:val="none" w:sz="0" w:space="0" w:color="auto"/>
            <w:left w:val="none" w:sz="0" w:space="0" w:color="auto"/>
            <w:bottom w:val="none" w:sz="0" w:space="0" w:color="auto"/>
            <w:right w:val="none" w:sz="0" w:space="0" w:color="auto"/>
          </w:divBdr>
        </w:div>
      </w:divsChild>
    </w:div>
    <w:div w:id="1730615608">
      <w:bodyDiv w:val="1"/>
      <w:marLeft w:val="0"/>
      <w:marRight w:val="0"/>
      <w:marTop w:val="0"/>
      <w:marBottom w:val="0"/>
      <w:divBdr>
        <w:top w:val="none" w:sz="0" w:space="0" w:color="auto"/>
        <w:left w:val="none" w:sz="0" w:space="0" w:color="auto"/>
        <w:bottom w:val="none" w:sz="0" w:space="0" w:color="auto"/>
        <w:right w:val="none" w:sz="0" w:space="0" w:color="auto"/>
      </w:divBdr>
    </w:div>
    <w:div w:id="212804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k.park@kaist.ac.kr" TargetMode="External"/><Relationship Id="rId13" Type="http://schemas.openxmlformats.org/officeDocument/2006/relationships/hyperlink" Target="mailto:jongchanpark@ucla.edu"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prossia@kaist.ac.kr"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mk9431@gmail.com"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hyperlink" Target="mailto:ychoi8113@kaist.ac.kr" TargetMode="External"/><Relationship Id="rId19" Type="http://schemas.openxmlformats.org/officeDocument/2006/relationships/hyperlink" Target="mailto:yhc@kaist.ac.kr" TargetMode="External"/><Relationship Id="rId4" Type="http://schemas.openxmlformats.org/officeDocument/2006/relationships/settings" Target="settings.xml"/><Relationship Id="rId9" Type="http://schemas.openxmlformats.org/officeDocument/2006/relationships/hyperlink" Target="mailto:yhc@kaist.ac.kr" TargetMode="External"/><Relationship Id="rId14" Type="http://schemas.openxmlformats.org/officeDocument/2006/relationships/image" Target="media/image1.png"/><Relationship Id="rId22"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3657FD77-0F47-4466-91F5-6C0F70FE3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7193</TotalTime>
  <Pages>23</Pages>
  <Words>26031</Words>
  <Characters>148383</Characters>
  <Application>Microsoft Office Word</Application>
  <DocSecurity>0</DocSecurity>
  <Lines>1236</Lines>
  <Paragraphs>348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choi</dc:creator>
  <cp:keywords/>
  <dc:description/>
  <cp:lastModifiedBy>choi young</cp:lastModifiedBy>
  <cp:revision>61</cp:revision>
  <cp:lastPrinted>2021-06-15T06:01:00Z</cp:lastPrinted>
  <dcterms:created xsi:type="dcterms:W3CDTF">2021-09-13T06:43:00Z</dcterms:created>
  <dcterms:modified xsi:type="dcterms:W3CDTF">2021-12-29T07:14:00Z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http://www.zotero.org/styles/nature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1ae3b547-3d2e-353d-8ef9-0cb2e8edf1e5</vt:lpwstr>
  </property>
</Properties>
</file>