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00" w:rsidRDefault="00750000" w:rsidP="00750000">
      <w:pPr>
        <w:pStyle w:val="Titel"/>
        <w:rPr>
          <w:lang w:val="nl-BE"/>
        </w:rPr>
      </w:pPr>
      <w:r>
        <w:rPr>
          <w:lang w:val="nl-BE"/>
        </w:rPr>
        <w:t>Leerstof wiskunde</w:t>
      </w:r>
    </w:p>
    <w:p w:rsidR="00750000" w:rsidRDefault="00CF1CCB" w:rsidP="00750000">
      <w:pPr>
        <w:pStyle w:val="Titel"/>
        <w:rPr>
          <w:lang w:val="nl-BE"/>
        </w:rPr>
      </w:pPr>
      <w:r>
        <w:rPr>
          <w:lang w:val="nl-BE"/>
        </w:rPr>
        <w:t>2</w:t>
      </w:r>
      <w:r>
        <w:rPr>
          <w:vertAlign w:val="superscript"/>
          <w:lang w:val="nl-BE"/>
        </w:rPr>
        <w:t>d</w:t>
      </w:r>
      <w:r w:rsidR="00750000" w:rsidRPr="00750000">
        <w:rPr>
          <w:vertAlign w:val="superscript"/>
          <w:lang w:val="nl-BE"/>
        </w:rPr>
        <w:t>e</w:t>
      </w:r>
      <w:r w:rsidR="00750000">
        <w:rPr>
          <w:lang w:val="nl-BE"/>
        </w:rPr>
        <w:t xml:space="preserve"> trimester</w:t>
      </w:r>
    </w:p>
    <w:p w:rsidR="00712A6A" w:rsidRDefault="00750000" w:rsidP="00750000">
      <w:pPr>
        <w:pStyle w:val="Titel"/>
        <w:rPr>
          <w:lang w:val="nl-BE"/>
        </w:rPr>
      </w:pPr>
      <w:r>
        <w:rPr>
          <w:lang w:val="nl-BE"/>
        </w:rPr>
        <w:t>5</w:t>
      </w:r>
      <w:r w:rsidRPr="00750000">
        <w:rPr>
          <w:vertAlign w:val="superscript"/>
          <w:lang w:val="nl-BE"/>
        </w:rPr>
        <w:t>de</w:t>
      </w:r>
      <w:r>
        <w:rPr>
          <w:lang w:val="nl-BE"/>
        </w:rPr>
        <w:t xml:space="preserve"> Wetenschappen-Talen</w:t>
      </w:r>
    </w:p>
    <w:p w:rsidR="00750000" w:rsidRDefault="00750000" w:rsidP="00750000">
      <w:pPr>
        <w:rPr>
          <w:lang w:val="nl-B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88475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79C2" w:rsidRPr="004D219A" w:rsidRDefault="000379C2">
          <w:pPr>
            <w:pStyle w:val="Kopvaninhoudsopgave"/>
            <w:rPr>
              <w:lang w:val="nl-BE"/>
            </w:rPr>
          </w:pPr>
          <w:r>
            <w:rPr>
              <w:lang w:val="nl-NL"/>
            </w:rPr>
            <w:t>Inhoud</w:t>
          </w:r>
        </w:p>
        <w:p w:rsidR="00157D73" w:rsidRDefault="006A350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57D73" w:rsidRPr="00667D0D">
            <w:rPr>
              <w:rStyle w:val="Hyperlink"/>
              <w:noProof/>
            </w:rPr>
            <w:fldChar w:fldCharType="begin"/>
          </w:r>
          <w:r w:rsidR="00157D73" w:rsidRPr="00667D0D">
            <w:rPr>
              <w:rStyle w:val="Hyperlink"/>
              <w:noProof/>
            </w:rPr>
            <w:instrText xml:space="preserve"> </w:instrText>
          </w:r>
          <w:r w:rsidR="00157D73">
            <w:rPr>
              <w:noProof/>
            </w:rPr>
            <w:instrText>HYPERLINK \l "_Toc43364139"</w:instrText>
          </w:r>
          <w:r w:rsidR="00157D73" w:rsidRPr="00667D0D">
            <w:rPr>
              <w:rStyle w:val="Hyperlink"/>
              <w:noProof/>
            </w:rPr>
            <w:instrText xml:space="preserve"> </w:instrText>
          </w:r>
          <w:r w:rsidR="00157D73" w:rsidRPr="00667D0D">
            <w:rPr>
              <w:rStyle w:val="Hyperlink"/>
              <w:noProof/>
            </w:rPr>
          </w:r>
          <w:r w:rsidR="00157D73" w:rsidRPr="00667D0D">
            <w:rPr>
              <w:rStyle w:val="Hyperlink"/>
              <w:noProof/>
            </w:rPr>
            <w:fldChar w:fldCharType="separate"/>
          </w:r>
          <w:r w:rsidR="00157D73" w:rsidRPr="00667D0D">
            <w:rPr>
              <w:rStyle w:val="Hyperlink"/>
              <w:noProof/>
              <w:lang w:val="nl-BE"/>
            </w:rPr>
            <w:t>1</w:t>
          </w:r>
          <w:r w:rsidR="00157D73">
            <w:rPr>
              <w:rFonts w:eastAsiaTheme="minorEastAsia"/>
              <w:noProof/>
              <w:lang w:eastAsia="en-GB"/>
            </w:rPr>
            <w:tab/>
          </w:r>
          <w:r w:rsidR="00157D73" w:rsidRPr="00667D0D">
            <w:rPr>
              <w:rStyle w:val="Hyperlink"/>
              <w:noProof/>
              <w:lang w:val="nl-BE"/>
            </w:rPr>
            <w:t>Rekenen met machten</w:t>
          </w:r>
          <w:r w:rsidR="00157D73">
            <w:rPr>
              <w:noProof/>
              <w:webHidden/>
            </w:rPr>
            <w:tab/>
          </w:r>
          <w:r w:rsidR="00157D73">
            <w:rPr>
              <w:noProof/>
              <w:webHidden/>
            </w:rPr>
            <w:fldChar w:fldCharType="begin"/>
          </w:r>
          <w:r w:rsidR="00157D73">
            <w:rPr>
              <w:noProof/>
              <w:webHidden/>
            </w:rPr>
            <w:instrText xml:space="preserve"> PAGEREF _Toc43364139 \h </w:instrText>
          </w:r>
          <w:r w:rsidR="00157D73">
            <w:rPr>
              <w:noProof/>
              <w:webHidden/>
            </w:rPr>
          </w:r>
          <w:r w:rsidR="00157D73">
            <w:rPr>
              <w:noProof/>
              <w:webHidden/>
            </w:rPr>
            <w:fldChar w:fldCharType="separate"/>
          </w:r>
          <w:r w:rsidR="00157D73">
            <w:rPr>
              <w:noProof/>
              <w:webHidden/>
            </w:rPr>
            <w:t>2</w:t>
          </w:r>
          <w:r w:rsidR="00157D73">
            <w:rPr>
              <w:noProof/>
              <w:webHidden/>
            </w:rPr>
            <w:fldChar w:fldCharType="end"/>
          </w:r>
          <w:r w:rsidR="00157D73" w:rsidRPr="00667D0D">
            <w:rPr>
              <w:rStyle w:val="Hyperlink"/>
              <w:noProof/>
            </w:rPr>
            <w:fldChar w:fldCharType="end"/>
          </w:r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0" w:history="1">
            <w:r w:rsidRPr="00667D0D">
              <w:rPr>
                <w:rStyle w:val="Hyperlink"/>
                <w:noProof/>
                <w:lang w:val="nl-BE"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Machten met gehele exponenten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1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Definities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2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Eigenschappen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3" w:history="1">
            <w:r w:rsidRPr="00667D0D">
              <w:rPr>
                <w:rStyle w:val="Hyperlink"/>
                <w:noProof/>
                <w:lang w:val="nl-BE"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 xml:space="preserve">Vierkantswortels in </w:t>
            </w:r>
            <w:r w:rsidRPr="00667D0D">
              <w:rPr>
                <w:rStyle w:val="Hyperlink"/>
                <w:rFonts w:ascii="Cambria Math" w:hAnsi="Cambria Math"/>
                <w:noProof/>
                <w:lang w:val="nl-BE"/>
              </w:rPr>
              <w:t>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4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5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rFonts w:cstheme="majorHAnsi"/>
                <w:noProof/>
                <w:lang w:val="nl-BE"/>
              </w:rPr>
              <w:t>Eigenschappen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6" w:history="1">
            <w:r w:rsidRPr="00667D0D">
              <w:rPr>
                <w:rStyle w:val="Hyperlink"/>
                <w:noProof/>
                <w:lang w:val="nl-BE"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 xml:space="preserve">n-de wortels in </w:t>
            </w:r>
            <w:r w:rsidRPr="00667D0D">
              <w:rPr>
                <w:rStyle w:val="Hyperlink"/>
                <w:rFonts w:ascii="Cambria Math" w:hAnsi="Cambria Math"/>
                <w:noProof/>
                <w:lang w:val="nl-BE"/>
              </w:rPr>
              <w:t>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7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8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Eigenschappen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49" w:history="1">
            <w:r w:rsidRPr="00667D0D">
              <w:rPr>
                <w:rStyle w:val="Hyperlink"/>
                <w:noProof/>
                <w:lang w:val="nl-BE"/>
              </w:rPr>
              <w:t>1.4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Machten met rationale exponenten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0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1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1.4.2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Eigenschappen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2" w:history="1">
            <w:r w:rsidRPr="00667D0D">
              <w:rPr>
                <w:rStyle w:val="Hyperlink"/>
                <w:noProof/>
                <w:lang w:val="nl-BE"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Irrationale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3" w:history="1">
            <w:r w:rsidRPr="00667D0D">
              <w:rPr>
                <w:rStyle w:val="Hyperlink"/>
                <w:noProof/>
                <w:lang w:val="nl-BE"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Irrationale vergelijkingen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4" w:history="1">
            <w:r w:rsidRPr="00667D0D">
              <w:rPr>
                <w:rStyle w:val="Hyperlink"/>
                <w:noProof/>
                <w:lang w:val="nl-BE"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Bespreken van irrationale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5" w:history="1">
            <w:r w:rsidRPr="00667D0D">
              <w:rPr>
                <w:rStyle w:val="Hyperlink"/>
                <w:noProof/>
                <w:lang w:val="nl-BE"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Vraagstukken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6" w:history="1">
            <w:r w:rsidRPr="00667D0D">
              <w:rPr>
                <w:rStyle w:val="Hyperlink"/>
                <w:noProof/>
                <w:lang w:val="nl-BE"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Bewerkingen met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7" w:history="1">
            <w:r w:rsidRPr="00667D0D">
              <w:rPr>
                <w:rStyle w:val="Hyperlink"/>
                <w:noProof/>
                <w:lang w:val="nl-BE"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Bewerkingen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8" w:history="1">
            <w:r w:rsidRPr="00667D0D">
              <w:rPr>
                <w:rStyle w:val="Hyperlink"/>
                <w:noProof/>
                <w:lang w:val="nl-BE"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Inverse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59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3.2.1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60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3.2.2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Grafisch kenmerk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61" w:history="1">
            <w:r w:rsidRPr="00667D0D">
              <w:rPr>
                <w:rStyle w:val="Hyperlink"/>
                <w:rFonts w:cstheme="majorHAnsi"/>
                <w:noProof/>
                <w:lang w:val="nl-BE"/>
              </w:rPr>
              <w:t>3.2.3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 xml:space="preserve">Inverteerbaarheid van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y=xn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D73" w:rsidRDefault="00157D73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364162" w:history="1">
            <w:r w:rsidRPr="00667D0D">
              <w:rPr>
                <w:rStyle w:val="Hyperlink"/>
                <w:noProof/>
                <w:lang w:val="nl-BE"/>
              </w:rPr>
              <w:t>3.3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67D0D">
              <w:rPr>
                <w:rStyle w:val="Hyperlink"/>
                <w:noProof/>
                <w:lang w:val="nl-BE"/>
              </w:rPr>
              <w:t>Functies met meervoudig voorschrift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9C2" w:rsidRDefault="006A3504">
          <w:r>
            <w:fldChar w:fldCharType="end"/>
          </w:r>
        </w:p>
      </w:sdtContent>
    </w:sdt>
    <w:p w:rsidR="00D43DEF" w:rsidRDefault="00D43DEF">
      <w:pPr>
        <w:rPr>
          <w:lang w:val="nl-BE"/>
        </w:rPr>
      </w:pPr>
      <w:r>
        <w:rPr>
          <w:lang w:val="nl-BE"/>
        </w:rPr>
        <w:br w:type="page"/>
      </w:r>
    </w:p>
    <w:p w:rsidR="00750000" w:rsidRDefault="00CF1CCB" w:rsidP="00D95A1D">
      <w:pPr>
        <w:pStyle w:val="Kop1"/>
        <w:rPr>
          <w:lang w:val="nl-BE"/>
        </w:rPr>
      </w:pPr>
      <w:bookmarkStart w:id="1" w:name="_Toc43364139"/>
      <w:r>
        <w:rPr>
          <w:lang w:val="nl-BE"/>
        </w:rPr>
        <w:lastRenderedPageBreak/>
        <w:t>Rekenen met machten</w:t>
      </w:r>
      <w:bookmarkEnd w:id="1"/>
    </w:p>
    <w:p w:rsidR="00D95A1D" w:rsidRDefault="00D95A1D" w:rsidP="00D95A1D">
      <w:pPr>
        <w:rPr>
          <w:lang w:val="nl-BE"/>
        </w:rPr>
      </w:pPr>
    </w:p>
    <w:p w:rsidR="00D95A1D" w:rsidRDefault="00CF1CCB" w:rsidP="00D95A1D">
      <w:pPr>
        <w:pStyle w:val="Kop2"/>
        <w:rPr>
          <w:lang w:val="nl-BE"/>
        </w:rPr>
      </w:pPr>
      <w:bookmarkStart w:id="2" w:name="_Toc43364140"/>
      <w:r>
        <w:rPr>
          <w:lang w:val="nl-BE"/>
        </w:rPr>
        <w:t>Machten met gehele exponenten</w:t>
      </w:r>
      <w:bookmarkEnd w:id="2"/>
    </w:p>
    <w:p w:rsidR="00CF1CCB" w:rsidRDefault="00CF1CCB" w:rsidP="00CF1CCB">
      <w:pPr>
        <w:rPr>
          <w:lang w:val="nl-BE"/>
        </w:rPr>
      </w:pPr>
    </w:p>
    <w:p w:rsidR="00CF1CCB" w:rsidRDefault="00CF1CCB" w:rsidP="00CF1CCB">
      <w:pPr>
        <w:pStyle w:val="Kop3"/>
        <w:rPr>
          <w:lang w:val="nl-BE"/>
        </w:rPr>
      </w:pPr>
      <w:bookmarkStart w:id="3" w:name="_Toc43364141"/>
      <w:r>
        <w:rPr>
          <w:lang w:val="nl-BE"/>
        </w:rPr>
        <w:t>Definities</w:t>
      </w:r>
      <w:bookmarkEnd w:id="3"/>
    </w:p>
    <w:p w:rsidR="00CF1CCB" w:rsidRDefault="00CF1CCB" w:rsidP="00CF1CCB">
      <w:pPr>
        <w:rPr>
          <w:lang w:val="nl-BE"/>
        </w:rPr>
      </w:pPr>
    </w:p>
    <w:p w:rsidR="00CF1CCB" w:rsidRPr="005C3FD8" w:rsidRDefault="00CF1CCB" w:rsidP="00CF1CCB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</m:t>
          </m:r>
          <m:r>
            <m:rPr>
              <m:scr m:val="double-struck"/>
            </m:rPr>
            <w:rPr>
              <w:rFonts w:ascii="Cambria Math" w:hAnsi="Cambria Math"/>
              <w:lang w:val="nl-BE"/>
            </w:rPr>
            <m:t>∊R, ∀</m:t>
          </m:r>
          <m:r>
            <w:rPr>
              <w:rFonts w:ascii="Cambria Math" w:hAnsi="Cambria Math"/>
              <w:lang w:val="nl-BE"/>
            </w:rPr>
            <m:t>n∊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N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</m:sSub>
          <m:r>
            <w:rPr>
              <w:rFonts w:ascii="Cambria Math" w:hAnsi="Cambria Math"/>
              <w:lang w:val="nl-BE"/>
            </w:rPr>
            <m:t>\</m:t>
          </m:r>
          <m:r>
            <m:rPr>
              <m:lit/>
            </m:rPr>
            <w:rPr>
              <w:rFonts w:ascii="Cambria Math" w:hAnsi="Cambria Math"/>
              <w:lang w:val="nl-BE"/>
            </w:rPr>
            <m:t>{</m:t>
          </m:r>
          <m:r>
            <w:rPr>
              <w:rFonts w:ascii="Cambria Math" w:hAnsi="Cambria Math"/>
              <w:lang w:val="nl-BE"/>
            </w:rPr>
            <m:t xml:space="preserve">1}: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p>
              <m:r>
                <w:rPr>
                  <w:rFonts w:ascii="Cambria Math" w:hAnsi="Cambria Math"/>
                  <w:lang w:val="nl-BE"/>
                </w:rPr>
                <m:t>n</m:t>
              </m:r>
            </m:sup>
          </m:sSup>
          <m:r>
            <w:rPr>
              <w:rFonts w:ascii="Cambria Math" w:hAnsi="Cambria Math"/>
              <w:lang w:val="nl-BE"/>
            </w:rPr>
            <m:t>=a.a. … .a</m:t>
          </m:r>
        </m:oMath>
      </m:oMathPara>
    </w:p>
    <w:p w:rsidR="005C3FD8" w:rsidRPr="005C3FD8" w:rsidRDefault="005C3FD8" w:rsidP="00CF1CCB">
      <w:pPr>
        <w:rPr>
          <w:rFonts w:eastAsiaTheme="minorEastAsia"/>
          <w:lang w:val="nl-BE"/>
        </w:rPr>
      </w:pPr>
    </w:p>
    <w:p w:rsidR="005C3FD8" w:rsidRPr="005C3FD8" w:rsidRDefault="005C3FD8" w:rsidP="00CF1CCB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</m:t>
          </m:r>
          <m:r>
            <m:rPr>
              <m:scr m:val="double-struck"/>
            </m:rPr>
            <w:rPr>
              <w:rFonts w:ascii="Cambria Math" w:hAnsi="Cambria Math"/>
              <w:lang w:val="nl-BE"/>
            </w:rPr>
            <m:t xml:space="preserve">∊R: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p>
              <m:r>
                <w:rPr>
                  <w:rFonts w:ascii="Cambria Math" w:hAnsi="Cambria Math"/>
                  <w:lang w:val="nl-BE"/>
                </w:rPr>
                <m:t>1</m:t>
              </m:r>
            </m:sup>
          </m:sSup>
          <m:r>
            <w:rPr>
              <w:rFonts w:ascii="Cambria Math" w:hAnsi="Cambria Math"/>
              <w:lang w:val="nl-BE"/>
            </w:rPr>
            <m:t>=a</m:t>
          </m:r>
        </m:oMath>
      </m:oMathPara>
    </w:p>
    <w:p w:rsidR="00CF1CCB" w:rsidRPr="008D5346" w:rsidRDefault="008D5346" w:rsidP="00CF1CCB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∀a∊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</m:sSub>
          <m:r>
            <w:rPr>
              <w:rFonts w:ascii="Cambria Math" w:hAnsi="Cambria Math"/>
              <w:lang w:val="nl-BE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p>
              <m:r>
                <w:rPr>
                  <w:rFonts w:ascii="Cambria Math" w:hAnsi="Cambria Math"/>
                  <w:lang w:val="nl-BE"/>
                </w:rPr>
                <m:t>0</m:t>
              </m:r>
            </m:sup>
          </m:sSup>
          <m:r>
            <w:rPr>
              <w:rFonts w:ascii="Cambria Math" w:hAnsi="Cambria Math"/>
              <w:lang w:val="nl-BE"/>
            </w:rPr>
            <m:t>=1</m:t>
          </m:r>
        </m:oMath>
      </m:oMathPara>
    </w:p>
    <w:p w:rsidR="008D5346" w:rsidRPr="00D43DEF" w:rsidRDefault="001256EF" w:rsidP="00CF1CCB">
      <w:pPr>
        <w:rPr>
          <w:rFonts w:eastAsiaTheme="minorEastAsia"/>
          <w:lang w:val="nl-B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l-BE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nl-BE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nl-BE"/>
            </w:rPr>
            <m:t>:niet gedefinieerd</m:t>
          </m:r>
        </m:oMath>
      </m:oMathPara>
    </w:p>
    <w:p w:rsidR="00D43DEF" w:rsidRPr="008D5346" w:rsidRDefault="00D43DEF" w:rsidP="00CF1CCB">
      <w:pPr>
        <w:rPr>
          <w:rFonts w:eastAsiaTheme="minorEastAsia"/>
          <w:lang w:val="nl-BE"/>
        </w:rPr>
      </w:pPr>
    </w:p>
    <w:p w:rsidR="00CF1CCB" w:rsidRDefault="008D5346" w:rsidP="00275A50">
      <w:pPr>
        <w:pStyle w:val="Kop3"/>
        <w:rPr>
          <w:lang w:val="nl-BE"/>
        </w:rPr>
      </w:pPr>
      <w:bookmarkStart w:id="4" w:name="_Toc43364142"/>
      <w:r>
        <w:rPr>
          <w:lang w:val="nl-BE"/>
        </w:rPr>
        <w:t>Eigenschappen</w:t>
      </w:r>
      <w:bookmarkEnd w:id="4"/>
    </w:p>
    <w:p w:rsidR="00111EDE" w:rsidRPr="00111EDE" w:rsidRDefault="00111EDE" w:rsidP="00111EDE">
      <w:pPr>
        <w:rPr>
          <w:lang w:val="nl-BE"/>
        </w:rPr>
      </w:pPr>
    </w:p>
    <w:p w:rsidR="0040759D" w:rsidRPr="00D43DEF" w:rsidRDefault="0040759D" w:rsidP="00D43DEF">
      <w:pPr>
        <w:rPr>
          <w:rFonts w:asciiTheme="majorHAnsi" w:eastAsiaTheme="majorEastAsia" w:hAnsiTheme="majorHAnsi" w:cstheme="majorBidi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∀a,b∊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</m:sSub>
          <m:r>
            <w:rPr>
              <w:rFonts w:ascii="Cambria Math" w:hAnsi="Cambria Math"/>
              <w:lang w:val="nl-BE"/>
            </w:rPr>
            <m:t>, ∀m,n</m:t>
          </m:r>
          <m:r>
            <m:rPr>
              <m:scr m:val="double-struck"/>
            </m:rPr>
            <w:rPr>
              <w:rFonts w:ascii="Cambria Math" w:hAnsi="Cambria Math"/>
              <w:lang w:val="nl-BE"/>
            </w:rPr>
            <m:t>∊Z:</m:t>
          </m:r>
        </m:oMath>
      </m:oMathPara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3DEF" w:rsidTr="00D43DEF">
        <w:tc>
          <w:tcPr>
            <w:tcW w:w="4508" w:type="dxa"/>
          </w:tcPr>
          <w:p w:rsidR="00D43DEF" w:rsidRPr="00D43DEF" w:rsidRDefault="001256EF" w:rsidP="00D43DEF">
            <w:pPr>
              <w:ind w:left="720"/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m+n</m:t>
                    </m:r>
                  </m:sup>
                </m:sSup>
              </m:oMath>
            </m:oMathPara>
          </w:p>
          <w:p w:rsidR="00D43DEF" w:rsidRDefault="00D43D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</w:p>
        </w:tc>
        <w:tc>
          <w:tcPr>
            <w:tcW w:w="4508" w:type="dxa"/>
          </w:tcPr>
          <w:p w:rsidR="00D43DEF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a.b</m:t>
                        </m:r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lang w:val="nl-BE"/>
                  </w:rPr>
                  <m:t>.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n</m:t>
                    </m:r>
                  </m:sup>
                </m:sSup>
              </m:oMath>
            </m:oMathPara>
          </w:p>
        </w:tc>
      </w:tr>
      <w:tr w:rsidR="00D43DEF" w:rsidTr="00D43DEF">
        <w:tc>
          <w:tcPr>
            <w:tcW w:w="4508" w:type="dxa"/>
          </w:tcPr>
          <w:p w:rsidR="00D43DEF" w:rsidRPr="00D43DEF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m-n</m:t>
                    </m:r>
                  </m:sup>
                </m:sSup>
              </m:oMath>
            </m:oMathPara>
          </w:p>
          <w:p w:rsidR="00D43DEF" w:rsidRDefault="00D43D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</w:p>
        </w:tc>
        <w:tc>
          <w:tcPr>
            <w:tcW w:w="4508" w:type="dxa"/>
          </w:tcPr>
          <w:p w:rsidR="00D43DEF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lang w:val="nl-B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ajorBidi"/>
                                <w:lang w:val="nl-BE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ajorBidi"/>
                                <w:lang w:val="nl-BE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D43DEF" w:rsidTr="00D43DEF">
        <w:tc>
          <w:tcPr>
            <w:tcW w:w="4508" w:type="dxa"/>
          </w:tcPr>
          <w:p w:rsidR="00D43DEF" w:rsidRPr="00D43DEF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m.n</m:t>
                    </m:r>
                  </m:sup>
                </m:sSup>
              </m:oMath>
            </m:oMathPara>
          </w:p>
          <w:p w:rsidR="00D43DEF" w:rsidRDefault="00D43D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</w:p>
        </w:tc>
        <w:tc>
          <w:tcPr>
            <w:tcW w:w="4508" w:type="dxa"/>
          </w:tcPr>
          <w:p w:rsidR="00D43DEF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lang w:val="nl-B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theme="majorBidi"/>
                                <w:lang w:val="nl-BE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theme="majorBidi"/>
                                <w:lang w:val="nl-BE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43DEF" w:rsidRPr="0040759D" w:rsidRDefault="00D43DEF" w:rsidP="00D43DEF">
      <w:pPr>
        <w:rPr>
          <w:rFonts w:asciiTheme="majorHAnsi" w:eastAsiaTheme="majorEastAsia" w:hAnsiTheme="majorHAnsi" w:cstheme="majorBidi"/>
          <w:lang w:val="nl-BE"/>
        </w:rPr>
      </w:pPr>
    </w:p>
    <w:p w:rsidR="00275A50" w:rsidRPr="00275A50" w:rsidRDefault="00275A50" w:rsidP="00275A50">
      <w:pPr>
        <w:pStyle w:val="Kop2"/>
        <w:rPr>
          <w:lang w:val="nl-BE"/>
        </w:rPr>
      </w:pPr>
      <w:bookmarkStart w:id="5" w:name="_Toc43364143"/>
      <w:r>
        <w:rPr>
          <w:lang w:val="nl-BE"/>
        </w:rPr>
        <w:t xml:space="preserve">Vierkantswortels in </w:t>
      </w:r>
      <w:r>
        <w:rPr>
          <w:rFonts w:ascii="Cambria Math" w:hAnsi="Cambria Math"/>
          <w:lang w:val="nl-BE"/>
        </w:rPr>
        <w:t>ℝ</w:t>
      </w:r>
      <w:bookmarkEnd w:id="5"/>
    </w:p>
    <w:p w:rsidR="00275A50" w:rsidRDefault="00275A50" w:rsidP="00275A50">
      <w:pPr>
        <w:pStyle w:val="Kop3"/>
        <w:rPr>
          <w:lang w:val="nl-BE"/>
        </w:rPr>
      </w:pPr>
      <w:bookmarkStart w:id="6" w:name="_Toc43364144"/>
      <w:r>
        <w:rPr>
          <w:lang w:val="nl-BE"/>
        </w:rPr>
        <w:t>Definitie</w:t>
      </w:r>
      <w:bookmarkEnd w:id="6"/>
    </w:p>
    <w:p w:rsidR="00275A50" w:rsidRPr="00275A50" w:rsidRDefault="006D78DD" w:rsidP="00275A50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∀a,b∊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p>
              <m:r>
                <w:rPr>
                  <w:rFonts w:ascii="Cambria Math" w:hAnsi="Cambria Math"/>
                  <w:lang w:val="nl-BE"/>
                </w:rPr>
                <m:t>+</m:t>
              </m:r>
            </m:sup>
          </m:sSup>
          <m:r>
            <w:rPr>
              <w:rFonts w:ascii="Cambria Math" w:hAnsi="Cambria Math"/>
              <w:lang w:val="nl-BE"/>
            </w:rPr>
            <m:t>:b=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nl-BE"/>
                </w:rPr>
              </m:ctrlPr>
            </m:radPr>
            <m:deg/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</m:rad>
          <m:r>
            <w:rPr>
              <w:rFonts w:ascii="Cambria Math" w:hAnsi="Cambria Math"/>
              <w:lang w:val="nl-BE"/>
            </w:rPr>
            <m:t xml:space="preserve"> ⇔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b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=a</m:t>
          </m:r>
        </m:oMath>
      </m:oMathPara>
    </w:p>
    <w:p w:rsidR="006D78DD" w:rsidRDefault="006D78DD" w:rsidP="006D78DD">
      <w:pPr>
        <w:pStyle w:val="Kop3"/>
        <w:rPr>
          <w:rFonts w:asciiTheme="minorHAnsi" w:eastAsiaTheme="minorEastAsia" w:hAnsiTheme="minorHAnsi" w:cstheme="minorBidi"/>
          <w:lang w:val="nl-BE"/>
        </w:rPr>
      </w:pPr>
      <w:bookmarkStart w:id="7" w:name="_Toc43364145"/>
      <w:r w:rsidRPr="006D78DD">
        <w:rPr>
          <w:rFonts w:eastAsiaTheme="minorEastAsia" w:cstheme="majorHAnsi"/>
          <w:lang w:val="nl-BE"/>
        </w:rPr>
        <w:t>Eigenschappen</w:t>
      </w:r>
      <w:bookmarkEnd w:id="7"/>
    </w:p>
    <w:p w:rsidR="006D78DD" w:rsidRPr="006D78DD" w:rsidRDefault="006D78DD" w:rsidP="006D78DD">
      <w:pPr>
        <w:rPr>
          <w:lang w:val="nl-BE"/>
        </w:rPr>
      </w:pPr>
    </w:p>
    <w:p w:rsidR="00815DB6" w:rsidRPr="006D78DD" w:rsidRDefault="006D78DD" w:rsidP="00D43DEF">
      <w:pPr>
        <w:ind w:left="1440"/>
        <w:rPr>
          <w:rFonts w:asciiTheme="majorHAnsi" w:eastAsiaTheme="majorEastAsia" w:hAnsiTheme="majorHAnsi" w:cstheme="majorBidi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∀a,b∊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p>
              <m:r>
                <w:rPr>
                  <w:rFonts w:ascii="Cambria Math" w:hAnsi="Cambria Math"/>
                  <w:lang w:val="nl-BE"/>
                </w:rPr>
                <m:t>+</m:t>
              </m:r>
            </m:sup>
          </m:sSup>
          <m:r>
            <w:rPr>
              <w:rFonts w:ascii="Cambria Math" w:hAnsi="Cambria Math"/>
              <w:lang w:val="nl-BE"/>
            </w:rPr>
            <m:t>:</m:t>
          </m:r>
        </m:oMath>
      </m:oMathPara>
    </w:p>
    <w:tbl>
      <w:tblPr>
        <w:tblStyle w:val="Tabel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1"/>
        <w:gridCol w:w="3825"/>
      </w:tblGrid>
      <w:tr w:rsidR="006D78DD" w:rsidTr="006D78DD">
        <w:tc>
          <w:tcPr>
            <w:tcW w:w="4508" w:type="dxa"/>
          </w:tcPr>
          <w:p w:rsidR="006D78DD" w:rsidRPr="006D78DD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ajorEastAsia" w:hAnsi="Cambria Math" w:cstheme="majorBidi"/>
                    <w:lang w:val="nl-BE"/>
                  </w:rPr>
                  <m:t>=a</m:t>
                </m:r>
              </m:oMath>
            </m:oMathPara>
          </w:p>
          <w:p w:rsidR="006D78DD" w:rsidRPr="006D78DD" w:rsidRDefault="006D78DD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</w:p>
        </w:tc>
        <w:tc>
          <w:tcPr>
            <w:tcW w:w="4508" w:type="dxa"/>
          </w:tcPr>
          <w:p w:rsidR="006D78DD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a.b</m:t>
                    </m:r>
                  </m:e>
                </m:rad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a</m:t>
                    </m:r>
                  </m:e>
                </m:rad>
                <m:r>
                  <w:rPr>
                    <w:rFonts w:ascii="Cambria Math" w:eastAsiaTheme="majorEastAsia" w:hAnsi="Cambria Math" w:cstheme="majorBidi"/>
                    <w:lang w:val="nl-BE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b</m:t>
                    </m:r>
                  </m:e>
                </m:rad>
              </m:oMath>
            </m:oMathPara>
          </w:p>
        </w:tc>
      </w:tr>
      <w:tr w:rsidR="006D78DD" w:rsidTr="006D78DD">
        <w:tc>
          <w:tcPr>
            <w:tcW w:w="4508" w:type="dxa"/>
          </w:tcPr>
          <w:p w:rsidR="006D78DD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lang w:val="nl-BE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lang w:val="nl-BE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  <w:lang w:val="nl-BE"/>
                  </w:rPr>
                  <m:t>=a</m:t>
                </m:r>
              </m:oMath>
            </m:oMathPara>
          </w:p>
        </w:tc>
        <w:tc>
          <w:tcPr>
            <w:tcW w:w="4508" w:type="dxa"/>
          </w:tcPr>
          <w:p w:rsidR="006D78DD" w:rsidRDefault="001256EF" w:rsidP="00D43DEF">
            <w:pPr>
              <w:rPr>
                <w:rFonts w:asciiTheme="majorHAnsi" w:eastAsiaTheme="majorEastAsia" w:hAnsiTheme="majorHAnsi" w:cstheme="majorBidi"/>
                <w:lang w:val="nl-BE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b</m:t>
                        </m:r>
                      </m:den>
                    </m:f>
                  </m:e>
                </m:rad>
                <m:r>
                  <w:rPr>
                    <w:rFonts w:ascii="Cambria Math" w:eastAsiaTheme="majorEastAsia" w:hAnsi="Cambria Math" w:cstheme="majorBidi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  <w:lang w:val="nl-BE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ajorEastAsia" w:hAnsi="Cambria Math" w:cstheme="majorBidi"/>
                            <w:i/>
                            <w:lang w:val="nl-B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ajorEastAsia" w:hAnsi="Cambria Math" w:cstheme="majorBidi"/>
                            <w:lang w:val="nl-BE"/>
                          </w:rPr>
                          <m:t>b</m:t>
                        </m:r>
                      </m:e>
                    </m:rad>
                  </m:den>
                </m:f>
                <m:r>
                  <w:rPr>
                    <w:rFonts w:ascii="Cambria Math" w:eastAsiaTheme="majorEastAsia" w:hAnsi="Cambria Math" w:cstheme="majorBidi"/>
                    <w:lang w:val="nl-BE"/>
                  </w:rPr>
                  <m:t xml:space="preserve">   (b≠0)</m:t>
                </m:r>
              </m:oMath>
            </m:oMathPara>
          </w:p>
        </w:tc>
      </w:tr>
    </w:tbl>
    <w:p w:rsidR="006D78DD" w:rsidRPr="0040759D" w:rsidRDefault="006D78DD" w:rsidP="00D43DEF">
      <w:pPr>
        <w:ind w:left="1440"/>
        <w:rPr>
          <w:rFonts w:asciiTheme="majorHAnsi" w:eastAsiaTheme="majorEastAsia" w:hAnsiTheme="majorHAnsi" w:cstheme="majorBidi"/>
          <w:lang w:val="nl-BE"/>
        </w:rPr>
      </w:pPr>
    </w:p>
    <w:p w:rsidR="0040759D" w:rsidRDefault="0040759D" w:rsidP="00815DB6">
      <w:pPr>
        <w:rPr>
          <w:rFonts w:asciiTheme="majorHAnsi" w:eastAsiaTheme="majorEastAsia" w:hAnsiTheme="majorHAnsi" w:cstheme="majorBidi"/>
          <w:lang w:val="nl-BE"/>
        </w:rPr>
      </w:pPr>
    </w:p>
    <w:p w:rsidR="006D78DD" w:rsidRDefault="006D78DD" w:rsidP="00815DB6">
      <w:pPr>
        <w:rPr>
          <w:rFonts w:asciiTheme="majorHAnsi" w:eastAsiaTheme="majorEastAsia" w:hAnsiTheme="majorHAnsi" w:cstheme="majorBidi"/>
          <w:lang w:val="nl-BE"/>
        </w:rPr>
      </w:pPr>
    </w:p>
    <w:p w:rsidR="006D78DD" w:rsidRDefault="006D78DD" w:rsidP="00815DB6">
      <w:pPr>
        <w:rPr>
          <w:rFonts w:asciiTheme="majorHAnsi" w:eastAsiaTheme="majorEastAsia" w:hAnsiTheme="majorHAnsi" w:cstheme="majorBidi"/>
          <w:lang w:val="nl-BE"/>
        </w:rPr>
      </w:pPr>
    </w:p>
    <w:p w:rsidR="006D78DD" w:rsidRDefault="006D78DD" w:rsidP="006D78DD">
      <w:pPr>
        <w:pStyle w:val="Kop2"/>
        <w:rPr>
          <w:lang w:val="nl-BE"/>
        </w:rPr>
      </w:pPr>
      <w:bookmarkStart w:id="8" w:name="_Toc43364146"/>
      <w:r>
        <w:rPr>
          <w:lang w:val="nl-BE"/>
        </w:rPr>
        <w:lastRenderedPageBreak/>
        <w:t xml:space="preserve">n-de wortels in </w:t>
      </w:r>
      <w:r>
        <w:rPr>
          <w:rFonts w:ascii="Cambria Math" w:hAnsi="Cambria Math"/>
          <w:lang w:val="nl-BE"/>
        </w:rPr>
        <w:t>ℝ</w:t>
      </w:r>
      <w:bookmarkEnd w:id="8"/>
    </w:p>
    <w:p w:rsidR="006D78DD" w:rsidRDefault="006D78DD" w:rsidP="006D78DD">
      <w:pPr>
        <w:pStyle w:val="Kop3"/>
        <w:rPr>
          <w:lang w:val="nl-BE"/>
        </w:rPr>
      </w:pPr>
      <w:bookmarkStart w:id="9" w:name="_Toc43364147"/>
      <w:r>
        <w:rPr>
          <w:lang w:val="nl-BE"/>
        </w:rPr>
        <w:t>Definitie</w:t>
      </w:r>
      <w:bookmarkEnd w:id="9"/>
    </w:p>
    <w:p w:rsidR="00B47596" w:rsidRPr="00B47596" w:rsidRDefault="00B47596" w:rsidP="00B47596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∀n∊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N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</m:sSub>
          <m:r>
            <w:rPr>
              <w:rFonts w:ascii="Cambria Math" w:hAnsi="Cambria Math"/>
              <w:lang w:val="nl-BE"/>
            </w:rPr>
            <m:t>, ∀a,b∊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p>
              <m:r>
                <w:rPr>
                  <w:rFonts w:ascii="Cambria Math" w:hAnsi="Cambria Math"/>
                  <w:lang w:val="nl-BE"/>
                </w:rPr>
                <m:t>+</m:t>
              </m:r>
            </m:sup>
          </m:sSup>
          <m:r>
            <w:rPr>
              <w:rFonts w:ascii="Cambria Math" w:hAnsi="Cambria Math"/>
              <w:lang w:val="nl-BE"/>
            </w:rPr>
            <m:t xml:space="preserve">:   </m:t>
          </m:r>
          <m:rad>
            <m:radPr>
              <m:ctrlPr>
                <w:rPr>
                  <w:rFonts w:ascii="Cambria Math" w:hAnsi="Cambria Math"/>
                  <w:i/>
                  <w:lang w:val="nl-BE"/>
                </w:rPr>
              </m:ctrlPr>
            </m:radPr>
            <m:deg>
              <m:r>
                <w:rPr>
                  <w:rFonts w:ascii="Cambria Math" w:hAnsi="Cambria Math"/>
                  <w:lang w:val="nl-BE"/>
                </w:rPr>
                <m:t>n</m:t>
              </m:r>
            </m:deg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</m:rad>
          <m:r>
            <w:rPr>
              <w:rFonts w:ascii="Cambria Math" w:hAnsi="Cambria Math"/>
              <w:lang w:val="nl-BE"/>
            </w:rPr>
            <m:t>=b ⇔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 xml:space="preserve"> b</m:t>
              </m:r>
            </m:e>
            <m:sup>
              <m:r>
                <w:rPr>
                  <w:rFonts w:ascii="Cambria Math" w:hAnsi="Cambria Math"/>
                  <w:lang w:val="nl-BE"/>
                </w:rPr>
                <m:t>n</m:t>
              </m:r>
            </m:sup>
          </m:sSup>
          <m:r>
            <w:rPr>
              <w:rFonts w:ascii="Cambria Math" w:hAnsi="Cambria Math"/>
              <w:lang w:val="nl-BE"/>
            </w:rPr>
            <m:t>=a</m:t>
          </m:r>
        </m:oMath>
      </m:oMathPara>
    </w:p>
    <w:p w:rsidR="006D78DD" w:rsidRDefault="006D78DD" w:rsidP="006D78DD">
      <w:pPr>
        <w:pStyle w:val="Kop3"/>
        <w:rPr>
          <w:lang w:val="nl-BE"/>
        </w:rPr>
      </w:pPr>
      <w:bookmarkStart w:id="10" w:name="_Toc43364148"/>
      <w:r>
        <w:rPr>
          <w:lang w:val="nl-BE"/>
        </w:rPr>
        <w:t>Eigenschappen</w:t>
      </w:r>
      <w:bookmarkEnd w:id="10"/>
    </w:p>
    <w:p w:rsidR="006D78DD" w:rsidRPr="00653073" w:rsidRDefault="00653073" w:rsidP="006D78DD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∀m,n∊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N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</m:sSub>
          <m:r>
            <w:rPr>
              <w:rFonts w:ascii="Cambria Math" w:hAnsi="Cambria Math"/>
              <w:lang w:val="nl-BE"/>
            </w:rPr>
            <m:t>, ∀a,b∊</m:t>
          </m:r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+</m:t>
              </m:r>
            </m:sup>
          </m:sSubSup>
          <m:r>
            <w:rPr>
              <w:rFonts w:ascii="Cambria Math" w:hAnsi="Cambria Math"/>
              <w:lang w:val="nl-BE"/>
            </w:rPr>
            <m:t>:</m:t>
          </m:r>
        </m:oMath>
      </m:oMathPara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53073" w:rsidTr="00653073">
        <w:tc>
          <w:tcPr>
            <w:tcW w:w="4508" w:type="dxa"/>
          </w:tcPr>
          <w:p w:rsidR="00653073" w:rsidRPr="00653073" w:rsidRDefault="001256EF" w:rsidP="006D78DD">
            <w:pPr>
              <w:rPr>
                <w:rFonts w:eastAsiaTheme="minorEastAsia"/>
                <w:lang w:val="nl-BE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n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lang w:val="nl-BE"/>
                  </w:rPr>
                  <m:t>=a</m:t>
                </m:r>
              </m:oMath>
            </m:oMathPara>
          </w:p>
          <w:p w:rsidR="00653073" w:rsidRDefault="00653073" w:rsidP="006D78DD">
            <w:pPr>
              <w:rPr>
                <w:lang w:val="nl-BE"/>
              </w:rPr>
            </w:pPr>
          </w:p>
        </w:tc>
        <w:tc>
          <w:tcPr>
            <w:tcW w:w="4508" w:type="dxa"/>
          </w:tcPr>
          <w:p w:rsidR="00653073" w:rsidRPr="00653073" w:rsidRDefault="001256EF" w:rsidP="006D78DD">
            <w:pPr>
              <w:rPr>
                <w:rFonts w:eastAsiaTheme="minorEastAsia"/>
                <w:lang w:val="nl-BE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nl-BE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nl-BE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  <w:p w:rsidR="00653073" w:rsidRDefault="00653073" w:rsidP="006D78DD">
            <w:pPr>
              <w:rPr>
                <w:lang w:val="nl-BE"/>
              </w:rPr>
            </w:pPr>
          </w:p>
        </w:tc>
      </w:tr>
      <w:tr w:rsidR="00653073" w:rsidTr="00653073">
        <w:tc>
          <w:tcPr>
            <w:tcW w:w="4508" w:type="dxa"/>
          </w:tcPr>
          <w:p w:rsidR="00653073" w:rsidRPr="00653073" w:rsidRDefault="001256EF" w:rsidP="006D78DD">
            <w:pPr>
              <w:rPr>
                <w:rFonts w:eastAsiaTheme="minorEastAsia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=a</m:t>
                </m:r>
              </m:oMath>
            </m:oMathPara>
          </w:p>
          <w:p w:rsidR="00653073" w:rsidRDefault="00653073" w:rsidP="006D78DD">
            <w:pPr>
              <w:rPr>
                <w:lang w:val="nl-BE"/>
              </w:rPr>
            </w:pPr>
          </w:p>
        </w:tc>
        <w:tc>
          <w:tcPr>
            <w:tcW w:w="4508" w:type="dxa"/>
          </w:tcPr>
          <w:p w:rsidR="00653073" w:rsidRPr="00653073" w:rsidRDefault="001256EF" w:rsidP="006D78DD">
            <w:pPr>
              <w:rPr>
                <w:rFonts w:eastAsiaTheme="minorEastAsia"/>
                <w:lang w:val="nl-BE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m</m:t>
                    </m:r>
                  </m:deg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nl-BE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</m:rad>
                  </m:e>
                </m:rad>
                <m:r>
                  <w:rPr>
                    <w:rFonts w:ascii="Cambria Math" w:hAnsi="Cambria Math"/>
                    <w:lang w:val="nl-BE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m.n</m:t>
                    </m:r>
                  </m:deg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</m:rad>
              </m:oMath>
            </m:oMathPara>
          </w:p>
          <w:p w:rsidR="00653073" w:rsidRDefault="00653073" w:rsidP="006D78DD">
            <w:pPr>
              <w:rPr>
                <w:lang w:val="nl-BE"/>
              </w:rPr>
            </w:pPr>
          </w:p>
        </w:tc>
      </w:tr>
      <w:tr w:rsidR="00653073" w:rsidTr="00653073">
        <w:tc>
          <w:tcPr>
            <w:tcW w:w="4508" w:type="dxa"/>
          </w:tcPr>
          <w:p w:rsidR="00653073" w:rsidRDefault="001256EF" w:rsidP="006D78DD">
            <w:pPr>
              <w:rPr>
                <w:lang w:val="nl-BE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lang w:val="nl-BE"/>
                      </w:rPr>
                      <m:t>a.b</m:t>
                    </m:r>
                  </m:e>
                </m:rad>
                <m:r>
                  <w:rPr>
                    <w:rFonts w:ascii="Cambria Math" w:hAnsi="Cambria Math"/>
                    <w:lang w:val="nl-BE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</m:rad>
                <m:r>
                  <w:rPr>
                    <w:rFonts w:ascii="Cambria Math" w:hAnsi="Cambria Math"/>
                    <w:lang w:val="nl-BE"/>
                  </w:rPr>
                  <m:t>.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</m:rad>
              </m:oMath>
            </m:oMathPara>
          </w:p>
        </w:tc>
        <w:tc>
          <w:tcPr>
            <w:tcW w:w="4508" w:type="dxa"/>
          </w:tcPr>
          <w:p w:rsidR="00653073" w:rsidRDefault="00653073" w:rsidP="006D78DD">
            <w:pPr>
              <w:rPr>
                <w:lang w:val="nl-BE"/>
              </w:rPr>
            </w:pPr>
          </w:p>
        </w:tc>
      </w:tr>
      <w:tr w:rsidR="00653073" w:rsidTr="00653073">
        <w:tc>
          <w:tcPr>
            <w:tcW w:w="4508" w:type="dxa"/>
          </w:tcPr>
          <w:p w:rsidR="00653073" w:rsidRPr="005A1D5A" w:rsidRDefault="00653073" w:rsidP="006D78DD">
            <w:pPr>
              <w:rPr>
                <w:rFonts w:ascii="Calibri" w:eastAsia="Calibri" w:hAnsi="Calibri" w:cs="Times New Roman"/>
                <w:lang w:val="nl-BE"/>
              </w:rPr>
            </w:pPr>
          </w:p>
        </w:tc>
        <w:tc>
          <w:tcPr>
            <w:tcW w:w="4508" w:type="dxa"/>
          </w:tcPr>
          <w:p w:rsidR="00653073" w:rsidRDefault="00653073" w:rsidP="006D78DD">
            <w:pPr>
              <w:rPr>
                <w:lang w:val="nl-BE"/>
              </w:rPr>
            </w:pPr>
          </w:p>
        </w:tc>
      </w:tr>
    </w:tbl>
    <w:p w:rsidR="00653073" w:rsidRDefault="00653073" w:rsidP="006D78DD">
      <w:pPr>
        <w:rPr>
          <w:lang w:val="nl-BE"/>
        </w:rPr>
      </w:pPr>
    </w:p>
    <w:p w:rsidR="006D78DD" w:rsidRDefault="006D78DD" w:rsidP="006D78DD">
      <w:pPr>
        <w:pStyle w:val="Kop2"/>
        <w:rPr>
          <w:lang w:val="nl-BE"/>
        </w:rPr>
      </w:pPr>
      <w:bookmarkStart w:id="11" w:name="_Toc43364149"/>
      <w:r>
        <w:rPr>
          <w:lang w:val="nl-BE"/>
        </w:rPr>
        <w:t>Machten met rationale exponenten</w:t>
      </w:r>
      <w:bookmarkEnd w:id="11"/>
    </w:p>
    <w:p w:rsidR="006D78DD" w:rsidRDefault="006D78DD" w:rsidP="006D78DD">
      <w:pPr>
        <w:pStyle w:val="Kop3"/>
        <w:rPr>
          <w:lang w:val="nl-BE"/>
        </w:rPr>
      </w:pPr>
      <w:bookmarkStart w:id="12" w:name="_Toc43364150"/>
      <w:r>
        <w:rPr>
          <w:lang w:val="nl-BE"/>
        </w:rPr>
        <w:t>Definitie</w:t>
      </w:r>
      <w:bookmarkEnd w:id="12"/>
    </w:p>
    <w:p w:rsidR="00B47C29" w:rsidRPr="00B47C29" w:rsidRDefault="00B47C29" w:rsidP="00B47C29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∀a∊</m:t>
          </m:r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+</m:t>
              </m:r>
            </m:sup>
          </m:sSubSup>
          <m:r>
            <w:rPr>
              <w:rFonts w:ascii="Cambria Math" w:hAnsi="Cambria Math"/>
              <w:lang w:val="nl-BE"/>
            </w:rPr>
            <m:t>, ∀m</m:t>
          </m:r>
          <m:r>
            <m:rPr>
              <m:scr m:val="double-struck"/>
            </m:rPr>
            <w:rPr>
              <w:rFonts w:ascii="Cambria Math" w:hAnsi="Cambria Math"/>
              <w:lang w:val="nl-BE"/>
            </w:rPr>
            <m:t>∊Z, ∀</m:t>
          </m:r>
          <m:r>
            <w:rPr>
              <w:rFonts w:ascii="Cambria Math" w:hAnsi="Cambria Math"/>
              <w:lang w:val="nl-BE"/>
            </w:rPr>
            <m:t>n∊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N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</m:sSub>
          <m:r>
            <w:rPr>
              <w:rFonts w:ascii="Cambria Math" w:hAnsi="Cambria Math"/>
              <w:lang w:val="nl-BE"/>
            </w:rPr>
            <m:t xml:space="preserve">:   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nl-B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nl-B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nl-BE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BE"/>
                    </w:rPr>
                    <m:t>m</m:t>
                  </m:r>
                </m:sup>
              </m:sSup>
            </m:e>
          </m:rad>
        </m:oMath>
      </m:oMathPara>
    </w:p>
    <w:p w:rsidR="006D78DD" w:rsidRDefault="006D78DD" w:rsidP="006D78DD">
      <w:pPr>
        <w:pStyle w:val="Kop3"/>
        <w:rPr>
          <w:lang w:val="nl-BE"/>
        </w:rPr>
      </w:pPr>
      <w:bookmarkStart w:id="13" w:name="_Toc43364151"/>
      <w:r>
        <w:rPr>
          <w:lang w:val="nl-BE"/>
        </w:rPr>
        <w:t>Eigenschappen</w:t>
      </w:r>
      <w:bookmarkEnd w:id="13"/>
    </w:p>
    <w:p w:rsidR="006D78DD" w:rsidRPr="00DE1D74" w:rsidRDefault="00DE1D74" w:rsidP="006D78DD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∀a,b∊</m:t>
          </m:r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/>
                  <w:lang w:val="nl-BE"/>
                </w:rPr>
                <m:t>R</m:t>
              </m:r>
            </m:e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+</m:t>
              </m:r>
            </m:sup>
          </m:sSubSup>
          <m:r>
            <w:rPr>
              <w:rFonts w:ascii="Cambria Math" w:hAnsi="Cambria Math"/>
              <w:lang w:val="nl-BE"/>
            </w:rPr>
            <m:t>, ∀ p,q∊</m:t>
          </m:r>
          <m:r>
            <m:rPr>
              <m:scr m:val="double-struck"/>
            </m:rPr>
            <w:rPr>
              <w:rFonts w:ascii="Cambria Math" w:eastAsiaTheme="minorEastAsia" w:hAnsi="Cambria Math"/>
              <w:lang w:val="nl-BE"/>
            </w:rPr>
            <m:t>Q:</m:t>
          </m:r>
        </m:oMath>
      </m:oMathPara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E1D74" w:rsidTr="004A1E2D">
        <w:tc>
          <w:tcPr>
            <w:tcW w:w="4508" w:type="dxa"/>
          </w:tcPr>
          <w:p w:rsidR="00DE1D74" w:rsidRPr="00DE1D74" w:rsidRDefault="001256EF" w:rsidP="006D78DD">
            <w:pPr>
              <w:rPr>
                <w:rFonts w:eastAsiaTheme="minorEastAsia"/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p+q</m:t>
                    </m:r>
                  </m:sup>
                </m:sSup>
              </m:oMath>
            </m:oMathPara>
          </w:p>
          <w:p w:rsidR="00DE1D74" w:rsidRDefault="00DE1D74" w:rsidP="006D78DD">
            <w:pPr>
              <w:rPr>
                <w:lang w:val="nl-BE"/>
              </w:rPr>
            </w:pPr>
          </w:p>
        </w:tc>
        <w:tc>
          <w:tcPr>
            <w:tcW w:w="4508" w:type="dxa"/>
          </w:tcPr>
          <w:p w:rsidR="00DE1D74" w:rsidRDefault="001256EF" w:rsidP="006D78DD">
            <w:pPr>
              <w:rPr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a.b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p>
                </m:sSup>
              </m:oMath>
            </m:oMathPara>
          </w:p>
        </w:tc>
      </w:tr>
      <w:tr w:rsidR="00DE1D74" w:rsidTr="004A1E2D">
        <w:tc>
          <w:tcPr>
            <w:tcW w:w="4508" w:type="dxa"/>
          </w:tcPr>
          <w:p w:rsidR="00DE1D74" w:rsidRPr="00DE1D74" w:rsidRDefault="001256EF" w:rsidP="006D78DD">
            <w:pPr>
              <w:rPr>
                <w:rFonts w:eastAsiaTheme="minorEastAsia"/>
                <w:lang w:val="nl-B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q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p-q</m:t>
                    </m:r>
                  </m:sup>
                </m:sSup>
              </m:oMath>
            </m:oMathPara>
          </w:p>
          <w:p w:rsidR="00DE1D74" w:rsidRDefault="00DE1D74" w:rsidP="006D78DD">
            <w:pPr>
              <w:rPr>
                <w:lang w:val="nl-BE"/>
              </w:rPr>
            </w:pPr>
          </w:p>
        </w:tc>
        <w:tc>
          <w:tcPr>
            <w:tcW w:w="4508" w:type="dxa"/>
          </w:tcPr>
          <w:p w:rsidR="00DE1D74" w:rsidRDefault="001256EF" w:rsidP="006D78DD">
            <w:pPr>
              <w:rPr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p</m:t>
                        </m:r>
                      </m:sup>
                    </m:sSup>
                  </m:den>
                </m:f>
              </m:oMath>
            </m:oMathPara>
          </w:p>
        </w:tc>
      </w:tr>
      <w:tr w:rsidR="00DE1D74" w:rsidTr="004A1E2D">
        <w:tc>
          <w:tcPr>
            <w:tcW w:w="4508" w:type="dxa"/>
          </w:tcPr>
          <w:p w:rsidR="00DE1D74" w:rsidRDefault="001256EF" w:rsidP="006D78DD">
            <w:pPr>
              <w:rPr>
                <w:lang w:val="nl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p.q</m:t>
                    </m:r>
                  </m:sup>
                </m:sSup>
              </m:oMath>
            </m:oMathPara>
          </w:p>
        </w:tc>
        <w:tc>
          <w:tcPr>
            <w:tcW w:w="4508" w:type="dxa"/>
          </w:tcPr>
          <w:p w:rsidR="00DE1D74" w:rsidRDefault="00DE1D74" w:rsidP="006D78DD">
            <w:pPr>
              <w:rPr>
                <w:lang w:val="nl-BE"/>
              </w:rPr>
            </w:pPr>
          </w:p>
        </w:tc>
      </w:tr>
    </w:tbl>
    <w:p w:rsidR="00DE1D74" w:rsidRPr="006D78DD" w:rsidRDefault="00DE1D74" w:rsidP="006D78DD">
      <w:pPr>
        <w:rPr>
          <w:lang w:val="nl-BE"/>
        </w:rPr>
      </w:pPr>
    </w:p>
    <w:p w:rsidR="00CF1CCB" w:rsidRDefault="00CF1CCB" w:rsidP="00CF1CCB">
      <w:pPr>
        <w:rPr>
          <w:lang w:val="nl-BE"/>
        </w:rPr>
      </w:pPr>
    </w:p>
    <w:p w:rsidR="00CF1CCB" w:rsidRDefault="00CF1CCB" w:rsidP="00CF1CCB">
      <w:pPr>
        <w:pStyle w:val="Kop1"/>
        <w:rPr>
          <w:lang w:val="nl-BE"/>
        </w:rPr>
      </w:pPr>
      <w:bookmarkStart w:id="14" w:name="_Toc43364152"/>
      <w:r>
        <w:rPr>
          <w:lang w:val="nl-BE"/>
        </w:rPr>
        <w:t>Irrationale functies</w:t>
      </w:r>
      <w:bookmarkEnd w:id="14"/>
    </w:p>
    <w:p w:rsidR="00CF1CCB" w:rsidRDefault="006F0CEF" w:rsidP="006F0CEF">
      <w:pPr>
        <w:pStyle w:val="Kop2"/>
        <w:rPr>
          <w:lang w:val="nl-BE"/>
        </w:rPr>
      </w:pPr>
      <w:bookmarkStart w:id="15" w:name="_Toc43364153"/>
      <w:r>
        <w:rPr>
          <w:lang w:val="nl-BE"/>
        </w:rPr>
        <w:t>Irrationale vergelijkingen</w:t>
      </w:r>
      <w:bookmarkEnd w:id="15"/>
    </w:p>
    <w:p w:rsidR="006F0CEF" w:rsidRDefault="006F0CEF" w:rsidP="006F0CEF">
      <w:pPr>
        <w:rPr>
          <w:lang w:val="nl-BE"/>
        </w:rPr>
      </w:pPr>
    </w:p>
    <w:p w:rsidR="00944588" w:rsidRDefault="00DE1329" w:rsidP="006F0CEF">
      <w:pPr>
        <w:rPr>
          <w:lang w:val="nl-BE"/>
        </w:rPr>
      </w:pPr>
      <w:r>
        <w:rPr>
          <w:lang w:val="nl-BE"/>
        </w:rPr>
        <w:t xml:space="preserve">Voorbeeld: los op in </w:t>
      </w:r>
      <w:r>
        <w:rPr>
          <w:rFonts w:ascii="Cambria Math" w:hAnsi="Cambria Math"/>
          <w:lang w:val="nl-BE"/>
        </w:rPr>
        <w:t>ℝ</w:t>
      </w:r>
      <w:r>
        <w:rPr>
          <w:lang w:val="nl-BE"/>
        </w:rPr>
        <w:t xml:space="preserve">: </w:t>
      </w:r>
    </w:p>
    <w:p w:rsidR="006F0CEF" w:rsidRDefault="00DE1329" w:rsidP="006F0CEF">
      <w:pPr>
        <w:rPr>
          <w:rFonts w:eastAsiaTheme="minorEastAsia"/>
          <w:lang w:val="nl-BE"/>
        </w:rPr>
      </w:pPr>
      <w:r>
        <w:rPr>
          <w:lang w:val="nl-B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x-1</m:t>
            </m:r>
          </m:e>
        </m:rad>
        <m:r>
          <w:rPr>
            <w:rFonts w:ascii="Cambria Math" w:hAnsi="Cambria Math"/>
            <w:lang w:val="nl-BE"/>
          </w:rPr>
          <m:t>=7-x</m:t>
        </m:r>
      </m:oMath>
    </w:p>
    <w:p w:rsidR="00DE1329" w:rsidRDefault="00DE1329" w:rsidP="006F0CEF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>Bestaansvoorwaarde (BV):</w:t>
      </w:r>
    </w:p>
    <w:p w:rsidR="00DE1329" w:rsidRPr="00DE1329" w:rsidRDefault="00DE1329" w:rsidP="00DE1329">
      <w:pPr>
        <w:jc w:val="center"/>
        <w:rPr>
          <w:rFonts w:eastAsiaTheme="minorEastAsia"/>
          <w:lang w:val="nl-BE"/>
        </w:rPr>
      </w:pPr>
      <m:oMathPara>
        <m:oMath>
          <m:r>
            <w:rPr>
              <w:rFonts w:ascii="Cambria Math" w:eastAsiaTheme="minorEastAsia" w:hAnsi="Cambria Math"/>
              <w:lang w:val="nl-BE"/>
            </w:rPr>
            <m:t>x-1</m:t>
          </m:r>
          <m:r>
            <m:rPr>
              <m:sty m:val="p"/>
            </m:rPr>
            <w:rPr>
              <w:rFonts w:ascii="Cambria Math" w:hAnsi="Cambria Math"/>
              <w:lang w:val="nl-BE"/>
            </w:rPr>
            <m:t>≥</m:t>
          </m:r>
          <m:r>
            <w:rPr>
              <w:rFonts w:ascii="Cambria Math"/>
              <w:lang w:val="nl-BE"/>
            </w:rPr>
            <m:t>0</m:t>
          </m:r>
          <m:r>
            <m:rPr>
              <m:sty m:val="p"/>
            </m:rPr>
            <w:rPr>
              <w:rFonts w:ascii="Cambria Math"/>
              <w:lang w:val="nl-BE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nl-BE"/>
            </w:rPr>
            <m:t>⇔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nl-BE"/>
            </w:rPr>
            <m:t>≥1⇔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nl-BE"/>
            </w:rPr>
            <m:t>∊[1,+∞[</m:t>
          </m:r>
        </m:oMath>
      </m:oMathPara>
    </w:p>
    <w:p w:rsidR="00DE1329" w:rsidRDefault="00DE1329" w:rsidP="00DE1329">
      <w:pPr>
        <w:rPr>
          <w:lang w:val="nl-BE"/>
        </w:rPr>
      </w:pPr>
    </w:p>
    <w:p w:rsidR="00DE1329" w:rsidRDefault="00DE1329" w:rsidP="00DE1329">
      <w:pPr>
        <w:rPr>
          <w:lang w:val="nl-BE"/>
        </w:rPr>
      </w:pPr>
      <w:r>
        <w:rPr>
          <w:lang w:val="nl-BE"/>
        </w:rPr>
        <w:t>Kwadrateringsvoorwaarde</w:t>
      </w:r>
      <w:r w:rsidR="00944588">
        <w:rPr>
          <w:lang w:val="nl-BE"/>
        </w:rPr>
        <w:t xml:space="preserve"> (KV)</w:t>
      </w:r>
      <w:r>
        <w:rPr>
          <w:lang w:val="nl-BE"/>
        </w:rPr>
        <w:t>:</w:t>
      </w:r>
    </w:p>
    <w:p w:rsidR="00DE1329" w:rsidRPr="00DE1329" w:rsidRDefault="00DE1329" w:rsidP="00DE1329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7-x</m:t>
          </m:r>
          <m:r>
            <m:rPr>
              <m:sty m:val="p"/>
            </m:rPr>
            <w:rPr>
              <w:rFonts w:ascii="Cambria Math" w:hAnsi="Cambria Math"/>
              <w:lang w:val="nl-BE"/>
            </w:rPr>
            <m:t>≥0 ⇔x≤7 ⇔x∊ ]-∞,7]</m:t>
          </m:r>
        </m:oMath>
      </m:oMathPara>
    </w:p>
    <w:p w:rsidR="00944588" w:rsidRPr="00944588" w:rsidRDefault="00944588" w:rsidP="00DE1329">
      <w:pPr>
        <w:rPr>
          <w:rFonts w:eastAsiaTheme="minorEastAsia"/>
          <w:lang w:val="nl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nl-BE"/>
            </w:rPr>
            <m:t>x-1=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l-B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l-BE"/>
                    </w:rPr>
                    <m:t>7-x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nl-BE"/>
                </w:rPr>
                <m:t>2</m:t>
              </m:r>
            </m:sup>
          </m:sSup>
        </m:oMath>
      </m:oMathPara>
    </w:p>
    <w:p w:rsidR="00DE1329" w:rsidRPr="00EC322A" w:rsidRDefault="00944588" w:rsidP="00DE1329">
      <w:pPr>
        <w:rPr>
          <w:rFonts w:eastAsiaTheme="minorEastAsia"/>
          <w:lang w:val="nl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l-BE"/>
            </w:rPr>
            <w:lastRenderedPageBreak/>
            <m:t>x-1=49-14x+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</m:oMath>
      </m:oMathPara>
    </w:p>
    <w:p w:rsidR="00EC322A" w:rsidRPr="00944588" w:rsidRDefault="00EC322A" w:rsidP="00DE1329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t>…</w:t>
      </w:r>
    </w:p>
    <w:p w:rsidR="00944588" w:rsidRPr="00944588" w:rsidRDefault="00944588" w:rsidP="00DE1329">
      <w:pPr>
        <w:rPr>
          <w:rFonts w:eastAsiaTheme="minorEastAsia"/>
          <w:lang w:val="nl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nl-BE"/>
            </w:rPr>
            <m:t xml:space="preserve">x=5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=10</m:t>
          </m:r>
        </m:oMath>
      </m:oMathPara>
    </w:p>
    <w:p w:rsidR="00944588" w:rsidRDefault="00EC322A" w:rsidP="00DE1329">
      <w:pPr>
        <w:rPr>
          <w:lang w:val="nl-BE"/>
        </w:rPr>
      </w:pPr>
      <w:r>
        <w:rPr>
          <w:lang w:val="nl-BE"/>
        </w:rPr>
        <w:t>10 voldoet niet aan KV</w:t>
      </w:r>
    </w:p>
    <w:p w:rsidR="00EC322A" w:rsidRDefault="00EC322A" w:rsidP="00DE1329">
      <w:pPr>
        <w:rPr>
          <w:lang w:val="nl-BE"/>
        </w:rPr>
      </w:pPr>
      <w:r>
        <w:rPr>
          <w:lang w:val="nl-BE"/>
        </w:rPr>
        <w:t>5 voldoet aan zowel BV als KV</w:t>
      </w:r>
    </w:p>
    <w:p w:rsidR="00EC322A" w:rsidRPr="00EC322A" w:rsidRDefault="00EC322A" w:rsidP="00DE1329">
      <w:pPr>
        <w:rPr>
          <w:rFonts w:eastAsiaTheme="minorEastAsia"/>
          <w:lang w:val="nl-B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nl-BE"/>
            </w:rPr>
            <m:t>V={5}</m:t>
          </m:r>
        </m:oMath>
      </m:oMathPara>
    </w:p>
    <w:p w:rsidR="00EC322A" w:rsidRPr="00944588" w:rsidRDefault="00EC322A" w:rsidP="00DE1329">
      <w:pPr>
        <w:rPr>
          <w:lang w:val="nl-BE"/>
        </w:rPr>
      </w:pPr>
    </w:p>
    <w:p w:rsidR="00CF1CCB" w:rsidRDefault="0096000A" w:rsidP="0096000A">
      <w:pPr>
        <w:pStyle w:val="Kop2"/>
        <w:rPr>
          <w:lang w:val="nl-BE"/>
        </w:rPr>
      </w:pPr>
      <w:bookmarkStart w:id="16" w:name="_Toc43364154"/>
      <w:r>
        <w:rPr>
          <w:lang w:val="nl-BE"/>
        </w:rPr>
        <w:t>Bespreken van irrationale functies</w:t>
      </w:r>
      <w:bookmarkEnd w:id="16"/>
    </w:p>
    <w:p w:rsidR="0096000A" w:rsidRDefault="00146686" w:rsidP="0096000A">
      <w:pPr>
        <w:rPr>
          <w:lang w:val="nl-BE"/>
        </w:rPr>
      </w:pPr>
      <w:r>
        <w:rPr>
          <w:lang w:val="nl-BE"/>
        </w:rPr>
        <w:t>Zie boek “</w:t>
      </w:r>
      <w:r w:rsidRPr="002B7B4D">
        <w:rPr>
          <w:i/>
          <w:lang w:val="nl-BE"/>
        </w:rPr>
        <w:t>Analyse 1</w:t>
      </w:r>
      <w:r>
        <w:rPr>
          <w:lang w:val="nl-BE"/>
        </w:rPr>
        <w:t>”</w:t>
      </w:r>
      <w:r w:rsidR="002B7B4D">
        <w:rPr>
          <w:lang w:val="nl-BE"/>
        </w:rPr>
        <w:t xml:space="preserve"> vanaf p. 109.</w:t>
      </w:r>
    </w:p>
    <w:p w:rsidR="002B7B4D" w:rsidRDefault="00031742" w:rsidP="0096000A">
      <w:pPr>
        <w:rPr>
          <w:lang w:val="nl-BE"/>
        </w:rPr>
      </w:pPr>
      <w:r>
        <w:rPr>
          <w:lang w:val="nl-BE"/>
        </w:rPr>
        <w:t>Kenmerken van irrationale functies kunnen bepalen: domein, tekenverloop, asymptoten, extrema (ma</w:t>
      </w:r>
      <w:r w:rsidR="001043EC">
        <w:rPr>
          <w:lang w:val="nl-BE"/>
        </w:rPr>
        <w:t>xima, minima), stijgen &amp; dalen.</w:t>
      </w:r>
    </w:p>
    <w:p w:rsidR="001043EC" w:rsidRDefault="001043EC" w:rsidP="0096000A">
      <w:pPr>
        <w:rPr>
          <w:lang w:val="nl-BE"/>
        </w:rPr>
      </w:pPr>
      <w:r>
        <w:rPr>
          <w:lang w:val="nl-BE"/>
        </w:rPr>
        <w:t>Oefeningen maken</w:t>
      </w:r>
    </w:p>
    <w:p w:rsidR="001043EC" w:rsidRDefault="001043EC" w:rsidP="001043EC">
      <w:pPr>
        <w:pStyle w:val="Kop2"/>
        <w:rPr>
          <w:lang w:val="nl-BE"/>
        </w:rPr>
      </w:pPr>
      <w:bookmarkStart w:id="17" w:name="_Toc43364155"/>
      <w:r>
        <w:rPr>
          <w:lang w:val="nl-BE"/>
        </w:rPr>
        <w:t>Vraagstukken</w:t>
      </w:r>
      <w:bookmarkEnd w:id="17"/>
    </w:p>
    <w:p w:rsidR="001043EC" w:rsidRDefault="001043EC" w:rsidP="001043EC">
      <w:pPr>
        <w:rPr>
          <w:lang w:val="nl-BE"/>
        </w:rPr>
      </w:pPr>
      <w:r>
        <w:rPr>
          <w:lang w:val="nl-BE"/>
        </w:rPr>
        <w:t>Oefeningen maken</w:t>
      </w:r>
    </w:p>
    <w:p w:rsidR="001043EC" w:rsidRDefault="001043EC" w:rsidP="001043EC">
      <w:pPr>
        <w:rPr>
          <w:lang w:val="nl-BE"/>
        </w:rPr>
      </w:pPr>
    </w:p>
    <w:p w:rsidR="001043EC" w:rsidRDefault="001043EC" w:rsidP="001043EC">
      <w:pPr>
        <w:pStyle w:val="Kop1"/>
        <w:rPr>
          <w:lang w:val="nl-BE"/>
        </w:rPr>
      </w:pPr>
      <w:bookmarkStart w:id="18" w:name="_Toc43364156"/>
      <w:r>
        <w:rPr>
          <w:lang w:val="nl-BE"/>
        </w:rPr>
        <w:t>Bewerkingen met functies</w:t>
      </w:r>
      <w:bookmarkEnd w:id="18"/>
    </w:p>
    <w:p w:rsidR="00037E3C" w:rsidRPr="00037E3C" w:rsidRDefault="00037E3C" w:rsidP="00037E3C">
      <w:pPr>
        <w:pStyle w:val="Kop2"/>
        <w:rPr>
          <w:lang w:val="nl-BE"/>
        </w:rPr>
      </w:pPr>
      <w:bookmarkStart w:id="19" w:name="_Toc43364157"/>
      <w:r>
        <w:rPr>
          <w:lang w:val="nl-BE"/>
        </w:rPr>
        <w:t>Bewerkingen</w:t>
      </w:r>
      <w:bookmarkEnd w:id="19"/>
    </w:p>
    <w:tbl>
      <w:tblPr>
        <w:tblStyle w:val="Tabelraster"/>
        <w:tblW w:w="9923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708"/>
        <w:gridCol w:w="2552"/>
        <w:gridCol w:w="4252"/>
      </w:tblGrid>
      <w:tr w:rsidR="001043EC" w:rsidTr="00D904B6">
        <w:tc>
          <w:tcPr>
            <w:tcW w:w="2411" w:type="dxa"/>
          </w:tcPr>
          <w:p w:rsidR="001043EC" w:rsidRDefault="001043EC" w:rsidP="001043EC">
            <w:pPr>
              <w:rPr>
                <w:sz w:val="20"/>
                <w:szCs w:val="20"/>
                <w:lang w:val="nl-BE"/>
              </w:rPr>
            </w:pPr>
            <w:r w:rsidRPr="00A44C74">
              <w:rPr>
                <w:sz w:val="20"/>
                <w:szCs w:val="20"/>
                <w:lang w:val="nl-BE"/>
              </w:rPr>
              <w:t>Som van twee functies</w:t>
            </w:r>
          </w:p>
          <w:p w:rsidR="00D904B6" w:rsidRPr="00A44C74" w:rsidRDefault="00D904B6" w:rsidP="001043EC">
            <w:pPr>
              <w:rPr>
                <w:sz w:val="20"/>
                <w:szCs w:val="20"/>
                <w:lang w:val="nl-BE"/>
              </w:rPr>
            </w:pPr>
          </w:p>
        </w:tc>
        <w:tc>
          <w:tcPr>
            <w:tcW w:w="708" w:type="dxa"/>
          </w:tcPr>
          <w:p w:rsidR="001043EC" w:rsidRPr="00A44C74" w:rsidRDefault="001043EC" w:rsidP="001043EC">
            <w:pPr>
              <w:rPr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f+g</m:t>
                </m:r>
              </m:oMath>
            </m:oMathPara>
          </w:p>
        </w:tc>
        <w:tc>
          <w:tcPr>
            <w:tcW w:w="2552" w:type="dxa"/>
          </w:tcPr>
          <w:p w:rsidR="001043EC" w:rsidRPr="00A44C74" w:rsidRDefault="001256EF" w:rsidP="001043EC">
            <w:pPr>
              <w:rPr>
                <w:sz w:val="20"/>
                <w:szCs w:val="20"/>
                <w:lang w:val="nl-B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+g(x)</m:t>
                </m:r>
              </m:oMath>
            </m:oMathPara>
          </w:p>
        </w:tc>
        <w:tc>
          <w:tcPr>
            <w:tcW w:w="4252" w:type="dxa"/>
          </w:tcPr>
          <w:p w:rsidR="001043EC" w:rsidRPr="00A44C74" w:rsidRDefault="001043EC" w:rsidP="001043EC">
            <w:pPr>
              <w:rPr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dom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f+g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=dom f ∩ dom g</m:t>
                </m:r>
              </m:oMath>
            </m:oMathPara>
          </w:p>
        </w:tc>
      </w:tr>
      <w:tr w:rsidR="001043EC" w:rsidTr="00D904B6">
        <w:tc>
          <w:tcPr>
            <w:tcW w:w="2411" w:type="dxa"/>
          </w:tcPr>
          <w:p w:rsidR="001043EC" w:rsidRDefault="001043EC" w:rsidP="001043EC">
            <w:pPr>
              <w:rPr>
                <w:sz w:val="20"/>
                <w:szCs w:val="20"/>
                <w:lang w:val="nl-BE"/>
              </w:rPr>
            </w:pPr>
            <w:r w:rsidRPr="00A44C74">
              <w:rPr>
                <w:sz w:val="20"/>
                <w:szCs w:val="20"/>
                <w:lang w:val="nl-BE"/>
              </w:rPr>
              <w:t>Product van een functie met een reëel getal</w:t>
            </w:r>
          </w:p>
          <w:p w:rsidR="00D904B6" w:rsidRPr="00A44C74" w:rsidRDefault="00D904B6" w:rsidP="001043EC">
            <w:pPr>
              <w:rPr>
                <w:sz w:val="20"/>
                <w:szCs w:val="20"/>
                <w:lang w:val="nl-BE"/>
              </w:rPr>
            </w:pPr>
          </w:p>
        </w:tc>
        <w:tc>
          <w:tcPr>
            <w:tcW w:w="708" w:type="dxa"/>
          </w:tcPr>
          <w:p w:rsidR="001043EC" w:rsidRPr="00A44C74" w:rsidRDefault="001043EC" w:rsidP="001043EC">
            <w:pPr>
              <w:rPr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r.f</m:t>
                </m:r>
              </m:oMath>
            </m:oMathPara>
          </w:p>
        </w:tc>
        <w:tc>
          <w:tcPr>
            <w:tcW w:w="2552" w:type="dxa"/>
          </w:tcPr>
          <w:p w:rsidR="001043EC" w:rsidRPr="00A44C74" w:rsidRDefault="001256EF" w:rsidP="001043EC">
            <w:pPr>
              <w:rPr>
                <w:sz w:val="20"/>
                <w:szCs w:val="20"/>
                <w:lang w:val="nl-B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r.f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=r.f(x)</m:t>
                </m:r>
              </m:oMath>
            </m:oMathPara>
          </w:p>
        </w:tc>
        <w:tc>
          <w:tcPr>
            <w:tcW w:w="4252" w:type="dxa"/>
          </w:tcPr>
          <w:p w:rsidR="001043EC" w:rsidRPr="00A44C74" w:rsidRDefault="001043EC" w:rsidP="001043EC">
            <w:pPr>
              <w:rPr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dom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r.f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=dom f</m:t>
                </m:r>
              </m:oMath>
            </m:oMathPara>
          </w:p>
        </w:tc>
      </w:tr>
      <w:tr w:rsidR="001043EC" w:rsidTr="00D904B6">
        <w:tc>
          <w:tcPr>
            <w:tcW w:w="2411" w:type="dxa"/>
          </w:tcPr>
          <w:p w:rsidR="001043EC" w:rsidRDefault="001043EC" w:rsidP="001043EC">
            <w:pPr>
              <w:rPr>
                <w:sz w:val="20"/>
                <w:szCs w:val="20"/>
                <w:lang w:val="nl-BE"/>
              </w:rPr>
            </w:pPr>
            <w:r w:rsidRPr="00A44C74">
              <w:rPr>
                <w:sz w:val="20"/>
                <w:szCs w:val="20"/>
                <w:lang w:val="nl-BE"/>
              </w:rPr>
              <w:t>Product van twee functies</w:t>
            </w:r>
          </w:p>
          <w:p w:rsidR="00D904B6" w:rsidRPr="00A44C74" w:rsidRDefault="00D904B6" w:rsidP="001043EC">
            <w:pPr>
              <w:rPr>
                <w:sz w:val="20"/>
                <w:szCs w:val="20"/>
                <w:lang w:val="nl-BE"/>
              </w:rPr>
            </w:pPr>
          </w:p>
        </w:tc>
        <w:tc>
          <w:tcPr>
            <w:tcW w:w="708" w:type="dxa"/>
          </w:tcPr>
          <w:p w:rsidR="001043EC" w:rsidRPr="00A44C74" w:rsidRDefault="00A44C74" w:rsidP="00A44C74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f.g</m:t>
                </m:r>
              </m:oMath>
            </m:oMathPara>
          </w:p>
        </w:tc>
        <w:tc>
          <w:tcPr>
            <w:tcW w:w="2552" w:type="dxa"/>
          </w:tcPr>
          <w:p w:rsidR="001043EC" w:rsidRPr="00A44C74" w:rsidRDefault="001256EF" w:rsidP="00A44C74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f.g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.g(x)</m:t>
                </m:r>
              </m:oMath>
            </m:oMathPara>
          </w:p>
        </w:tc>
        <w:tc>
          <w:tcPr>
            <w:tcW w:w="4252" w:type="dxa"/>
          </w:tcPr>
          <w:p w:rsidR="001043EC" w:rsidRPr="00A44C74" w:rsidRDefault="00A44C74" w:rsidP="00A44C74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dom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f.g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 xml:space="preserve">=dom f </m:t>
                </m:r>
                <m:r>
                  <w:rPr>
                    <w:rFonts w:ascii="Cambria Math" w:hAnsi="Cambria Math"/>
                    <w:sz w:val="20"/>
                    <w:szCs w:val="20"/>
                    <w:lang w:val="nl-BE"/>
                  </w:rPr>
                  <m:t>∩ dom g</m:t>
                </m:r>
              </m:oMath>
            </m:oMathPara>
          </w:p>
        </w:tc>
      </w:tr>
      <w:tr w:rsidR="001043EC" w:rsidTr="00D904B6">
        <w:tc>
          <w:tcPr>
            <w:tcW w:w="2411" w:type="dxa"/>
          </w:tcPr>
          <w:p w:rsidR="001043EC" w:rsidRDefault="00A44C74" w:rsidP="001043EC">
            <w:pPr>
              <w:rPr>
                <w:sz w:val="20"/>
                <w:szCs w:val="20"/>
                <w:lang w:val="nl-BE"/>
              </w:rPr>
            </w:pPr>
            <w:r w:rsidRPr="00A44C74">
              <w:rPr>
                <w:sz w:val="20"/>
                <w:szCs w:val="20"/>
                <w:lang w:val="nl-BE"/>
              </w:rPr>
              <w:t>Quotiënt van twee functies</w:t>
            </w:r>
          </w:p>
          <w:p w:rsidR="00D904B6" w:rsidRDefault="00D904B6" w:rsidP="001043EC">
            <w:pPr>
              <w:rPr>
                <w:sz w:val="20"/>
                <w:szCs w:val="20"/>
                <w:lang w:val="nl-BE"/>
              </w:rPr>
            </w:pPr>
          </w:p>
          <w:p w:rsidR="00D904B6" w:rsidRPr="00A44C74" w:rsidRDefault="00D904B6" w:rsidP="001043EC">
            <w:pPr>
              <w:rPr>
                <w:sz w:val="20"/>
                <w:szCs w:val="20"/>
                <w:lang w:val="nl-BE"/>
              </w:rPr>
            </w:pPr>
          </w:p>
        </w:tc>
        <w:tc>
          <w:tcPr>
            <w:tcW w:w="708" w:type="dxa"/>
          </w:tcPr>
          <w:p w:rsidR="001043EC" w:rsidRPr="00A44C74" w:rsidRDefault="001256EF" w:rsidP="001043EC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f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2552" w:type="dxa"/>
          </w:tcPr>
          <w:p w:rsidR="001043EC" w:rsidRPr="00A44C74" w:rsidRDefault="001256EF" w:rsidP="001043EC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nl-BE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nl-BE"/>
                          </w:rPr>
                          <m:t>g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f(x)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g(x)</m:t>
                    </m:r>
                  </m:den>
                </m:f>
              </m:oMath>
            </m:oMathPara>
          </w:p>
        </w:tc>
        <w:tc>
          <w:tcPr>
            <w:tcW w:w="4252" w:type="dxa"/>
          </w:tcPr>
          <w:p w:rsidR="001043EC" w:rsidRPr="00A44C74" w:rsidRDefault="00A44C74" w:rsidP="00A44C74">
            <w:pPr>
              <w:spacing w:before="240"/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dom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nl-BE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  <w:lang w:val="nl-BE"/>
                          </w:rPr>
                          <m:t>g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nl-BE"/>
                      </w:rPr>
                      <m:t>dom f ∩ dom g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\</m:t>
                </m:r>
                <m:r>
                  <m:rPr>
                    <m:lit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{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x|g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=0}</m:t>
                </m:r>
              </m:oMath>
            </m:oMathPara>
          </w:p>
        </w:tc>
      </w:tr>
      <w:tr w:rsidR="001043EC" w:rsidTr="00D904B6">
        <w:tc>
          <w:tcPr>
            <w:tcW w:w="2411" w:type="dxa"/>
          </w:tcPr>
          <w:p w:rsidR="001043EC" w:rsidRDefault="00D904B6" w:rsidP="001043EC">
            <w:pPr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Functies samenstellen</w:t>
            </w:r>
          </w:p>
          <w:p w:rsidR="00D904B6" w:rsidRPr="00A44C74" w:rsidRDefault="00D904B6" w:rsidP="001043EC">
            <w:pPr>
              <w:rPr>
                <w:sz w:val="20"/>
                <w:szCs w:val="20"/>
                <w:lang w:val="nl-BE"/>
              </w:rPr>
            </w:pPr>
          </w:p>
        </w:tc>
        <w:tc>
          <w:tcPr>
            <w:tcW w:w="708" w:type="dxa"/>
          </w:tcPr>
          <w:p w:rsidR="001043EC" w:rsidRPr="00A44C74" w:rsidRDefault="00D904B6" w:rsidP="00D904B6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f∘g</m:t>
                </m:r>
              </m:oMath>
            </m:oMathPara>
          </w:p>
        </w:tc>
        <w:tc>
          <w:tcPr>
            <w:tcW w:w="2552" w:type="dxa"/>
          </w:tcPr>
          <w:p w:rsidR="001043EC" w:rsidRPr="00A44C74" w:rsidRDefault="001256EF" w:rsidP="001043EC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f∘g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=f(g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nl-BE"/>
                  </w:rPr>
                  <m:t>)</m:t>
                </m:r>
              </m:oMath>
            </m:oMathPara>
          </w:p>
        </w:tc>
        <w:tc>
          <w:tcPr>
            <w:tcW w:w="4252" w:type="dxa"/>
          </w:tcPr>
          <w:p w:rsidR="001043EC" w:rsidRPr="00A44C74" w:rsidRDefault="001043EC" w:rsidP="001043EC">
            <w:pPr>
              <w:rPr>
                <w:rFonts w:ascii="Calibri" w:eastAsia="Calibri" w:hAnsi="Calibri" w:cs="Times New Roman"/>
                <w:sz w:val="20"/>
                <w:szCs w:val="20"/>
                <w:lang w:val="nl-BE"/>
              </w:rPr>
            </w:pPr>
          </w:p>
        </w:tc>
      </w:tr>
    </w:tbl>
    <w:p w:rsidR="001043EC" w:rsidRDefault="00037E3C" w:rsidP="00037E3C">
      <w:pPr>
        <w:pStyle w:val="Kop2"/>
        <w:rPr>
          <w:lang w:val="nl-BE"/>
        </w:rPr>
      </w:pPr>
      <w:bookmarkStart w:id="20" w:name="_Toc43364158"/>
      <w:r>
        <w:rPr>
          <w:lang w:val="nl-BE"/>
        </w:rPr>
        <w:t>Inverse functies</w:t>
      </w:r>
      <w:bookmarkEnd w:id="20"/>
    </w:p>
    <w:p w:rsidR="00037E3C" w:rsidRDefault="008E4A41" w:rsidP="008E4A41">
      <w:pPr>
        <w:pStyle w:val="Kop3"/>
        <w:rPr>
          <w:lang w:val="nl-BE"/>
        </w:rPr>
      </w:pPr>
      <w:bookmarkStart w:id="21" w:name="_Toc43364159"/>
      <w:r>
        <w:rPr>
          <w:lang w:val="nl-BE"/>
        </w:rPr>
        <w:t>Werkwijze</w:t>
      </w:r>
      <w:bookmarkEnd w:id="21"/>
    </w:p>
    <w:p w:rsidR="00037E3C" w:rsidRDefault="00037E3C" w:rsidP="00037E3C">
      <w:pPr>
        <w:rPr>
          <w:rFonts w:eastAsiaTheme="minorEastAsia"/>
          <w:lang w:val="nl-BE"/>
        </w:rPr>
      </w:pPr>
      <w:r>
        <w:rPr>
          <w:lang w:val="nl-BE"/>
        </w:rPr>
        <w:t xml:space="preserve">We vinden het voorschrift van </w:t>
      </w:r>
      <m:oMath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</m:t>
            </m:r>
          </m:e>
          <m:sup>
            <m:r>
              <w:rPr>
                <w:rFonts w:ascii="Cambria Math" w:hAnsi="Cambria Math"/>
                <w:lang w:val="nl-BE"/>
              </w:rPr>
              <m:t>-1</m:t>
            </m:r>
          </m:sup>
        </m:sSup>
        <m:r>
          <w:rPr>
            <w:rFonts w:ascii="Cambria Math" w:hAnsi="Cambria Math"/>
            <w:lang w:val="nl-BE"/>
          </w:rPr>
          <m:t>(x)</m:t>
        </m:r>
      </m:oMath>
      <w:r>
        <w:rPr>
          <w:rFonts w:eastAsiaTheme="minorEastAsia"/>
          <w:lang w:val="nl-BE"/>
        </w:rPr>
        <w:t xml:space="preserve"> als volgt: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613"/>
        <w:gridCol w:w="3006"/>
      </w:tblGrid>
      <w:tr w:rsidR="00037E3C" w:rsidTr="008E4A41">
        <w:tc>
          <w:tcPr>
            <w:tcW w:w="3397" w:type="dxa"/>
          </w:tcPr>
          <w:p w:rsidR="00037E3C" w:rsidRDefault="00037E3C" w:rsidP="00037E3C">
            <w:pPr>
              <w:rPr>
                <w:lang w:val="nl-BE"/>
              </w:rPr>
            </w:pPr>
          </w:p>
          <w:p w:rsidR="008E4A41" w:rsidRDefault="008E4A41" w:rsidP="00037E3C">
            <w:pPr>
              <w:rPr>
                <w:lang w:val="nl-BE"/>
              </w:rPr>
            </w:pPr>
          </w:p>
        </w:tc>
        <w:tc>
          <w:tcPr>
            <w:tcW w:w="2613" w:type="dxa"/>
          </w:tcPr>
          <w:p w:rsidR="00037E3C" w:rsidRDefault="00037E3C" w:rsidP="00037E3C">
            <w:pPr>
              <w:rPr>
                <w:lang w:val="nl-BE"/>
              </w:rPr>
            </w:pPr>
          </w:p>
        </w:tc>
        <w:tc>
          <w:tcPr>
            <w:tcW w:w="3006" w:type="dxa"/>
          </w:tcPr>
          <w:p w:rsidR="00037E3C" w:rsidRDefault="00037E3C" w:rsidP="009D6C2D">
            <w:pPr>
              <w:rPr>
                <w:lang w:val="nl-BE"/>
              </w:rPr>
            </w:pPr>
            <w:r>
              <w:rPr>
                <w:lang w:val="nl-BE"/>
              </w:rPr>
              <w:t>Voorbeeld:</w:t>
            </w:r>
            <w:r w:rsidR="009D6C2D">
              <w:rPr>
                <w:lang w:val="nl-BE"/>
              </w:rPr>
              <w:t xml:space="preserve"> </w:t>
            </w:r>
            <m:oMath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oMath>
          </w:p>
        </w:tc>
      </w:tr>
      <w:tr w:rsidR="00037E3C" w:rsidTr="008E4A41">
        <w:tc>
          <w:tcPr>
            <w:tcW w:w="3397" w:type="dxa"/>
          </w:tcPr>
          <w:p w:rsidR="00037E3C" w:rsidRDefault="00037E3C" w:rsidP="00037E3C">
            <w:pPr>
              <w:rPr>
                <w:lang w:val="nl-BE"/>
              </w:rPr>
            </w:pPr>
            <w:r>
              <w:rPr>
                <w:lang w:val="nl-BE"/>
              </w:rPr>
              <w:t xml:space="preserve">Schrijf het voorschrift van </w:t>
            </w:r>
            <w:r>
              <w:rPr>
                <w:i/>
                <w:lang w:val="nl-BE"/>
              </w:rPr>
              <w:t xml:space="preserve">f </w:t>
            </w:r>
            <w:r>
              <w:rPr>
                <w:lang w:val="nl-BE"/>
              </w:rPr>
              <w:t>op:</w:t>
            </w:r>
          </w:p>
          <w:p w:rsidR="008E4A41" w:rsidRPr="00037E3C" w:rsidRDefault="008E4A41" w:rsidP="00037E3C">
            <w:pPr>
              <w:rPr>
                <w:lang w:val="nl-BE"/>
              </w:rPr>
            </w:pPr>
          </w:p>
        </w:tc>
        <w:tc>
          <w:tcPr>
            <w:tcW w:w="2613" w:type="dxa"/>
          </w:tcPr>
          <w:p w:rsidR="00037E3C" w:rsidRDefault="009D6C2D" w:rsidP="009D6C2D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y=f(x)</m:t>
                </m:r>
              </m:oMath>
            </m:oMathPara>
          </w:p>
        </w:tc>
        <w:tc>
          <w:tcPr>
            <w:tcW w:w="3006" w:type="dxa"/>
          </w:tcPr>
          <w:p w:rsidR="00037E3C" w:rsidRDefault="009D6C2D" w:rsidP="009D6C2D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oMath>
            </m:oMathPara>
          </w:p>
        </w:tc>
      </w:tr>
      <w:tr w:rsidR="00037E3C" w:rsidTr="008E4A41">
        <w:tc>
          <w:tcPr>
            <w:tcW w:w="3397" w:type="dxa"/>
          </w:tcPr>
          <w:p w:rsidR="00037E3C" w:rsidRDefault="00037E3C" w:rsidP="00037E3C">
            <w:pPr>
              <w:rPr>
                <w:lang w:val="nl-BE"/>
              </w:rPr>
            </w:pPr>
            <w:r>
              <w:rPr>
                <w:lang w:val="nl-BE"/>
              </w:rPr>
              <w:t xml:space="preserve">Verwissel de rollen van </w:t>
            </w:r>
            <w:r>
              <w:rPr>
                <w:i/>
                <w:lang w:val="nl-BE"/>
              </w:rPr>
              <w:t>x</w:t>
            </w:r>
            <w:r>
              <w:rPr>
                <w:lang w:val="nl-BE"/>
              </w:rPr>
              <w:t xml:space="preserve"> en </w:t>
            </w:r>
            <w:r>
              <w:rPr>
                <w:i/>
                <w:lang w:val="nl-BE"/>
              </w:rPr>
              <w:t>y</w:t>
            </w:r>
            <w:r>
              <w:rPr>
                <w:lang w:val="nl-BE"/>
              </w:rPr>
              <w:t>:</w:t>
            </w:r>
          </w:p>
          <w:p w:rsidR="008E4A41" w:rsidRPr="00037E3C" w:rsidRDefault="008E4A41" w:rsidP="00037E3C">
            <w:pPr>
              <w:rPr>
                <w:lang w:val="nl-BE"/>
              </w:rPr>
            </w:pPr>
          </w:p>
        </w:tc>
        <w:tc>
          <w:tcPr>
            <w:tcW w:w="2613" w:type="dxa"/>
          </w:tcPr>
          <w:p w:rsidR="00037E3C" w:rsidRDefault="009D6C2D" w:rsidP="009D6C2D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x=f(y)</m:t>
                </m:r>
              </m:oMath>
            </m:oMathPara>
          </w:p>
        </w:tc>
        <w:tc>
          <w:tcPr>
            <w:tcW w:w="3006" w:type="dxa"/>
          </w:tcPr>
          <w:p w:rsidR="00037E3C" w:rsidRDefault="009D6C2D" w:rsidP="009D6C2D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oMath>
            </m:oMathPara>
          </w:p>
        </w:tc>
      </w:tr>
      <w:tr w:rsidR="00037E3C" w:rsidTr="008E4A41">
        <w:tc>
          <w:tcPr>
            <w:tcW w:w="3397" w:type="dxa"/>
          </w:tcPr>
          <w:p w:rsidR="00037E3C" w:rsidRPr="00037E3C" w:rsidRDefault="00037E3C" w:rsidP="00037E3C">
            <w:pPr>
              <w:rPr>
                <w:lang w:val="nl-BE"/>
              </w:rPr>
            </w:pPr>
            <w:r>
              <w:rPr>
                <w:lang w:val="nl-BE"/>
              </w:rPr>
              <w:t xml:space="preserve">Zonder </w:t>
            </w:r>
            <w:r>
              <w:rPr>
                <w:i/>
                <w:lang w:val="nl-BE"/>
              </w:rPr>
              <w:t>y</w:t>
            </w:r>
            <w:r>
              <w:rPr>
                <w:lang w:val="nl-BE"/>
              </w:rPr>
              <w:t xml:space="preserve"> af:</w:t>
            </w:r>
          </w:p>
        </w:tc>
        <w:tc>
          <w:tcPr>
            <w:tcW w:w="2613" w:type="dxa"/>
          </w:tcPr>
          <w:p w:rsidR="00037E3C" w:rsidRDefault="009D6C2D" w:rsidP="009D6C2D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(x)</m:t>
                </m:r>
              </m:oMath>
            </m:oMathPara>
          </w:p>
        </w:tc>
        <w:tc>
          <w:tcPr>
            <w:tcW w:w="3006" w:type="dxa"/>
          </w:tcPr>
          <w:p w:rsidR="00037E3C" w:rsidRDefault="009D6C2D" w:rsidP="009D6C2D">
            <w:pPr>
              <w:rPr>
                <w:lang w:val="nl-BE"/>
              </w:rPr>
            </w:pPr>
            <m:oMathPara>
              <m:oMath>
                <m:r>
                  <w:rPr>
                    <w:rFonts w:ascii="Cambria Math" w:hAnsi="Cambria Math"/>
                    <w:lang w:val="nl-BE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rad>
              </m:oMath>
            </m:oMathPara>
          </w:p>
        </w:tc>
      </w:tr>
    </w:tbl>
    <w:p w:rsidR="00037E3C" w:rsidRDefault="00037E3C" w:rsidP="00037E3C">
      <w:pPr>
        <w:rPr>
          <w:lang w:val="nl-BE"/>
        </w:rPr>
      </w:pPr>
    </w:p>
    <w:p w:rsidR="008E4A41" w:rsidRDefault="008E4A41" w:rsidP="008E4A41">
      <w:pPr>
        <w:pStyle w:val="Kop3"/>
        <w:rPr>
          <w:lang w:val="nl-BE"/>
        </w:rPr>
      </w:pPr>
      <w:bookmarkStart w:id="22" w:name="_Toc43364160"/>
      <w:r>
        <w:rPr>
          <w:lang w:val="nl-BE"/>
        </w:rPr>
        <w:lastRenderedPageBreak/>
        <w:t>Grafisch kenmerk</w:t>
      </w:r>
      <w:bookmarkEnd w:id="22"/>
    </w:p>
    <w:p w:rsidR="008E4A41" w:rsidRDefault="00767677" w:rsidP="008E4A41">
      <w:pPr>
        <w:rPr>
          <w:rFonts w:eastAsiaTheme="minorEastAsia"/>
          <w:lang w:val="nl-BE"/>
        </w:rPr>
      </w:pPr>
      <w:r>
        <w:rPr>
          <w:lang w:val="nl-BE"/>
        </w:rPr>
        <w:t xml:space="preserve">De grafieken van inverse functies zijn elkaars spiegelbeeld t.o.v. de eerste bissectrice </w:t>
      </w:r>
      <m:oMath>
        <m:r>
          <w:rPr>
            <w:rFonts w:ascii="Cambria Math" w:hAnsi="Cambria Math"/>
            <w:lang w:val="nl-BE"/>
          </w:rPr>
          <m:t>( y=x )</m:t>
        </m:r>
      </m:oMath>
      <w:r>
        <w:rPr>
          <w:rFonts w:eastAsiaTheme="minorEastAsia"/>
          <w:lang w:val="nl-BE"/>
        </w:rPr>
        <w:t xml:space="preserve"> van een georthonormeerd assenstelsel.</w:t>
      </w:r>
    </w:p>
    <w:p w:rsidR="00767677" w:rsidRDefault="00767677" w:rsidP="008E4A41">
      <w:pPr>
        <w:rPr>
          <w:rFonts w:eastAsiaTheme="minorEastAsia"/>
          <w:lang w:val="nl-BE"/>
        </w:rPr>
      </w:pPr>
    </w:p>
    <w:p w:rsidR="00767677" w:rsidRDefault="005D4123" w:rsidP="005D4123">
      <w:pPr>
        <w:pStyle w:val="Kop3"/>
        <w:rPr>
          <w:lang w:val="nl-BE"/>
        </w:rPr>
      </w:pPr>
      <w:bookmarkStart w:id="23" w:name="_Toc43364161"/>
      <w:r>
        <w:rPr>
          <w:lang w:val="nl-BE"/>
        </w:rPr>
        <w:t xml:space="preserve">Inverteerbaarheid van </w:t>
      </w:r>
      <m:oMath>
        <m:r>
          <w:rPr>
            <w:rFonts w:ascii="Cambria Math" w:hAnsi="Cambria Math"/>
            <w:lang w:val="nl-BE"/>
          </w:rPr>
          <m:t>y=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</m:oMath>
      <w:bookmarkEnd w:id="23"/>
    </w:p>
    <w:p w:rsidR="005D4123" w:rsidRDefault="005D4123" w:rsidP="005D4123">
      <w:pPr>
        <w:rPr>
          <w:lang w:val="nl-BE"/>
        </w:rPr>
      </w:pPr>
    </w:p>
    <w:p w:rsidR="005D4123" w:rsidRPr="005D4123" w:rsidRDefault="005D4123" w:rsidP="005D4123">
      <w:pPr>
        <w:rPr>
          <w:rFonts w:eastAsiaTheme="minorEastAsia"/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f:y=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lang w:val="nl-BE"/>
                </w:rPr>
                <m:t>n</m:t>
              </m:r>
            </m:sup>
          </m:sSup>
        </m:oMath>
      </m:oMathPara>
    </w:p>
    <w:p w:rsidR="005D4123" w:rsidRDefault="005D4123" w:rsidP="005D4123">
      <w:pPr>
        <w:rPr>
          <w:rFonts w:eastAsiaTheme="minorEastAsia"/>
          <w:lang w:val="nl-BE"/>
        </w:rPr>
      </w:pPr>
      <w:r w:rsidRPr="005D4123">
        <w:rPr>
          <w:rFonts w:eastAsiaTheme="minorEastAsia"/>
          <w:b/>
          <w:lang w:val="nl-BE"/>
        </w:rPr>
        <w:t>n oneven:</w:t>
      </w:r>
      <w:r w:rsidRPr="005D4123">
        <w:rPr>
          <w:rFonts w:eastAsiaTheme="minorEastAsia"/>
          <w:lang w:val="nl-B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-1</m:t>
            </m:r>
          </m:sup>
        </m:sSup>
        <m:r>
          <w:rPr>
            <w:rFonts w:ascii="Cambria Math" w:eastAsiaTheme="minorEastAsia" w:hAnsi="Cambria Math"/>
            <w:lang w:val="nl-BE"/>
          </w:rPr>
          <m:t xml:space="preserve"> is een inverse functie met voorschrift 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-1</m:t>
            </m:r>
          </m:sup>
        </m:sSup>
        <m:r>
          <w:rPr>
            <w:rFonts w:ascii="Cambria Math" w:eastAsiaTheme="minorEastAsia" w:hAnsi="Cambria Math"/>
            <w:lang w:val="nl-BE"/>
          </w:rPr>
          <m:t>:y=</m:t>
        </m:r>
        <m:rad>
          <m:ra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>
            <m:r>
              <w:rPr>
                <w:rFonts w:ascii="Cambria Math" w:eastAsiaTheme="minorEastAsia" w:hAnsi="Cambria Math"/>
                <w:lang w:val="nl-BE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nl-BE"/>
              </w:rPr>
              <m:t>x</m:t>
            </m:r>
          </m:e>
        </m:rad>
      </m:oMath>
    </w:p>
    <w:p w:rsidR="005D4123" w:rsidRDefault="005D4123" w:rsidP="005D4123">
      <w:pPr>
        <w:rPr>
          <w:rFonts w:eastAsiaTheme="minorEastAsia"/>
          <w:lang w:val="nl-BE"/>
        </w:rPr>
      </w:pPr>
      <w:r>
        <w:rPr>
          <w:rFonts w:eastAsiaTheme="minorEastAsia"/>
          <w:b/>
          <w:lang w:val="nl-BE"/>
        </w:rPr>
        <w:t>n even:</w:t>
      </w:r>
      <w:r>
        <w:rPr>
          <w:rFonts w:eastAsiaTheme="minorEastAsia"/>
          <w:lang w:val="nl-BE"/>
        </w:rPr>
        <w:t xml:space="preserve"> na beperking van het domein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-1</m:t>
            </m:r>
          </m:sup>
        </m:sSup>
      </m:oMath>
      <w:r>
        <w:rPr>
          <w:rFonts w:eastAsiaTheme="minorEastAsia"/>
          <w:lang w:val="nl-BE"/>
        </w:rPr>
        <w:t>een functie.</w:t>
      </w:r>
    </w:p>
    <w:p w:rsidR="005D4123" w:rsidRPr="005D4123" w:rsidRDefault="005D4123" w:rsidP="005D4123">
      <w:pPr>
        <w:pStyle w:val="Lijstalinea"/>
        <w:numPr>
          <w:ilvl w:val="0"/>
          <w:numId w:val="10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 xml:space="preserve">Dom f=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+</m:t>
            </m:r>
          </m:sup>
        </m:sSup>
        <m:r>
          <w:rPr>
            <w:rFonts w:ascii="Cambria Math" w:hAnsi="Cambria Math"/>
            <w:lang w:val="nl-BE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</m:t>
            </m:r>
          </m:e>
          <m:sup>
            <m:r>
              <w:rPr>
                <w:rFonts w:ascii="Cambria Math" w:hAnsi="Cambria Math"/>
                <w:lang w:val="nl-BE"/>
              </w:rPr>
              <m:t>-1</m:t>
            </m:r>
          </m:sup>
        </m:sSup>
        <m:r>
          <w:rPr>
            <w:rFonts w:ascii="Cambria Math" w:hAnsi="Cambria Math"/>
            <w:lang w:val="nl-BE"/>
          </w:rPr>
          <m:t>:y=</m:t>
        </m:r>
        <m:rad>
          <m:radPr>
            <m:ctrlPr>
              <w:rPr>
                <w:rFonts w:ascii="Cambria Math" w:hAnsi="Cambria Math"/>
                <w:i/>
                <w:lang w:val="nl-BE"/>
              </w:rPr>
            </m:ctrlPr>
          </m:radPr>
          <m:deg>
            <m:r>
              <w:rPr>
                <w:rFonts w:ascii="Cambria Math" w:hAnsi="Cambria Math"/>
                <w:lang w:val="nl-BE"/>
              </w:rPr>
              <m:t>n</m:t>
            </m:r>
          </m:deg>
          <m:e>
            <m:r>
              <w:rPr>
                <w:rFonts w:ascii="Cambria Math" w:hAnsi="Cambria Math"/>
                <w:lang w:val="nl-BE"/>
              </w:rPr>
              <m:t>x</m:t>
            </m:r>
          </m:e>
        </m:rad>
      </m:oMath>
    </w:p>
    <w:p w:rsidR="005D4123" w:rsidRPr="005D4123" w:rsidRDefault="005D4123" w:rsidP="005D4123">
      <w:pPr>
        <w:pStyle w:val="Lijstalinea"/>
        <w:numPr>
          <w:ilvl w:val="0"/>
          <w:numId w:val="10"/>
        </w:numPr>
        <w:rPr>
          <w:lang w:val="nl-BE"/>
        </w:rPr>
      </w:pPr>
      <m:oMath>
        <m:r>
          <w:rPr>
            <w:rFonts w:ascii="Cambria Math" w:hAnsi="Cambria Math"/>
            <w:lang w:val="nl-BE"/>
          </w:rPr>
          <m:t xml:space="preserve">Dom f=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-</m:t>
            </m:r>
          </m:sup>
        </m:sSup>
        <m:r>
          <w:rPr>
            <w:rFonts w:ascii="Cambria Math" w:eastAsiaTheme="minorEastAsia" w:hAnsi="Cambria Math"/>
            <w:lang w:val="nl-BE"/>
          </w:rPr>
          <m:t xml:space="preserve">        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-1</m:t>
            </m:r>
          </m:sup>
        </m:sSup>
        <m:r>
          <w:rPr>
            <w:rFonts w:ascii="Cambria Math" w:eastAsiaTheme="minorEastAsia" w:hAnsi="Cambria Math"/>
            <w:lang w:val="nl-BE"/>
          </w:rPr>
          <m:t>:y=-</m:t>
        </m:r>
        <m:rad>
          <m:ra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>
            <m:r>
              <w:rPr>
                <w:rFonts w:ascii="Cambria Math" w:eastAsiaTheme="minorEastAsia" w:hAnsi="Cambria Math"/>
                <w:lang w:val="nl-BE"/>
              </w:rPr>
              <m:t>n</m:t>
            </m:r>
          </m:deg>
          <m:e>
            <m:r>
              <w:rPr>
                <w:rFonts w:ascii="Cambria Math" w:eastAsiaTheme="minorEastAsia" w:hAnsi="Cambria Math"/>
                <w:lang w:val="nl-BE"/>
              </w:rPr>
              <m:t>x</m:t>
            </m:r>
          </m:e>
        </m:rad>
      </m:oMath>
    </w:p>
    <w:p w:rsidR="005D4123" w:rsidRDefault="005D4123" w:rsidP="00022D5F">
      <w:pPr>
        <w:pStyle w:val="Kop2"/>
        <w:numPr>
          <w:ilvl w:val="0"/>
          <w:numId w:val="0"/>
        </w:numPr>
        <w:ind w:left="576"/>
        <w:rPr>
          <w:lang w:val="nl-BE"/>
        </w:rPr>
      </w:pPr>
    </w:p>
    <w:p w:rsidR="00022D5F" w:rsidRDefault="00022D5F" w:rsidP="00022D5F">
      <w:pPr>
        <w:pStyle w:val="Kop2"/>
        <w:rPr>
          <w:lang w:val="nl-BE"/>
        </w:rPr>
      </w:pPr>
      <w:bookmarkStart w:id="24" w:name="_Toc43364162"/>
      <w:r>
        <w:rPr>
          <w:lang w:val="nl-BE"/>
        </w:rPr>
        <w:t>Functies met meervoudig voorschrift</w:t>
      </w:r>
      <w:bookmarkEnd w:id="24"/>
    </w:p>
    <w:p w:rsidR="00022D5F" w:rsidRDefault="00022D5F" w:rsidP="00022D5F">
      <w:pPr>
        <w:rPr>
          <w:lang w:val="nl-BE"/>
        </w:rPr>
      </w:pPr>
      <w:r>
        <w:rPr>
          <w:lang w:val="nl-BE"/>
        </w:rPr>
        <w:t>Zie boek “</w:t>
      </w:r>
      <w:r w:rsidRPr="002B7B4D">
        <w:rPr>
          <w:i/>
          <w:lang w:val="nl-BE"/>
        </w:rPr>
        <w:t>Analyse 1</w:t>
      </w:r>
      <w:r>
        <w:rPr>
          <w:lang w:val="nl-BE"/>
        </w:rPr>
        <w:t>” p.134.</w:t>
      </w:r>
    </w:p>
    <w:p w:rsidR="00586687" w:rsidRDefault="00586687" w:rsidP="00022D5F">
      <w:pPr>
        <w:rPr>
          <w:lang w:val="nl-BE"/>
        </w:rPr>
      </w:pPr>
    </w:p>
    <w:p w:rsidR="00586687" w:rsidRPr="00022D5F" w:rsidRDefault="00586687" w:rsidP="00022D5F">
      <w:pPr>
        <w:rPr>
          <w:lang w:val="nl-BE"/>
        </w:rPr>
      </w:pPr>
    </w:p>
    <w:sectPr w:rsidR="00586687" w:rsidRPr="00022D5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6EF" w:rsidRDefault="001256EF" w:rsidP="00CC42D2">
      <w:pPr>
        <w:spacing w:after="0" w:line="240" w:lineRule="auto"/>
      </w:pPr>
      <w:r>
        <w:separator/>
      </w:r>
    </w:p>
  </w:endnote>
  <w:endnote w:type="continuationSeparator" w:id="0">
    <w:p w:rsidR="001256EF" w:rsidRDefault="001256EF" w:rsidP="00CC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9056331"/>
      <w:docPartObj>
        <w:docPartGallery w:val="Page Numbers (Bottom of Page)"/>
        <w:docPartUnique/>
      </w:docPartObj>
    </w:sdtPr>
    <w:sdtEndPr/>
    <w:sdtContent>
      <w:p w:rsidR="00D904B6" w:rsidRDefault="00D904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D73" w:rsidRPr="00157D73">
          <w:rPr>
            <w:noProof/>
            <w:lang w:val="nl-NL"/>
          </w:rPr>
          <w:t>2</w:t>
        </w:r>
        <w:r>
          <w:fldChar w:fldCharType="end"/>
        </w:r>
      </w:p>
    </w:sdtContent>
  </w:sdt>
  <w:sdt>
    <w:sdtPr>
      <w:rPr>
        <w:lang w:val="nl-BE"/>
      </w:rPr>
      <w:alias w:val="Titel"/>
      <w:tag w:val=""/>
      <w:id w:val="-413479603"/>
      <w:placeholder>
        <w:docPart w:val="B7017E5E9431447A8A6C87B8E733801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904B6" w:rsidRPr="00CC42D2" w:rsidRDefault="00D904B6">
        <w:pPr>
          <w:pStyle w:val="Voettekst"/>
          <w:rPr>
            <w:lang w:val="nl-BE"/>
          </w:rPr>
        </w:pPr>
        <w:r w:rsidRPr="00CC42D2">
          <w:rPr>
            <w:lang w:val="nl-BE"/>
          </w:rPr>
          <w:t xml:space="preserve">Leerstof wiskunde </w:t>
        </w:r>
        <w:r>
          <w:rPr>
            <w:lang w:val="nl-BE"/>
          </w:rPr>
          <w:t>2d</w:t>
        </w:r>
        <w:r w:rsidRPr="00CC42D2">
          <w:rPr>
            <w:lang w:val="nl-BE"/>
          </w:rPr>
          <w:t>e trimester 5de Wetenschappen-Talen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6EF" w:rsidRDefault="001256EF" w:rsidP="00CC42D2">
      <w:pPr>
        <w:spacing w:after="0" w:line="240" w:lineRule="auto"/>
      </w:pPr>
      <w:r>
        <w:separator/>
      </w:r>
    </w:p>
  </w:footnote>
  <w:footnote w:type="continuationSeparator" w:id="0">
    <w:p w:rsidR="001256EF" w:rsidRDefault="001256EF" w:rsidP="00CC4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06B6"/>
    <w:multiLevelType w:val="hybridMultilevel"/>
    <w:tmpl w:val="52C234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8070E3"/>
    <w:multiLevelType w:val="hybridMultilevel"/>
    <w:tmpl w:val="2E20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818EF"/>
    <w:multiLevelType w:val="hybridMultilevel"/>
    <w:tmpl w:val="86C0E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665CB"/>
    <w:multiLevelType w:val="hybridMultilevel"/>
    <w:tmpl w:val="DA684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A420F"/>
    <w:multiLevelType w:val="hybridMultilevel"/>
    <w:tmpl w:val="DA928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B0C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E34F0"/>
    <w:multiLevelType w:val="hybridMultilevel"/>
    <w:tmpl w:val="3BA0D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A2055"/>
    <w:multiLevelType w:val="hybridMultilevel"/>
    <w:tmpl w:val="3BB4B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419D8"/>
    <w:multiLevelType w:val="multilevel"/>
    <w:tmpl w:val="5B3A19A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3F005C"/>
    <w:multiLevelType w:val="hybridMultilevel"/>
    <w:tmpl w:val="057A6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00"/>
    <w:rsid w:val="000113B7"/>
    <w:rsid w:val="00022D5F"/>
    <w:rsid w:val="00031742"/>
    <w:rsid w:val="000379C2"/>
    <w:rsid w:val="00037E3C"/>
    <w:rsid w:val="00070FF5"/>
    <w:rsid w:val="000834C6"/>
    <w:rsid w:val="00085833"/>
    <w:rsid w:val="000A13CD"/>
    <w:rsid w:val="000C4494"/>
    <w:rsid w:val="000E75E7"/>
    <w:rsid w:val="00103A39"/>
    <w:rsid w:val="001043EC"/>
    <w:rsid w:val="00111EDE"/>
    <w:rsid w:val="00124200"/>
    <w:rsid w:val="001256EF"/>
    <w:rsid w:val="00146686"/>
    <w:rsid w:val="00157D73"/>
    <w:rsid w:val="001913C8"/>
    <w:rsid w:val="001A0A7A"/>
    <w:rsid w:val="001B17DE"/>
    <w:rsid w:val="001B7CFA"/>
    <w:rsid w:val="001C6420"/>
    <w:rsid w:val="00201052"/>
    <w:rsid w:val="00204BBA"/>
    <w:rsid w:val="00204BC4"/>
    <w:rsid w:val="0020735D"/>
    <w:rsid w:val="002074B7"/>
    <w:rsid w:val="002655B7"/>
    <w:rsid w:val="00275A50"/>
    <w:rsid w:val="00277998"/>
    <w:rsid w:val="002B7B4D"/>
    <w:rsid w:val="00333AA7"/>
    <w:rsid w:val="0034460C"/>
    <w:rsid w:val="00373AEE"/>
    <w:rsid w:val="003C4019"/>
    <w:rsid w:val="0040759D"/>
    <w:rsid w:val="00453730"/>
    <w:rsid w:val="00462C56"/>
    <w:rsid w:val="004844C3"/>
    <w:rsid w:val="004A1E2D"/>
    <w:rsid w:val="004B266D"/>
    <w:rsid w:val="004B31D8"/>
    <w:rsid w:val="004D219A"/>
    <w:rsid w:val="005119FE"/>
    <w:rsid w:val="0051220A"/>
    <w:rsid w:val="00586687"/>
    <w:rsid w:val="005A7E88"/>
    <w:rsid w:val="005C3FD8"/>
    <w:rsid w:val="005D4123"/>
    <w:rsid w:val="005E243C"/>
    <w:rsid w:val="005E4B3B"/>
    <w:rsid w:val="005E4EC5"/>
    <w:rsid w:val="005E57F0"/>
    <w:rsid w:val="005E5ACC"/>
    <w:rsid w:val="00653073"/>
    <w:rsid w:val="00667AFB"/>
    <w:rsid w:val="00694C81"/>
    <w:rsid w:val="006A3504"/>
    <w:rsid w:val="006B4307"/>
    <w:rsid w:val="006B43E3"/>
    <w:rsid w:val="006D78DD"/>
    <w:rsid w:val="006F0CEF"/>
    <w:rsid w:val="00705B0E"/>
    <w:rsid w:val="00705E46"/>
    <w:rsid w:val="00712A6A"/>
    <w:rsid w:val="00750000"/>
    <w:rsid w:val="0075784E"/>
    <w:rsid w:val="0076505B"/>
    <w:rsid w:val="00767677"/>
    <w:rsid w:val="00774F13"/>
    <w:rsid w:val="0078563B"/>
    <w:rsid w:val="00792DC5"/>
    <w:rsid w:val="007C14F0"/>
    <w:rsid w:val="007C6479"/>
    <w:rsid w:val="007D249F"/>
    <w:rsid w:val="007D769E"/>
    <w:rsid w:val="00815DB6"/>
    <w:rsid w:val="00897BB0"/>
    <w:rsid w:val="008A0A3F"/>
    <w:rsid w:val="008D5346"/>
    <w:rsid w:val="008E4639"/>
    <w:rsid w:val="008E4A41"/>
    <w:rsid w:val="009424F5"/>
    <w:rsid w:val="00944588"/>
    <w:rsid w:val="0096000A"/>
    <w:rsid w:val="009B482F"/>
    <w:rsid w:val="009D6C2D"/>
    <w:rsid w:val="009E6F50"/>
    <w:rsid w:val="00A111BA"/>
    <w:rsid w:val="00A31C49"/>
    <w:rsid w:val="00A44C74"/>
    <w:rsid w:val="00A74BA8"/>
    <w:rsid w:val="00AC3085"/>
    <w:rsid w:val="00B20E5A"/>
    <w:rsid w:val="00B47596"/>
    <w:rsid w:val="00B47C29"/>
    <w:rsid w:val="00B85074"/>
    <w:rsid w:val="00B86227"/>
    <w:rsid w:val="00BA5F0A"/>
    <w:rsid w:val="00C01D6D"/>
    <w:rsid w:val="00C322D8"/>
    <w:rsid w:val="00C418DE"/>
    <w:rsid w:val="00C77994"/>
    <w:rsid w:val="00C8626E"/>
    <w:rsid w:val="00CB68C0"/>
    <w:rsid w:val="00CC42D2"/>
    <w:rsid w:val="00CF1CCB"/>
    <w:rsid w:val="00D43DEF"/>
    <w:rsid w:val="00D651F4"/>
    <w:rsid w:val="00D904B6"/>
    <w:rsid w:val="00D95A1D"/>
    <w:rsid w:val="00DA65D3"/>
    <w:rsid w:val="00DC2D8B"/>
    <w:rsid w:val="00DC42BF"/>
    <w:rsid w:val="00DC66C8"/>
    <w:rsid w:val="00DE1329"/>
    <w:rsid w:val="00DE1D74"/>
    <w:rsid w:val="00DE2D7E"/>
    <w:rsid w:val="00E01F77"/>
    <w:rsid w:val="00E368B0"/>
    <w:rsid w:val="00E4149F"/>
    <w:rsid w:val="00E65F46"/>
    <w:rsid w:val="00E7579C"/>
    <w:rsid w:val="00E856D7"/>
    <w:rsid w:val="00EA530D"/>
    <w:rsid w:val="00EC322A"/>
    <w:rsid w:val="00EF43A7"/>
    <w:rsid w:val="00F07814"/>
    <w:rsid w:val="00F1616C"/>
    <w:rsid w:val="00F42A2E"/>
    <w:rsid w:val="00F56E7B"/>
    <w:rsid w:val="00F71DC3"/>
    <w:rsid w:val="00F86590"/>
    <w:rsid w:val="00FC22AE"/>
    <w:rsid w:val="00FC4524"/>
    <w:rsid w:val="00FD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71AC8-DD68-4DAC-9A12-F1C41F25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401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1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95A1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5A1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5A1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5A1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5A1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5A1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5A1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50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C4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C4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C322D8"/>
    <w:rPr>
      <w:color w:val="808080"/>
    </w:rPr>
  </w:style>
  <w:style w:type="paragraph" w:styleId="Lijstalinea">
    <w:name w:val="List Paragraph"/>
    <w:basedOn w:val="Standaard"/>
    <w:uiPriority w:val="34"/>
    <w:qFormat/>
    <w:rsid w:val="00D95A1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D95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5A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5A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5A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5A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5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5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34460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0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C4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42D2"/>
  </w:style>
  <w:style w:type="paragraph" w:styleId="Voettekst">
    <w:name w:val="footer"/>
    <w:basedOn w:val="Standaard"/>
    <w:link w:val="VoettekstChar"/>
    <w:uiPriority w:val="99"/>
    <w:unhideWhenUsed/>
    <w:rsid w:val="00CC4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42D2"/>
  </w:style>
  <w:style w:type="paragraph" w:styleId="Kopvaninhoudsopgave">
    <w:name w:val="TOC Heading"/>
    <w:basedOn w:val="Kop1"/>
    <w:next w:val="Standaard"/>
    <w:uiPriority w:val="39"/>
    <w:unhideWhenUsed/>
    <w:qFormat/>
    <w:rsid w:val="000379C2"/>
    <w:pPr>
      <w:numPr>
        <w:numId w:val="0"/>
      </w:num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379C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379C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379C2"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5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7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017E5E9431447A8A6C87B8E733801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62CD5C-8FD5-401E-85E0-EA0D7F23A70D}"/>
      </w:docPartPr>
      <w:docPartBody>
        <w:p w:rsidR="00046254" w:rsidRDefault="00142979">
          <w:r w:rsidRPr="00877817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79"/>
    <w:rsid w:val="00046254"/>
    <w:rsid w:val="00142979"/>
    <w:rsid w:val="001C550E"/>
    <w:rsid w:val="00672837"/>
    <w:rsid w:val="008C7DA7"/>
    <w:rsid w:val="00B04EAD"/>
    <w:rsid w:val="00E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4297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04E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7C29-B0BD-40A0-AAAA-5B97DAAF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Leerstof wiskunde 2de trimester 5de Wetenschappen-Talen</vt:lpstr>
    </vt:vector>
  </TitlesOfParts>
  <Company>Infrabel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Leerstof wiskunde 2de trimester 5de Wetenschappen-Talen</dc:title>
  <dc:subject/>
  <dc:creator>Godderis Bert</dc:creator>
  <cp:keywords/>
  <dc:description/>
  <cp:lastModifiedBy>Godderis Bert</cp:lastModifiedBy>
  <cp:revision>46</cp:revision>
  <cp:lastPrinted>2020-06-18T07:12:00Z</cp:lastPrinted>
  <dcterms:created xsi:type="dcterms:W3CDTF">2019-12-05T17:08:00Z</dcterms:created>
  <dcterms:modified xsi:type="dcterms:W3CDTF">2020-06-18T07:15:00Z</dcterms:modified>
</cp:coreProperties>
</file>