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3086" w:rsidRDefault="00F83086" w:rsidP="000E652F">
      <w:pPr>
        <w:pStyle w:val="NoSpacing"/>
        <w:jc w:val="center"/>
        <w:rPr>
          <w:rFonts w:ascii="Times New Roman" w:hAnsi="Times New Roman" w:cs="Times New Roman"/>
          <w:sz w:val="24"/>
          <w:szCs w:val="24"/>
        </w:rPr>
      </w:pPr>
      <w:bookmarkStart w:id="0" w:name="_GoBack"/>
      <w:bookmarkEnd w:id="0"/>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r>
        <w:rPr>
          <w:rFonts w:ascii="Times New Roman" w:hAnsi="Times New Roman" w:cs="Times New Roman"/>
          <w:sz w:val="24"/>
          <w:szCs w:val="24"/>
        </w:rPr>
        <w:t>G-Quadruplex Identification Working Group</w:t>
      </w:r>
    </w:p>
    <w:p w:rsidR="000E652F" w:rsidRDefault="000E652F" w:rsidP="000E652F">
      <w:pPr>
        <w:pStyle w:val="NoSpacing"/>
        <w:jc w:val="center"/>
        <w:rPr>
          <w:rFonts w:ascii="Times New Roman" w:hAnsi="Times New Roman" w:cs="Times New Roman"/>
          <w:sz w:val="24"/>
          <w:szCs w:val="24"/>
        </w:rPr>
      </w:pPr>
      <w:r>
        <w:rPr>
          <w:rFonts w:ascii="Times New Roman" w:hAnsi="Times New Roman" w:cs="Times New Roman"/>
          <w:sz w:val="24"/>
          <w:szCs w:val="24"/>
        </w:rPr>
        <w:t xml:space="preserve">University of Maryland University College </w:t>
      </w:r>
    </w:p>
    <w:p w:rsidR="000E652F" w:rsidRDefault="000E652F" w:rsidP="000E652F">
      <w:pPr>
        <w:pStyle w:val="NoSpacing"/>
        <w:jc w:val="center"/>
        <w:rPr>
          <w:rFonts w:ascii="Times New Roman" w:hAnsi="Times New Roman" w:cs="Times New Roman"/>
          <w:sz w:val="24"/>
          <w:szCs w:val="24"/>
        </w:rPr>
      </w:pPr>
      <w:r>
        <w:rPr>
          <w:rFonts w:ascii="Times New Roman" w:hAnsi="Times New Roman" w:cs="Times New Roman"/>
          <w:sz w:val="24"/>
          <w:szCs w:val="24"/>
        </w:rPr>
        <w:t>BTMN 670-9042</w:t>
      </w:r>
    </w:p>
    <w:p w:rsidR="000E652F" w:rsidRDefault="000E652F" w:rsidP="000E652F">
      <w:pPr>
        <w:pStyle w:val="NoSpacing"/>
        <w:jc w:val="center"/>
        <w:rPr>
          <w:rFonts w:ascii="Times New Roman" w:hAnsi="Times New Roman" w:cs="Times New Roman"/>
          <w:sz w:val="24"/>
          <w:szCs w:val="24"/>
        </w:rPr>
      </w:pPr>
      <w:r>
        <w:rPr>
          <w:rFonts w:ascii="Times New Roman" w:hAnsi="Times New Roman" w:cs="Times New Roman"/>
          <w:sz w:val="24"/>
          <w:szCs w:val="24"/>
        </w:rPr>
        <w:t>Fall 2015</w:t>
      </w:r>
    </w:p>
    <w:p w:rsidR="00BA62D6" w:rsidRDefault="00BA62D6" w:rsidP="000E652F">
      <w:pPr>
        <w:pStyle w:val="NoSpacing"/>
        <w:jc w:val="center"/>
        <w:rPr>
          <w:rFonts w:ascii="Times New Roman" w:hAnsi="Times New Roman" w:cs="Times New Roman"/>
          <w:sz w:val="24"/>
          <w:szCs w:val="24"/>
        </w:rPr>
      </w:pPr>
      <w:r>
        <w:rPr>
          <w:rFonts w:ascii="Times New Roman" w:hAnsi="Times New Roman" w:cs="Times New Roman"/>
          <w:sz w:val="24"/>
          <w:szCs w:val="24"/>
        </w:rPr>
        <w:t>Masrur Alam</w:t>
      </w:r>
    </w:p>
    <w:p w:rsidR="000E652F" w:rsidRDefault="00BA62D6" w:rsidP="000E652F">
      <w:pPr>
        <w:pStyle w:val="NoSpacing"/>
        <w:jc w:val="center"/>
        <w:rPr>
          <w:rFonts w:ascii="Times New Roman" w:hAnsi="Times New Roman" w:cs="Times New Roman"/>
          <w:sz w:val="24"/>
          <w:szCs w:val="24"/>
        </w:rPr>
      </w:pPr>
      <w:r>
        <w:rPr>
          <w:rFonts w:ascii="Times New Roman" w:hAnsi="Times New Roman" w:cs="Times New Roman"/>
          <w:sz w:val="24"/>
          <w:szCs w:val="24"/>
        </w:rPr>
        <w:t>Lindsay Cook</w:t>
      </w:r>
    </w:p>
    <w:p w:rsidR="00BA62D6" w:rsidRDefault="00BA62D6" w:rsidP="000E652F">
      <w:pPr>
        <w:pStyle w:val="NoSpacing"/>
        <w:jc w:val="center"/>
        <w:rPr>
          <w:rFonts w:ascii="Times New Roman" w:hAnsi="Times New Roman" w:cs="Times New Roman"/>
          <w:sz w:val="24"/>
          <w:szCs w:val="24"/>
        </w:rPr>
      </w:pPr>
      <w:r>
        <w:rPr>
          <w:rFonts w:ascii="Times New Roman" w:hAnsi="Times New Roman" w:cs="Times New Roman"/>
          <w:sz w:val="24"/>
          <w:szCs w:val="24"/>
        </w:rPr>
        <w:t>Tiffany Younger</w:t>
      </w:r>
    </w:p>
    <w:p w:rsidR="000E652F" w:rsidRDefault="000E652F" w:rsidP="000E652F">
      <w:pPr>
        <w:pStyle w:val="NoSpacing"/>
        <w:jc w:val="center"/>
        <w:rPr>
          <w:rFonts w:ascii="Times New Roman" w:hAnsi="Times New Roman" w:cs="Times New Roman"/>
          <w:sz w:val="24"/>
          <w:szCs w:val="24"/>
        </w:rPr>
      </w:pPr>
      <w:r>
        <w:rPr>
          <w:rFonts w:ascii="Times New Roman" w:hAnsi="Times New Roman" w:cs="Times New Roman"/>
          <w:sz w:val="24"/>
          <w:szCs w:val="24"/>
        </w:rPr>
        <w:t>Sarah Woodruff</w:t>
      </w: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0E652F" w:rsidRDefault="000E652F" w:rsidP="000E652F">
      <w:pPr>
        <w:pStyle w:val="NoSpacing"/>
        <w:jc w:val="center"/>
        <w:rPr>
          <w:rFonts w:ascii="Times New Roman" w:hAnsi="Times New Roman" w:cs="Times New Roman"/>
          <w:sz w:val="24"/>
          <w:szCs w:val="24"/>
        </w:rPr>
      </w:pPr>
    </w:p>
    <w:p w:rsidR="00292B10" w:rsidRPr="00292B10" w:rsidRDefault="00292B10" w:rsidP="00292B10">
      <w:pPr>
        <w:pStyle w:val="NoSpacing"/>
        <w:spacing w:line="480" w:lineRule="auto"/>
        <w:rPr>
          <w:rFonts w:ascii="Times New Roman" w:hAnsi="Times New Roman" w:cs="Times New Roman"/>
          <w:sz w:val="24"/>
          <w:szCs w:val="24"/>
        </w:rPr>
      </w:pPr>
      <w:r>
        <w:rPr>
          <w:rFonts w:ascii="Times New Roman" w:hAnsi="Times New Roman" w:cs="Times New Roman"/>
          <w:b/>
          <w:sz w:val="24"/>
          <w:szCs w:val="24"/>
          <w:u w:val="single"/>
        </w:rPr>
        <w:t>Table Of Contents</w:t>
      </w:r>
    </w:p>
    <w:p w:rsidR="00F1784B" w:rsidRDefault="00292B10" w:rsidP="00292B1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Background and Purpose</w:t>
      </w:r>
      <w:r w:rsidR="00F1784B">
        <w:rPr>
          <w:rFonts w:ascii="Times New Roman" w:hAnsi="Times New Roman" w:cs="Times New Roman"/>
          <w:sz w:val="24"/>
          <w:szCs w:val="24"/>
        </w:rPr>
        <w:t>………………………………………………………………………….3</w:t>
      </w:r>
    </w:p>
    <w:p w:rsidR="00F1784B" w:rsidRDefault="00F1784B" w:rsidP="00F1784B">
      <w:pPr>
        <w:pStyle w:val="NoSpacing"/>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GFinder</w:t>
      </w:r>
    </w:p>
    <w:p w:rsidR="00F1784B" w:rsidRDefault="00F1784B" w:rsidP="00F1784B">
      <w:pPr>
        <w:pStyle w:val="NoSpacing"/>
        <w:numPr>
          <w:ilvl w:val="0"/>
          <w:numId w:val="18"/>
        </w:numPr>
        <w:spacing w:line="480" w:lineRule="auto"/>
        <w:rPr>
          <w:rFonts w:ascii="Times New Roman" w:hAnsi="Times New Roman" w:cs="Times New Roman"/>
          <w:sz w:val="24"/>
          <w:szCs w:val="24"/>
        </w:rPr>
      </w:pPr>
      <w:r>
        <w:rPr>
          <w:rFonts w:ascii="Times New Roman" w:hAnsi="Times New Roman" w:cs="Times New Roman"/>
          <w:sz w:val="24"/>
          <w:szCs w:val="24"/>
        </w:rPr>
        <w:t>Halobacterium salinarum</w:t>
      </w:r>
    </w:p>
    <w:p w:rsidR="00F1784B" w:rsidRPr="00F1784B" w:rsidRDefault="00F1784B" w:rsidP="00F1784B">
      <w:pPr>
        <w:pStyle w:val="NoSpacing"/>
        <w:spacing w:line="480" w:lineRule="auto"/>
        <w:rPr>
          <w:rFonts w:ascii="Times New Roman" w:hAnsi="Times New Roman" w:cs="Times New Roman"/>
          <w:sz w:val="24"/>
          <w:szCs w:val="24"/>
        </w:rPr>
      </w:pPr>
      <w:r w:rsidRPr="00F1784B">
        <w:rPr>
          <w:rFonts w:ascii="Times New Roman" w:hAnsi="Times New Roman" w:cs="Times New Roman"/>
          <w:sz w:val="24"/>
          <w:szCs w:val="24"/>
        </w:rPr>
        <w:t>Background on Regular Expressions…</w:t>
      </w:r>
      <w:r w:rsidR="000837C3">
        <w:rPr>
          <w:rFonts w:ascii="Times New Roman" w:hAnsi="Times New Roman" w:cs="Times New Roman"/>
          <w:sz w:val="24"/>
          <w:szCs w:val="24"/>
        </w:rPr>
        <w:t>………………………………………………………..</w:t>
      </w:r>
      <w:r w:rsidRPr="00F1784B">
        <w:rPr>
          <w:rFonts w:ascii="Times New Roman" w:hAnsi="Times New Roman" w:cs="Times New Roman"/>
          <w:sz w:val="24"/>
          <w:szCs w:val="24"/>
        </w:rPr>
        <w:t>….3</w:t>
      </w:r>
    </w:p>
    <w:p w:rsidR="00F1784B" w:rsidRPr="00F1784B" w:rsidRDefault="00F1784B" w:rsidP="00F1784B">
      <w:pPr>
        <w:spacing w:after="0" w:line="480" w:lineRule="auto"/>
        <w:rPr>
          <w:rFonts w:ascii="Times New Roman" w:hAnsi="Times New Roman" w:cs="Times New Roman"/>
          <w:bCs/>
          <w:sz w:val="24"/>
          <w:szCs w:val="24"/>
        </w:rPr>
      </w:pPr>
      <w:r w:rsidRPr="00F1784B">
        <w:rPr>
          <w:rFonts w:ascii="Times New Roman" w:hAnsi="Times New Roman" w:cs="Times New Roman"/>
          <w:bCs/>
          <w:sz w:val="24"/>
          <w:szCs w:val="24"/>
        </w:rPr>
        <w:t>Development of Regular Expression to Identify Candidate G-Quadruplex Sequences</w:t>
      </w:r>
      <w:r w:rsidR="00736BCF">
        <w:rPr>
          <w:rFonts w:ascii="Times New Roman" w:hAnsi="Times New Roman" w:cs="Times New Roman"/>
          <w:bCs/>
          <w:sz w:val="24"/>
          <w:szCs w:val="24"/>
        </w:rPr>
        <w:t>…</w:t>
      </w:r>
      <w:r w:rsidR="000837C3">
        <w:rPr>
          <w:rFonts w:ascii="Times New Roman" w:hAnsi="Times New Roman" w:cs="Times New Roman"/>
          <w:bCs/>
          <w:sz w:val="24"/>
          <w:szCs w:val="24"/>
        </w:rPr>
        <w:t>…....</w:t>
      </w:r>
      <w:r w:rsidR="00736BCF">
        <w:rPr>
          <w:rFonts w:ascii="Times New Roman" w:hAnsi="Times New Roman" w:cs="Times New Roman"/>
          <w:bCs/>
          <w:sz w:val="24"/>
          <w:szCs w:val="24"/>
        </w:rPr>
        <w:t>…..4</w:t>
      </w:r>
    </w:p>
    <w:p w:rsidR="00F1784B" w:rsidRPr="00F1784B" w:rsidRDefault="00F1784B" w:rsidP="00F1784B">
      <w:pPr>
        <w:spacing w:after="0" w:line="480" w:lineRule="auto"/>
        <w:rPr>
          <w:rFonts w:ascii="Times New Roman" w:hAnsi="Times New Roman" w:cs="Times New Roman"/>
          <w:bCs/>
          <w:sz w:val="24"/>
          <w:szCs w:val="24"/>
        </w:rPr>
      </w:pPr>
      <w:r w:rsidRPr="00F1784B">
        <w:rPr>
          <w:rFonts w:ascii="Times New Roman" w:hAnsi="Times New Roman" w:cs="Times New Roman"/>
          <w:bCs/>
          <w:sz w:val="24"/>
          <w:szCs w:val="24"/>
        </w:rPr>
        <w:t>Eclipse, Java and JAR Files</w:t>
      </w:r>
      <w:r w:rsidR="00736BCF">
        <w:rPr>
          <w:rFonts w:ascii="Times New Roman" w:hAnsi="Times New Roman" w:cs="Times New Roman"/>
          <w:bCs/>
          <w:sz w:val="24"/>
          <w:szCs w:val="24"/>
        </w:rPr>
        <w:t>……</w:t>
      </w:r>
      <w:r w:rsidR="000837C3">
        <w:rPr>
          <w:rFonts w:ascii="Times New Roman" w:hAnsi="Times New Roman" w:cs="Times New Roman"/>
          <w:bCs/>
          <w:sz w:val="24"/>
          <w:szCs w:val="24"/>
        </w:rPr>
        <w:t>………………………………………………………………</w:t>
      </w:r>
      <w:r w:rsidR="00736BCF">
        <w:rPr>
          <w:rFonts w:ascii="Times New Roman" w:hAnsi="Times New Roman" w:cs="Times New Roman"/>
          <w:bCs/>
          <w:sz w:val="24"/>
          <w:szCs w:val="24"/>
        </w:rPr>
        <w:t>….9</w:t>
      </w:r>
    </w:p>
    <w:p w:rsidR="00F1784B" w:rsidRPr="00F1784B" w:rsidRDefault="00F1784B" w:rsidP="00F1784B">
      <w:pPr>
        <w:spacing w:after="0" w:line="480" w:lineRule="auto"/>
        <w:rPr>
          <w:rFonts w:ascii="Times New Roman" w:hAnsi="Times New Roman" w:cs="Times New Roman"/>
          <w:bCs/>
          <w:sz w:val="24"/>
          <w:szCs w:val="24"/>
        </w:rPr>
      </w:pPr>
      <w:r w:rsidRPr="00F1784B">
        <w:rPr>
          <w:rFonts w:ascii="Times New Roman" w:hAnsi="Times New Roman" w:cs="Times New Roman"/>
          <w:bCs/>
          <w:sz w:val="24"/>
          <w:szCs w:val="24"/>
        </w:rPr>
        <w:t>GFinder: Installation and Use</w:t>
      </w:r>
      <w:r w:rsidR="00736BCF">
        <w:rPr>
          <w:rFonts w:ascii="Times New Roman" w:hAnsi="Times New Roman" w:cs="Times New Roman"/>
          <w:bCs/>
          <w:sz w:val="24"/>
          <w:szCs w:val="24"/>
        </w:rPr>
        <w:t>……</w:t>
      </w:r>
      <w:r w:rsidR="000837C3">
        <w:rPr>
          <w:rFonts w:ascii="Times New Roman" w:hAnsi="Times New Roman" w:cs="Times New Roman"/>
          <w:bCs/>
          <w:sz w:val="24"/>
          <w:szCs w:val="24"/>
        </w:rPr>
        <w:t>…………………………………………………………..</w:t>
      </w:r>
      <w:r w:rsidR="00736BCF">
        <w:rPr>
          <w:rFonts w:ascii="Times New Roman" w:hAnsi="Times New Roman" w:cs="Times New Roman"/>
          <w:bCs/>
          <w:sz w:val="24"/>
          <w:szCs w:val="24"/>
        </w:rPr>
        <w:t>…..14</w:t>
      </w:r>
    </w:p>
    <w:p w:rsidR="00F1784B" w:rsidRPr="00F1784B" w:rsidRDefault="00F1784B" w:rsidP="00F1784B">
      <w:pPr>
        <w:spacing w:after="0" w:line="480" w:lineRule="auto"/>
        <w:rPr>
          <w:rFonts w:ascii="Times New Roman" w:hAnsi="Times New Roman" w:cs="Times New Roman"/>
          <w:bCs/>
          <w:sz w:val="24"/>
          <w:szCs w:val="24"/>
        </w:rPr>
      </w:pPr>
      <w:r w:rsidRPr="00F1784B">
        <w:rPr>
          <w:rFonts w:ascii="Times New Roman" w:hAnsi="Times New Roman" w:cs="Times New Roman"/>
          <w:bCs/>
          <w:sz w:val="24"/>
          <w:szCs w:val="24"/>
        </w:rPr>
        <w:t>GFinder: Annotated Output</w:t>
      </w:r>
      <w:r w:rsidR="00736BCF">
        <w:rPr>
          <w:rFonts w:ascii="Times New Roman" w:hAnsi="Times New Roman" w:cs="Times New Roman"/>
          <w:bCs/>
          <w:sz w:val="24"/>
          <w:szCs w:val="24"/>
        </w:rPr>
        <w:t>…………</w:t>
      </w:r>
      <w:r w:rsidR="000837C3">
        <w:rPr>
          <w:rFonts w:ascii="Times New Roman" w:hAnsi="Times New Roman" w:cs="Times New Roman"/>
          <w:bCs/>
          <w:sz w:val="24"/>
          <w:szCs w:val="24"/>
        </w:rPr>
        <w:t>………………………………………………………….</w:t>
      </w:r>
      <w:r w:rsidR="00736BCF">
        <w:rPr>
          <w:rFonts w:ascii="Times New Roman" w:hAnsi="Times New Roman" w:cs="Times New Roman"/>
          <w:bCs/>
          <w:sz w:val="24"/>
          <w:szCs w:val="24"/>
        </w:rPr>
        <w:t>..19</w:t>
      </w:r>
    </w:p>
    <w:p w:rsidR="00F1784B" w:rsidRPr="00F1784B" w:rsidRDefault="00F1784B" w:rsidP="00F1784B">
      <w:pPr>
        <w:spacing w:after="0" w:line="480" w:lineRule="auto"/>
        <w:rPr>
          <w:rFonts w:ascii="Times New Roman" w:hAnsi="Times New Roman" w:cs="Times New Roman"/>
          <w:bCs/>
          <w:sz w:val="24"/>
          <w:szCs w:val="24"/>
        </w:rPr>
      </w:pPr>
      <w:r w:rsidRPr="00F1784B">
        <w:rPr>
          <w:rFonts w:ascii="Times New Roman" w:hAnsi="Times New Roman" w:cs="Times New Roman"/>
          <w:bCs/>
          <w:sz w:val="24"/>
          <w:szCs w:val="24"/>
        </w:rPr>
        <w:t>Resources for Independent Study</w:t>
      </w:r>
      <w:r w:rsidR="00736BCF">
        <w:rPr>
          <w:rFonts w:ascii="Times New Roman" w:hAnsi="Times New Roman" w:cs="Times New Roman"/>
          <w:bCs/>
          <w:sz w:val="24"/>
          <w:szCs w:val="24"/>
        </w:rPr>
        <w:t>…</w:t>
      </w:r>
      <w:r w:rsidR="000837C3">
        <w:rPr>
          <w:rFonts w:ascii="Times New Roman" w:hAnsi="Times New Roman" w:cs="Times New Roman"/>
          <w:bCs/>
          <w:sz w:val="24"/>
          <w:szCs w:val="24"/>
        </w:rPr>
        <w:t>………………………………………………………….</w:t>
      </w:r>
      <w:r w:rsidR="00736BCF">
        <w:rPr>
          <w:rFonts w:ascii="Times New Roman" w:hAnsi="Times New Roman" w:cs="Times New Roman"/>
          <w:bCs/>
          <w:sz w:val="24"/>
          <w:szCs w:val="24"/>
        </w:rPr>
        <w:t>….21</w:t>
      </w:r>
    </w:p>
    <w:p w:rsidR="00F1784B" w:rsidRPr="000837C3" w:rsidRDefault="00F1784B" w:rsidP="000837C3">
      <w:pPr>
        <w:pStyle w:val="ListParagraph"/>
        <w:numPr>
          <w:ilvl w:val="0"/>
          <w:numId w:val="18"/>
        </w:numPr>
        <w:spacing w:after="0" w:line="480" w:lineRule="auto"/>
        <w:rPr>
          <w:rFonts w:ascii="Times New Roman" w:hAnsi="Times New Roman" w:cs="Times New Roman"/>
          <w:sz w:val="24"/>
          <w:szCs w:val="24"/>
        </w:rPr>
      </w:pPr>
      <w:r w:rsidRPr="000837C3">
        <w:rPr>
          <w:rFonts w:ascii="Times New Roman" w:hAnsi="Times New Roman" w:cs="Times New Roman"/>
          <w:sz w:val="24"/>
          <w:szCs w:val="24"/>
        </w:rPr>
        <w:t xml:space="preserve">Regular Expression Resources </w:t>
      </w:r>
    </w:p>
    <w:p w:rsidR="00F1784B" w:rsidRPr="000837C3" w:rsidRDefault="00F1784B" w:rsidP="000837C3">
      <w:pPr>
        <w:pStyle w:val="ListParagraph"/>
        <w:numPr>
          <w:ilvl w:val="0"/>
          <w:numId w:val="18"/>
        </w:numPr>
        <w:spacing w:after="0" w:line="480" w:lineRule="auto"/>
        <w:rPr>
          <w:rFonts w:ascii="Times New Roman" w:hAnsi="Times New Roman" w:cs="Times New Roman"/>
          <w:sz w:val="24"/>
          <w:szCs w:val="24"/>
        </w:rPr>
      </w:pPr>
      <w:r w:rsidRPr="000837C3">
        <w:rPr>
          <w:rFonts w:ascii="Times New Roman" w:hAnsi="Times New Roman" w:cs="Times New Roman"/>
          <w:sz w:val="24"/>
          <w:szCs w:val="24"/>
        </w:rPr>
        <w:t>Java Learning Resources</w:t>
      </w:r>
    </w:p>
    <w:p w:rsidR="00F1784B" w:rsidRPr="000837C3" w:rsidRDefault="00F1784B" w:rsidP="000837C3">
      <w:pPr>
        <w:pStyle w:val="ListParagraph"/>
        <w:numPr>
          <w:ilvl w:val="0"/>
          <w:numId w:val="18"/>
        </w:numPr>
        <w:spacing w:after="0" w:line="480" w:lineRule="auto"/>
        <w:rPr>
          <w:rFonts w:ascii="Times New Roman" w:hAnsi="Times New Roman" w:cs="Times New Roman"/>
          <w:sz w:val="24"/>
          <w:szCs w:val="24"/>
        </w:rPr>
      </w:pPr>
      <w:r w:rsidRPr="000837C3">
        <w:rPr>
          <w:rFonts w:ascii="Times New Roman" w:hAnsi="Times New Roman" w:cs="Times New Roman"/>
          <w:sz w:val="24"/>
          <w:szCs w:val="24"/>
        </w:rPr>
        <w:t>Java Installation Resources</w:t>
      </w:r>
    </w:p>
    <w:p w:rsidR="00F1784B" w:rsidRPr="000837C3" w:rsidRDefault="00F1784B" w:rsidP="000837C3">
      <w:pPr>
        <w:pStyle w:val="ListParagraph"/>
        <w:numPr>
          <w:ilvl w:val="0"/>
          <w:numId w:val="18"/>
        </w:numPr>
        <w:spacing w:after="0" w:line="480" w:lineRule="auto"/>
        <w:rPr>
          <w:rFonts w:ascii="Times New Roman" w:hAnsi="Times New Roman" w:cs="Times New Roman"/>
          <w:sz w:val="24"/>
          <w:szCs w:val="24"/>
        </w:rPr>
      </w:pPr>
      <w:r w:rsidRPr="000837C3">
        <w:rPr>
          <w:rFonts w:ascii="Times New Roman" w:hAnsi="Times New Roman" w:cs="Times New Roman"/>
          <w:sz w:val="24"/>
          <w:szCs w:val="24"/>
        </w:rPr>
        <w:t>BioJava Package Resources</w:t>
      </w:r>
    </w:p>
    <w:p w:rsidR="00F1784B" w:rsidRPr="00F1784B" w:rsidRDefault="00F1784B" w:rsidP="00F1784B">
      <w:pPr>
        <w:pStyle w:val="NoSpacing"/>
        <w:spacing w:line="480" w:lineRule="auto"/>
        <w:rPr>
          <w:rFonts w:ascii="Times New Roman" w:hAnsi="Times New Roman" w:cs="Times New Roman"/>
          <w:sz w:val="24"/>
          <w:szCs w:val="24"/>
        </w:rPr>
      </w:pPr>
      <w:r w:rsidRPr="00F1784B">
        <w:rPr>
          <w:rFonts w:ascii="Times New Roman" w:hAnsi="Times New Roman" w:cs="Times New Roman"/>
          <w:sz w:val="24"/>
          <w:szCs w:val="24"/>
        </w:rPr>
        <w:t>Bioinformatics in the Applied Biological Sciences Degree Program</w:t>
      </w:r>
      <w:r w:rsidR="00736BCF">
        <w:rPr>
          <w:rFonts w:ascii="Times New Roman" w:hAnsi="Times New Roman" w:cs="Times New Roman"/>
          <w:sz w:val="24"/>
          <w:szCs w:val="24"/>
        </w:rPr>
        <w:t>…</w:t>
      </w:r>
      <w:r w:rsidR="000837C3">
        <w:rPr>
          <w:rFonts w:ascii="Times New Roman" w:hAnsi="Times New Roman" w:cs="Times New Roman"/>
          <w:sz w:val="24"/>
          <w:szCs w:val="24"/>
        </w:rPr>
        <w:t>………………………...</w:t>
      </w:r>
      <w:r w:rsidR="00736BCF">
        <w:rPr>
          <w:rFonts w:ascii="Times New Roman" w:hAnsi="Times New Roman" w:cs="Times New Roman"/>
          <w:sz w:val="24"/>
          <w:szCs w:val="24"/>
        </w:rPr>
        <w:t>.25</w:t>
      </w:r>
    </w:p>
    <w:p w:rsidR="00F1784B" w:rsidRPr="00F1784B" w:rsidRDefault="00F1784B" w:rsidP="00F1784B">
      <w:pPr>
        <w:pStyle w:val="NoSpacing"/>
        <w:spacing w:line="480" w:lineRule="auto"/>
        <w:rPr>
          <w:rFonts w:ascii="Times New Roman" w:hAnsi="Times New Roman" w:cs="Times New Roman"/>
          <w:sz w:val="24"/>
          <w:szCs w:val="24"/>
        </w:rPr>
      </w:pPr>
      <w:r w:rsidRPr="00F1784B">
        <w:rPr>
          <w:rFonts w:ascii="Times New Roman" w:hAnsi="Times New Roman" w:cs="Times New Roman"/>
          <w:sz w:val="24"/>
          <w:szCs w:val="24"/>
        </w:rPr>
        <w:t>References</w:t>
      </w:r>
      <w:r w:rsidR="00736BCF">
        <w:rPr>
          <w:rFonts w:ascii="Times New Roman" w:hAnsi="Times New Roman" w:cs="Times New Roman"/>
          <w:sz w:val="24"/>
          <w:szCs w:val="24"/>
        </w:rPr>
        <w:t>…</w:t>
      </w:r>
      <w:r w:rsidR="000837C3">
        <w:rPr>
          <w:rFonts w:ascii="Times New Roman" w:hAnsi="Times New Roman" w:cs="Times New Roman"/>
          <w:sz w:val="24"/>
          <w:szCs w:val="24"/>
        </w:rPr>
        <w:t>………………………………………………………………………………….</w:t>
      </w:r>
      <w:r w:rsidR="00736BCF">
        <w:rPr>
          <w:rFonts w:ascii="Times New Roman" w:hAnsi="Times New Roman" w:cs="Times New Roman"/>
          <w:sz w:val="24"/>
          <w:szCs w:val="24"/>
        </w:rPr>
        <w:t>….29</w:t>
      </w:r>
    </w:p>
    <w:p w:rsidR="00F1784B" w:rsidRPr="00F1784B" w:rsidRDefault="00F1784B" w:rsidP="00F1784B">
      <w:pPr>
        <w:pStyle w:val="NoSpacing"/>
        <w:spacing w:line="480" w:lineRule="auto"/>
        <w:rPr>
          <w:rFonts w:ascii="Times New Roman" w:hAnsi="Times New Roman" w:cs="Times New Roman"/>
          <w:sz w:val="24"/>
          <w:szCs w:val="24"/>
        </w:rPr>
      </w:pPr>
      <w:r w:rsidRPr="00F1784B">
        <w:rPr>
          <w:rFonts w:ascii="Times New Roman" w:hAnsi="Times New Roman" w:cs="Times New Roman"/>
          <w:sz w:val="24"/>
          <w:szCs w:val="24"/>
        </w:rPr>
        <w:t>Appendix A: Listing of Output Files From GFinder Search</w:t>
      </w:r>
      <w:r w:rsidR="00736BCF">
        <w:rPr>
          <w:rFonts w:ascii="Times New Roman" w:hAnsi="Times New Roman" w:cs="Times New Roman"/>
          <w:sz w:val="24"/>
          <w:szCs w:val="24"/>
        </w:rPr>
        <w:t>…</w:t>
      </w:r>
      <w:r w:rsidR="000837C3">
        <w:rPr>
          <w:rFonts w:ascii="Times New Roman" w:hAnsi="Times New Roman" w:cs="Times New Roman"/>
          <w:sz w:val="24"/>
          <w:szCs w:val="24"/>
        </w:rPr>
        <w:t>………………………….</w:t>
      </w:r>
      <w:r w:rsidR="00736BCF">
        <w:rPr>
          <w:rFonts w:ascii="Times New Roman" w:hAnsi="Times New Roman" w:cs="Times New Roman"/>
          <w:sz w:val="24"/>
          <w:szCs w:val="24"/>
        </w:rPr>
        <w:t>………33</w:t>
      </w:r>
    </w:p>
    <w:p w:rsidR="00F1784B" w:rsidRPr="00F1784B" w:rsidRDefault="00F1784B" w:rsidP="00F1784B">
      <w:pPr>
        <w:pStyle w:val="NoSpacing"/>
        <w:spacing w:line="480" w:lineRule="auto"/>
        <w:rPr>
          <w:rFonts w:ascii="Times New Roman" w:hAnsi="Times New Roman" w:cs="Times New Roman"/>
          <w:sz w:val="24"/>
          <w:szCs w:val="24"/>
        </w:rPr>
      </w:pPr>
      <w:r w:rsidRPr="00F1784B">
        <w:rPr>
          <w:rFonts w:ascii="Times New Roman" w:hAnsi="Times New Roman" w:cs="Times New Roman"/>
          <w:sz w:val="24"/>
          <w:szCs w:val="24"/>
        </w:rPr>
        <w:t>Appendix B: Listing of JAR Files</w:t>
      </w:r>
      <w:r w:rsidR="00736BCF">
        <w:rPr>
          <w:rFonts w:ascii="Times New Roman" w:hAnsi="Times New Roman" w:cs="Times New Roman"/>
          <w:sz w:val="24"/>
          <w:szCs w:val="24"/>
        </w:rPr>
        <w:t>………</w:t>
      </w:r>
      <w:r w:rsidR="000837C3">
        <w:rPr>
          <w:rFonts w:ascii="Times New Roman" w:hAnsi="Times New Roman" w:cs="Times New Roman"/>
          <w:sz w:val="24"/>
          <w:szCs w:val="24"/>
        </w:rPr>
        <w:t>…………………………………………………</w:t>
      </w:r>
      <w:r w:rsidR="00736BCF">
        <w:rPr>
          <w:rFonts w:ascii="Times New Roman" w:hAnsi="Times New Roman" w:cs="Times New Roman"/>
          <w:sz w:val="24"/>
          <w:szCs w:val="24"/>
        </w:rPr>
        <w:t>…….33</w:t>
      </w:r>
    </w:p>
    <w:p w:rsidR="00F1784B" w:rsidRPr="00145A20" w:rsidRDefault="00F1784B" w:rsidP="00F1784B">
      <w:pPr>
        <w:pStyle w:val="NoSpacing"/>
        <w:spacing w:line="480" w:lineRule="auto"/>
        <w:rPr>
          <w:rFonts w:ascii="Times New Roman" w:hAnsi="Times New Roman" w:cs="Times New Roman"/>
          <w:b/>
          <w:sz w:val="24"/>
          <w:szCs w:val="24"/>
          <w:u w:val="single"/>
        </w:rPr>
      </w:pPr>
    </w:p>
    <w:p w:rsidR="00F1784B" w:rsidRDefault="00F1784B" w:rsidP="00F1784B">
      <w:pPr>
        <w:spacing w:after="0" w:line="480" w:lineRule="auto"/>
        <w:rPr>
          <w:rFonts w:ascii="Times New Roman" w:hAnsi="Times New Roman" w:cs="Times New Roman"/>
          <w:b/>
          <w:sz w:val="24"/>
          <w:szCs w:val="24"/>
        </w:rPr>
      </w:pPr>
    </w:p>
    <w:p w:rsidR="00F1784B" w:rsidRDefault="00F1784B" w:rsidP="00F1784B">
      <w:pPr>
        <w:pStyle w:val="NoSpacing"/>
        <w:spacing w:line="480" w:lineRule="auto"/>
        <w:rPr>
          <w:rFonts w:ascii="Times New Roman" w:hAnsi="Times New Roman" w:cs="Times New Roman"/>
          <w:sz w:val="24"/>
          <w:szCs w:val="24"/>
        </w:rPr>
      </w:pPr>
    </w:p>
    <w:p w:rsidR="00292B10" w:rsidRPr="00292B10" w:rsidRDefault="00F1784B" w:rsidP="00F1784B">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rsidR="000E652F" w:rsidRDefault="00460249" w:rsidP="000E652F">
      <w:pPr>
        <w:pStyle w:val="NoSpacing"/>
        <w:rPr>
          <w:rFonts w:ascii="Times New Roman" w:hAnsi="Times New Roman" w:cs="Times New Roman"/>
          <w:b/>
          <w:sz w:val="24"/>
          <w:szCs w:val="24"/>
          <w:u w:val="single"/>
        </w:rPr>
      </w:pPr>
      <w:r>
        <w:rPr>
          <w:rFonts w:ascii="Times New Roman" w:hAnsi="Times New Roman" w:cs="Times New Roman"/>
          <w:b/>
          <w:sz w:val="24"/>
          <w:szCs w:val="24"/>
          <w:u w:val="single"/>
        </w:rPr>
        <w:lastRenderedPageBreak/>
        <w:t>Background and Purpose</w:t>
      </w:r>
    </w:p>
    <w:p w:rsidR="002E2E96" w:rsidRDefault="002E2E96" w:rsidP="000E652F">
      <w:pPr>
        <w:pStyle w:val="NoSpacing"/>
        <w:rPr>
          <w:rFonts w:ascii="Times New Roman" w:hAnsi="Times New Roman" w:cs="Times New Roman"/>
          <w:b/>
          <w:sz w:val="24"/>
          <w:szCs w:val="24"/>
          <w:u w:val="single"/>
        </w:rPr>
      </w:pPr>
    </w:p>
    <w:p w:rsidR="002E2E96" w:rsidRPr="002E2E96" w:rsidRDefault="002E2E96" w:rsidP="000E652F">
      <w:pPr>
        <w:pStyle w:val="NoSpacing"/>
        <w:rPr>
          <w:rFonts w:ascii="Times New Roman" w:hAnsi="Times New Roman" w:cs="Times New Roman"/>
          <w:b/>
          <w:sz w:val="24"/>
          <w:szCs w:val="24"/>
        </w:rPr>
      </w:pPr>
      <w:r>
        <w:rPr>
          <w:rFonts w:ascii="Times New Roman" w:hAnsi="Times New Roman" w:cs="Times New Roman"/>
          <w:sz w:val="24"/>
          <w:szCs w:val="24"/>
        </w:rPr>
        <w:tab/>
      </w:r>
      <w:r>
        <w:rPr>
          <w:rFonts w:ascii="Times New Roman" w:hAnsi="Times New Roman" w:cs="Times New Roman"/>
          <w:b/>
          <w:sz w:val="24"/>
          <w:szCs w:val="24"/>
        </w:rPr>
        <w:t>GFinder</w:t>
      </w:r>
    </w:p>
    <w:p w:rsidR="000E652F" w:rsidRDefault="000E652F" w:rsidP="000E652F">
      <w:pPr>
        <w:pStyle w:val="NoSpacing"/>
        <w:rPr>
          <w:rFonts w:ascii="Times New Roman" w:hAnsi="Times New Roman" w:cs="Times New Roman"/>
          <w:b/>
          <w:sz w:val="24"/>
          <w:szCs w:val="24"/>
        </w:rPr>
      </w:pPr>
    </w:p>
    <w:p w:rsidR="00D14353" w:rsidRDefault="00C1068A" w:rsidP="00395698">
      <w:pPr>
        <w:spacing w:after="0" w:line="480" w:lineRule="auto"/>
        <w:ind w:firstLine="720"/>
        <w:rPr>
          <w:rFonts w:ascii="Times New Roman" w:hAnsi="Times New Roman" w:cs="Times New Roman"/>
          <w:sz w:val="24"/>
          <w:szCs w:val="24"/>
        </w:rPr>
      </w:pPr>
      <w:r w:rsidRPr="00560242">
        <w:rPr>
          <w:rFonts w:ascii="Times New Roman" w:eastAsia="Times New Roman" w:hAnsi="Times New Roman" w:cs="Times New Roman"/>
          <w:sz w:val="24"/>
          <w:szCs w:val="24"/>
        </w:rPr>
        <w:t xml:space="preserve">The G-quadruplex </w:t>
      </w:r>
      <w:r>
        <w:rPr>
          <w:rFonts w:ascii="Times New Roman" w:eastAsia="Times New Roman" w:hAnsi="Times New Roman" w:cs="Times New Roman"/>
          <w:sz w:val="24"/>
          <w:szCs w:val="24"/>
        </w:rPr>
        <w:t>Identification Group</w:t>
      </w:r>
      <w:r w:rsidRPr="00560242">
        <w:rPr>
          <w:rFonts w:ascii="Times New Roman" w:eastAsia="Times New Roman" w:hAnsi="Times New Roman" w:cs="Times New Roman"/>
          <w:sz w:val="24"/>
          <w:szCs w:val="24"/>
        </w:rPr>
        <w:t xml:space="preserve"> </w:t>
      </w:r>
      <w:r w:rsidR="00460249">
        <w:rPr>
          <w:rFonts w:ascii="Times New Roman" w:eastAsia="Times New Roman" w:hAnsi="Times New Roman" w:cs="Times New Roman"/>
          <w:sz w:val="24"/>
          <w:szCs w:val="24"/>
        </w:rPr>
        <w:t>has collaborated with</w:t>
      </w:r>
      <w:r w:rsidRPr="00560242">
        <w:rPr>
          <w:rFonts w:ascii="Times New Roman" w:eastAsia="Times New Roman" w:hAnsi="Times New Roman" w:cs="Times New Roman"/>
          <w:sz w:val="24"/>
          <w:szCs w:val="24"/>
        </w:rPr>
        <w:t xml:space="preserve"> Dr. Linda DeVeaux of the </w:t>
      </w:r>
      <w:r w:rsidRPr="00560242">
        <w:rPr>
          <w:rFonts w:ascii="Times New Roman" w:hAnsi="Times New Roman" w:cs="Times New Roman"/>
          <w:sz w:val="24"/>
          <w:szCs w:val="24"/>
        </w:rPr>
        <w:t>Department of Chemistry and Applied Biological Sciences at the South Dakota School of Mines and Technology (</w:t>
      </w:r>
      <w:r w:rsidR="00C647B0">
        <w:rPr>
          <w:rFonts w:ascii="Times New Roman" w:hAnsi="Times New Roman" w:cs="Times New Roman"/>
          <w:sz w:val="24"/>
          <w:szCs w:val="24"/>
          <w:shd w:val="clear" w:color="auto" w:fill="FFFFFF"/>
        </w:rPr>
        <w:t>SDSM&amp;T) to develop an analytical tool, GFinder, to identify candidate G-quadruplex sequences specifically in the genome of Halobacterium salinarum sp. NRC-1 with the broader intent of being able to use the tool on other genomes and in explorations of variable loop length</w:t>
      </w:r>
      <w:r>
        <w:rPr>
          <w:rFonts w:ascii="Times New Roman" w:hAnsi="Times New Roman" w:cs="Times New Roman"/>
          <w:sz w:val="24"/>
          <w:szCs w:val="24"/>
        </w:rPr>
        <w:t xml:space="preserve">.  Dr. DeVeaux is a microbiologist by training and </w:t>
      </w:r>
      <w:r w:rsidRPr="00560242">
        <w:rPr>
          <w:rFonts w:ascii="Times New Roman" w:hAnsi="Times New Roman" w:cs="Times New Roman"/>
          <w:sz w:val="24"/>
          <w:szCs w:val="24"/>
        </w:rPr>
        <w:t xml:space="preserve">her area of focus over the last several years has become extremophiles, specifically now archaeon Halobacterium salinarum and in particular strain NRC-1.  </w:t>
      </w:r>
      <w:r>
        <w:rPr>
          <w:rFonts w:ascii="Times New Roman" w:hAnsi="Times New Roman" w:cs="Times New Roman"/>
          <w:sz w:val="24"/>
          <w:szCs w:val="24"/>
        </w:rPr>
        <w:t>At SDSM&amp;T, she also works closely with Dr. Richard Sinden, an expert in G-quadruplex structures whose focus has been more on their role in eukaryotic cells</w:t>
      </w:r>
      <w:r w:rsidR="00C647B0">
        <w:rPr>
          <w:rFonts w:ascii="Times New Roman" w:hAnsi="Times New Roman" w:cs="Times New Roman"/>
          <w:sz w:val="24"/>
          <w:szCs w:val="24"/>
        </w:rPr>
        <w:t xml:space="preserve">, who provided additional background on these structures for the </w:t>
      </w:r>
      <w:r w:rsidR="00C647B0" w:rsidRPr="00560242">
        <w:rPr>
          <w:rFonts w:ascii="Times New Roman" w:eastAsia="Times New Roman" w:hAnsi="Times New Roman" w:cs="Times New Roman"/>
          <w:sz w:val="24"/>
          <w:szCs w:val="24"/>
        </w:rPr>
        <w:t xml:space="preserve">G-quadruplex </w:t>
      </w:r>
      <w:r w:rsidR="00C647B0">
        <w:rPr>
          <w:rFonts w:ascii="Times New Roman" w:eastAsia="Times New Roman" w:hAnsi="Times New Roman" w:cs="Times New Roman"/>
          <w:sz w:val="24"/>
          <w:szCs w:val="24"/>
        </w:rPr>
        <w:t>Identification Group</w:t>
      </w:r>
      <w:r>
        <w:rPr>
          <w:rFonts w:ascii="Times New Roman" w:hAnsi="Times New Roman" w:cs="Times New Roman"/>
          <w:sz w:val="24"/>
          <w:szCs w:val="24"/>
        </w:rPr>
        <w:t>.</w:t>
      </w:r>
    </w:p>
    <w:p w:rsidR="002E2E96" w:rsidRDefault="002E2E96" w:rsidP="0039569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constructing GFinder, the </w:t>
      </w:r>
      <w:r w:rsidRPr="002E2E96">
        <w:rPr>
          <w:rFonts w:ascii="Times New Roman" w:hAnsi="Times New Roman" w:cs="Times New Roman"/>
          <w:sz w:val="24"/>
          <w:szCs w:val="24"/>
        </w:rPr>
        <w:t>G-Quadruplex Identification Working Group</w:t>
      </w:r>
      <w:r>
        <w:rPr>
          <w:rFonts w:ascii="Times New Roman" w:hAnsi="Times New Roman" w:cs="Times New Roman"/>
          <w:sz w:val="24"/>
          <w:szCs w:val="24"/>
        </w:rPr>
        <w:t xml:space="preserve"> identified the following tasks:</w:t>
      </w:r>
    </w:p>
    <w:p w:rsidR="002E2E96" w:rsidRPr="002E2E96" w:rsidRDefault="002E2E96" w:rsidP="002E2E96">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Creation of an interface with relevant user inputs (accomplished via Java)</w:t>
      </w:r>
    </w:p>
    <w:p w:rsidR="002E2E96" w:rsidRDefault="00CC1B7C" w:rsidP="002E2E96">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F</w:t>
      </w:r>
      <w:r w:rsidR="002E2E96">
        <w:rPr>
          <w:rFonts w:ascii="Times New Roman" w:hAnsi="Times New Roman" w:cs="Times New Roman"/>
          <w:sz w:val="24"/>
          <w:szCs w:val="24"/>
        </w:rPr>
        <w:t>lexibly identify candidate G-quadruplex sequences (accomplished via regular expression searching)</w:t>
      </w:r>
    </w:p>
    <w:p w:rsidR="002E2E96" w:rsidRDefault="00CC1B7C" w:rsidP="002E2E96">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Compare candidate sequences to currently identified genes (accomplished via BioJava)</w:t>
      </w:r>
    </w:p>
    <w:p w:rsidR="00CC1B7C" w:rsidRPr="002E2E96" w:rsidRDefault="00CC1B7C" w:rsidP="002E2E96">
      <w:pPr>
        <w:pStyle w:val="ListParagraph"/>
        <w:numPr>
          <w:ilvl w:val="0"/>
          <w:numId w:val="14"/>
        </w:numPr>
        <w:spacing w:after="0" w:line="480" w:lineRule="auto"/>
        <w:rPr>
          <w:rFonts w:ascii="Times New Roman" w:hAnsi="Times New Roman" w:cs="Times New Roman"/>
          <w:sz w:val="24"/>
          <w:szCs w:val="24"/>
        </w:rPr>
      </w:pPr>
      <w:r>
        <w:rPr>
          <w:rFonts w:ascii="Times New Roman" w:hAnsi="Times New Roman" w:cs="Times New Roman"/>
          <w:sz w:val="24"/>
          <w:szCs w:val="24"/>
        </w:rPr>
        <w:t>Produce structured output to facilitate further exploration with candidate sequences (accomplished via CSV)</w:t>
      </w:r>
    </w:p>
    <w:p w:rsidR="00736BCF" w:rsidRDefault="00736BCF" w:rsidP="00395698">
      <w:pPr>
        <w:spacing w:after="0" w:line="240" w:lineRule="auto"/>
        <w:ind w:firstLine="720"/>
        <w:rPr>
          <w:rFonts w:ascii="Times New Roman" w:hAnsi="Times New Roman" w:cs="Times New Roman"/>
          <w:b/>
          <w:sz w:val="24"/>
          <w:szCs w:val="24"/>
        </w:rPr>
      </w:pPr>
    </w:p>
    <w:p w:rsidR="00736BCF" w:rsidRDefault="00736BCF" w:rsidP="00395698">
      <w:pPr>
        <w:spacing w:after="0" w:line="240" w:lineRule="auto"/>
        <w:ind w:firstLine="720"/>
        <w:rPr>
          <w:rFonts w:ascii="Times New Roman" w:hAnsi="Times New Roman" w:cs="Times New Roman"/>
          <w:b/>
          <w:sz w:val="24"/>
          <w:szCs w:val="24"/>
        </w:rPr>
      </w:pPr>
    </w:p>
    <w:p w:rsidR="00D14353" w:rsidRDefault="00395698" w:rsidP="00395698">
      <w:pPr>
        <w:spacing w:after="0" w:line="24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Halobacterium salinarum</w:t>
      </w:r>
    </w:p>
    <w:p w:rsidR="00D14353" w:rsidRDefault="00D14353" w:rsidP="00C1068A">
      <w:pPr>
        <w:spacing w:after="0" w:line="240" w:lineRule="auto"/>
        <w:rPr>
          <w:rFonts w:ascii="Times New Roman" w:hAnsi="Times New Roman" w:cs="Times New Roman"/>
          <w:b/>
          <w:sz w:val="24"/>
          <w:szCs w:val="24"/>
        </w:rPr>
      </w:pPr>
    </w:p>
    <w:p w:rsidR="00342EEF" w:rsidRDefault="00D14353" w:rsidP="002E2E9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A predominant feature of </w:t>
      </w:r>
      <w:r w:rsidRPr="00560242">
        <w:rPr>
          <w:rFonts w:ascii="Times New Roman" w:hAnsi="Times New Roman" w:cs="Times New Roman"/>
          <w:sz w:val="24"/>
          <w:szCs w:val="24"/>
        </w:rPr>
        <w:t xml:space="preserve">Halobacterium salinarum </w:t>
      </w:r>
      <w:r>
        <w:rPr>
          <w:rFonts w:ascii="Times New Roman" w:hAnsi="Times New Roman" w:cs="Times New Roman"/>
          <w:sz w:val="24"/>
          <w:szCs w:val="24"/>
        </w:rPr>
        <w:t xml:space="preserve">is its </w:t>
      </w:r>
      <w:r w:rsidRPr="00560242">
        <w:rPr>
          <w:rFonts w:ascii="Times New Roman" w:hAnsi="Times New Roman" w:cs="Times New Roman"/>
          <w:sz w:val="24"/>
          <w:szCs w:val="24"/>
        </w:rPr>
        <w:t>ability to resist radiation and continue to grow</w:t>
      </w:r>
      <w:r w:rsidR="00395698">
        <w:rPr>
          <w:rFonts w:ascii="Times New Roman" w:hAnsi="Times New Roman" w:cs="Times New Roman"/>
          <w:sz w:val="24"/>
          <w:szCs w:val="24"/>
        </w:rPr>
        <w:t xml:space="preserve"> (DeVeaux, et al., 2007)</w:t>
      </w:r>
      <w:r w:rsidR="00342EEF">
        <w:rPr>
          <w:rFonts w:ascii="Times New Roman" w:hAnsi="Times New Roman" w:cs="Times New Roman"/>
          <w:sz w:val="24"/>
          <w:szCs w:val="24"/>
        </w:rPr>
        <w:t>; this supports a model of robust DNA repair being possible in its genome</w:t>
      </w:r>
      <w:r w:rsidRPr="00560242">
        <w:rPr>
          <w:rFonts w:ascii="Times New Roman" w:hAnsi="Times New Roman" w:cs="Times New Roman"/>
          <w:sz w:val="24"/>
          <w:szCs w:val="24"/>
        </w:rPr>
        <w:t>.  Additionally, these bacteria have a high G-C content in their genome</w:t>
      </w:r>
      <w:r w:rsidR="00395698">
        <w:rPr>
          <w:rFonts w:ascii="Times New Roman" w:hAnsi="Times New Roman" w:cs="Times New Roman"/>
          <w:sz w:val="24"/>
          <w:szCs w:val="24"/>
        </w:rPr>
        <w:t xml:space="preserve"> (DeVeaux, et al., 2007)</w:t>
      </w:r>
      <w:r w:rsidRPr="00560242">
        <w:rPr>
          <w:rFonts w:ascii="Times New Roman" w:hAnsi="Times New Roman" w:cs="Times New Roman"/>
          <w:sz w:val="24"/>
          <w:szCs w:val="24"/>
        </w:rPr>
        <w:t>.</w:t>
      </w:r>
      <w:r w:rsidR="00342EEF">
        <w:rPr>
          <w:rFonts w:ascii="Times New Roman" w:hAnsi="Times New Roman" w:cs="Times New Roman"/>
          <w:sz w:val="24"/>
          <w:szCs w:val="24"/>
        </w:rPr>
        <w:t xml:space="preserve">  </w:t>
      </w:r>
      <w:r w:rsidR="00395698">
        <w:rPr>
          <w:rFonts w:ascii="Times New Roman" w:hAnsi="Times New Roman" w:cs="Times New Roman"/>
          <w:sz w:val="24"/>
          <w:szCs w:val="24"/>
        </w:rPr>
        <w:t xml:space="preserve">Given that </w:t>
      </w:r>
      <w:r w:rsidR="00342EEF">
        <w:rPr>
          <w:rFonts w:ascii="Times New Roman" w:hAnsi="Times New Roman" w:cs="Times New Roman"/>
          <w:sz w:val="24"/>
          <w:szCs w:val="24"/>
        </w:rPr>
        <w:t>G-quadruplex structures are often found in guanine-rich genomes and play</w:t>
      </w:r>
      <w:r w:rsidR="00395698">
        <w:rPr>
          <w:rFonts w:ascii="Times New Roman" w:hAnsi="Times New Roman" w:cs="Times New Roman"/>
          <w:sz w:val="24"/>
          <w:szCs w:val="24"/>
        </w:rPr>
        <w:t xml:space="preserve"> a role in genomic stability as well</w:t>
      </w:r>
      <w:r w:rsidR="00342EEF">
        <w:rPr>
          <w:rFonts w:ascii="Times New Roman" w:hAnsi="Times New Roman" w:cs="Times New Roman"/>
          <w:sz w:val="24"/>
          <w:szCs w:val="24"/>
        </w:rPr>
        <w:t xml:space="preserve"> possibly transcriptional regulation</w:t>
      </w:r>
      <w:r w:rsidR="00395698">
        <w:rPr>
          <w:rFonts w:ascii="Times New Roman" w:hAnsi="Times New Roman" w:cs="Times New Roman"/>
          <w:sz w:val="24"/>
          <w:szCs w:val="24"/>
        </w:rPr>
        <w:t>, the goal of GFinder is to explore how these structural features may overlap to allow G-quadruplex sequences to contribute to radioresistance</w:t>
      </w:r>
      <w:r w:rsidR="00342EEF">
        <w:rPr>
          <w:rFonts w:ascii="Times New Roman" w:hAnsi="Times New Roman" w:cs="Times New Roman"/>
          <w:sz w:val="24"/>
          <w:szCs w:val="24"/>
        </w:rPr>
        <w:t xml:space="preserve">. </w:t>
      </w:r>
      <w:r w:rsidR="00342EEF" w:rsidRPr="00560242">
        <w:rPr>
          <w:rFonts w:ascii="Times New Roman" w:hAnsi="Times New Roman" w:cs="Times New Roman"/>
          <w:sz w:val="24"/>
          <w:szCs w:val="24"/>
        </w:rPr>
        <w:t>G-quadruplex</w:t>
      </w:r>
      <w:r w:rsidR="00342EEF">
        <w:rPr>
          <w:rFonts w:ascii="Times New Roman" w:hAnsi="Times New Roman" w:cs="Times New Roman"/>
          <w:sz w:val="24"/>
          <w:szCs w:val="24"/>
        </w:rPr>
        <w:t xml:space="preserve">es form in areas </w:t>
      </w:r>
      <w:r w:rsidR="00342EEF" w:rsidRPr="00560242">
        <w:rPr>
          <w:rFonts w:ascii="Times New Roman" w:hAnsi="Times New Roman" w:cs="Times New Roman"/>
          <w:sz w:val="24"/>
          <w:szCs w:val="24"/>
        </w:rPr>
        <w:t>where the bases associate via Hoogsteen hydrogen bonding forming planes that can then stack</w:t>
      </w:r>
      <w:r w:rsidR="00395698">
        <w:rPr>
          <w:rFonts w:ascii="Times New Roman" w:hAnsi="Times New Roman" w:cs="Times New Roman"/>
          <w:sz w:val="24"/>
          <w:szCs w:val="24"/>
        </w:rPr>
        <w:t xml:space="preserve"> </w:t>
      </w:r>
      <w:r w:rsidR="002E2E96">
        <w:rPr>
          <w:rFonts w:ascii="Times New Roman" w:hAnsi="Times New Roman" w:cs="Times New Roman"/>
          <w:sz w:val="24"/>
          <w:szCs w:val="24"/>
        </w:rPr>
        <w:t>(Sen &amp; Gilbert, 1988)</w:t>
      </w:r>
      <w:r w:rsidR="00342EEF" w:rsidRPr="00560242">
        <w:rPr>
          <w:rFonts w:ascii="Times New Roman" w:hAnsi="Times New Roman" w:cs="Times New Roman"/>
          <w:sz w:val="24"/>
          <w:szCs w:val="24"/>
        </w:rPr>
        <w:t>.  The loops between the guanine runs can vary in length from a widely accepted model of up to seven nucleotides to in some cases as many as 30</w:t>
      </w:r>
      <w:r w:rsidR="002E2E96">
        <w:rPr>
          <w:rFonts w:ascii="Times New Roman" w:hAnsi="Times New Roman" w:cs="Times New Roman"/>
          <w:sz w:val="24"/>
          <w:szCs w:val="24"/>
        </w:rPr>
        <w:t xml:space="preserve"> (Guedin, Gros, Alberti, &amp; Mergny, 2010</w:t>
      </w:r>
      <w:r w:rsidR="002E2E96" w:rsidRPr="00B60DD1">
        <w:rPr>
          <w:rFonts w:ascii="Times New Roman" w:hAnsi="Times New Roman" w:cs="Times New Roman"/>
          <w:sz w:val="24"/>
          <w:szCs w:val="24"/>
        </w:rPr>
        <w:t>)</w:t>
      </w:r>
      <w:r w:rsidR="00342EEF">
        <w:rPr>
          <w:rFonts w:ascii="Times New Roman" w:hAnsi="Times New Roman" w:cs="Times New Roman"/>
          <w:sz w:val="24"/>
          <w:szCs w:val="24"/>
        </w:rPr>
        <w:t>.</w:t>
      </w:r>
      <w:r w:rsidR="00CC1B7C">
        <w:rPr>
          <w:rFonts w:ascii="Times New Roman" w:hAnsi="Times New Roman" w:cs="Times New Roman"/>
          <w:sz w:val="24"/>
          <w:szCs w:val="24"/>
        </w:rPr>
        <w:t xml:space="preserve">  Thus the GFinder tool is structured to allow the user to determine what genome will be searched for candidate G-quadruplex sequences, what the maximum length of the loop in those candidates should be and against what genome the subsequence BLAST search should then occur before producing the final report and output.</w:t>
      </w:r>
    </w:p>
    <w:p w:rsidR="00D51767" w:rsidRDefault="00D51767" w:rsidP="00E23C88">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Background on Regular Expresssions</w:t>
      </w:r>
    </w:p>
    <w:p w:rsidR="00D51767" w:rsidRPr="00D51767" w:rsidRDefault="00D51767" w:rsidP="00D51767">
      <w:pPr>
        <w:spacing w:after="0" w:line="480" w:lineRule="auto"/>
        <w:ind w:firstLine="720"/>
        <w:rPr>
          <w:rFonts w:ascii="Times New Roman" w:hAnsi="Times New Roman" w:cs="Times New Roman"/>
          <w:sz w:val="24"/>
          <w:szCs w:val="24"/>
        </w:rPr>
      </w:pPr>
      <w:r w:rsidRPr="00D51767">
        <w:rPr>
          <w:rFonts w:ascii="Times New Roman" w:hAnsi="Times New Roman" w:cs="Times New Roman"/>
          <w:sz w:val="24"/>
          <w:szCs w:val="24"/>
        </w:rPr>
        <w:t xml:space="preserve">Regular expressions are present in a </w:t>
      </w:r>
      <w:r>
        <w:rPr>
          <w:rFonts w:ascii="Times New Roman" w:hAnsi="Times New Roman" w:cs="Times New Roman"/>
          <w:sz w:val="24"/>
          <w:szCs w:val="24"/>
        </w:rPr>
        <w:t>wide range</w:t>
      </w:r>
      <w:r w:rsidRPr="00D51767">
        <w:rPr>
          <w:rFonts w:ascii="Times New Roman" w:hAnsi="Times New Roman" w:cs="Times New Roman"/>
          <w:sz w:val="24"/>
          <w:szCs w:val="24"/>
        </w:rPr>
        <w:t xml:space="preserve"> of scripting </w:t>
      </w:r>
      <w:r>
        <w:rPr>
          <w:rFonts w:ascii="Times New Roman" w:hAnsi="Times New Roman" w:cs="Times New Roman"/>
          <w:sz w:val="24"/>
          <w:szCs w:val="24"/>
        </w:rPr>
        <w:t xml:space="preserve">computer </w:t>
      </w:r>
      <w:r w:rsidRPr="00D51767">
        <w:rPr>
          <w:rFonts w:ascii="Times New Roman" w:hAnsi="Times New Roman" w:cs="Times New Roman"/>
          <w:sz w:val="24"/>
          <w:szCs w:val="24"/>
        </w:rPr>
        <w:t>language</w:t>
      </w:r>
      <w:r>
        <w:rPr>
          <w:rFonts w:ascii="Times New Roman" w:hAnsi="Times New Roman" w:cs="Times New Roman"/>
          <w:sz w:val="24"/>
          <w:szCs w:val="24"/>
        </w:rPr>
        <w:t>s (Perl, Java, Python, etc.</w:t>
      </w:r>
      <w:r w:rsidRPr="00D51767">
        <w:rPr>
          <w:rFonts w:ascii="Times New Roman" w:hAnsi="Times New Roman" w:cs="Times New Roman"/>
          <w:sz w:val="24"/>
          <w:szCs w:val="24"/>
        </w:rPr>
        <w:t xml:space="preserve">) and serve as a powerful programming tool using algebraic notation (Medeiros, Mascarenhas, &amp; Ierusalimschy, 2014) (Campeanu &amp; Santean, 2009). The syntax of regular expressions specify a pattern a user is searching for in a string or a full string against a list of strings (Medeiros, Mascarenhas, &amp; Ierusalimschy, 2014).  A modification of regular expressions called the extended regular expressions with back-references (regex), creates a means of creating expressions for patterns (repetitions) by performing a usual pattern match, but </w:t>
      </w:r>
      <w:r w:rsidRPr="00D51767">
        <w:rPr>
          <w:rFonts w:ascii="Times New Roman" w:hAnsi="Times New Roman" w:cs="Times New Roman"/>
          <w:sz w:val="24"/>
          <w:szCs w:val="24"/>
        </w:rPr>
        <w:lastRenderedPageBreak/>
        <w:t xml:space="preserve">then “backtracking when a particular path through the expression makes the match fail”. (Schmid, 2013) (Medeiros, Mascarenhas, &amp; Ierusalimschy, 2014). This backtracking or back-referencing refers to the revisiting of the earlier subexpression when a </w:t>
      </w:r>
      <w:r>
        <w:rPr>
          <w:rFonts w:ascii="Times New Roman" w:hAnsi="Times New Roman" w:cs="Times New Roman"/>
          <w:sz w:val="24"/>
          <w:szCs w:val="24"/>
        </w:rPr>
        <w:t>failure to match</w:t>
      </w:r>
      <w:r w:rsidRPr="00D51767">
        <w:rPr>
          <w:rFonts w:ascii="Times New Roman" w:hAnsi="Times New Roman" w:cs="Times New Roman"/>
          <w:sz w:val="24"/>
          <w:szCs w:val="24"/>
        </w:rPr>
        <w:t xml:space="preserve"> occurs, to provide a more accurate pattern search throughout a string (Schmid, 2013). “For example, r:=( </w:t>
      </w:r>
      <w:r w:rsidRPr="00D51767">
        <w:rPr>
          <w:rFonts w:ascii="Times New Roman" w:hAnsi="Times New Roman" w:cs="Times New Roman"/>
          <w:sz w:val="24"/>
          <w:szCs w:val="24"/>
          <w:vertAlign w:val="subscript"/>
        </w:rPr>
        <w:t>1</w:t>
      </w:r>
      <w:r w:rsidRPr="00D51767">
        <w:rPr>
          <w:rFonts w:ascii="Times New Roman" w:hAnsi="Times New Roman" w:cs="Times New Roman"/>
          <w:sz w:val="24"/>
          <w:szCs w:val="24"/>
        </w:rPr>
        <w:t xml:space="preserve"> (a|b)*)</w:t>
      </w:r>
      <w:r w:rsidRPr="00D51767">
        <w:rPr>
          <w:rFonts w:ascii="Times New Roman" w:hAnsi="Times New Roman" w:cs="Times New Roman"/>
          <w:sz w:val="24"/>
          <w:szCs w:val="24"/>
          <w:vertAlign w:val="subscript"/>
        </w:rPr>
        <w:t>1</w:t>
      </w:r>
      <w:r w:rsidRPr="00D51767">
        <w:rPr>
          <w:rFonts w:ascii="Times New Roman" w:hAnsi="Times New Roman" w:cs="Times New Roman"/>
          <w:sz w:val="24"/>
          <w:szCs w:val="24"/>
        </w:rPr>
        <w:t>c\1 is a regex, where \1 is a backreference to the referenced subexpression in between the parentheses (</w:t>
      </w:r>
      <w:r w:rsidRPr="00D51767">
        <w:rPr>
          <w:rFonts w:ascii="Times New Roman" w:hAnsi="Times New Roman" w:cs="Times New Roman"/>
          <w:sz w:val="24"/>
          <w:szCs w:val="24"/>
          <w:vertAlign w:val="subscript"/>
        </w:rPr>
        <w:t>1</w:t>
      </w:r>
      <w:r w:rsidRPr="00D51767">
        <w:rPr>
          <w:rFonts w:ascii="Times New Roman" w:hAnsi="Times New Roman" w:cs="Times New Roman"/>
          <w:sz w:val="24"/>
          <w:szCs w:val="24"/>
        </w:rPr>
        <w:t xml:space="preserve"> and)</w:t>
      </w:r>
      <w:r w:rsidRPr="00D51767">
        <w:rPr>
          <w:rFonts w:ascii="Times New Roman" w:hAnsi="Times New Roman" w:cs="Times New Roman"/>
          <w:sz w:val="24"/>
          <w:szCs w:val="24"/>
          <w:vertAlign w:val="subscript"/>
        </w:rPr>
        <w:t>1</w:t>
      </w:r>
      <w:r w:rsidRPr="00D51767">
        <w:rPr>
          <w:rFonts w:ascii="Times New Roman" w:hAnsi="Times New Roman" w:cs="Times New Roman"/>
          <w:sz w:val="24"/>
          <w:szCs w:val="24"/>
        </w:rPr>
        <w:t xml:space="preserve"> (Schmid, 2013). In this example r denotes the set within the string, a|b are alterations of the search pattern, and c denotes the frequency (Schmid, 2013). Ad-hoc optimizations are used to reduce the amount of backtracking of regex implementation, which in turn decreases the running time of the pattern search (Medeiros, Mascarenhas, &amp; Ierusalimschy, 2014). </w:t>
      </w:r>
    </w:p>
    <w:p w:rsidR="00D51767" w:rsidRPr="00D51767" w:rsidRDefault="00D51767" w:rsidP="00D51767">
      <w:pPr>
        <w:spacing w:after="0" w:line="480" w:lineRule="auto"/>
        <w:ind w:firstLine="720"/>
        <w:rPr>
          <w:rFonts w:ascii="Times New Roman" w:hAnsi="Times New Roman" w:cs="Times New Roman"/>
          <w:sz w:val="24"/>
          <w:szCs w:val="24"/>
        </w:rPr>
      </w:pPr>
      <w:r w:rsidRPr="00D51767">
        <w:rPr>
          <w:rFonts w:ascii="Times New Roman" w:hAnsi="Times New Roman" w:cs="Times New Roman"/>
          <w:sz w:val="24"/>
          <w:szCs w:val="24"/>
        </w:rPr>
        <w:t xml:space="preserve">When implementing regex as a programming tool, there </w:t>
      </w:r>
      <w:r>
        <w:rPr>
          <w:rFonts w:ascii="Times New Roman" w:hAnsi="Times New Roman" w:cs="Times New Roman"/>
          <w:sz w:val="24"/>
          <w:szCs w:val="24"/>
        </w:rPr>
        <w:t>are specifics in syntax which are</w:t>
      </w:r>
      <w:r w:rsidRPr="00D51767">
        <w:rPr>
          <w:rFonts w:ascii="Times New Roman" w:hAnsi="Times New Roman" w:cs="Times New Roman"/>
          <w:sz w:val="24"/>
          <w:szCs w:val="24"/>
        </w:rPr>
        <w:t xml:space="preserve"> dependent on the programming language</w:t>
      </w:r>
      <w:r>
        <w:rPr>
          <w:rFonts w:ascii="Times New Roman" w:hAnsi="Times New Roman" w:cs="Times New Roman"/>
          <w:sz w:val="24"/>
          <w:szCs w:val="24"/>
        </w:rPr>
        <w:t xml:space="preserve"> and in the case of the GFinder tool, the language selected was Java</w:t>
      </w:r>
      <w:r w:rsidRPr="00D51767">
        <w:rPr>
          <w:rFonts w:ascii="Times New Roman" w:hAnsi="Times New Roman" w:cs="Times New Roman"/>
          <w:sz w:val="24"/>
          <w:szCs w:val="24"/>
        </w:rPr>
        <w:t>. When regex is introduced within a class</w:t>
      </w:r>
      <w:r>
        <w:rPr>
          <w:rFonts w:ascii="Times New Roman" w:hAnsi="Times New Roman" w:cs="Times New Roman"/>
          <w:sz w:val="24"/>
          <w:szCs w:val="24"/>
        </w:rPr>
        <w:t>, or step,</w:t>
      </w:r>
      <w:r w:rsidRPr="00D51767">
        <w:rPr>
          <w:rFonts w:ascii="Times New Roman" w:hAnsi="Times New Roman" w:cs="Times New Roman"/>
          <w:sz w:val="24"/>
          <w:szCs w:val="24"/>
        </w:rPr>
        <w:t xml:space="preserve"> in Java, the pattern is first specified as a string, then compiled into an instance of the class (Oracle, 2014). The pattern is then “used to create a Matcher object that can match arbitrary character sequences against the regular expression” (Oracle, 2014). </w:t>
      </w:r>
      <w:r w:rsidR="002C6398">
        <w:rPr>
          <w:rFonts w:ascii="Times New Roman" w:hAnsi="Times New Roman" w:cs="Times New Roman"/>
          <w:sz w:val="24"/>
          <w:szCs w:val="24"/>
        </w:rPr>
        <w:t xml:space="preserve">Figure </w:t>
      </w:r>
      <w:r>
        <w:rPr>
          <w:rFonts w:ascii="Times New Roman" w:hAnsi="Times New Roman" w:cs="Times New Roman"/>
          <w:sz w:val="24"/>
          <w:szCs w:val="24"/>
        </w:rPr>
        <w:t xml:space="preserve">1 </w:t>
      </w:r>
      <w:r w:rsidRPr="00D51767">
        <w:rPr>
          <w:rFonts w:ascii="Times New Roman" w:hAnsi="Times New Roman" w:cs="Times New Roman"/>
          <w:sz w:val="24"/>
          <w:szCs w:val="24"/>
        </w:rPr>
        <w:t>is an example of a typical regex invocation sequence.</w:t>
      </w:r>
    </w:p>
    <w:p w:rsidR="00D51767" w:rsidRPr="00D51767" w:rsidRDefault="00D51767" w:rsidP="00D51767">
      <w:pPr>
        <w:spacing w:after="0" w:line="480" w:lineRule="auto"/>
        <w:rPr>
          <w:rFonts w:ascii="Times New Roman" w:hAnsi="Times New Roman" w:cs="Times New Roman"/>
          <w:sz w:val="24"/>
          <w:szCs w:val="24"/>
        </w:rPr>
      </w:pPr>
      <w:r w:rsidRPr="00D51767">
        <w:rPr>
          <w:rFonts w:ascii="Times New Roman" w:hAnsi="Times New Roman" w:cs="Times New Roman"/>
          <w:noProof/>
          <w:sz w:val="24"/>
          <w:szCs w:val="24"/>
        </w:rPr>
        <w:drawing>
          <wp:inline distT="0" distB="0" distL="0" distR="0" wp14:anchorId="3A5DD571" wp14:editId="3CD210F0">
            <wp:extent cx="2734057"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ava-regex.PNG"/>
                    <pic:cNvPicPr/>
                  </pic:nvPicPr>
                  <pic:blipFill>
                    <a:blip r:embed="rId7">
                      <a:extLst>
                        <a:ext uri="{28A0092B-C50C-407E-A947-70E740481C1C}">
                          <a14:useLocalDpi xmlns:a14="http://schemas.microsoft.com/office/drawing/2010/main" val="0"/>
                        </a:ext>
                      </a:extLst>
                    </a:blip>
                    <a:stretch>
                      <a:fillRect/>
                    </a:stretch>
                  </pic:blipFill>
                  <pic:spPr>
                    <a:xfrm>
                      <a:off x="0" y="0"/>
                      <a:ext cx="2734057" cy="714475"/>
                    </a:xfrm>
                    <a:prstGeom prst="rect">
                      <a:avLst/>
                    </a:prstGeom>
                  </pic:spPr>
                </pic:pic>
              </a:graphicData>
            </a:graphic>
          </wp:inline>
        </w:drawing>
      </w:r>
    </w:p>
    <w:p w:rsidR="00D51767" w:rsidRPr="00D51767" w:rsidRDefault="002C6398" w:rsidP="00D51767">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Figure </w:t>
      </w:r>
      <w:r w:rsidR="00D51767">
        <w:rPr>
          <w:rFonts w:ascii="Times New Roman" w:hAnsi="Times New Roman" w:cs="Times New Roman"/>
          <w:sz w:val="24"/>
          <w:szCs w:val="24"/>
        </w:rPr>
        <w:t xml:space="preserve">1: </w:t>
      </w:r>
      <w:r w:rsidR="00D51767" w:rsidRPr="00D51767">
        <w:rPr>
          <w:rFonts w:ascii="Times New Roman" w:hAnsi="Times New Roman" w:cs="Times New Roman"/>
          <w:sz w:val="24"/>
          <w:szCs w:val="24"/>
        </w:rPr>
        <w:t>An example of a typical regex invocation sequence.</w:t>
      </w:r>
      <w:r w:rsidR="00D51767">
        <w:rPr>
          <w:rFonts w:ascii="Times New Roman" w:hAnsi="Times New Roman" w:cs="Times New Roman"/>
          <w:sz w:val="24"/>
          <w:szCs w:val="24"/>
        </w:rPr>
        <w:t xml:space="preserve"> (Oracle, 2014)</w:t>
      </w:r>
    </w:p>
    <w:p w:rsidR="00EF4296" w:rsidRDefault="00EF4296" w:rsidP="00E23C88">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Development of Regular Expression to Identify Candidate G-Quadruplex Sequences</w:t>
      </w:r>
    </w:p>
    <w:p w:rsidR="00EF4296" w:rsidRPr="00EF4296" w:rsidRDefault="00EF4296" w:rsidP="00EF4296">
      <w:pPr>
        <w:spacing w:after="0" w:line="480" w:lineRule="auto"/>
        <w:ind w:firstLine="360"/>
        <w:rPr>
          <w:rFonts w:ascii="Times New Roman" w:hAnsi="Times New Roman" w:cs="Times New Roman"/>
          <w:bCs/>
          <w:sz w:val="24"/>
          <w:szCs w:val="24"/>
        </w:rPr>
      </w:pPr>
      <w:r>
        <w:rPr>
          <w:rFonts w:ascii="Times New Roman" w:hAnsi="Times New Roman" w:cs="Times New Roman"/>
          <w:bCs/>
          <w:sz w:val="24"/>
          <w:szCs w:val="24"/>
        </w:rPr>
        <w:t>Development of the GFinder tool required research into</w:t>
      </w:r>
      <w:r w:rsidRPr="00EF4296">
        <w:rPr>
          <w:rFonts w:ascii="Times New Roman" w:hAnsi="Times New Roman" w:cs="Times New Roman"/>
          <w:bCs/>
          <w:sz w:val="24"/>
          <w:szCs w:val="24"/>
        </w:rPr>
        <w:t xml:space="preserve"> what G-quadruplex structures are and what types of sequence</w:t>
      </w:r>
      <w:r>
        <w:rPr>
          <w:rFonts w:ascii="Times New Roman" w:hAnsi="Times New Roman" w:cs="Times New Roman"/>
          <w:bCs/>
          <w:sz w:val="24"/>
          <w:szCs w:val="24"/>
        </w:rPr>
        <w:t>s are most likely to form them as well as needing to understand</w:t>
      </w:r>
      <w:r w:rsidRPr="00EF4296">
        <w:rPr>
          <w:rFonts w:ascii="Times New Roman" w:hAnsi="Times New Roman" w:cs="Times New Roman"/>
          <w:bCs/>
          <w:sz w:val="24"/>
          <w:szCs w:val="24"/>
        </w:rPr>
        <w:t xml:space="preserve"> how </w:t>
      </w:r>
      <w:r w:rsidRPr="00EF4296">
        <w:rPr>
          <w:rFonts w:ascii="Times New Roman" w:hAnsi="Times New Roman" w:cs="Times New Roman"/>
          <w:bCs/>
          <w:sz w:val="24"/>
          <w:szCs w:val="24"/>
        </w:rPr>
        <w:lastRenderedPageBreak/>
        <w:t xml:space="preserve">G-quadraplex sequences were typically located within a given genome.  </w:t>
      </w:r>
      <w:r>
        <w:rPr>
          <w:rFonts w:ascii="Times New Roman" w:hAnsi="Times New Roman" w:cs="Times New Roman"/>
          <w:bCs/>
          <w:sz w:val="24"/>
          <w:szCs w:val="24"/>
        </w:rPr>
        <w:t>This work identified</w:t>
      </w:r>
      <w:r w:rsidRPr="00EF4296">
        <w:rPr>
          <w:rFonts w:ascii="Times New Roman" w:hAnsi="Times New Roman" w:cs="Times New Roman"/>
          <w:bCs/>
          <w:sz w:val="24"/>
          <w:szCs w:val="24"/>
        </w:rPr>
        <w:t xml:space="preserve"> that DNA sequences </w:t>
      </w:r>
      <w:r>
        <w:rPr>
          <w:rFonts w:ascii="Times New Roman" w:hAnsi="Times New Roman" w:cs="Times New Roman"/>
          <w:bCs/>
          <w:sz w:val="24"/>
          <w:szCs w:val="24"/>
        </w:rPr>
        <w:t>containing</w:t>
      </w:r>
      <w:r w:rsidRPr="00EF4296">
        <w:rPr>
          <w:rFonts w:ascii="Times New Roman" w:hAnsi="Times New Roman" w:cs="Times New Roman"/>
          <w:bCs/>
          <w:sz w:val="24"/>
          <w:szCs w:val="24"/>
        </w:rPr>
        <w:t xml:space="preserve"> four or more closely spaced guanine-tandems can fold to form intramolecular G-quadruplexes and that these intramolecular G-quadruplexes consist of stacked G-quartets that are linked by three loops between the four G-strands (Balasubramanian, Hurley, &amp; Neidle, 2011). In most of the literature </w:t>
      </w:r>
      <w:r>
        <w:rPr>
          <w:rFonts w:ascii="Times New Roman" w:hAnsi="Times New Roman" w:cs="Times New Roman"/>
          <w:bCs/>
          <w:sz w:val="24"/>
          <w:szCs w:val="24"/>
        </w:rPr>
        <w:t>reviewed</w:t>
      </w:r>
      <w:r w:rsidRPr="00EF4296">
        <w:rPr>
          <w:rFonts w:ascii="Times New Roman" w:hAnsi="Times New Roman" w:cs="Times New Roman"/>
          <w:bCs/>
          <w:sz w:val="24"/>
          <w:szCs w:val="24"/>
        </w:rPr>
        <w:t xml:space="preserve"> the predominating sequence motif that can be found  on either DNA strand and that carries the most potential for G-quadruplex formation is defined as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 xml:space="preserve">.  This was the key algorithmic element in determining how to </w:t>
      </w:r>
      <w:r w:rsidR="008D598C">
        <w:rPr>
          <w:rFonts w:ascii="Times New Roman" w:hAnsi="Times New Roman" w:cs="Times New Roman"/>
          <w:bCs/>
          <w:sz w:val="24"/>
          <w:szCs w:val="24"/>
        </w:rPr>
        <w:t>structure a regular expression</w:t>
      </w:r>
      <w:r w:rsidRPr="00EF4296">
        <w:rPr>
          <w:rFonts w:ascii="Times New Roman" w:hAnsi="Times New Roman" w:cs="Times New Roman"/>
          <w:bCs/>
          <w:sz w:val="24"/>
          <w:szCs w:val="24"/>
        </w:rPr>
        <w:t xml:space="preserve"> to search the full genome of the NRC-1 strain of archaeon Halobacterium salinarum for potential G-quadraplex sequences even though there were similar algorithm motifs known to form quadruplex sequences such as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1-11</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1-11</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1-11</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 which would extend the expected loop size but was also shown to reduce stability (Smith, 2010).   In one study using a program based on the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008D598C">
        <w:rPr>
          <w:rFonts w:ascii="Times New Roman" w:hAnsi="Times New Roman" w:cs="Times New Roman"/>
          <w:bCs/>
          <w:sz w:val="24"/>
          <w:szCs w:val="24"/>
        </w:rPr>
        <w:t xml:space="preserve">) algorithm it was observed </w:t>
      </w:r>
      <w:r w:rsidRPr="00EF4296">
        <w:rPr>
          <w:rFonts w:ascii="Times New Roman" w:hAnsi="Times New Roman" w:cs="Times New Roman"/>
          <w:bCs/>
          <w:sz w:val="24"/>
          <w:szCs w:val="24"/>
        </w:rPr>
        <w:t>that the frequency or probability of each nucleotide upstream (–ve) or downstream (+ve) of the transcription start site is part of a “putative G-quadruplex-forming sequence (PQS)”</w:t>
      </w:r>
      <w:r w:rsidR="008D598C">
        <w:rPr>
          <w:rFonts w:ascii="Times New Roman" w:hAnsi="Times New Roman" w:cs="Times New Roman"/>
          <w:bCs/>
          <w:sz w:val="24"/>
          <w:szCs w:val="24"/>
        </w:rPr>
        <w:t xml:space="preserve"> (see the</w:t>
      </w:r>
      <w:r w:rsidR="002C6398">
        <w:rPr>
          <w:rFonts w:ascii="Times New Roman" w:hAnsi="Times New Roman" w:cs="Times New Roman"/>
          <w:bCs/>
          <w:sz w:val="24"/>
          <w:szCs w:val="24"/>
        </w:rPr>
        <w:t xml:space="preserve"> density plot in Figure 2</w:t>
      </w:r>
      <w:r w:rsidR="008D598C">
        <w:rPr>
          <w:rFonts w:ascii="Times New Roman" w:hAnsi="Times New Roman" w:cs="Times New Roman"/>
          <w:bCs/>
          <w:sz w:val="24"/>
          <w:szCs w:val="24"/>
        </w:rPr>
        <w:t>)</w:t>
      </w:r>
      <w:r w:rsidRPr="00EF4296">
        <w:rPr>
          <w:rFonts w:ascii="Times New Roman" w:hAnsi="Times New Roman" w:cs="Times New Roman"/>
          <w:bCs/>
          <w:sz w:val="24"/>
          <w:szCs w:val="24"/>
        </w:rPr>
        <w:t xml:space="preserve"> (Balasubramanian, 2011, p. 27). This data was averaged over all human protein coding genes in the genome.  </w:t>
      </w:r>
    </w:p>
    <w:p w:rsidR="00EF4296" w:rsidRPr="00EF4296" w:rsidRDefault="00EF4296" w:rsidP="00EF4296">
      <w:pPr>
        <w:spacing w:after="0" w:line="480" w:lineRule="auto"/>
        <w:rPr>
          <w:rFonts w:ascii="Times New Roman" w:hAnsi="Times New Roman" w:cs="Times New Roman"/>
          <w:bCs/>
          <w:sz w:val="24"/>
          <w:szCs w:val="24"/>
        </w:rPr>
      </w:pPr>
      <w:r w:rsidRPr="00EF4296">
        <w:rPr>
          <w:rFonts w:ascii="Times New Roman" w:hAnsi="Times New Roman" w:cs="Times New Roman"/>
          <w:bCs/>
          <w:noProof/>
          <w:sz w:val="24"/>
          <w:szCs w:val="24"/>
        </w:rPr>
        <w:lastRenderedPageBreak/>
        <w:drawing>
          <wp:inline distT="0" distB="0" distL="0" distR="0" wp14:anchorId="6730BF79" wp14:editId="542E81F0">
            <wp:extent cx="4496586" cy="3402680"/>
            <wp:effectExtent l="0" t="0" r="0" b="7620"/>
            <wp:docPr id="33" name="Picture 37" descr="nrd342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 name="Picture 37" descr="nrd3428-f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47393" cy="3441127"/>
                    </a:xfrm>
                    <a:prstGeom prst="rect">
                      <a:avLst/>
                    </a:prstGeom>
                    <a:noFill/>
                    <a:extLst/>
                  </pic:spPr>
                </pic:pic>
              </a:graphicData>
            </a:graphic>
          </wp:inline>
        </w:drawing>
      </w:r>
    </w:p>
    <w:p w:rsidR="008D598C" w:rsidRDefault="002C6398" w:rsidP="00EF4296">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2:</w:t>
      </w:r>
      <w:r w:rsidR="008D598C">
        <w:rPr>
          <w:rFonts w:ascii="Times New Roman" w:hAnsi="Times New Roman" w:cs="Times New Roman"/>
          <w:bCs/>
          <w:sz w:val="24"/>
          <w:szCs w:val="24"/>
        </w:rPr>
        <w:t xml:space="preserve"> (</w:t>
      </w:r>
      <w:r w:rsidR="008D598C" w:rsidRPr="00EF4296">
        <w:rPr>
          <w:rFonts w:ascii="Times New Roman" w:hAnsi="Times New Roman" w:cs="Times New Roman"/>
          <w:bCs/>
          <w:sz w:val="24"/>
          <w:szCs w:val="24"/>
        </w:rPr>
        <w:t>Balasubramanian, 2011, p. 27</w:t>
      </w:r>
      <w:r w:rsidR="008D598C">
        <w:rPr>
          <w:rFonts w:ascii="Times New Roman" w:hAnsi="Times New Roman" w:cs="Times New Roman"/>
          <w:bCs/>
          <w:sz w:val="24"/>
          <w:szCs w:val="24"/>
        </w:rPr>
        <w:t>)</w:t>
      </w:r>
    </w:p>
    <w:p w:rsidR="00EF4296" w:rsidRPr="00EF4296" w:rsidRDefault="00EF4296" w:rsidP="008E14C7">
      <w:pPr>
        <w:spacing w:after="0" w:line="480" w:lineRule="auto"/>
        <w:ind w:firstLine="360"/>
        <w:rPr>
          <w:rFonts w:ascii="Times New Roman" w:hAnsi="Times New Roman" w:cs="Times New Roman"/>
          <w:bCs/>
          <w:sz w:val="24"/>
          <w:szCs w:val="24"/>
        </w:rPr>
      </w:pPr>
      <w:r w:rsidRPr="00EF4296">
        <w:rPr>
          <w:rFonts w:ascii="Times New Roman" w:hAnsi="Times New Roman" w:cs="Times New Roman"/>
          <w:bCs/>
          <w:sz w:val="24"/>
          <w:szCs w:val="24"/>
        </w:rPr>
        <w:t>In a similar study, biological sequences associated with known genes were also observed to contain the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 xml:space="preserve">3+ </w:t>
      </w:r>
      <w:r w:rsidRPr="00EF4296">
        <w:rPr>
          <w:rFonts w:ascii="Times New Roman" w:hAnsi="Times New Roman" w:cs="Times New Roman"/>
          <w:bCs/>
          <w:sz w:val="24"/>
          <w:szCs w:val="24"/>
        </w:rPr>
        <w:t xml:space="preserve">algorithm motif in vitro.  </w:t>
      </w:r>
      <w:r w:rsidR="008E14C7">
        <w:rPr>
          <w:rFonts w:ascii="Times New Roman" w:hAnsi="Times New Roman" w:cs="Times New Roman"/>
          <w:bCs/>
          <w:sz w:val="24"/>
          <w:szCs w:val="24"/>
        </w:rPr>
        <w:t>(s</w:t>
      </w:r>
      <w:r w:rsidR="002C6398">
        <w:rPr>
          <w:rFonts w:ascii="Times New Roman" w:hAnsi="Times New Roman" w:cs="Times New Roman"/>
          <w:bCs/>
          <w:sz w:val="24"/>
          <w:szCs w:val="24"/>
        </w:rPr>
        <w:t>ee Figure 3</w:t>
      </w:r>
      <w:r w:rsidR="008E14C7">
        <w:rPr>
          <w:rFonts w:ascii="Times New Roman" w:hAnsi="Times New Roman" w:cs="Times New Roman"/>
          <w:bCs/>
          <w:sz w:val="24"/>
          <w:szCs w:val="24"/>
        </w:rPr>
        <w:t>)</w:t>
      </w:r>
    </w:p>
    <w:p w:rsidR="00EF4296" w:rsidRPr="00EF4296" w:rsidRDefault="00EF4296" w:rsidP="00EF4296">
      <w:pPr>
        <w:spacing w:after="0" w:line="480" w:lineRule="auto"/>
        <w:rPr>
          <w:rFonts w:ascii="Times New Roman" w:hAnsi="Times New Roman" w:cs="Times New Roman"/>
          <w:bCs/>
          <w:sz w:val="24"/>
          <w:szCs w:val="24"/>
        </w:rPr>
      </w:pPr>
      <w:r w:rsidRPr="00EF4296">
        <w:rPr>
          <w:rFonts w:ascii="Times New Roman" w:hAnsi="Times New Roman" w:cs="Times New Roman"/>
          <w:bCs/>
          <w:noProof/>
          <w:sz w:val="24"/>
          <w:szCs w:val="24"/>
        </w:rPr>
        <w:drawing>
          <wp:inline distT="0" distB="0" distL="0" distR="0" wp14:anchorId="173BAD21" wp14:editId="676D95C4">
            <wp:extent cx="4326903" cy="1906571"/>
            <wp:effectExtent l="0" t="0" r="0" b="0"/>
            <wp:docPr id="34" name="Picture 10"/>
            <wp:cNvGraphicFramePr/>
            <a:graphic xmlns:a="http://schemas.openxmlformats.org/drawingml/2006/main">
              <a:graphicData uri="http://schemas.openxmlformats.org/drawingml/2006/picture">
                <pic:pic xmlns:pic="http://schemas.openxmlformats.org/drawingml/2006/picture">
                  <pic:nvPicPr>
                    <pic:cNvPr id="11" name="Picture 10"/>
                    <pic:cNvPicPr/>
                  </pic:nvPicPr>
                  <pic:blipFill>
                    <a:blip r:embed="rId9"/>
                    <a:stretch>
                      <a:fillRect/>
                    </a:stretch>
                  </pic:blipFill>
                  <pic:spPr>
                    <a:xfrm>
                      <a:off x="0" y="0"/>
                      <a:ext cx="4370699" cy="1925869"/>
                    </a:xfrm>
                    <a:prstGeom prst="rect">
                      <a:avLst/>
                    </a:prstGeom>
                  </pic:spPr>
                </pic:pic>
              </a:graphicData>
            </a:graphic>
          </wp:inline>
        </w:drawing>
      </w:r>
    </w:p>
    <w:p w:rsidR="008E14C7" w:rsidRDefault="002C6398" w:rsidP="00EF4296">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3:</w:t>
      </w:r>
      <w:r w:rsidR="008E14C7">
        <w:rPr>
          <w:rFonts w:ascii="Times New Roman" w:hAnsi="Times New Roman" w:cs="Times New Roman"/>
          <w:bCs/>
          <w:sz w:val="24"/>
          <w:szCs w:val="24"/>
        </w:rPr>
        <w:t xml:space="preserve"> (Smith, 2010, p. 209)</w:t>
      </w:r>
    </w:p>
    <w:p w:rsidR="00EF4296" w:rsidRPr="00EF4296" w:rsidRDefault="00EF4296" w:rsidP="008E14C7">
      <w:pPr>
        <w:spacing w:after="0" w:line="480" w:lineRule="auto"/>
        <w:ind w:firstLine="360"/>
        <w:rPr>
          <w:rFonts w:ascii="Times New Roman" w:hAnsi="Times New Roman" w:cs="Times New Roman"/>
          <w:bCs/>
          <w:sz w:val="24"/>
          <w:szCs w:val="24"/>
        </w:rPr>
      </w:pPr>
      <w:r w:rsidRPr="00EF4296">
        <w:rPr>
          <w:rFonts w:ascii="Times New Roman" w:hAnsi="Times New Roman" w:cs="Times New Roman"/>
          <w:bCs/>
          <w:sz w:val="24"/>
          <w:szCs w:val="24"/>
        </w:rPr>
        <w:t xml:space="preserve">Another study done using the NMR determined structures of gene promoter G-quadruplexes listed the </w:t>
      </w:r>
      <w:r w:rsidRPr="00EF4296">
        <w:rPr>
          <w:rFonts w:ascii="Times New Roman" w:hAnsi="Times New Roman" w:cs="Times New Roman"/>
          <w:bCs/>
          <w:sz w:val="24"/>
          <w:szCs w:val="24"/>
          <w:lang w:val="en"/>
        </w:rPr>
        <w:t>sequences and structures of selected gene pro</w:t>
      </w:r>
      <w:r w:rsidR="002C6398">
        <w:rPr>
          <w:rFonts w:ascii="Times New Roman" w:hAnsi="Times New Roman" w:cs="Times New Roman"/>
          <w:bCs/>
          <w:sz w:val="24"/>
          <w:szCs w:val="24"/>
          <w:lang w:val="en"/>
        </w:rPr>
        <w:t>moter G-quadruplexes in Figure 4</w:t>
      </w:r>
      <w:r w:rsidRPr="00EF4296">
        <w:rPr>
          <w:rFonts w:ascii="Times New Roman" w:hAnsi="Times New Roman" w:cs="Times New Roman"/>
          <w:bCs/>
          <w:sz w:val="24"/>
          <w:szCs w:val="24"/>
          <w:lang w:val="en"/>
        </w:rPr>
        <w:t xml:space="preserve"> that also follow the algorithm  </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 xml:space="preserve">3+ </w:t>
      </w:r>
      <w:r w:rsidRPr="00EF4296">
        <w:rPr>
          <w:rFonts w:ascii="Times New Roman" w:hAnsi="Times New Roman" w:cs="Times New Roman"/>
          <w:bCs/>
          <w:sz w:val="24"/>
          <w:szCs w:val="24"/>
        </w:rPr>
        <w:t>motif.</w:t>
      </w:r>
    </w:p>
    <w:p w:rsidR="00EF4296" w:rsidRPr="00EF4296" w:rsidRDefault="00EF4296" w:rsidP="00EF4296">
      <w:pPr>
        <w:spacing w:after="0" w:line="480" w:lineRule="auto"/>
        <w:rPr>
          <w:rFonts w:ascii="Times New Roman" w:hAnsi="Times New Roman" w:cs="Times New Roman"/>
          <w:bCs/>
          <w:sz w:val="24"/>
          <w:szCs w:val="24"/>
        </w:rPr>
      </w:pPr>
      <w:r w:rsidRPr="00EF4296">
        <w:rPr>
          <w:rFonts w:ascii="Times New Roman" w:hAnsi="Times New Roman" w:cs="Times New Roman"/>
          <w:bCs/>
          <w:noProof/>
          <w:sz w:val="24"/>
          <w:szCs w:val="24"/>
        </w:rPr>
        <w:lastRenderedPageBreak/>
        <w:drawing>
          <wp:inline distT="0" distB="0" distL="0" distR="0" wp14:anchorId="721764AE" wp14:editId="067E574F">
            <wp:extent cx="3485561" cy="3612823"/>
            <wp:effectExtent l="0" t="0" r="635" b="6985"/>
            <wp:docPr id="35" name="Picture 7" descr="http://www.ncbi.nlm.nih.gov/corecgi/tileshop/tileshop.fcgi?p=PMC3&amp;id=23526&amp;s=26&amp;r=1&amp;c=1"/>
            <wp:cNvGraphicFramePr/>
            <a:graphic xmlns:a="http://schemas.openxmlformats.org/drawingml/2006/main">
              <a:graphicData uri="http://schemas.openxmlformats.org/drawingml/2006/picture">
                <pic:pic xmlns:pic="http://schemas.openxmlformats.org/drawingml/2006/picture">
                  <pic:nvPicPr>
                    <pic:cNvPr id="8" name="Picture 7" descr="http://www.ncbi.nlm.nih.gov/corecgi/tileshop/tileshop.fcgi?p=PMC3&amp;id=23526&amp;s=26&amp;r=1&amp;c=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5561" cy="3612823"/>
                    </a:xfrm>
                    <a:prstGeom prst="rect">
                      <a:avLst/>
                    </a:prstGeom>
                    <a:noFill/>
                    <a:ln>
                      <a:noFill/>
                    </a:ln>
                  </pic:spPr>
                </pic:pic>
              </a:graphicData>
            </a:graphic>
          </wp:inline>
        </w:drawing>
      </w:r>
    </w:p>
    <w:p w:rsidR="008E14C7" w:rsidRDefault="002C6398" w:rsidP="00EF4296">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4:</w:t>
      </w:r>
      <w:r w:rsidR="008E14C7">
        <w:rPr>
          <w:rFonts w:ascii="Times New Roman" w:hAnsi="Times New Roman" w:cs="Times New Roman"/>
          <w:bCs/>
          <w:sz w:val="24"/>
          <w:szCs w:val="24"/>
        </w:rPr>
        <w:t xml:space="preserve"> (</w:t>
      </w:r>
      <w:r w:rsidR="008E14C7" w:rsidRPr="00EF4296">
        <w:rPr>
          <w:rFonts w:ascii="Times New Roman" w:hAnsi="Times New Roman" w:cs="Times New Roman"/>
          <w:bCs/>
          <w:sz w:val="24"/>
          <w:szCs w:val="24"/>
        </w:rPr>
        <w:t>Balasubramanian</w:t>
      </w:r>
      <w:r w:rsidR="008E14C7">
        <w:rPr>
          <w:rFonts w:ascii="Times New Roman" w:hAnsi="Times New Roman" w:cs="Times New Roman"/>
          <w:bCs/>
          <w:sz w:val="24"/>
          <w:szCs w:val="24"/>
        </w:rPr>
        <w:t>, Hurley &amp; Neidle, 2011, p. 265)</w:t>
      </w:r>
    </w:p>
    <w:p w:rsidR="00EF4296" w:rsidRPr="00EF4296" w:rsidRDefault="00EF4296" w:rsidP="008E14C7">
      <w:pPr>
        <w:spacing w:after="0" w:line="480" w:lineRule="auto"/>
        <w:ind w:firstLine="720"/>
        <w:rPr>
          <w:rFonts w:ascii="Times New Roman" w:hAnsi="Times New Roman" w:cs="Times New Roman"/>
          <w:bCs/>
          <w:sz w:val="24"/>
          <w:szCs w:val="24"/>
        </w:rPr>
      </w:pPr>
      <w:r w:rsidRPr="00EF4296">
        <w:rPr>
          <w:rFonts w:ascii="Times New Roman" w:hAnsi="Times New Roman" w:cs="Times New Roman"/>
          <w:bCs/>
          <w:sz w:val="24"/>
          <w:szCs w:val="24"/>
        </w:rPr>
        <w:t>Using the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 xml:space="preserve">3+ </w:t>
      </w:r>
      <w:r w:rsidR="008E14C7">
        <w:rPr>
          <w:rFonts w:ascii="Times New Roman" w:hAnsi="Times New Roman" w:cs="Times New Roman"/>
          <w:bCs/>
          <w:sz w:val="24"/>
          <w:szCs w:val="24"/>
        </w:rPr>
        <w:t xml:space="preserve">algorithm, </w:t>
      </w:r>
      <w:r w:rsidR="008E14C7" w:rsidRPr="008E14C7">
        <w:rPr>
          <w:rFonts w:ascii="Times New Roman" w:hAnsi="Times New Roman" w:cs="Times New Roman"/>
          <w:bCs/>
          <w:sz w:val="24"/>
          <w:szCs w:val="24"/>
        </w:rPr>
        <w:t>the G-Quadruplex Identification Working Group</w:t>
      </w:r>
      <w:r w:rsidR="008E14C7">
        <w:rPr>
          <w:rFonts w:ascii="Times New Roman" w:hAnsi="Times New Roman" w:cs="Times New Roman"/>
          <w:bCs/>
          <w:sz w:val="24"/>
          <w:szCs w:val="24"/>
        </w:rPr>
        <w:t xml:space="preserve"> developed a</w:t>
      </w:r>
      <w:r w:rsidRPr="00EF4296">
        <w:rPr>
          <w:rFonts w:ascii="Times New Roman" w:hAnsi="Times New Roman" w:cs="Times New Roman"/>
          <w:bCs/>
          <w:sz w:val="24"/>
          <w:szCs w:val="24"/>
        </w:rPr>
        <w:t xml:space="preserve"> regular expression (or regex), which is the basis for parsing or searching for patterns in text in many coding languages.  </w:t>
      </w:r>
      <w:r w:rsidR="008E14C7">
        <w:rPr>
          <w:rFonts w:ascii="Times New Roman" w:hAnsi="Times New Roman" w:cs="Times New Roman"/>
          <w:bCs/>
          <w:sz w:val="24"/>
          <w:szCs w:val="24"/>
        </w:rPr>
        <w:t>To then program this in</w:t>
      </w:r>
      <w:r w:rsidRPr="00EF4296">
        <w:rPr>
          <w:rFonts w:ascii="Times New Roman" w:hAnsi="Times New Roman" w:cs="Times New Roman"/>
          <w:bCs/>
          <w:sz w:val="24"/>
          <w:szCs w:val="24"/>
        </w:rPr>
        <w:t xml:space="preserve"> Java</w:t>
      </w:r>
      <w:r w:rsidR="008E14C7">
        <w:rPr>
          <w:rFonts w:ascii="Times New Roman" w:hAnsi="Times New Roman" w:cs="Times New Roman"/>
          <w:bCs/>
          <w:sz w:val="24"/>
          <w:szCs w:val="24"/>
        </w:rPr>
        <w:t xml:space="preserve">, the language </w:t>
      </w:r>
      <w:r w:rsidRPr="00EF4296">
        <w:rPr>
          <w:rFonts w:ascii="Times New Roman" w:hAnsi="Times New Roman" w:cs="Times New Roman"/>
          <w:bCs/>
          <w:sz w:val="24"/>
          <w:szCs w:val="24"/>
        </w:rPr>
        <w:t xml:space="preserve">determined </w:t>
      </w:r>
      <w:r w:rsidR="008E14C7">
        <w:rPr>
          <w:rFonts w:ascii="Times New Roman" w:hAnsi="Times New Roman" w:cs="Times New Roman"/>
          <w:bCs/>
          <w:sz w:val="24"/>
          <w:szCs w:val="24"/>
        </w:rPr>
        <w:t>to be the best fit for developing the GFinder tool, the syntax of this</w:t>
      </w:r>
      <w:r w:rsidRPr="00EF4296">
        <w:rPr>
          <w:rFonts w:ascii="Times New Roman" w:hAnsi="Times New Roman" w:cs="Times New Roman"/>
          <w:bCs/>
          <w:sz w:val="24"/>
          <w:szCs w:val="24"/>
        </w:rPr>
        <w:t xml:space="preserve"> regular expression </w:t>
      </w:r>
      <w:r w:rsidR="008E14C7">
        <w:rPr>
          <w:rFonts w:ascii="Times New Roman" w:hAnsi="Times New Roman" w:cs="Times New Roman"/>
          <w:bCs/>
          <w:sz w:val="24"/>
          <w:szCs w:val="24"/>
        </w:rPr>
        <w:t xml:space="preserve">became </w:t>
      </w:r>
      <w:r w:rsidRPr="00EF4296">
        <w:rPr>
          <w:rFonts w:ascii="Times New Roman" w:hAnsi="Times New Roman" w:cs="Times New Roman"/>
          <w:bCs/>
          <w:sz w:val="24"/>
          <w:szCs w:val="24"/>
        </w:rPr>
        <w:t xml:space="preserve">([gG]{3,}\\w{1,7}){3,}[gG]{3,} </w:t>
      </w:r>
      <w:r w:rsidR="008E14C7">
        <w:rPr>
          <w:rFonts w:ascii="Times New Roman" w:hAnsi="Times New Roman" w:cs="Times New Roman"/>
          <w:bCs/>
          <w:sz w:val="24"/>
          <w:szCs w:val="24"/>
        </w:rPr>
        <w:t>to</w:t>
      </w:r>
      <w:r w:rsidRPr="00EF4296">
        <w:rPr>
          <w:rFonts w:ascii="Times New Roman" w:hAnsi="Times New Roman" w:cs="Times New Roman"/>
          <w:bCs/>
          <w:sz w:val="24"/>
          <w:szCs w:val="24"/>
        </w:rPr>
        <w:t xml:space="preserve"> match the 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3+</w:t>
      </w:r>
      <w:r w:rsidRPr="00EF4296">
        <w:rPr>
          <w:rFonts w:ascii="Times New Roman" w:hAnsi="Times New Roman" w:cs="Times New Roman"/>
          <w:bCs/>
          <w:sz w:val="24"/>
          <w:szCs w:val="24"/>
        </w:rPr>
        <w:t>N</w:t>
      </w:r>
      <w:r w:rsidRPr="00EF4296">
        <w:rPr>
          <w:rFonts w:ascii="Times New Roman" w:hAnsi="Times New Roman" w:cs="Times New Roman"/>
          <w:bCs/>
          <w:sz w:val="24"/>
          <w:szCs w:val="24"/>
          <w:vertAlign w:val="subscript"/>
        </w:rPr>
        <w:t>1-7</w:t>
      </w:r>
      <w:r w:rsidRPr="00EF4296">
        <w:rPr>
          <w:rFonts w:ascii="Times New Roman" w:hAnsi="Times New Roman" w:cs="Times New Roman"/>
          <w:bCs/>
          <w:sz w:val="24"/>
          <w:szCs w:val="24"/>
        </w:rPr>
        <w:t>G</w:t>
      </w:r>
      <w:r w:rsidRPr="00EF4296">
        <w:rPr>
          <w:rFonts w:ascii="Times New Roman" w:hAnsi="Times New Roman" w:cs="Times New Roman"/>
          <w:bCs/>
          <w:sz w:val="24"/>
          <w:szCs w:val="24"/>
          <w:vertAlign w:val="subscript"/>
        </w:rPr>
        <w:t xml:space="preserve">3+ </w:t>
      </w:r>
      <w:r w:rsidR="008E14C7">
        <w:rPr>
          <w:rFonts w:ascii="Times New Roman" w:hAnsi="Times New Roman" w:cs="Times New Roman"/>
          <w:bCs/>
          <w:sz w:val="24"/>
          <w:szCs w:val="24"/>
        </w:rPr>
        <w:t>pattern</w:t>
      </w:r>
      <w:r w:rsidRPr="00EF4296">
        <w:rPr>
          <w:rFonts w:ascii="Times New Roman" w:hAnsi="Times New Roman" w:cs="Times New Roman"/>
          <w:bCs/>
          <w:sz w:val="24"/>
          <w:szCs w:val="24"/>
        </w:rPr>
        <w:t xml:space="preserve"> for any sequence length.  Within the first section of the expression, indicated by the parenthesis, the first set of hard brackets </w:t>
      </w:r>
      <w:r w:rsidR="008E14C7">
        <w:rPr>
          <w:rFonts w:ascii="Times New Roman" w:hAnsi="Times New Roman" w:cs="Times New Roman"/>
          <w:bCs/>
          <w:sz w:val="24"/>
          <w:szCs w:val="24"/>
        </w:rPr>
        <w:t>dictates</w:t>
      </w:r>
      <w:r w:rsidRPr="00EF4296">
        <w:rPr>
          <w:rFonts w:ascii="Times New Roman" w:hAnsi="Times New Roman" w:cs="Times New Roman"/>
          <w:bCs/>
          <w:sz w:val="24"/>
          <w:szCs w:val="24"/>
        </w:rPr>
        <w:t xml:space="preserve"> that the program should search for G regardless of case and the braces indicate that it should</w:t>
      </w:r>
      <w:r w:rsidR="008E14C7">
        <w:rPr>
          <w:rFonts w:ascii="Times New Roman" w:hAnsi="Times New Roman" w:cs="Times New Roman"/>
          <w:bCs/>
          <w:sz w:val="24"/>
          <w:szCs w:val="24"/>
        </w:rPr>
        <w:t xml:space="preserve"> look for a string of at least three</w:t>
      </w:r>
      <w:r w:rsidRPr="00EF4296">
        <w:rPr>
          <w:rFonts w:ascii="Times New Roman" w:hAnsi="Times New Roman" w:cs="Times New Roman"/>
          <w:bCs/>
          <w:sz w:val="24"/>
          <w:szCs w:val="24"/>
        </w:rPr>
        <w:t xml:space="preserve"> of that character. Then the “\\w” indicates that we want the program to find a string </w:t>
      </w:r>
      <w:r w:rsidR="008E14C7">
        <w:rPr>
          <w:rFonts w:ascii="Times New Roman" w:hAnsi="Times New Roman" w:cs="Times New Roman"/>
          <w:bCs/>
          <w:sz w:val="24"/>
          <w:szCs w:val="24"/>
        </w:rPr>
        <w:t>of any letter up to a total of seven</w:t>
      </w:r>
      <w:r w:rsidRPr="00EF4296">
        <w:rPr>
          <w:rFonts w:ascii="Times New Roman" w:hAnsi="Times New Roman" w:cs="Times New Roman"/>
          <w:bCs/>
          <w:sz w:val="24"/>
          <w:szCs w:val="24"/>
        </w:rPr>
        <w:t xml:space="preserve"> as indicated by the set of numbers in the next set of braces.   After the parenthesis we are looking for the first section to repeat at least t</w:t>
      </w:r>
      <w:r w:rsidR="008E14C7">
        <w:rPr>
          <w:rFonts w:ascii="Times New Roman" w:hAnsi="Times New Roman" w:cs="Times New Roman"/>
          <w:bCs/>
          <w:sz w:val="24"/>
          <w:szCs w:val="24"/>
        </w:rPr>
        <w:t>hree times as indicated by the three</w:t>
      </w:r>
      <w:r w:rsidRPr="00EF4296">
        <w:rPr>
          <w:rFonts w:ascii="Times New Roman" w:hAnsi="Times New Roman" w:cs="Times New Roman"/>
          <w:bCs/>
          <w:sz w:val="24"/>
          <w:szCs w:val="24"/>
        </w:rPr>
        <w:t xml:space="preserve"> in the next set </w:t>
      </w:r>
      <w:r w:rsidRPr="00EF4296">
        <w:rPr>
          <w:rFonts w:ascii="Times New Roman" w:hAnsi="Times New Roman" w:cs="Times New Roman"/>
          <w:bCs/>
          <w:sz w:val="24"/>
          <w:szCs w:val="24"/>
        </w:rPr>
        <w:lastRenderedPageBreak/>
        <w:t>of braces. The final set of brackets indicates that we are once again looking for a run of three or more</w:t>
      </w:r>
      <w:r w:rsidR="008E14C7">
        <w:rPr>
          <w:rFonts w:ascii="Times New Roman" w:hAnsi="Times New Roman" w:cs="Times New Roman"/>
          <w:bCs/>
          <w:sz w:val="24"/>
          <w:szCs w:val="24"/>
        </w:rPr>
        <w:t xml:space="preserve"> G</w:t>
      </w:r>
      <w:r w:rsidRPr="00EF4296">
        <w:rPr>
          <w:rFonts w:ascii="Times New Roman" w:hAnsi="Times New Roman" w:cs="Times New Roman"/>
          <w:bCs/>
          <w:sz w:val="24"/>
          <w:szCs w:val="24"/>
        </w:rPr>
        <w:t xml:space="preserve">s regardless of case to conclude the regex.  </w:t>
      </w:r>
    </w:p>
    <w:p w:rsidR="00EF4296" w:rsidRPr="00EF4296" w:rsidRDefault="00EF4296" w:rsidP="00E23C88">
      <w:pPr>
        <w:spacing w:after="0" w:line="480" w:lineRule="auto"/>
        <w:rPr>
          <w:rFonts w:ascii="Times New Roman" w:hAnsi="Times New Roman" w:cs="Times New Roman"/>
          <w:bCs/>
          <w:sz w:val="24"/>
          <w:szCs w:val="24"/>
        </w:rPr>
      </w:pPr>
      <w:r w:rsidRPr="00EF4296">
        <w:rPr>
          <w:rFonts w:ascii="Times New Roman" w:hAnsi="Times New Roman" w:cs="Times New Roman"/>
          <w:bCs/>
          <w:sz w:val="24"/>
          <w:szCs w:val="24"/>
        </w:rPr>
        <w:t xml:space="preserve">Various studies done on G-quadruplexes have provided a lot of useful information that has been used to computationally predict where significant G-quadruplex forming sequences may be located within a particular genome.  There are several algorithms that have been developed using different criteria to identify sequences that are most likely to fold into G-quadruplex in vitro (Di Antonio, 2012).  One such algorithmic approach is based on the density of guanine runs or tandem guanine regions within a sequence window and has been associated with the likelihood of G-quadruplex formation (Di Antonio, 2012).  Programs that are based on such algorithms are widely used, and can provide valuable information about how predicted G-quadruplex motifs are distributed throughout the genomes of different organisms (Di Antonio, 2012). It has also been observed that the analysis of the data can become more complicated when </w:t>
      </w:r>
      <w:r w:rsidR="008E14C7">
        <w:rPr>
          <w:rFonts w:ascii="Times New Roman" w:hAnsi="Times New Roman" w:cs="Times New Roman"/>
          <w:bCs/>
          <w:sz w:val="24"/>
          <w:szCs w:val="24"/>
        </w:rPr>
        <w:t>one takes into account</w:t>
      </w:r>
      <w:r w:rsidRPr="00EF4296">
        <w:rPr>
          <w:rFonts w:ascii="Times New Roman" w:hAnsi="Times New Roman" w:cs="Times New Roman"/>
          <w:bCs/>
          <w:sz w:val="24"/>
          <w:szCs w:val="24"/>
        </w:rPr>
        <w:t xml:space="preserve"> that guanine-rich sequences often display multiple folding possibilities which affects the apparent loop sizes which in turn affects the algorithm (Di Antonio, 2012).  </w:t>
      </w:r>
    </w:p>
    <w:p w:rsidR="00BE49B8" w:rsidRDefault="00BE49B8" w:rsidP="00E23C88">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Eclipse, Java and JAR Files</w:t>
      </w:r>
    </w:p>
    <w:p w:rsidR="00DC6ABE" w:rsidRPr="00DC6ABE" w:rsidRDefault="00DC6ABE" w:rsidP="00DC6ABE">
      <w:pPr>
        <w:spacing w:after="0" w:line="480" w:lineRule="auto"/>
        <w:ind w:firstLine="720"/>
        <w:rPr>
          <w:rFonts w:ascii="Times New Roman" w:hAnsi="Times New Roman" w:cs="Times New Roman"/>
          <w:bCs/>
          <w:sz w:val="24"/>
          <w:szCs w:val="24"/>
        </w:rPr>
      </w:pPr>
      <w:r w:rsidRPr="00DC6ABE">
        <w:rPr>
          <w:rFonts w:ascii="Times New Roman" w:hAnsi="Times New Roman" w:cs="Times New Roman"/>
          <w:bCs/>
          <w:sz w:val="24"/>
          <w:szCs w:val="24"/>
        </w:rPr>
        <w:t xml:space="preserve">To be able to enhance, troubleshoot, and modify GFinder in any way, the use of an integrated development environment (IDE) is needed. Eclipse is the IDE our group used in the development of the GFinder </w:t>
      </w:r>
      <w:r>
        <w:rPr>
          <w:rFonts w:ascii="Times New Roman" w:hAnsi="Times New Roman" w:cs="Times New Roman"/>
          <w:bCs/>
          <w:sz w:val="24"/>
          <w:szCs w:val="24"/>
        </w:rPr>
        <w:t>tool</w:t>
      </w:r>
      <w:r w:rsidRPr="00DC6ABE">
        <w:rPr>
          <w:rFonts w:ascii="Times New Roman" w:hAnsi="Times New Roman" w:cs="Times New Roman"/>
          <w:bCs/>
          <w:sz w:val="24"/>
          <w:szCs w:val="24"/>
        </w:rPr>
        <w:t xml:space="preserve">. In order to manipulate and test the algorithm or associated methods, proper installations of this IDE, along with a Java Development Kit (JDK) is essential. All instructions provided are based on Windows operating systems. </w:t>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sz w:val="24"/>
          <w:szCs w:val="24"/>
        </w:rPr>
        <w:t>Before installing Eclipse, a use</w:t>
      </w:r>
      <w:r>
        <w:rPr>
          <w:rFonts w:ascii="Times New Roman" w:hAnsi="Times New Roman" w:cs="Times New Roman"/>
          <w:bCs/>
          <w:sz w:val="24"/>
          <w:szCs w:val="24"/>
        </w:rPr>
        <w:t xml:space="preserve">r must first download a JDK. The </w:t>
      </w:r>
      <w:r w:rsidRPr="00DC6ABE">
        <w:rPr>
          <w:rFonts w:ascii="Times New Roman" w:hAnsi="Times New Roman" w:cs="Times New Roman"/>
          <w:bCs/>
          <w:sz w:val="24"/>
          <w:szCs w:val="24"/>
        </w:rPr>
        <w:t xml:space="preserve">Java SE download link </w:t>
      </w:r>
      <w:r>
        <w:rPr>
          <w:rFonts w:ascii="Times New Roman" w:hAnsi="Times New Roman" w:cs="Times New Roman"/>
          <w:bCs/>
          <w:sz w:val="24"/>
          <w:szCs w:val="24"/>
        </w:rPr>
        <w:t xml:space="preserve">is </w:t>
      </w:r>
      <w:r w:rsidRPr="00DC6ABE">
        <w:rPr>
          <w:rFonts w:ascii="Times New Roman" w:hAnsi="Times New Roman" w:cs="Times New Roman"/>
          <w:bCs/>
          <w:sz w:val="24"/>
          <w:szCs w:val="24"/>
        </w:rPr>
        <w:t>http://www.oracle.com/technetwork/java/javase/downloads/index.html</w:t>
      </w:r>
      <w:r>
        <w:rPr>
          <w:rFonts w:ascii="Times New Roman" w:hAnsi="Times New Roman" w:cs="Times New Roman"/>
          <w:bCs/>
          <w:sz w:val="24"/>
          <w:szCs w:val="24"/>
        </w:rPr>
        <w:t xml:space="preserve"> and</w:t>
      </w:r>
      <w:r w:rsidRPr="00DC6ABE">
        <w:rPr>
          <w:rFonts w:ascii="Times New Roman" w:hAnsi="Times New Roman" w:cs="Times New Roman"/>
          <w:bCs/>
          <w:sz w:val="24"/>
          <w:szCs w:val="24"/>
        </w:rPr>
        <w:t xml:space="preserve"> its commercial installation guide</w:t>
      </w:r>
      <w:r>
        <w:rPr>
          <w:rFonts w:ascii="Times New Roman" w:hAnsi="Times New Roman" w:cs="Times New Roman"/>
          <w:bCs/>
          <w:sz w:val="24"/>
          <w:szCs w:val="24"/>
        </w:rPr>
        <w:t xml:space="preserve"> can be found here: </w:t>
      </w:r>
      <w:r w:rsidRPr="00DC6ABE">
        <w:rPr>
          <w:rFonts w:ascii="Times New Roman" w:hAnsi="Times New Roman" w:cs="Times New Roman"/>
          <w:bCs/>
          <w:sz w:val="24"/>
          <w:szCs w:val="24"/>
        </w:rPr>
        <w:lastRenderedPageBreak/>
        <w:t>http://docs.oracle.com/javase/8/docs/technotes/guides/install/install_overview.html. When on the Java SE downloads home page click on the download button under JDK in the section labeled Java SE 8u65 / 8u66 (or the most up-to-date version) (</w:t>
      </w:r>
      <w:r w:rsidR="002C6398">
        <w:rPr>
          <w:rFonts w:ascii="Times New Roman" w:hAnsi="Times New Roman" w:cs="Times New Roman"/>
          <w:bCs/>
          <w:sz w:val="24"/>
          <w:szCs w:val="24"/>
        </w:rPr>
        <w:t>Figure 5</w:t>
      </w:r>
      <w:r w:rsidRPr="00DC6ABE">
        <w:rPr>
          <w:rFonts w:ascii="Times New Roman" w:hAnsi="Times New Roman" w:cs="Times New Roman"/>
          <w:bCs/>
          <w:sz w:val="24"/>
          <w:szCs w:val="24"/>
        </w:rPr>
        <w:t xml:space="preserve">). The next page </w:t>
      </w:r>
      <w:r>
        <w:rPr>
          <w:rFonts w:ascii="Times New Roman" w:hAnsi="Times New Roman" w:cs="Times New Roman"/>
          <w:bCs/>
          <w:sz w:val="24"/>
          <w:szCs w:val="24"/>
        </w:rPr>
        <w:t>takes the user</w:t>
      </w:r>
      <w:r w:rsidRPr="00DC6ABE">
        <w:rPr>
          <w:rFonts w:ascii="Times New Roman" w:hAnsi="Times New Roman" w:cs="Times New Roman"/>
          <w:bCs/>
          <w:sz w:val="24"/>
          <w:szCs w:val="24"/>
        </w:rPr>
        <w:t xml:space="preserve"> to a variety of downloads. The user should choose the proper download, downloading the specified version of Windows, under the Java SE Development Kit 8u65 section (or the most up-to-date version)( </w:t>
      </w:r>
      <w:r w:rsidR="002C6398">
        <w:rPr>
          <w:rFonts w:ascii="Times New Roman" w:hAnsi="Times New Roman" w:cs="Times New Roman"/>
          <w:bCs/>
          <w:sz w:val="24"/>
          <w:szCs w:val="24"/>
        </w:rPr>
        <w:t>Figure 5</w:t>
      </w:r>
      <w:r w:rsidRPr="00DC6ABE">
        <w:rPr>
          <w:rFonts w:ascii="Times New Roman" w:hAnsi="Times New Roman" w:cs="Times New Roman"/>
          <w:bCs/>
          <w:sz w:val="24"/>
          <w:szCs w:val="24"/>
        </w:rPr>
        <w:t xml:space="preserve">).  </w:t>
      </w:r>
      <w:r>
        <w:rPr>
          <w:rFonts w:ascii="Times New Roman" w:hAnsi="Times New Roman" w:cs="Times New Roman"/>
          <w:bCs/>
          <w:sz w:val="24"/>
          <w:szCs w:val="24"/>
        </w:rPr>
        <w:t>If a user is unsure about a Windows computer’s opera</w:t>
      </w:r>
      <w:r w:rsidRPr="00DC6ABE">
        <w:rPr>
          <w:rFonts w:ascii="Times New Roman" w:hAnsi="Times New Roman" w:cs="Times New Roman"/>
          <w:bCs/>
          <w:sz w:val="24"/>
          <w:szCs w:val="24"/>
        </w:rPr>
        <w:t>ting system version</w:t>
      </w:r>
      <w:r>
        <w:rPr>
          <w:rFonts w:ascii="Times New Roman" w:hAnsi="Times New Roman" w:cs="Times New Roman"/>
          <w:bCs/>
          <w:sz w:val="24"/>
          <w:szCs w:val="24"/>
        </w:rPr>
        <w:t>, it can be checked</w:t>
      </w:r>
      <w:r w:rsidRPr="00DC6ABE">
        <w:rPr>
          <w:rFonts w:ascii="Times New Roman" w:hAnsi="Times New Roman" w:cs="Times New Roman"/>
          <w:bCs/>
          <w:sz w:val="24"/>
          <w:szCs w:val="24"/>
        </w:rPr>
        <w:t xml:space="preserve"> by right-clicking on “This PC” or “My Computer” from </w:t>
      </w:r>
      <w:r>
        <w:rPr>
          <w:rFonts w:ascii="Times New Roman" w:hAnsi="Times New Roman" w:cs="Times New Roman"/>
          <w:bCs/>
          <w:sz w:val="24"/>
          <w:szCs w:val="24"/>
        </w:rPr>
        <w:t>the</w:t>
      </w:r>
      <w:r w:rsidRPr="00DC6ABE">
        <w:rPr>
          <w:rFonts w:ascii="Times New Roman" w:hAnsi="Times New Roman" w:cs="Times New Roman"/>
          <w:bCs/>
          <w:sz w:val="24"/>
          <w:szCs w:val="24"/>
        </w:rPr>
        <w:t xml:space="preserve"> hard </w:t>
      </w:r>
      <w:r>
        <w:rPr>
          <w:rFonts w:ascii="Times New Roman" w:hAnsi="Times New Roman" w:cs="Times New Roman"/>
          <w:bCs/>
          <w:sz w:val="24"/>
          <w:szCs w:val="24"/>
        </w:rPr>
        <w:t>drive application and choosing P</w:t>
      </w:r>
      <w:r w:rsidRPr="00DC6ABE">
        <w:rPr>
          <w:rFonts w:ascii="Times New Roman" w:hAnsi="Times New Roman" w:cs="Times New Roman"/>
          <w:bCs/>
          <w:sz w:val="24"/>
          <w:szCs w:val="24"/>
        </w:rPr>
        <w:t xml:space="preserve">roperties. Use the Java platform, standard edition installation guide found for a step by step process for proper downloading. Also, save the download file in a specific folder to find to for future use. </w:t>
      </w:r>
      <w:r>
        <w:rPr>
          <w:rFonts w:ascii="Times New Roman" w:hAnsi="Times New Roman" w:cs="Times New Roman"/>
          <w:bCs/>
          <w:sz w:val="24"/>
          <w:szCs w:val="24"/>
        </w:rPr>
        <w:t>The designation of a folder for the GFinder tool is discussed in the next section, GFinder: Installation and Use, and saving the guide to that location would be recommended in order to keep all resources in the same location.</w:t>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62336" behindDoc="0" locked="0" layoutInCell="1" allowOverlap="1" wp14:anchorId="2D374332" wp14:editId="3C198E8F">
                <wp:simplePos x="0" y="0"/>
                <wp:positionH relativeFrom="column">
                  <wp:posOffset>5679440</wp:posOffset>
                </wp:positionH>
                <wp:positionV relativeFrom="paragraph">
                  <wp:posOffset>1267460</wp:posOffset>
                </wp:positionV>
                <wp:extent cx="257175" cy="257175"/>
                <wp:effectExtent l="19050" t="19050" r="28575" b="47625"/>
                <wp:wrapNone/>
                <wp:docPr id="7" name="Right Arrow 7"/>
                <wp:cNvGraphicFramePr/>
                <a:graphic xmlns:a="http://schemas.openxmlformats.org/drawingml/2006/main">
                  <a:graphicData uri="http://schemas.microsoft.com/office/word/2010/wordprocessingShape">
                    <wps:wsp>
                      <wps:cNvSpPr/>
                      <wps:spPr>
                        <a:xfrm rot="10800000">
                          <a:off x="0" y="0"/>
                          <a:ext cx="257175" cy="257175"/>
                        </a:xfrm>
                        <a:prstGeom prst="rightArrow">
                          <a:avLst/>
                        </a:prstGeom>
                      </wps:spPr>
                      <wps:style>
                        <a:lnRef idx="3">
                          <a:schemeClr val="lt1"/>
                        </a:lnRef>
                        <a:fillRef idx="1">
                          <a:schemeClr val="accent2"/>
                        </a:fillRef>
                        <a:effectRef idx="1">
                          <a:schemeClr val="accent2"/>
                        </a:effectRef>
                        <a:fontRef idx="minor">
                          <a:schemeClr val="lt1"/>
                        </a:fontRef>
                      </wps:style>
                      <wps:txbx>
                        <w:txbxContent>
                          <w:p w:rsidR="00DC6ABE" w:rsidRDefault="00DC6ABE" w:rsidP="00DC6AB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D37433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7" o:spid="_x0000_s1026" type="#_x0000_t13" style="position:absolute;margin-left:447.2pt;margin-top:99.8pt;width:20.25pt;height:20.25pt;rotation:180;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" adj="10800" fillcolor="#ed7d31 [3205]" strokecolor="white [3201]" strokeweight="1.5pt">
                <v:textbox>
                  <w:txbxContent>
                    <w:p w:rsidR="00DC6ABE" w:rsidRDefault="00DC6ABE" w:rsidP="00DC6ABE">
                      <w:pPr>
                        <w:jc w:val="center"/>
                      </w:pPr>
                      <w:proofErr w:type="gramStart"/>
                      <w:r>
                        <w:t>c</w:t>
                      </w:r>
                      <w:proofErr w:type="gramEnd"/>
                    </w:p>
                  </w:txbxContent>
                </v:textbox>
              </v:shape>
            </w:pict>
          </mc:Fallback>
        </mc:AlternateContent>
      </w:r>
      <w:r w:rsidRPr="00DC6ABE">
        <w:rPr>
          <w:rFonts w:ascii="Times New Roman" w:hAnsi="Times New Roman" w:cs="Times New Roman"/>
          <w:bCs/>
          <w:noProof/>
          <w:sz w:val="24"/>
          <w:szCs w:val="24"/>
        </w:rPr>
        <w:drawing>
          <wp:anchor distT="0" distB="0" distL="114300" distR="114300" simplePos="0" relativeHeight="251659264" behindDoc="0" locked="0" layoutInCell="1" allowOverlap="1" wp14:anchorId="3B7EE309" wp14:editId="0DD89701">
            <wp:simplePos x="0" y="0"/>
            <wp:positionH relativeFrom="margin">
              <wp:align>left</wp:align>
            </wp:positionH>
            <wp:positionV relativeFrom="paragraph">
              <wp:posOffset>5715</wp:posOffset>
            </wp:positionV>
            <wp:extent cx="3041015" cy="2933700"/>
            <wp:effectExtent l="0" t="0" r="6985" b="0"/>
            <wp:wrapThrough wrapText="bothSides">
              <wp:wrapPolygon edited="0">
                <wp:start x="0" y="0"/>
                <wp:lineTo x="0" y="21460"/>
                <wp:lineTo x="21514" y="21460"/>
                <wp:lineTo x="21514"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DK download home screen.PNG"/>
                    <pic:cNvPicPr/>
                  </pic:nvPicPr>
                  <pic:blipFill>
                    <a:blip r:embed="rId11">
                      <a:extLst>
                        <a:ext uri="{28A0092B-C50C-407E-A947-70E740481C1C}">
                          <a14:useLocalDpi xmlns:a14="http://schemas.microsoft.com/office/drawing/2010/main" val="0"/>
                        </a:ext>
                      </a:extLst>
                    </a:blip>
                    <a:stretch>
                      <a:fillRect/>
                    </a:stretch>
                  </pic:blipFill>
                  <pic:spPr>
                    <a:xfrm>
                      <a:off x="0" y="0"/>
                      <a:ext cx="3041015" cy="2933700"/>
                    </a:xfrm>
                    <a:prstGeom prst="rect">
                      <a:avLst/>
                    </a:prstGeom>
                  </pic:spPr>
                </pic:pic>
              </a:graphicData>
            </a:graphic>
            <wp14:sizeRelH relativeFrom="margin">
              <wp14:pctWidth>0</wp14:pctWidth>
            </wp14:sizeRelH>
            <wp14:sizeRelV relativeFrom="margin">
              <wp14:pctHeight>0</wp14:pctHeight>
            </wp14:sizeRelV>
          </wp:anchor>
        </w:drawing>
      </w:r>
      <w:r w:rsidRPr="00DC6ABE">
        <w:rPr>
          <w:rFonts w:ascii="Times New Roman" w:hAnsi="Times New Roman" w:cs="Times New Roman"/>
          <w:bCs/>
          <w:noProof/>
          <w:sz w:val="24"/>
          <w:szCs w:val="24"/>
        </w:rPr>
        <mc:AlternateContent>
          <mc:Choice Requires="wps">
            <w:drawing>
              <wp:anchor distT="0" distB="0" distL="114300" distR="114300" simplePos="0" relativeHeight="251661312" behindDoc="0" locked="0" layoutInCell="1" allowOverlap="1" wp14:anchorId="4925C6D2" wp14:editId="49494EBD">
                <wp:simplePos x="0" y="0"/>
                <wp:positionH relativeFrom="column">
                  <wp:posOffset>2019300</wp:posOffset>
                </wp:positionH>
                <wp:positionV relativeFrom="paragraph">
                  <wp:posOffset>1905635</wp:posOffset>
                </wp:positionV>
                <wp:extent cx="257175" cy="257175"/>
                <wp:effectExtent l="0" t="19050" r="47625" b="47625"/>
                <wp:wrapNone/>
                <wp:docPr id="5" name="Right Arrow 5"/>
                <wp:cNvGraphicFramePr/>
                <a:graphic xmlns:a="http://schemas.openxmlformats.org/drawingml/2006/main">
                  <a:graphicData uri="http://schemas.microsoft.com/office/word/2010/wordprocessingShape">
                    <wps:wsp>
                      <wps:cNvSpPr/>
                      <wps:spPr>
                        <a:xfrm>
                          <a:off x="0" y="0"/>
                          <a:ext cx="257175" cy="257175"/>
                        </a:xfrm>
                        <a:prstGeom prst="rightArrow">
                          <a:avLst/>
                        </a:prstGeom>
                      </wps:spPr>
                      <wps:style>
                        <a:lnRef idx="3">
                          <a:schemeClr val="lt1"/>
                        </a:lnRef>
                        <a:fillRef idx="1">
                          <a:schemeClr val="accent2"/>
                        </a:fillRef>
                        <a:effectRef idx="1">
                          <a:schemeClr val="accent2"/>
                        </a:effectRef>
                        <a:fontRef idx="minor">
                          <a:schemeClr val="lt1"/>
                        </a:fontRef>
                      </wps:style>
                      <wps:txbx>
                        <w:txbxContent>
                          <w:p w:rsidR="00DC6ABE" w:rsidRDefault="00DC6ABE" w:rsidP="00DC6AB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925C6D2" id="Right Arrow 5" o:spid="_x0000_s1027" type="#_x0000_t13" style="position:absolute;margin-left:159pt;margin-top:150.05pt;width:20.25pt;height:20.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" adj="10800" fillcolor="#ed7d31 [3205]" strokecolor="white [3201]" strokeweight="1.5pt">
                <v:textbox>
                  <w:txbxContent>
                    <w:p w:rsidR="00DC6ABE" w:rsidRDefault="00DC6ABE" w:rsidP="00DC6ABE">
                      <w:pPr>
                        <w:jc w:val="center"/>
                      </w:pPr>
                      <w:proofErr w:type="gramStart"/>
                      <w:r>
                        <w:t>c</w:t>
                      </w:r>
                      <w:proofErr w:type="gramEnd"/>
                    </w:p>
                  </w:txbxContent>
                </v:textbox>
              </v:shape>
            </w:pict>
          </mc:Fallback>
        </mc:AlternateContent>
      </w:r>
      <w:r w:rsidRPr="00DC6ABE">
        <w:rPr>
          <w:rFonts w:ascii="Times New Roman" w:hAnsi="Times New Roman" w:cs="Times New Roman"/>
          <w:bCs/>
          <w:noProof/>
          <w:sz w:val="24"/>
          <w:szCs w:val="24"/>
        </w:rPr>
        <mc:AlternateContent>
          <mc:Choice Requires="wps">
            <w:drawing>
              <wp:anchor distT="0" distB="0" distL="114300" distR="114300" simplePos="0" relativeHeight="251660288" behindDoc="0" locked="0" layoutInCell="1" allowOverlap="1" wp14:anchorId="1C5E8A72" wp14:editId="71F1EC76">
                <wp:simplePos x="0" y="0"/>
                <wp:positionH relativeFrom="column">
                  <wp:posOffset>-133350</wp:posOffset>
                </wp:positionH>
                <wp:positionV relativeFrom="paragraph">
                  <wp:posOffset>1353185</wp:posOffset>
                </wp:positionV>
                <wp:extent cx="257175" cy="257175"/>
                <wp:effectExtent l="0" t="19050" r="47625" b="47625"/>
                <wp:wrapNone/>
                <wp:docPr id="4" name="Right Arrow 4"/>
                <wp:cNvGraphicFramePr/>
                <a:graphic xmlns:a="http://schemas.openxmlformats.org/drawingml/2006/main">
                  <a:graphicData uri="http://schemas.microsoft.com/office/word/2010/wordprocessingShape">
                    <wps:wsp>
                      <wps:cNvSpPr/>
                      <wps:spPr>
                        <a:xfrm>
                          <a:off x="0" y="0"/>
                          <a:ext cx="257175" cy="257175"/>
                        </a:xfrm>
                        <a:prstGeom prst="rightArrow">
                          <a:avLst/>
                        </a:prstGeom>
                      </wps:spPr>
                      <wps:style>
                        <a:lnRef idx="3">
                          <a:schemeClr val="lt1"/>
                        </a:lnRef>
                        <a:fillRef idx="1">
                          <a:schemeClr val="accent2"/>
                        </a:fillRef>
                        <a:effectRef idx="1">
                          <a:schemeClr val="accent2"/>
                        </a:effectRef>
                        <a:fontRef idx="minor">
                          <a:schemeClr val="lt1"/>
                        </a:fontRef>
                      </wps:style>
                      <wps:txbx>
                        <w:txbxContent>
                          <w:p w:rsidR="00DC6ABE" w:rsidRDefault="00DC6ABE" w:rsidP="00DC6ABE">
                            <w:pPr>
                              <w:jc w:val="center"/>
                            </w:pP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C5E8A72" id="Right Arrow 4" o:spid="_x0000_s1028" type="#_x0000_t13" style="position:absolute;margin-left:-10.5pt;margin-top:106.55pt;width:20.25pt;height:20.2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" adj="10800" fillcolor="#ed7d31 [3205]" strokecolor="white [3201]" strokeweight="1.5pt">
                <v:textbox>
                  <w:txbxContent>
                    <w:p w:rsidR="00DC6ABE" w:rsidRDefault="00DC6ABE" w:rsidP="00DC6ABE">
                      <w:pPr>
                        <w:jc w:val="center"/>
                      </w:pPr>
                      <w:proofErr w:type="gramStart"/>
                      <w:r>
                        <w:t>c</w:t>
                      </w:r>
                      <w:proofErr w:type="gramEnd"/>
                    </w:p>
                  </w:txbxContent>
                </v:textbox>
              </v:shape>
            </w:pict>
          </mc:Fallback>
        </mc:AlternateContent>
      </w:r>
      <w:r w:rsidRPr="00DC6ABE">
        <w:rPr>
          <w:rFonts w:ascii="Times New Roman" w:hAnsi="Times New Roman" w:cs="Times New Roman"/>
          <w:bCs/>
          <w:noProof/>
          <w:sz w:val="24"/>
          <w:szCs w:val="24"/>
        </w:rPr>
        <w:drawing>
          <wp:inline distT="0" distB="0" distL="0" distR="0" wp14:anchorId="69095BC8" wp14:editId="2712FDAC">
            <wp:extent cx="2793977" cy="284797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DK pick.PNG"/>
                    <pic:cNvPicPr/>
                  </pic:nvPicPr>
                  <pic:blipFill>
                    <a:blip r:embed="rId12">
                      <a:extLst>
                        <a:ext uri="{28A0092B-C50C-407E-A947-70E740481C1C}">
                          <a14:useLocalDpi xmlns:a14="http://schemas.microsoft.com/office/drawing/2010/main" val="0"/>
                        </a:ext>
                      </a:extLst>
                    </a:blip>
                    <a:stretch>
                      <a:fillRect/>
                    </a:stretch>
                  </pic:blipFill>
                  <pic:spPr>
                    <a:xfrm>
                      <a:off x="0" y="0"/>
                      <a:ext cx="2800158" cy="2854276"/>
                    </a:xfrm>
                    <a:prstGeom prst="rect">
                      <a:avLst/>
                    </a:prstGeom>
                  </pic:spPr>
                </pic:pic>
              </a:graphicData>
            </a:graphic>
          </wp:inline>
        </w:drawing>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63360" behindDoc="0" locked="0" layoutInCell="1" allowOverlap="1" wp14:anchorId="1E9A662F" wp14:editId="244EE37B">
                <wp:simplePos x="0" y="0"/>
                <wp:positionH relativeFrom="column">
                  <wp:posOffset>-9525</wp:posOffset>
                </wp:positionH>
                <wp:positionV relativeFrom="paragraph">
                  <wp:posOffset>101600</wp:posOffset>
                </wp:positionV>
                <wp:extent cx="5905500" cy="447675"/>
                <wp:effectExtent l="0" t="0" r="0" b="9525"/>
                <wp:wrapNone/>
                <wp:docPr id="8" name="Text Box 8"/>
                <wp:cNvGraphicFramePr/>
                <a:graphic xmlns:a="http://schemas.openxmlformats.org/drawingml/2006/main">
                  <a:graphicData uri="http://schemas.microsoft.com/office/word/2010/wordprocessingShape">
                    <wps:wsp>
                      <wps:cNvSpPr txBox="1"/>
                      <wps:spPr>
                        <a:xfrm>
                          <a:off x="0" y="0"/>
                          <a:ext cx="59055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ABE" w:rsidRPr="00DC6ABE" w:rsidRDefault="002C6398" w:rsidP="00DC6ABE">
                            <w:pPr>
                              <w:spacing w:after="0" w:line="240" w:lineRule="auto"/>
                              <w:rPr>
                                <w:rFonts w:ascii="Times New Roman" w:hAnsi="Times New Roman" w:cs="Times New Roman"/>
                                <w:sz w:val="24"/>
                                <w:szCs w:val="24"/>
                              </w:rPr>
                            </w:pPr>
                            <w:r>
                              <w:rPr>
                                <w:rFonts w:ascii="Times New Roman" w:hAnsi="Times New Roman" w:cs="Times New Roman"/>
                                <w:sz w:val="24"/>
                                <w:szCs w:val="24"/>
                              </w:rPr>
                              <w:t>Figure 5</w:t>
                            </w:r>
                            <w:r w:rsidR="00DC6ABE" w:rsidRPr="00DC6ABE">
                              <w:rPr>
                                <w:rFonts w:ascii="Times New Roman" w:hAnsi="Times New Roman" w:cs="Times New Roman"/>
                                <w:sz w:val="24"/>
                                <w:szCs w:val="24"/>
                              </w:rPr>
                              <w:t xml:space="preserve">: Java SE download instructions. </w:t>
                            </w:r>
                          </w:p>
                          <w:p w:rsidR="00DC6ABE" w:rsidRPr="00DC6ABE" w:rsidRDefault="00DC6ABE" w:rsidP="00DC6ABE">
                            <w:pPr>
                              <w:spacing w:after="0" w:line="240" w:lineRule="auto"/>
                              <w:rPr>
                                <w:rFonts w:ascii="Times New Roman" w:hAnsi="Times New Roman" w:cs="Times New Roman"/>
                                <w:sz w:val="24"/>
                                <w:szCs w:val="24"/>
                              </w:rPr>
                            </w:pPr>
                            <w:r w:rsidRPr="00DC6ABE">
                              <w:rPr>
                                <w:rFonts w:ascii="Times New Roman" w:hAnsi="Times New Roman" w:cs="Times New Roman"/>
                                <w:sz w:val="24"/>
                                <w:szCs w:val="24"/>
                              </w:rPr>
                              <w:t>http://www.oracle.com/technetwork/java/javase/downloads/index.html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1E9A662F" id="_x0000_t202" coordsize="21600,21600" o:spt="202" path="m,l,21600r21600,l21600,xe">
                <v:stroke joinstyle="miter"/>
                <v:path gradientshapeok="t" o:connecttype="rect"/>
              </v:shapetype>
              <v:shape id="Text Box 8" o:spid="_x0000_s1029" type="#_x0000_t202" style="position:absolute;margin-left:-.75pt;margin-top:8pt;width:465pt;height:35.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" fillcolor="white [3201]" stroked="f" strokeweight=".5pt">
                <v:textbox>
                  <w:txbxContent>
                    <w:p w:rsidR="00DC6ABE" w:rsidRPr="00DC6ABE" w:rsidRDefault="002C6398" w:rsidP="00DC6ABE">
                      <w:pPr>
                        <w:spacing w:after="0" w:line="240" w:lineRule="auto"/>
                        <w:rPr>
                          <w:rFonts w:ascii="Times New Roman" w:hAnsi="Times New Roman" w:cs="Times New Roman"/>
                          <w:sz w:val="24"/>
                          <w:szCs w:val="24"/>
                        </w:rPr>
                      </w:pPr>
                      <w:r>
                        <w:rPr>
                          <w:rFonts w:ascii="Times New Roman" w:hAnsi="Times New Roman" w:cs="Times New Roman"/>
                          <w:sz w:val="24"/>
                          <w:szCs w:val="24"/>
                        </w:rPr>
                        <w:t>Figure 5</w:t>
                      </w:r>
                      <w:r w:rsidR="00DC6ABE" w:rsidRPr="00DC6ABE">
                        <w:rPr>
                          <w:rFonts w:ascii="Times New Roman" w:hAnsi="Times New Roman" w:cs="Times New Roman"/>
                          <w:sz w:val="24"/>
                          <w:szCs w:val="24"/>
                        </w:rPr>
                        <w:t xml:space="preserve">: Java SE download instructions. </w:t>
                      </w:r>
                    </w:p>
                    <w:p w:rsidR="00DC6ABE" w:rsidRPr="00DC6ABE" w:rsidRDefault="00DC6ABE" w:rsidP="00DC6ABE">
                      <w:pPr>
                        <w:spacing w:after="0" w:line="240" w:lineRule="auto"/>
                        <w:rPr>
                          <w:rFonts w:ascii="Times New Roman" w:hAnsi="Times New Roman" w:cs="Times New Roman"/>
                          <w:sz w:val="24"/>
                          <w:szCs w:val="24"/>
                        </w:rPr>
                      </w:pPr>
                      <w:r w:rsidRPr="00DC6ABE">
                        <w:rPr>
                          <w:rFonts w:ascii="Times New Roman" w:hAnsi="Times New Roman" w:cs="Times New Roman"/>
                          <w:sz w:val="24"/>
                          <w:szCs w:val="24"/>
                        </w:rPr>
                        <w:t>http://www.oracle.com/technetwork/java/javase/downloads/index.html</w:t>
                      </w:r>
                    </w:p>
                  </w:txbxContent>
                </v:textbox>
              </v:shape>
            </w:pict>
          </mc:Fallback>
        </mc:AlternateContent>
      </w:r>
    </w:p>
    <w:p w:rsidR="00DC6ABE" w:rsidRPr="00DC6ABE" w:rsidRDefault="00DC6ABE" w:rsidP="00DC6ABE">
      <w:pPr>
        <w:spacing w:after="0" w:line="480" w:lineRule="auto"/>
        <w:rPr>
          <w:rFonts w:ascii="Times New Roman" w:hAnsi="Times New Roman" w:cs="Times New Roman"/>
          <w:bCs/>
          <w:sz w:val="24"/>
          <w:szCs w:val="24"/>
        </w:rPr>
      </w:pPr>
    </w:p>
    <w:p w:rsidR="00DC6ABE" w:rsidRPr="00DC6ABE" w:rsidRDefault="00DC6ABE" w:rsidP="00F92725">
      <w:pPr>
        <w:spacing w:after="0" w:line="480" w:lineRule="auto"/>
        <w:rPr>
          <w:rFonts w:ascii="Times New Roman" w:hAnsi="Times New Roman" w:cs="Times New Roman"/>
          <w:bCs/>
          <w:sz w:val="24"/>
          <w:szCs w:val="24"/>
        </w:rPr>
      </w:pPr>
      <w:r w:rsidRPr="00DC6ABE">
        <w:rPr>
          <w:rFonts w:ascii="Times New Roman" w:hAnsi="Times New Roman" w:cs="Times New Roman"/>
          <w:bCs/>
          <w:sz w:val="24"/>
          <w:szCs w:val="24"/>
        </w:rPr>
        <w:lastRenderedPageBreak/>
        <w:t>Once the JDK is downloaded and installed, Eclipse can then be downloaded and installed</w:t>
      </w:r>
      <w:r w:rsidR="00F92725">
        <w:rPr>
          <w:rFonts w:ascii="Times New Roman" w:hAnsi="Times New Roman" w:cs="Times New Roman"/>
          <w:bCs/>
          <w:sz w:val="24"/>
          <w:szCs w:val="24"/>
        </w:rPr>
        <w:t xml:space="preserve"> from </w:t>
      </w:r>
      <w:r w:rsidR="00F92725" w:rsidRPr="00F92725">
        <w:rPr>
          <w:rFonts w:ascii="Times New Roman" w:hAnsi="Times New Roman" w:cs="Times New Roman"/>
          <w:bCs/>
          <w:sz w:val="24"/>
          <w:szCs w:val="24"/>
        </w:rPr>
        <w:t>http://www.eclipse.org/downloads/</w:t>
      </w:r>
      <w:r w:rsidRPr="00DC6ABE">
        <w:rPr>
          <w:rFonts w:ascii="Times New Roman" w:hAnsi="Times New Roman" w:cs="Times New Roman"/>
          <w:bCs/>
          <w:sz w:val="24"/>
          <w:szCs w:val="24"/>
        </w:rPr>
        <w:t>. There are many IDEs found on the Eclipse downloads home page. Scroll to the Eclipse package labeled, “Eclipse IDE for Java Developers” and click on the appropriate download for type of Windows operating syst</w:t>
      </w:r>
      <w:r w:rsidR="00F92725">
        <w:rPr>
          <w:rFonts w:ascii="Times New Roman" w:hAnsi="Times New Roman" w:cs="Times New Roman"/>
          <w:bCs/>
          <w:sz w:val="24"/>
          <w:szCs w:val="24"/>
        </w:rPr>
        <w:t>em as me</w:t>
      </w:r>
      <w:r w:rsidR="002C6398">
        <w:rPr>
          <w:rFonts w:ascii="Times New Roman" w:hAnsi="Times New Roman" w:cs="Times New Roman"/>
          <w:bCs/>
          <w:sz w:val="24"/>
          <w:szCs w:val="24"/>
        </w:rPr>
        <w:t>ntioned previously (Figure 6</w:t>
      </w:r>
      <w:r w:rsidRPr="00DC6ABE">
        <w:rPr>
          <w:rFonts w:ascii="Times New Roman" w:hAnsi="Times New Roman" w:cs="Times New Roman"/>
          <w:bCs/>
          <w:sz w:val="24"/>
          <w:szCs w:val="24"/>
        </w:rPr>
        <w:t>). Choose the default mirror download found in the gray and orange box on the left side of the page (</w:t>
      </w:r>
      <w:r w:rsidR="00F92725">
        <w:rPr>
          <w:rFonts w:ascii="Times New Roman" w:hAnsi="Times New Roman" w:cs="Times New Roman"/>
          <w:bCs/>
          <w:sz w:val="24"/>
          <w:szCs w:val="24"/>
        </w:rPr>
        <w:t>F</w:t>
      </w:r>
      <w:r w:rsidR="002C6398">
        <w:rPr>
          <w:rFonts w:ascii="Times New Roman" w:hAnsi="Times New Roman" w:cs="Times New Roman"/>
          <w:bCs/>
          <w:sz w:val="24"/>
          <w:szCs w:val="24"/>
        </w:rPr>
        <w:t>igure 6</w:t>
      </w:r>
      <w:r w:rsidRPr="00DC6ABE">
        <w:rPr>
          <w:rFonts w:ascii="Times New Roman" w:hAnsi="Times New Roman" w:cs="Times New Roman"/>
          <w:bCs/>
          <w:sz w:val="24"/>
          <w:szCs w:val="24"/>
        </w:rPr>
        <w:t>). This download should be save</w:t>
      </w:r>
      <w:r w:rsidR="002C6398">
        <w:rPr>
          <w:rFonts w:ascii="Times New Roman" w:hAnsi="Times New Roman" w:cs="Times New Roman"/>
          <w:bCs/>
          <w:sz w:val="24"/>
          <w:szCs w:val="24"/>
        </w:rPr>
        <w:t>d to a familiar folder for insta</w:t>
      </w:r>
      <w:r w:rsidRPr="00DC6ABE">
        <w:rPr>
          <w:rFonts w:ascii="Times New Roman" w:hAnsi="Times New Roman" w:cs="Times New Roman"/>
          <w:bCs/>
          <w:sz w:val="24"/>
          <w:szCs w:val="24"/>
        </w:rPr>
        <w:t xml:space="preserve">llation. </w:t>
      </w:r>
    </w:p>
    <w:p w:rsidR="00DC6ABE" w:rsidRPr="00DC6ABE" w:rsidRDefault="00DC6ABE" w:rsidP="00DC6ABE">
      <w:pPr>
        <w:spacing w:after="0" w:line="480" w:lineRule="auto"/>
        <w:rPr>
          <w:rFonts w:ascii="Times New Roman" w:hAnsi="Times New Roman" w:cs="Times New Roman"/>
          <w:bCs/>
          <w:sz w:val="24"/>
          <w:szCs w:val="24"/>
        </w:rPr>
      </w:pP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65408" behindDoc="0" locked="0" layoutInCell="1" allowOverlap="1" wp14:anchorId="0179A753" wp14:editId="3314D320">
                <wp:simplePos x="0" y="0"/>
                <wp:positionH relativeFrom="column">
                  <wp:posOffset>3267075</wp:posOffset>
                </wp:positionH>
                <wp:positionV relativeFrom="paragraph">
                  <wp:posOffset>1254125</wp:posOffset>
                </wp:positionV>
                <wp:extent cx="247650" cy="209550"/>
                <wp:effectExtent l="19050" t="19050" r="19050" b="38100"/>
                <wp:wrapNone/>
                <wp:docPr id="16" name="Right Arrow 16"/>
                <wp:cNvGraphicFramePr/>
                <a:graphic xmlns:a="http://schemas.openxmlformats.org/drawingml/2006/main">
                  <a:graphicData uri="http://schemas.microsoft.com/office/word/2010/wordprocessingShape">
                    <wps:wsp>
                      <wps:cNvSpPr/>
                      <wps:spPr>
                        <a:xfrm rot="10800000">
                          <a:off x="0" y="0"/>
                          <a:ext cx="247650"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9949A" id="Right Arrow 16" o:spid="_x0000_s1026" type="#_x0000_t13" style="position:absolute;margin-left:257.25pt;margin-top:98.75pt;width:19.5pt;height:16.5pt;rotation:180;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" adj="12462" fillcolor="#ed7d31 [3205]" strokecolor="white [3201]" strokeweight="1.5pt"/>
            </w:pict>
          </mc:Fallback>
        </mc:AlternateContent>
      </w:r>
      <w:r w:rsidRPr="00DC6ABE">
        <w:rPr>
          <w:rFonts w:ascii="Times New Roman" w:hAnsi="Times New Roman" w:cs="Times New Roman"/>
          <w:bCs/>
          <w:noProof/>
          <w:sz w:val="24"/>
          <w:szCs w:val="24"/>
        </w:rPr>
        <mc:AlternateContent>
          <mc:Choice Requires="wps">
            <w:drawing>
              <wp:anchor distT="0" distB="0" distL="114300" distR="114300" simplePos="0" relativeHeight="251664384" behindDoc="0" locked="0" layoutInCell="1" allowOverlap="1" wp14:anchorId="40F44067" wp14:editId="75578339">
                <wp:simplePos x="0" y="0"/>
                <wp:positionH relativeFrom="column">
                  <wp:posOffset>-161925</wp:posOffset>
                </wp:positionH>
                <wp:positionV relativeFrom="paragraph">
                  <wp:posOffset>1092200</wp:posOffset>
                </wp:positionV>
                <wp:extent cx="247650" cy="209550"/>
                <wp:effectExtent l="0" t="19050" r="38100" b="38100"/>
                <wp:wrapNone/>
                <wp:docPr id="17" name="Right Arrow 17"/>
                <wp:cNvGraphicFramePr/>
                <a:graphic xmlns:a="http://schemas.openxmlformats.org/drawingml/2006/main">
                  <a:graphicData uri="http://schemas.microsoft.com/office/word/2010/wordprocessingShape">
                    <wps:wsp>
                      <wps:cNvSpPr/>
                      <wps:spPr>
                        <a:xfrm>
                          <a:off x="0" y="0"/>
                          <a:ext cx="247650"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C86E862" id="Right Arrow 17" o:spid="_x0000_s1026" type="#_x0000_t13" style="position:absolute;margin-left:-12.75pt;margin-top:86pt;width:19.5pt;height:16.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" adj="12462" fillcolor="#ed7d31 [3205]" strokecolor="white [3201]" strokeweight="1.5pt"/>
            </w:pict>
          </mc:Fallback>
        </mc:AlternateContent>
      </w:r>
      <w:r w:rsidRPr="00DC6ABE">
        <w:rPr>
          <w:rFonts w:ascii="Times New Roman" w:hAnsi="Times New Roman" w:cs="Times New Roman"/>
          <w:bCs/>
          <w:noProof/>
          <w:sz w:val="24"/>
          <w:szCs w:val="24"/>
        </w:rPr>
        <w:drawing>
          <wp:inline distT="0" distB="0" distL="0" distR="0" wp14:anchorId="39521519" wp14:editId="1D002F6F">
            <wp:extent cx="2457450" cy="236555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clipse choic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462971" cy="2370872"/>
                    </a:xfrm>
                    <a:prstGeom prst="rect">
                      <a:avLst/>
                    </a:prstGeom>
                  </pic:spPr>
                </pic:pic>
              </a:graphicData>
            </a:graphic>
          </wp:inline>
        </w:drawing>
      </w:r>
      <w:r w:rsidRPr="00DC6ABE">
        <w:rPr>
          <w:rFonts w:ascii="Times New Roman" w:hAnsi="Times New Roman" w:cs="Times New Roman"/>
          <w:bCs/>
          <w:noProof/>
          <w:sz w:val="24"/>
          <w:szCs w:val="24"/>
        </w:rPr>
        <w:drawing>
          <wp:inline distT="0" distB="0" distL="0" distR="0" wp14:anchorId="2B287683" wp14:editId="4A575A7A">
            <wp:extent cx="3295650" cy="238230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irror for ecplise.PNG"/>
                    <pic:cNvPicPr/>
                  </pic:nvPicPr>
                  <pic:blipFill>
                    <a:blip r:embed="rId14">
                      <a:extLst>
                        <a:ext uri="{28A0092B-C50C-407E-A947-70E740481C1C}">
                          <a14:useLocalDpi xmlns:a14="http://schemas.microsoft.com/office/drawing/2010/main" val="0"/>
                        </a:ext>
                      </a:extLst>
                    </a:blip>
                    <a:stretch>
                      <a:fillRect/>
                    </a:stretch>
                  </pic:blipFill>
                  <pic:spPr>
                    <a:xfrm>
                      <a:off x="0" y="0"/>
                      <a:ext cx="3301160" cy="2386287"/>
                    </a:xfrm>
                    <a:prstGeom prst="rect">
                      <a:avLst/>
                    </a:prstGeom>
                  </pic:spPr>
                </pic:pic>
              </a:graphicData>
            </a:graphic>
          </wp:inline>
        </w:drawing>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66432" behindDoc="0" locked="0" layoutInCell="1" allowOverlap="1" wp14:anchorId="1436E0D3" wp14:editId="185BC4B7">
                <wp:simplePos x="0" y="0"/>
                <wp:positionH relativeFrom="column">
                  <wp:posOffset>-114300</wp:posOffset>
                </wp:positionH>
                <wp:positionV relativeFrom="paragraph">
                  <wp:posOffset>196215</wp:posOffset>
                </wp:positionV>
                <wp:extent cx="5905500" cy="447675"/>
                <wp:effectExtent l="0" t="0" r="0" b="9525"/>
                <wp:wrapNone/>
                <wp:docPr id="18" name="Text Box 18"/>
                <wp:cNvGraphicFramePr/>
                <a:graphic xmlns:a="http://schemas.openxmlformats.org/drawingml/2006/main">
                  <a:graphicData uri="http://schemas.microsoft.com/office/word/2010/wordprocessingShape">
                    <wps:wsp>
                      <wps:cNvSpPr txBox="1"/>
                      <wps:spPr>
                        <a:xfrm>
                          <a:off x="0" y="0"/>
                          <a:ext cx="59055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ABE" w:rsidRPr="00F92725" w:rsidRDefault="002C6398" w:rsidP="00DC6ABE">
                            <w:pPr>
                              <w:spacing w:after="0" w:line="240" w:lineRule="auto"/>
                              <w:rPr>
                                <w:rFonts w:ascii="Times New Roman" w:hAnsi="Times New Roman" w:cs="Times New Roman"/>
                                <w:sz w:val="24"/>
                                <w:szCs w:val="24"/>
                              </w:rPr>
                            </w:pPr>
                            <w:r>
                              <w:rPr>
                                <w:rFonts w:ascii="Times New Roman" w:hAnsi="Times New Roman" w:cs="Times New Roman"/>
                                <w:sz w:val="24"/>
                                <w:szCs w:val="24"/>
                              </w:rPr>
                              <w:t>Figure 6</w:t>
                            </w:r>
                            <w:r w:rsidR="00DC6ABE" w:rsidRPr="00F92725">
                              <w:rPr>
                                <w:rFonts w:ascii="Times New Roman" w:hAnsi="Times New Roman" w:cs="Times New Roman"/>
                                <w:sz w:val="24"/>
                                <w:szCs w:val="24"/>
                              </w:rPr>
                              <w:t xml:space="preserve">: Eclipse IDE for Java Developers download instructions. </w:t>
                            </w:r>
                          </w:p>
                          <w:p w:rsidR="00DC6ABE" w:rsidRPr="00F92725" w:rsidRDefault="00DC6ABE" w:rsidP="00DC6ABE">
                            <w:pPr>
                              <w:spacing w:after="0" w:line="240" w:lineRule="auto"/>
                              <w:rPr>
                                <w:rFonts w:ascii="Times New Roman" w:hAnsi="Times New Roman" w:cs="Times New Roman"/>
                                <w:sz w:val="24"/>
                                <w:szCs w:val="24"/>
                              </w:rPr>
                            </w:pPr>
                            <w:r w:rsidRPr="00F92725">
                              <w:rPr>
                                <w:rFonts w:ascii="Times New Roman" w:hAnsi="Times New Roman" w:cs="Times New Roman"/>
                                <w:sz w:val="24"/>
                                <w:szCs w:val="24"/>
                              </w:rPr>
                              <w:t>http://www.oracle.com/technetwork/java/javase/downloads/index.html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36E0D3" id="Text Box 18" o:spid="_x0000_s1030" type="#_x0000_t202" style="position:absolute;margin-left:-9pt;margin-top:15.45pt;width:46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" fillcolor="white [3201]" stroked="f" strokeweight=".5pt">
                <v:textbox>
                  <w:txbxContent>
                    <w:p w:rsidR="00DC6ABE" w:rsidRPr="00F92725" w:rsidRDefault="002C6398" w:rsidP="00DC6ABE">
                      <w:pPr>
                        <w:spacing w:after="0" w:line="240" w:lineRule="auto"/>
                        <w:rPr>
                          <w:rFonts w:ascii="Times New Roman" w:hAnsi="Times New Roman" w:cs="Times New Roman"/>
                          <w:sz w:val="24"/>
                          <w:szCs w:val="24"/>
                        </w:rPr>
                      </w:pPr>
                      <w:r>
                        <w:rPr>
                          <w:rFonts w:ascii="Times New Roman" w:hAnsi="Times New Roman" w:cs="Times New Roman"/>
                          <w:sz w:val="24"/>
                          <w:szCs w:val="24"/>
                        </w:rPr>
                        <w:t>Figure 6</w:t>
                      </w:r>
                      <w:r w:rsidR="00DC6ABE" w:rsidRPr="00F92725">
                        <w:rPr>
                          <w:rFonts w:ascii="Times New Roman" w:hAnsi="Times New Roman" w:cs="Times New Roman"/>
                          <w:sz w:val="24"/>
                          <w:szCs w:val="24"/>
                        </w:rPr>
                        <w:t xml:space="preserve">: Eclipse IDE for Java Developers download instructions. </w:t>
                      </w:r>
                    </w:p>
                    <w:p w:rsidR="00DC6ABE" w:rsidRPr="00F92725" w:rsidRDefault="00DC6ABE" w:rsidP="00DC6ABE">
                      <w:pPr>
                        <w:spacing w:after="0" w:line="240" w:lineRule="auto"/>
                        <w:rPr>
                          <w:rFonts w:ascii="Times New Roman" w:hAnsi="Times New Roman" w:cs="Times New Roman"/>
                          <w:sz w:val="24"/>
                          <w:szCs w:val="24"/>
                        </w:rPr>
                      </w:pPr>
                      <w:r w:rsidRPr="00F92725">
                        <w:rPr>
                          <w:rFonts w:ascii="Times New Roman" w:hAnsi="Times New Roman" w:cs="Times New Roman"/>
                          <w:sz w:val="24"/>
                          <w:szCs w:val="24"/>
                        </w:rPr>
                        <w:t>http://www.oracle.com/technetwork/java/javase/downloads/index.html</w:t>
                      </w:r>
                    </w:p>
                  </w:txbxContent>
                </v:textbox>
              </v:shape>
            </w:pict>
          </mc:Fallback>
        </mc:AlternateContent>
      </w:r>
    </w:p>
    <w:p w:rsidR="00DC6ABE" w:rsidRPr="00DC6ABE" w:rsidRDefault="00DC6ABE" w:rsidP="00DC6ABE">
      <w:pPr>
        <w:spacing w:after="0" w:line="480" w:lineRule="auto"/>
        <w:rPr>
          <w:rFonts w:ascii="Times New Roman" w:hAnsi="Times New Roman" w:cs="Times New Roman"/>
          <w:bCs/>
          <w:sz w:val="24"/>
          <w:szCs w:val="24"/>
        </w:rPr>
      </w:pPr>
    </w:p>
    <w:p w:rsidR="00DC6ABE" w:rsidRPr="00DC6ABE" w:rsidRDefault="00DC6ABE" w:rsidP="00DC6ABE">
      <w:pPr>
        <w:spacing w:after="0" w:line="480" w:lineRule="auto"/>
        <w:rPr>
          <w:rFonts w:ascii="Times New Roman" w:hAnsi="Times New Roman" w:cs="Times New Roman"/>
          <w:bCs/>
          <w:sz w:val="24"/>
          <w:szCs w:val="24"/>
        </w:rPr>
      </w:pPr>
    </w:p>
    <w:p w:rsidR="00DC6ABE" w:rsidRPr="00DC6ABE" w:rsidRDefault="00F92725" w:rsidP="00F92725">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To install Eclipse, the ZIP</w:t>
      </w:r>
      <w:r w:rsidR="00DC6ABE" w:rsidRPr="00DC6ABE">
        <w:rPr>
          <w:rFonts w:ascii="Times New Roman" w:hAnsi="Times New Roman" w:cs="Times New Roman"/>
          <w:bCs/>
          <w:sz w:val="24"/>
          <w:szCs w:val="24"/>
        </w:rPr>
        <w:t xml:space="preserve"> file of the Eclipse download should be unzipped first. To unzip a file, right-click the file, select t</w:t>
      </w:r>
      <w:r>
        <w:rPr>
          <w:rFonts w:ascii="Times New Roman" w:hAnsi="Times New Roman" w:cs="Times New Roman"/>
          <w:bCs/>
          <w:sz w:val="24"/>
          <w:szCs w:val="24"/>
        </w:rPr>
        <w:t>he WinZip command, then click “Extract to H</w:t>
      </w:r>
      <w:r w:rsidR="00DC6ABE" w:rsidRPr="00DC6ABE">
        <w:rPr>
          <w:rFonts w:ascii="Times New Roman" w:hAnsi="Times New Roman" w:cs="Times New Roman"/>
          <w:bCs/>
          <w:sz w:val="24"/>
          <w:szCs w:val="24"/>
        </w:rPr>
        <w:t xml:space="preserve">ere”. This </w:t>
      </w:r>
      <w:r>
        <w:rPr>
          <w:rFonts w:ascii="Times New Roman" w:hAnsi="Times New Roman" w:cs="Times New Roman"/>
          <w:bCs/>
          <w:sz w:val="24"/>
          <w:szCs w:val="24"/>
        </w:rPr>
        <w:t>creates a folder named “E</w:t>
      </w:r>
      <w:r w:rsidR="00DC6ABE" w:rsidRPr="00DC6ABE">
        <w:rPr>
          <w:rFonts w:ascii="Times New Roman" w:hAnsi="Times New Roman" w:cs="Times New Roman"/>
          <w:bCs/>
          <w:sz w:val="24"/>
          <w:szCs w:val="24"/>
        </w:rPr>
        <w:t>cli</w:t>
      </w:r>
      <w:r>
        <w:rPr>
          <w:rFonts w:ascii="Times New Roman" w:hAnsi="Times New Roman" w:cs="Times New Roman"/>
          <w:bCs/>
          <w:sz w:val="24"/>
          <w:szCs w:val="24"/>
        </w:rPr>
        <w:t>pse”. Create a shortcut of the E</w:t>
      </w:r>
      <w:r w:rsidR="00DC6ABE" w:rsidRPr="00DC6ABE">
        <w:rPr>
          <w:rFonts w:ascii="Times New Roman" w:hAnsi="Times New Roman" w:cs="Times New Roman"/>
          <w:bCs/>
          <w:sz w:val="24"/>
          <w:szCs w:val="24"/>
        </w:rPr>
        <w:t xml:space="preserve">clipse.exe file onto your desktop for convenience of setup. </w:t>
      </w:r>
    </w:p>
    <w:p w:rsidR="00DC6ABE" w:rsidRPr="00DC6ABE" w:rsidRDefault="00DC6ABE" w:rsidP="002C6398">
      <w:pPr>
        <w:spacing w:after="0" w:line="480" w:lineRule="auto"/>
        <w:ind w:firstLine="720"/>
        <w:rPr>
          <w:rFonts w:ascii="Times New Roman" w:hAnsi="Times New Roman" w:cs="Times New Roman"/>
          <w:bCs/>
          <w:sz w:val="24"/>
          <w:szCs w:val="24"/>
        </w:rPr>
      </w:pPr>
      <w:r w:rsidRPr="00DC6ABE">
        <w:rPr>
          <w:rFonts w:ascii="Times New Roman" w:hAnsi="Times New Roman" w:cs="Times New Roman"/>
          <w:bCs/>
          <w:sz w:val="24"/>
          <w:szCs w:val="24"/>
        </w:rPr>
        <w:t>To start the setup process of Eclipse, double click the shortcut. A workspace launcher window should populate</w:t>
      </w:r>
      <w:r w:rsidR="004366BE">
        <w:rPr>
          <w:rFonts w:ascii="Times New Roman" w:hAnsi="Times New Roman" w:cs="Times New Roman"/>
          <w:bCs/>
          <w:sz w:val="24"/>
          <w:szCs w:val="24"/>
        </w:rPr>
        <w:t xml:space="preserve"> in which</w:t>
      </w:r>
      <w:r w:rsidRPr="00DC6ABE">
        <w:rPr>
          <w:rFonts w:ascii="Times New Roman" w:hAnsi="Times New Roman" w:cs="Times New Roman"/>
          <w:bCs/>
          <w:sz w:val="24"/>
          <w:szCs w:val="24"/>
        </w:rPr>
        <w:t xml:space="preserve"> the pathway where all Java projects will be saved is </w:t>
      </w:r>
      <w:r w:rsidRPr="00DC6ABE">
        <w:rPr>
          <w:rFonts w:ascii="Times New Roman" w:hAnsi="Times New Roman" w:cs="Times New Roman"/>
          <w:bCs/>
          <w:sz w:val="24"/>
          <w:szCs w:val="24"/>
        </w:rPr>
        <w:lastRenderedPageBreak/>
        <w:t xml:space="preserve">designated. Accepting the default location would be </w:t>
      </w:r>
      <w:r w:rsidR="004366BE">
        <w:rPr>
          <w:rFonts w:ascii="Times New Roman" w:hAnsi="Times New Roman" w:cs="Times New Roman"/>
          <w:bCs/>
          <w:sz w:val="24"/>
          <w:szCs w:val="24"/>
        </w:rPr>
        <w:t>beneficial if you are a beginning</w:t>
      </w:r>
      <w:r w:rsidRPr="00DC6ABE">
        <w:rPr>
          <w:rFonts w:ascii="Times New Roman" w:hAnsi="Times New Roman" w:cs="Times New Roman"/>
          <w:bCs/>
          <w:sz w:val="24"/>
          <w:szCs w:val="24"/>
        </w:rPr>
        <w:t xml:space="preserve"> Java </w:t>
      </w:r>
      <w:r w:rsidR="004366BE">
        <w:rPr>
          <w:rFonts w:ascii="Times New Roman" w:hAnsi="Times New Roman" w:cs="Times New Roman"/>
          <w:bCs/>
          <w:sz w:val="24"/>
          <w:szCs w:val="24"/>
        </w:rPr>
        <w:t xml:space="preserve">user; </w:t>
      </w:r>
      <w:r w:rsidRPr="00DC6ABE">
        <w:rPr>
          <w:rFonts w:ascii="Times New Roman" w:hAnsi="Times New Roman" w:cs="Times New Roman"/>
          <w:bCs/>
          <w:sz w:val="24"/>
          <w:szCs w:val="24"/>
        </w:rPr>
        <w:t>after setup, the file pathway can be found by selecting properties under t</w:t>
      </w:r>
      <w:r w:rsidR="004366BE">
        <w:rPr>
          <w:rFonts w:ascii="Times New Roman" w:hAnsi="Times New Roman" w:cs="Times New Roman"/>
          <w:bCs/>
          <w:sz w:val="24"/>
          <w:szCs w:val="24"/>
        </w:rPr>
        <w:t>he file tab in this application</w:t>
      </w:r>
      <w:r w:rsidRPr="00DC6ABE">
        <w:rPr>
          <w:rFonts w:ascii="Times New Roman" w:hAnsi="Times New Roman" w:cs="Times New Roman"/>
          <w:bCs/>
          <w:sz w:val="24"/>
          <w:szCs w:val="24"/>
        </w:rPr>
        <w:t>.  Make sure the box labeled “use this as the</w:t>
      </w:r>
      <w:r w:rsidR="004366BE">
        <w:rPr>
          <w:rFonts w:ascii="Times New Roman" w:hAnsi="Times New Roman" w:cs="Times New Roman"/>
          <w:bCs/>
          <w:sz w:val="24"/>
          <w:szCs w:val="24"/>
        </w:rPr>
        <w:t xml:space="preserve"> default and do not ask again” </w:t>
      </w:r>
      <w:r w:rsidRPr="00DC6ABE">
        <w:rPr>
          <w:rFonts w:ascii="Times New Roman" w:hAnsi="Times New Roman" w:cs="Times New Roman"/>
          <w:bCs/>
          <w:sz w:val="24"/>
          <w:szCs w:val="24"/>
        </w:rPr>
        <w:t>is checked before clicking OK. After installing Eclipse, restart your computer. Once your system is restarted, open Eclipse and exit ou</w:t>
      </w:r>
      <w:r w:rsidR="004366BE">
        <w:rPr>
          <w:rFonts w:ascii="Times New Roman" w:hAnsi="Times New Roman" w:cs="Times New Roman"/>
          <w:bCs/>
          <w:sz w:val="24"/>
          <w:szCs w:val="24"/>
        </w:rPr>
        <w:t>t of t</w:t>
      </w:r>
      <w:r w:rsidR="002C6398">
        <w:rPr>
          <w:rFonts w:ascii="Times New Roman" w:hAnsi="Times New Roman" w:cs="Times New Roman"/>
          <w:bCs/>
          <w:sz w:val="24"/>
          <w:szCs w:val="24"/>
        </w:rPr>
        <w:t>he welcome message (Figure 7</w:t>
      </w:r>
      <w:r w:rsidRPr="00DC6ABE">
        <w:rPr>
          <w:rFonts w:ascii="Times New Roman" w:hAnsi="Times New Roman" w:cs="Times New Roman"/>
          <w:bCs/>
          <w:sz w:val="24"/>
          <w:szCs w:val="24"/>
        </w:rPr>
        <w:t xml:space="preserve">). </w:t>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w:drawing>
          <wp:inline distT="0" distB="0" distL="0" distR="0" wp14:anchorId="13964D97" wp14:editId="082B5AAC">
            <wp:extent cx="4181475" cy="2810880"/>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elcome ecplise.png"/>
                    <pic:cNvPicPr/>
                  </pic:nvPicPr>
                  <pic:blipFill>
                    <a:blip r:embed="rId15">
                      <a:extLst>
                        <a:ext uri="{28A0092B-C50C-407E-A947-70E740481C1C}">
                          <a14:useLocalDpi xmlns:a14="http://schemas.microsoft.com/office/drawing/2010/main" val="0"/>
                        </a:ext>
                      </a:extLst>
                    </a:blip>
                    <a:stretch>
                      <a:fillRect/>
                    </a:stretch>
                  </pic:blipFill>
                  <pic:spPr>
                    <a:xfrm>
                      <a:off x="0" y="0"/>
                      <a:ext cx="4195646" cy="2820406"/>
                    </a:xfrm>
                    <a:prstGeom prst="rect">
                      <a:avLst/>
                    </a:prstGeom>
                  </pic:spPr>
                </pic:pic>
              </a:graphicData>
            </a:graphic>
          </wp:inline>
        </w:drawing>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67456" behindDoc="0" locked="0" layoutInCell="1" allowOverlap="1" wp14:anchorId="02423089" wp14:editId="404CA627">
                <wp:simplePos x="0" y="0"/>
                <wp:positionH relativeFrom="margin">
                  <wp:align>left</wp:align>
                </wp:positionH>
                <wp:positionV relativeFrom="paragraph">
                  <wp:posOffset>7620</wp:posOffset>
                </wp:positionV>
                <wp:extent cx="5905500" cy="447675"/>
                <wp:effectExtent l="0" t="0" r="0" b="9525"/>
                <wp:wrapNone/>
                <wp:docPr id="19" name="Text Box 19"/>
                <wp:cNvGraphicFramePr/>
                <a:graphic xmlns:a="http://schemas.openxmlformats.org/drawingml/2006/main">
                  <a:graphicData uri="http://schemas.microsoft.com/office/word/2010/wordprocessingShape">
                    <wps:wsp>
                      <wps:cNvSpPr txBox="1"/>
                      <wps:spPr>
                        <a:xfrm>
                          <a:off x="0" y="0"/>
                          <a:ext cx="5905500" cy="4476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ABE" w:rsidRPr="004366BE" w:rsidRDefault="00DC6ABE" w:rsidP="00DC6ABE">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Figure</w:t>
                            </w:r>
                            <w:r w:rsidR="002C6398">
                              <w:rPr>
                                <w:rFonts w:ascii="Times New Roman" w:hAnsi="Times New Roman" w:cs="Times New Roman"/>
                                <w:sz w:val="24"/>
                                <w:szCs w:val="24"/>
                              </w:rPr>
                              <w:t xml:space="preserve"> 7</w:t>
                            </w:r>
                            <w:r w:rsidRPr="004366BE">
                              <w:rPr>
                                <w:rFonts w:ascii="Times New Roman" w:hAnsi="Times New Roman" w:cs="Times New Roman"/>
                                <w:sz w:val="24"/>
                                <w:szCs w:val="24"/>
                              </w:rPr>
                              <w:t xml:space="preserve">: Eclipse IDE for Java Developers welcome screen. </w:t>
                            </w:r>
                          </w:p>
                          <w:p w:rsidR="00DC6ABE" w:rsidRPr="004366BE" w:rsidRDefault="00DC6ABE" w:rsidP="00DC6ABE">
                            <w:pPr>
                              <w:spacing w:after="0" w:line="240" w:lineRule="auto"/>
                              <w:rPr>
                                <w:rFonts w:ascii="Times New Roman" w:hAnsi="Times New Roman" w:cs="Times New Roman"/>
                                <w:sz w:val="24"/>
                                <w:szCs w:val="24"/>
                              </w:rPr>
                            </w:pPr>
                            <w:r w:rsidRPr="004366BE">
                              <w:rPr>
                                <w:rFonts w:ascii="Times New Roman" w:hAnsi="Times New Roman" w:cs="Times New Roman"/>
                                <w:sz w:val="24"/>
                                <w:szCs w:val="24"/>
                              </w:rPr>
                              <w:t>http://pages.cs.wisc.edu/~cs302/labs/EclipseTutorial/images/Welcome.png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423089" id="Text Box 19" o:spid="_x0000_s1031" type="#_x0000_t202" style="position:absolute;margin-left:0;margin-top:.6pt;width:465pt;height:35.25pt;z-index:25166745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" fillcolor="white [3201]" stroked="f" strokeweight=".5pt">
                <v:textbox>
                  <w:txbxContent>
                    <w:p w:rsidR="00DC6ABE" w:rsidRPr="004366BE" w:rsidRDefault="00DC6ABE" w:rsidP="00DC6ABE">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Figure</w:t>
                      </w:r>
                      <w:r w:rsidR="002C6398">
                        <w:rPr>
                          <w:rFonts w:ascii="Times New Roman" w:hAnsi="Times New Roman" w:cs="Times New Roman"/>
                          <w:sz w:val="24"/>
                          <w:szCs w:val="24"/>
                        </w:rPr>
                        <w:t xml:space="preserve"> 7</w:t>
                      </w:r>
                      <w:r w:rsidRPr="004366BE">
                        <w:rPr>
                          <w:rFonts w:ascii="Times New Roman" w:hAnsi="Times New Roman" w:cs="Times New Roman"/>
                          <w:sz w:val="24"/>
                          <w:szCs w:val="24"/>
                        </w:rPr>
                        <w:t xml:space="preserve">: Eclipse IDE for Java Developers welcome screen. </w:t>
                      </w:r>
                    </w:p>
                    <w:p w:rsidR="00DC6ABE" w:rsidRPr="004366BE" w:rsidRDefault="00DC6ABE" w:rsidP="00DC6ABE">
                      <w:pPr>
                        <w:spacing w:after="0" w:line="240" w:lineRule="auto"/>
                        <w:rPr>
                          <w:rFonts w:ascii="Times New Roman" w:hAnsi="Times New Roman" w:cs="Times New Roman"/>
                          <w:sz w:val="24"/>
                          <w:szCs w:val="24"/>
                        </w:rPr>
                      </w:pPr>
                      <w:r w:rsidRPr="004366BE">
                        <w:rPr>
                          <w:rFonts w:ascii="Times New Roman" w:hAnsi="Times New Roman" w:cs="Times New Roman"/>
                          <w:sz w:val="24"/>
                          <w:szCs w:val="24"/>
                        </w:rPr>
                        <w:t>http://pages.cs.wisc.edu/~cs302/labs/EclipseTutorial/images/Welcome.png</w:t>
                      </w:r>
                    </w:p>
                  </w:txbxContent>
                </v:textbox>
                <w10:wrap anchorx="margin"/>
              </v:shape>
            </w:pict>
          </mc:Fallback>
        </mc:AlternateContent>
      </w:r>
    </w:p>
    <w:p w:rsidR="00DC6ABE" w:rsidRPr="00DC6ABE" w:rsidRDefault="00DC6ABE" w:rsidP="00DC6ABE">
      <w:pPr>
        <w:spacing w:after="0" w:line="480" w:lineRule="auto"/>
        <w:rPr>
          <w:rFonts w:ascii="Times New Roman" w:hAnsi="Times New Roman" w:cs="Times New Roman"/>
          <w:bCs/>
          <w:sz w:val="24"/>
          <w:szCs w:val="24"/>
        </w:rPr>
      </w:pPr>
    </w:p>
    <w:p w:rsidR="00DC6ABE" w:rsidRPr="00DC6ABE" w:rsidRDefault="004366BE" w:rsidP="002C6398">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The GFinder tool</w:t>
      </w:r>
      <w:r w:rsidR="00DC6ABE" w:rsidRPr="00DC6ABE">
        <w:rPr>
          <w:rFonts w:ascii="Times New Roman" w:hAnsi="Times New Roman" w:cs="Times New Roman"/>
          <w:bCs/>
          <w:sz w:val="24"/>
          <w:szCs w:val="24"/>
        </w:rPr>
        <w:t xml:space="preserve"> </w:t>
      </w:r>
      <w:r>
        <w:rPr>
          <w:rFonts w:ascii="Times New Roman" w:hAnsi="Times New Roman" w:cs="Times New Roman"/>
          <w:bCs/>
          <w:sz w:val="24"/>
          <w:szCs w:val="24"/>
        </w:rPr>
        <w:t>has been provided via an executable JAR file</w:t>
      </w:r>
      <w:r w:rsidR="00DC6ABE" w:rsidRPr="00DC6ABE">
        <w:rPr>
          <w:rFonts w:ascii="Times New Roman" w:hAnsi="Times New Roman" w:cs="Times New Roman"/>
          <w:bCs/>
          <w:sz w:val="24"/>
          <w:szCs w:val="24"/>
        </w:rPr>
        <w:t xml:space="preserve">. To export the </w:t>
      </w:r>
      <w:r>
        <w:rPr>
          <w:rFonts w:ascii="Times New Roman" w:hAnsi="Times New Roman" w:cs="Times New Roman"/>
          <w:bCs/>
          <w:sz w:val="24"/>
          <w:szCs w:val="24"/>
        </w:rPr>
        <w:t xml:space="preserve">code in </w:t>
      </w:r>
      <w:r w:rsidR="00DC6ABE" w:rsidRPr="00DC6ABE">
        <w:rPr>
          <w:rFonts w:ascii="Times New Roman" w:hAnsi="Times New Roman" w:cs="Times New Roman"/>
          <w:bCs/>
          <w:sz w:val="24"/>
          <w:szCs w:val="24"/>
        </w:rPr>
        <w:t>GFinder.ja</w:t>
      </w:r>
      <w:r>
        <w:rPr>
          <w:rFonts w:ascii="Times New Roman" w:hAnsi="Times New Roman" w:cs="Times New Roman"/>
          <w:bCs/>
          <w:sz w:val="24"/>
          <w:szCs w:val="24"/>
        </w:rPr>
        <w:t>va for modifications, first</w:t>
      </w:r>
      <w:r w:rsidR="00460249">
        <w:rPr>
          <w:rFonts w:ascii="Times New Roman" w:hAnsi="Times New Roman" w:cs="Times New Roman"/>
          <w:bCs/>
          <w:sz w:val="24"/>
          <w:szCs w:val="24"/>
        </w:rPr>
        <w:t xml:space="preserve"> the JAR file would need to be decompiled in Eclipse following the directions found here:</w:t>
      </w:r>
      <w:r>
        <w:rPr>
          <w:rFonts w:ascii="Times New Roman" w:hAnsi="Times New Roman" w:cs="Times New Roman"/>
          <w:bCs/>
          <w:sz w:val="24"/>
          <w:szCs w:val="24"/>
        </w:rPr>
        <w:t xml:space="preserve"> </w:t>
      </w:r>
      <w:r w:rsidR="00460249" w:rsidRPr="00460249">
        <w:rPr>
          <w:rFonts w:ascii="Times New Roman" w:hAnsi="Times New Roman" w:cs="Times New Roman"/>
          <w:bCs/>
          <w:sz w:val="24"/>
          <w:szCs w:val="24"/>
        </w:rPr>
        <w:t>http://www.avajava.com/tutorials/lessons/how-do-i-decompile-java-classes-in-eclipse.html?page=2</w:t>
      </w:r>
      <w:r w:rsidR="00460249">
        <w:rPr>
          <w:rFonts w:ascii="Times New Roman" w:hAnsi="Times New Roman" w:cs="Times New Roman"/>
          <w:bCs/>
          <w:sz w:val="24"/>
          <w:szCs w:val="24"/>
        </w:rPr>
        <w:t xml:space="preserve">.  Then </w:t>
      </w:r>
      <w:r>
        <w:rPr>
          <w:rFonts w:ascii="Times New Roman" w:hAnsi="Times New Roman" w:cs="Times New Roman"/>
          <w:bCs/>
          <w:sz w:val="24"/>
          <w:szCs w:val="24"/>
        </w:rPr>
        <w:t xml:space="preserve">a </w:t>
      </w:r>
      <w:r w:rsidR="00460249">
        <w:rPr>
          <w:rFonts w:ascii="Times New Roman" w:hAnsi="Times New Roman" w:cs="Times New Roman"/>
          <w:bCs/>
          <w:sz w:val="24"/>
          <w:szCs w:val="24"/>
        </w:rPr>
        <w:t xml:space="preserve">new </w:t>
      </w:r>
      <w:r>
        <w:rPr>
          <w:rFonts w:ascii="Times New Roman" w:hAnsi="Times New Roman" w:cs="Times New Roman"/>
          <w:bCs/>
          <w:sz w:val="24"/>
          <w:szCs w:val="24"/>
        </w:rPr>
        <w:t>J</w:t>
      </w:r>
      <w:r w:rsidR="00DC6ABE" w:rsidRPr="00DC6ABE">
        <w:rPr>
          <w:rFonts w:ascii="Times New Roman" w:hAnsi="Times New Roman" w:cs="Times New Roman"/>
          <w:bCs/>
          <w:sz w:val="24"/>
          <w:szCs w:val="24"/>
        </w:rPr>
        <w:t>ava package would h</w:t>
      </w:r>
      <w:r>
        <w:rPr>
          <w:rFonts w:ascii="Times New Roman" w:hAnsi="Times New Roman" w:cs="Times New Roman"/>
          <w:bCs/>
          <w:sz w:val="24"/>
          <w:szCs w:val="24"/>
        </w:rPr>
        <w:t>ave to be created</w:t>
      </w:r>
      <w:r w:rsidR="00460249">
        <w:rPr>
          <w:rFonts w:ascii="Times New Roman" w:hAnsi="Times New Roman" w:cs="Times New Roman"/>
          <w:bCs/>
          <w:sz w:val="24"/>
          <w:szCs w:val="24"/>
        </w:rPr>
        <w:t xml:space="preserve"> in Eclipse, essentially creating a new area in which to create modifications to the code</w:t>
      </w:r>
      <w:r>
        <w:rPr>
          <w:rFonts w:ascii="Times New Roman" w:hAnsi="Times New Roman" w:cs="Times New Roman"/>
          <w:bCs/>
          <w:sz w:val="24"/>
          <w:szCs w:val="24"/>
        </w:rPr>
        <w:t>. To create a J</w:t>
      </w:r>
      <w:r w:rsidR="00DC6ABE" w:rsidRPr="00DC6ABE">
        <w:rPr>
          <w:rFonts w:ascii="Times New Roman" w:hAnsi="Times New Roman" w:cs="Times New Roman"/>
          <w:bCs/>
          <w:sz w:val="24"/>
          <w:szCs w:val="24"/>
        </w:rPr>
        <w:t>ava package</w:t>
      </w:r>
      <w:r>
        <w:rPr>
          <w:rFonts w:ascii="Times New Roman" w:hAnsi="Times New Roman" w:cs="Times New Roman"/>
          <w:bCs/>
          <w:sz w:val="24"/>
          <w:szCs w:val="24"/>
        </w:rPr>
        <w:t>, launch Eclipse,</w:t>
      </w:r>
      <w:r w:rsidR="00DC6ABE" w:rsidRPr="00DC6ABE">
        <w:rPr>
          <w:rFonts w:ascii="Times New Roman" w:hAnsi="Times New Roman" w:cs="Times New Roman"/>
          <w:bCs/>
          <w:sz w:val="24"/>
          <w:szCs w:val="24"/>
        </w:rPr>
        <w:t xml:space="preserve"> click on the drop down arrow of the new icon and</w:t>
      </w:r>
      <w:r>
        <w:rPr>
          <w:rFonts w:ascii="Times New Roman" w:hAnsi="Times New Roman" w:cs="Times New Roman"/>
          <w:bCs/>
          <w:sz w:val="24"/>
          <w:szCs w:val="24"/>
        </w:rPr>
        <w:t xml:space="preserve"> select Java project (F</w:t>
      </w:r>
      <w:r w:rsidR="002C6398">
        <w:rPr>
          <w:rFonts w:ascii="Times New Roman" w:hAnsi="Times New Roman" w:cs="Times New Roman"/>
          <w:bCs/>
          <w:sz w:val="24"/>
          <w:szCs w:val="24"/>
        </w:rPr>
        <w:t>igure 8</w:t>
      </w:r>
      <w:r w:rsidR="00DC6ABE" w:rsidRPr="00DC6ABE">
        <w:rPr>
          <w:rFonts w:ascii="Times New Roman" w:hAnsi="Times New Roman" w:cs="Times New Roman"/>
          <w:bCs/>
          <w:sz w:val="24"/>
          <w:szCs w:val="24"/>
        </w:rPr>
        <w:t xml:space="preserve">). The user would then name the project by any name and keep the default settings. After this step is complete, the provided GFinder.java file could be uploaded for </w:t>
      </w:r>
      <w:r w:rsidR="00DC6ABE" w:rsidRPr="00DC6ABE">
        <w:rPr>
          <w:rFonts w:ascii="Times New Roman" w:hAnsi="Times New Roman" w:cs="Times New Roman"/>
          <w:bCs/>
          <w:sz w:val="24"/>
          <w:szCs w:val="24"/>
        </w:rPr>
        <w:lastRenderedPageBreak/>
        <w:t xml:space="preserve">modification. To import this file, a user should right-click the package name and click on import. After selecting the import function a window will populate with multiple folders. The user should choose the general folder, then double-click archive file. After the pathway </w:t>
      </w:r>
      <w:r w:rsidR="00460249">
        <w:rPr>
          <w:rFonts w:ascii="Times New Roman" w:hAnsi="Times New Roman" w:cs="Times New Roman"/>
          <w:bCs/>
          <w:sz w:val="24"/>
          <w:szCs w:val="24"/>
        </w:rPr>
        <w:t>of the GFind</w:t>
      </w:r>
      <w:r w:rsidR="00384A92" w:rsidRPr="00DC6ABE">
        <w:rPr>
          <w:rFonts w:ascii="Times New Roman" w:hAnsi="Times New Roman" w:cs="Times New Roman"/>
          <w:bCs/>
          <w:sz w:val="24"/>
          <w:szCs w:val="24"/>
        </w:rPr>
        <w:t xml:space="preserve">er.java file </w:t>
      </w:r>
      <w:r w:rsidR="00DC6ABE" w:rsidRPr="00DC6ABE">
        <w:rPr>
          <w:rFonts w:ascii="Times New Roman" w:hAnsi="Times New Roman" w:cs="Times New Roman"/>
          <w:bCs/>
          <w:sz w:val="24"/>
          <w:szCs w:val="24"/>
        </w:rPr>
        <w:t>is selected, click the Finish button. After this file is uploaded, under the src file within your created java package, double-click the GFi</w:t>
      </w:r>
      <w:r w:rsidR="00384A92">
        <w:rPr>
          <w:rFonts w:ascii="Times New Roman" w:hAnsi="Times New Roman" w:cs="Times New Roman"/>
          <w:bCs/>
          <w:sz w:val="24"/>
          <w:szCs w:val="24"/>
        </w:rPr>
        <w:t>nder file and to the right the J</w:t>
      </w:r>
      <w:r w:rsidR="00DC6ABE" w:rsidRPr="00DC6ABE">
        <w:rPr>
          <w:rFonts w:ascii="Times New Roman" w:hAnsi="Times New Roman" w:cs="Times New Roman"/>
          <w:bCs/>
          <w:sz w:val="24"/>
          <w:szCs w:val="24"/>
        </w:rPr>
        <w:t>ava code will popu</w:t>
      </w:r>
      <w:r w:rsidR="00384A92">
        <w:rPr>
          <w:rFonts w:ascii="Times New Roman" w:hAnsi="Times New Roman" w:cs="Times New Roman"/>
          <w:bCs/>
          <w:sz w:val="24"/>
          <w:szCs w:val="24"/>
        </w:rPr>
        <w:t>late. For this code to run the BioJ</w:t>
      </w:r>
      <w:r w:rsidR="00DC6ABE" w:rsidRPr="00DC6ABE">
        <w:rPr>
          <w:rFonts w:ascii="Times New Roman" w:hAnsi="Times New Roman" w:cs="Times New Roman"/>
          <w:bCs/>
          <w:sz w:val="24"/>
          <w:szCs w:val="24"/>
        </w:rPr>
        <w:t>ava.jar files provide</w:t>
      </w:r>
      <w:r w:rsidR="00384A92">
        <w:rPr>
          <w:rFonts w:ascii="Times New Roman" w:hAnsi="Times New Roman" w:cs="Times New Roman"/>
          <w:bCs/>
          <w:sz w:val="24"/>
          <w:szCs w:val="24"/>
        </w:rPr>
        <w:t>d, all .JAR</w:t>
      </w:r>
      <w:r w:rsidR="00DC6ABE" w:rsidRPr="00DC6ABE">
        <w:rPr>
          <w:rFonts w:ascii="Times New Roman" w:hAnsi="Times New Roman" w:cs="Times New Roman"/>
          <w:bCs/>
          <w:sz w:val="24"/>
          <w:szCs w:val="24"/>
        </w:rPr>
        <w:t xml:space="preserve"> files wil</w:t>
      </w:r>
      <w:r w:rsidR="00384A92">
        <w:rPr>
          <w:rFonts w:ascii="Times New Roman" w:hAnsi="Times New Roman" w:cs="Times New Roman"/>
          <w:bCs/>
          <w:sz w:val="24"/>
          <w:szCs w:val="24"/>
        </w:rPr>
        <w:t>l h</w:t>
      </w:r>
      <w:r w:rsidR="002C6398">
        <w:rPr>
          <w:rFonts w:ascii="Times New Roman" w:hAnsi="Times New Roman" w:cs="Times New Roman"/>
          <w:bCs/>
          <w:sz w:val="24"/>
          <w:szCs w:val="24"/>
        </w:rPr>
        <w:t>ave to be imported (Figure 9</w:t>
      </w:r>
      <w:r w:rsidR="00384A92">
        <w:rPr>
          <w:rFonts w:ascii="Times New Roman" w:hAnsi="Times New Roman" w:cs="Times New Roman"/>
          <w:bCs/>
          <w:sz w:val="24"/>
          <w:szCs w:val="24"/>
        </w:rPr>
        <w:t>). To import the provided .JAR</w:t>
      </w:r>
      <w:r w:rsidR="00DC6ABE" w:rsidRPr="00DC6ABE">
        <w:rPr>
          <w:rFonts w:ascii="Times New Roman" w:hAnsi="Times New Roman" w:cs="Times New Roman"/>
          <w:bCs/>
          <w:sz w:val="24"/>
          <w:szCs w:val="24"/>
        </w:rPr>
        <w:t xml:space="preserve"> files, first right-click the created package, and select “add external archives” from the build path tab. Click on the b</w:t>
      </w:r>
      <w:r w:rsidR="00384A92">
        <w:rPr>
          <w:rFonts w:ascii="Times New Roman" w:hAnsi="Times New Roman" w:cs="Times New Roman"/>
          <w:bCs/>
          <w:sz w:val="24"/>
          <w:szCs w:val="24"/>
        </w:rPr>
        <w:t>rowse button and select the .JAR</w:t>
      </w:r>
      <w:r w:rsidR="00DC6ABE" w:rsidRPr="00DC6ABE">
        <w:rPr>
          <w:rFonts w:ascii="Times New Roman" w:hAnsi="Times New Roman" w:cs="Times New Roman"/>
          <w:bCs/>
          <w:sz w:val="24"/>
          <w:szCs w:val="24"/>
        </w:rPr>
        <w:t xml:space="preserve"> files that were provided, then click open. The imported .jar files will then be located under the “Referenced Libraries” folder within the created package.</w:t>
      </w:r>
    </w:p>
    <w:p w:rsid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71552" behindDoc="0" locked="0" layoutInCell="1" allowOverlap="1" wp14:anchorId="578EEA5B" wp14:editId="20C17AC7">
                <wp:simplePos x="0" y="0"/>
                <wp:positionH relativeFrom="column">
                  <wp:posOffset>4686300</wp:posOffset>
                </wp:positionH>
                <wp:positionV relativeFrom="paragraph">
                  <wp:posOffset>4017645</wp:posOffset>
                </wp:positionV>
                <wp:extent cx="295275" cy="209550"/>
                <wp:effectExtent l="19050" t="19050" r="28575" b="38100"/>
                <wp:wrapNone/>
                <wp:docPr id="25" name="Right Arrow 25"/>
                <wp:cNvGraphicFramePr/>
                <a:graphic xmlns:a="http://schemas.openxmlformats.org/drawingml/2006/main">
                  <a:graphicData uri="http://schemas.microsoft.com/office/word/2010/wordprocessingShape">
                    <wps:wsp>
                      <wps:cNvSpPr/>
                      <wps:spPr>
                        <a:xfrm rot="10800000">
                          <a:off x="0" y="0"/>
                          <a:ext cx="295275"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4E7B9C" id="Right Arrow 25" o:spid="_x0000_s1026" type="#_x0000_t13" style="position:absolute;margin-left:369pt;margin-top:316.35pt;width:23.25pt;height:16.5pt;rotation:180;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" adj="13935" fillcolor="#ed7d31 [3205]" strokecolor="white [3201]" strokeweight="1.5pt"/>
            </w:pict>
          </mc:Fallback>
        </mc:AlternateContent>
      </w:r>
      <w:r w:rsidRPr="00DC6ABE">
        <w:rPr>
          <w:rFonts w:ascii="Times New Roman" w:hAnsi="Times New Roman" w:cs="Times New Roman"/>
          <w:bCs/>
          <w:noProof/>
          <w:sz w:val="24"/>
          <w:szCs w:val="24"/>
        </w:rPr>
        <mc:AlternateContent>
          <mc:Choice Requires="wps">
            <w:drawing>
              <wp:anchor distT="0" distB="0" distL="114300" distR="114300" simplePos="0" relativeHeight="251670528" behindDoc="0" locked="0" layoutInCell="1" allowOverlap="1" wp14:anchorId="398FF657" wp14:editId="62EA3D79">
                <wp:simplePos x="0" y="0"/>
                <wp:positionH relativeFrom="column">
                  <wp:posOffset>5162550</wp:posOffset>
                </wp:positionH>
                <wp:positionV relativeFrom="paragraph">
                  <wp:posOffset>1122045</wp:posOffset>
                </wp:positionV>
                <wp:extent cx="295275" cy="209550"/>
                <wp:effectExtent l="19050" t="19050" r="28575" b="38100"/>
                <wp:wrapNone/>
                <wp:docPr id="24" name="Right Arrow 24"/>
                <wp:cNvGraphicFramePr/>
                <a:graphic xmlns:a="http://schemas.openxmlformats.org/drawingml/2006/main">
                  <a:graphicData uri="http://schemas.microsoft.com/office/word/2010/wordprocessingShape">
                    <wps:wsp>
                      <wps:cNvSpPr/>
                      <wps:spPr>
                        <a:xfrm rot="10800000">
                          <a:off x="0" y="0"/>
                          <a:ext cx="295275"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24263A" id="Right Arrow 24" o:spid="_x0000_s1026" type="#_x0000_t13" style="position:absolute;margin-left:406.5pt;margin-top:88.35pt;width:23.25pt;height:16.5pt;rotation:180;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" adj="13935" fillcolor="#ed7d31 [3205]" strokecolor="white [3201]" strokeweight="1.5pt"/>
            </w:pict>
          </mc:Fallback>
        </mc:AlternateContent>
      </w:r>
      <w:r w:rsidRPr="00DC6ABE">
        <w:rPr>
          <w:rFonts w:ascii="Times New Roman" w:hAnsi="Times New Roman" w:cs="Times New Roman"/>
          <w:bCs/>
          <w:noProof/>
          <w:sz w:val="24"/>
          <w:szCs w:val="24"/>
        </w:rPr>
        <mc:AlternateContent>
          <mc:Choice Requires="wps">
            <w:drawing>
              <wp:anchor distT="0" distB="0" distL="114300" distR="114300" simplePos="0" relativeHeight="251669504" behindDoc="0" locked="0" layoutInCell="1" allowOverlap="1" wp14:anchorId="4F452AF1" wp14:editId="2B8D2D2E">
                <wp:simplePos x="0" y="0"/>
                <wp:positionH relativeFrom="column">
                  <wp:posOffset>-152400</wp:posOffset>
                </wp:positionH>
                <wp:positionV relativeFrom="paragraph">
                  <wp:posOffset>721995</wp:posOffset>
                </wp:positionV>
                <wp:extent cx="295275" cy="209550"/>
                <wp:effectExtent l="0" t="19050" r="47625" b="38100"/>
                <wp:wrapNone/>
                <wp:docPr id="23" name="Right Arrow 23"/>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FFA8BAE" id="Right Arrow 23" o:spid="_x0000_s1026" type="#_x0000_t13" style="position:absolute;margin-left:-12pt;margin-top:56.85pt;width:23.25pt;height:16.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" adj="13935" fillcolor="#ed7d31 [3205]" strokecolor="white [3201]" strokeweight="1.5pt"/>
            </w:pict>
          </mc:Fallback>
        </mc:AlternateContent>
      </w:r>
      <w:r w:rsidRPr="00DC6ABE">
        <w:rPr>
          <w:rFonts w:ascii="Times New Roman" w:hAnsi="Times New Roman" w:cs="Times New Roman"/>
          <w:bCs/>
          <w:sz w:val="24"/>
          <w:szCs w:val="24"/>
        </w:rPr>
        <w:t xml:space="preserve"> </w:t>
      </w:r>
      <w:r w:rsidRPr="00DC6ABE">
        <w:rPr>
          <w:rFonts w:ascii="Times New Roman" w:hAnsi="Times New Roman" w:cs="Times New Roman"/>
          <w:bCs/>
          <w:noProof/>
          <w:sz w:val="24"/>
          <w:szCs w:val="24"/>
        </w:rPr>
        <w:drawing>
          <wp:inline distT="0" distB="0" distL="0" distR="0" wp14:anchorId="689A6980" wp14:editId="06CE4432">
            <wp:extent cx="1986627" cy="432495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new project.png"/>
                    <pic:cNvPicPr/>
                  </pic:nvPicPr>
                  <pic:blipFill>
                    <a:blip r:embed="rId16">
                      <a:extLst>
                        <a:ext uri="{28A0092B-C50C-407E-A947-70E740481C1C}">
                          <a14:useLocalDpi xmlns:a14="http://schemas.microsoft.com/office/drawing/2010/main" val="0"/>
                        </a:ext>
                      </a:extLst>
                    </a:blip>
                    <a:stretch>
                      <a:fillRect/>
                    </a:stretch>
                  </pic:blipFill>
                  <pic:spPr>
                    <a:xfrm>
                      <a:off x="0" y="0"/>
                      <a:ext cx="1986627" cy="4324954"/>
                    </a:xfrm>
                    <a:prstGeom prst="rect">
                      <a:avLst/>
                    </a:prstGeom>
                  </pic:spPr>
                </pic:pic>
              </a:graphicData>
            </a:graphic>
          </wp:inline>
        </w:drawing>
      </w:r>
      <w:r w:rsidRPr="00DC6ABE">
        <w:rPr>
          <w:rFonts w:ascii="Times New Roman" w:hAnsi="Times New Roman" w:cs="Times New Roman"/>
          <w:bCs/>
          <w:sz w:val="24"/>
          <w:szCs w:val="24"/>
        </w:rPr>
        <w:t xml:space="preserve">            </w:t>
      </w:r>
      <w:r w:rsidRPr="00DC6ABE">
        <w:rPr>
          <w:rFonts w:ascii="Times New Roman" w:hAnsi="Times New Roman" w:cs="Times New Roman"/>
          <w:bCs/>
          <w:noProof/>
          <w:sz w:val="24"/>
          <w:szCs w:val="24"/>
        </w:rPr>
        <w:drawing>
          <wp:inline distT="0" distB="0" distL="0" distR="0" wp14:anchorId="321AECD6" wp14:editId="4DFC89D6">
            <wp:extent cx="2789169" cy="37909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reate project.png"/>
                    <pic:cNvPicPr/>
                  </pic:nvPicPr>
                  <pic:blipFill>
                    <a:blip r:embed="rId17">
                      <a:extLst>
                        <a:ext uri="{28A0092B-C50C-407E-A947-70E740481C1C}">
                          <a14:useLocalDpi xmlns:a14="http://schemas.microsoft.com/office/drawing/2010/main" val="0"/>
                        </a:ext>
                      </a:extLst>
                    </a:blip>
                    <a:stretch>
                      <a:fillRect/>
                    </a:stretch>
                  </pic:blipFill>
                  <pic:spPr>
                    <a:xfrm>
                      <a:off x="0" y="0"/>
                      <a:ext cx="2797130" cy="3801770"/>
                    </a:xfrm>
                    <a:prstGeom prst="rect">
                      <a:avLst/>
                    </a:prstGeom>
                  </pic:spPr>
                </pic:pic>
              </a:graphicData>
            </a:graphic>
          </wp:inline>
        </w:drawing>
      </w:r>
    </w:p>
    <w:p w:rsidR="00DC6ABE" w:rsidRPr="00DC6ABE" w:rsidRDefault="002C6398"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76672" behindDoc="0" locked="0" layoutInCell="1" allowOverlap="1" wp14:anchorId="611C0889" wp14:editId="0B804AE3">
                <wp:simplePos x="0" y="0"/>
                <wp:positionH relativeFrom="margin">
                  <wp:posOffset>0</wp:posOffset>
                </wp:positionH>
                <wp:positionV relativeFrom="paragraph">
                  <wp:posOffset>-635</wp:posOffset>
                </wp:positionV>
                <wp:extent cx="5905500" cy="285750"/>
                <wp:effectExtent l="0" t="0" r="0" b="0"/>
                <wp:wrapNone/>
                <wp:docPr id="22" name="Text Box 22"/>
                <wp:cNvGraphicFramePr/>
                <a:graphic xmlns:a="http://schemas.openxmlformats.org/drawingml/2006/main">
                  <a:graphicData uri="http://schemas.microsoft.com/office/word/2010/wordprocessingShape">
                    <wps:wsp>
                      <wps:cNvSpPr txBox="1"/>
                      <wps:spPr>
                        <a:xfrm>
                          <a:off x="0" y="0"/>
                          <a:ext cx="59055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2C6398" w:rsidRPr="004366BE" w:rsidRDefault="002C6398" w:rsidP="002C6398">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Figure</w:t>
                            </w:r>
                            <w:r>
                              <w:rPr>
                                <w:rFonts w:ascii="Times New Roman" w:hAnsi="Times New Roman" w:cs="Times New Roman"/>
                                <w:sz w:val="24"/>
                                <w:szCs w:val="24"/>
                              </w:rPr>
                              <w:t xml:space="preserve"> 8</w:t>
                            </w:r>
                            <w:r w:rsidRPr="002C6398">
                              <w:rPr>
                                <w:rFonts w:ascii="Times New Roman" w:hAnsi="Times New Roman" w:cs="Times New Roman"/>
                                <w:sz w:val="24"/>
                                <w:szCs w:val="24"/>
                              </w:rPr>
                              <w:t xml:space="preserve">: </w:t>
                            </w:r>
                            <w:r w:rsidRPr="004366BE">
                              <w:rPr>
                                <w:rFonts w:ascii="Times New Roman" w:hAnsi="Times New Roman" w:cs="Times New Roman"/>
                                <w:sz w:val="24"/>
                                <w:szCs w:val="24"/>
                              </w:rPr>
                              <w:t xml:space="preserve">Creating a Java project in Eclipse.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1C0889" id="Text Box 22" o:spid="_x0000_s1032" type="#_x0000_t202" style="position:absolute;margin-left:0;margin-top:-.05pt;width:465pt;height:22.5pt;z-index:2516766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" fillcolor="white [3201]" stroked="f" strokeweight=".5pt">
                <v:textbox>
                  <w:txbxContent>
                    <w:p w:rsidR="002C6398" w:rsidRPr="004366BE" w:rsidRDefault="002C6398" w:rsidP="002C6398">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Figure</w:t>
                      </w:r>
                      <w:r>
                        <w:rPr>
                          <w:rFonts w:ascii="Times New Roman" w:hAnsi="Times New Roman" w:cs="Times New Roman"/>
                          <w:sz w:val="24"/>
                          <w:szCs w:val="24"/>
                        </w:rPr>
                        <w:t xml:space="preserve"> 8</w:t>
                      </w:r>
                      <w:r w:rsidRPr="002C6398">
                        <w:rPr>
                          <w:rFonts w:ascii="Times New Roman" w:hAnsi="Times New Roman" w:cs="Times New Roman"/>
                          <w:sz w:val="24"/>
                          <w:szCs w:val="24"/>
                        </w:rPr>
                        <w:t xml:space="preserve">: </w:t>
                      </w:r>
                      <w:r w:rsidRPr="004366BE">
                        <w:rPr>
                          <w:rFonts w:ascii="Times New Roman" w:hAnsi="Times New Roman" w:cs="Times New Roman"/>
                          <w:sz w:val="24"/>
                          <w:szCs w:val="24"/>
                        </w:rPr>
                        <w:t xml:space="preserve">Creating a Java project in Eclipse. </w:t>
                      </w:r>
                    </w:p>
                  </w:txbxContent>
                </v:textbox>
                <w10:wrap anchorx="margin"/>
              </v:shape>
            </w:pict>
          </mc:Fallback>
        </mc:AlternateContent>
      </w:r>
    </w:p>
    <w:p w:rsidR="00DC6ABE" w:rsidRPr="00DC6ABE" w:rsidRDefault="00DC6ABE" w:rsidP="00DC6ABE">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w:lastRenderedPageBreak/>
        <mc:AlternateContent>
          <mc:Choice Requires="wps">
            <w:drawing>
              <wp:anchor distT="0" distB="0" distL="114300" distR="114300" simplePos="0" relativeHeight="251674624" behindDoc="0" locked="0" layoutInCell="1" allowOverlap="1" wp14:anchorId="6C40A424" wp14:editId="06E5EB46">
                <wp:simplePos x="0" y="0"/>
                <wp:positionH relativeFrom="column">
                  <wp:posOffset>3314700</wp:posOffset>
                </wp:positionH>
                <wp:positionV relativeFrom="paragraph">
                  <wp:posOffset>1933575</wp:posOffset>
                </wp:positionV>
                <wp:extent cx="295275" cy="209550"/>
                <wp:effectExtent l="19050" t="19050" r="28575" b="38100"/>
                <wp:wrapNone/>
                <wp:docPr id="31" name="Right Arrow 31"/>
                <wp:cNvGraphicFramePr/>
                <a:graphic xmlns:a="http://schemas.openxmlformats.org/drawingml/2006/main">
                  <a:graphicData uri="http://schemas.microsoft.com/office/word/2010/wordprocessingShape">
                    <wps:wsp>
                      <wps:cNvSpPr/>
                      <wps:spPr>
                        <a:xfrm rot="10800000">
                          <a:off x="0" y="0"/>
                          <a:ext cx="295275"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881349D" id="Right Arrow 31" o:spid="_x0000_s1026" type="#_x0000_t13" style="position:absolute;margin-left:261pt;margin-top:152.25pt;width:23.25pt;height:16.5pt;rotation:180;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" adj="13935" fillcolor="#ed7d31 [3205]" strokecolor="white [3201]" strokeweight="1.5pt"/>
            </w:pict>
          </mc:Fallback>
        </mc:AlternateContent>
      </w:r>
      <w:r w:rsidRPr="00DC6ABE">
        <w:rPr>
          <w:rFonts w:ascii="Times New Roman" w:hAnsi="Times New Roman" w:cs="Times New Roman"/>
          <w:bCs/>
          <w:noProof/>
          <w:sz w:val="24"/>
          <w:szCs w:val="24"/>
        </w:rPr>
        <mc:AlternateContent>
          <mc:Choice Requires="wps">
            <w:drawing>
              <wp:anchor distT="0" distB="0" distL="114300" distR="114300" simplePos="0" relativeHeight="251673600" behindDoc="0" locked="0" layoutInCell="1" allowOverlap="1" wp14:anchorId="3D7F8903" wp14:editId="60B814D9">
                <wp:simplePos x="0" y="0"/>
                <wp:positionH relativeFrom="column">
                  <wp:posOffset>-247650</wp:posOffset>
                </wp:positionH>
                <wp:positionV relativeFrom="paragraph">
                  <wp:posOffset>1428750</wp:posOffset>
                </wp:positionV>
                <wp:extent cx="295275" cy="209550"/>
                <wp:effectExtent l="0" t="19050" r="47625" b="38100"/>
                <wp:wrapNone/>
                <wp:docPr id="30" name="Right Arrow 30"/>
                <wp:cNvGraphicFramePr/>
                <a:graphic xmlns:a="http://schemas.openxmlformats.org/drawingml/2006/main">
                  <a:graphicData uri="http://schemas.microsoft.com/office/word/2010/wordprocessingShape">
                    <wps:wsp>
                      <wps:cNvSpPr/>
                      <wps:spPr>
                        <a:xfrm>
                          <a:off x="0" y="0"/>
                          <a:ext cx="295275" cy="209550"/>
                        </a:xfrm>
                        <a:prstGeom prst="rightArrow">
                          <a:avLst/>
                        </a:prstGeom>
                      </wps:spPr>
                      <wps:style>
                        <a:lnRef idx="3">
                          <a:schemeClr val="lt1"/>
                        </a:lnRef>
                        <a:fillRef idx="1">
                          <a:schemeClr val="accent2"/>
                        </a:fillRef>
                        <a:effectRef idx="1">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2A5DB8A" id="Right Arrow 30" o:spid="_x0000_s1026" type="#_x0000_t13" style="position:absolute;margin-left:-19.5pt;margin-top:112.5pt;width:23.25pt;height:16.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" adj="13935" fillcolor="#ed7d31 [3205]" strokecolor="white [3201]" strokeweight="1.5pt"/>
            </w:pict>
          </mc:Fallback>
        </mc:AlternateContent>
      </w:r>
      <w:r w:rsidRPr="00DC6ABE">
        <w:rPr>
          <w:rFonts w:ascii="Times New Roman" w:hAnsi="Times New Roman" w:cs="Times New Roman"/>
          <w:bCs/>
          <w:noProof/>
          <w:sz w:val="24"/>
          <w:szCs w:val="24"/>
        </w:rPr>
        <w:drawing>
          <wp:inline distT="0" distB="0" distL="0" distR="0" wp14:anchorId="1104C418" wp14:editId="7EE37879">
            <wp:extent cx="3395004" cy="2438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uild path.png"/>
                    <pic:cNvPicPr/>
                  </pic:nvPicPr>
                  <pic:blipFill>
                    <a:blip r:embed="rId18">
                      <a:extLst>
                        <a:ext uri="{28A0092B-C50C-407E-A947-70E740481C1C}">
                          <a14:useLocalDpi xmlns:a14="http://schemas.microsoft.com/office/drawing/2010/main" val="0"/>
                        </a:ext>
                      </a:extLst>
                    </a:blip>
                    <a:stretch>
                      <a:fillRect/>
                    </a:stretch>
                  </pic:blipFill>
                  <pic:spPr>
                    <a:xfrm>
                      <a:off x="0" y="0"/>
                      <a:ext cx="3406460" cy="2446628"/>
                    </a:xfrm>
                    <a:prstGeom prst="rect">
                      <a:avLst/>
                    </a:prstGeom>
                  </pic:spPr>
                </pic:pic>
              </a:graphicData>
            </a:graphic>
          </wp:inline>
        </w:drawing>
      </w:r>
      <w:r w:rsidRPr="00DC6ABE">
        <w:rPr>
          <w:rFonts w:ascii="Times New Roman" w:hAnsi="Times New Roman" w:cs="Times New Roman"/>
          <w:bCs/>
          <w:sz w:val="24"/>
          <w:szCs w:val="24"/>
        </w:rPr>
        <w:t xml:space="preserve">  </w:t>
      </w:r>
    </w:p>
    <w:p w:rsidR="00BE49B8" w:rsidRDefault="00DC6ABE" w:rsidP="00E23C88">
      <w:pPr>
        <w:spacing w:after="0" w:line="480" w:lineRule="auto"/>
        <w:rPr>
          <w:rFonts w:ascii="Times New Roman" w:hAnsi="Times New Roman" w:cs="Times New Roman"/>
          <w:bCs/>
          <w:sz w:val="24"/>
          <w:szCs w:val="24"/>
        </w:rPr>
      </w:pPr>
      <w:r w:rsidRPr="00DC6ABE">
        <w:rPr>
          <w:rFonts w:ascii="Times New Roman" w:hAnsi="Times New Roman" w:cs="Times New Roman"/>
          <w:bCs/>
          <w:noProof/>
          <w:sz w:val="24"/>
          <w:szCs w:val="24"/>
        </w:rPr>
        <mc:AlternateContent>
          <mc:Choice Requires="wps">
            <w:drawing>
              <wp:anchor distT="0" distB="0" distL="114300" distR="114300" simplePos="0" relativeHeight="251672576" behindDoc="0" locked="0" layoutInCell="1" allowOverlap="1" wp14:anchorId="7791BD27" wp14:editId="2D128378">
                <wp:simplePos x="0" y="0"/>
                <wp:positionH relativeFrom="margin">
                  <wp:posOffset>0</wp:posOffset>
                </wp:positionH>
                <wp:positionV relativeFrom="paragraph">
                  <wp:posOffset>-635</wp:posOffset>
                </wp:positionV>
                <wp:extent cx="5905500" cy="28575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5905500" cy="2857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DC6ABE" w:rsidRPr="00384A92" w:rsidRDefault="00DC6ABE" w:rsidP="00DC6ABE">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 xml:space="preserve">Figure </w:t>
                            </w:r>
                            <w:r w:rsidR="002C6398">
                              <w:rPr>
                                <w:rFonts w:ascii="Times New Roman" w:hAnsi="Times New Roman" w:cs="Times New Roman"/>
                                <w:sz w:val="24"/>
                                <w:szCs w:val="24"/>
                              </w:rPr>
                              <w:t>9</w:t>
                            </w:r>
                            <w:r w:rsidRPr="002C6398">
                              <w:rPr>
                                <w:rFonts w:ascii="Times New Roman" w:hAnsi="Times New Roman" w:cs="Times New Roman"/>
                                <w:sz w:val="24"/>
                                <w:szCs w:val="24"/>
                              </w:rPr>
                              <w:t>:</w:t>
                            </w:r>
                            <w:r w:rsidRPr="00384A92">
                              <w:rPr>
                                <w:rFonts w:ascii="Times New Roman" w:hAnsi="Times New Roman" w:cs="Times New Roman"/>
                                <w:sz w:val="24"/>
                                <w:szCs w:val="24"/>
                              </w:rPr>
                              <w:t xml:space="preserve"> Adding provided .jar files.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791BD27" id="Text Box 29" o:spid="_x0000_s1033" type="#_x0000_t202" style="position:absolute;margin-left:0;margin-top:-.05pt;width:465pt;height:22.5pt;z-index:2516725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" fillcolor="white [3201]" stroked="f" strokeweight=".5pt">
                <v:textbox>
                  <w:txbxContent>
                    <w:p w:rsidR="00DC6ABE" w:rsidRPr="00384A92" w:rsidRDefault="00DC6ABE" w:rsidP="00DC6ABE">
                      <w:pPr>
                        <w:spacing w:after="0" w:line="240" w:lineRule="auto"/>
                        <w:rPr>
                          <w:rFonts w:ascii="Times New Roman" w:hAnsi="Times New Roman" w:cs="Times New Roman"/>
                          <w:sz w:val="24"/>
                          <w:szCs w:val="24"/>
                        </w:rPr>
                      </w:pPr>
                      <w:r w:rsidRPr="002C6398">
                        <w:rPr>
                          <w:rFonts w:ascii="Times New Roman" w:hAnsi="Times New Roman" w:cs="Times New Roman"/>
                          <w:sz w:val="24"/>
                          <w:szCs w:val="24"/>
                        </w:rPr>
                        <w:t xml:space="preserve">Figure </w:t>
                      </w:r>
                      <w:r w:rsidR="002C6398">
                        <w:rPr>
                          <w:rFonts w:ascii="Times New Roman" w:hAnsi="Times New Roman" w:cs="Times New Roman"/>
                          <w:sz w:val="24"/>
                          <w:szCs w:val="24"/>
                        </w:rPr>
                        <w:t>9</w:t>
                      </w:r>
                      <w:r w:rsidRPr="002C6398">
                        <w:rPr>
                          <w:rFonts w:ascii="Times New Roman" w:hAnsi="Times New Roman" w:cs="Times New Roman"/>
                          <w:sz w:val="24"/>
                          <w:szCs w:val="24"/>
                        </w:rPr>
                        <w:t>:</w:t>
                      </w:r>
                      <w:r w:rsidRPr="00384A92">
                        <w:rPr>
                          <w:rFonts w:ascii="Times New Roman" w:hAnsi="Times New Roman" w:cs="Times New Roman"/>
                          <w:sz w:val="24"/>
                          <w:szCs w:val="24"/>
                        </w:rPr>
                        <w:t xml:space="preserve"> Adding provided .jar files. </w:t>
                      </w:r>
                    </w:p>
                  </w:txbxContent>
                </v:textbox>
                <w10:wrap anchorx="margin"/>
              </v:shape>
            </w:pict>
          </mc:Fallback>
        </mc:AlternateContent>
      </w:r>
    </w:p>
    <w:p w:rsidR="00384A92" w:rsidRPr="00BE49B8" w:rsidRDefault="00384A92" w:rsidP="00E23C88">
      <w:pPr>
        <w:spacing w:after="0" w:line="480" w:lineRule="auto"/>
        <w:rPr>
          <w:rFonts w:ascii="Times New Roman" w:hAnsi="Times New Roman" w:cs="Times New Roman"/>
          <w:bCs/>
          <w:sz w:val="24"/>
          <w:szCs w:val="24"/>
        </w:rPr>
      </w:pPr>
    </w:p>
    <w:p w:rsidR="00C37FAD" w:rsidRDefault="00C37FAD" w:rsidP="00E23C88">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GFinder: Installation and Use</w:t>
      </w:r>
    </w:p>
    <w:p w:rsidR="00C37FAD" w:rsidRP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For better investigation of the radioresistant genes in Halobacterium sp. NRC-1, the G-Quadruplex Identification Working Group designed a platform to isolate candidate </w:t>
      </w:r>
      <w:r>
        <w:rPr>
          <w:rFonts w:ascii="Times New Roman" w:hAnsi="Times New Roman" w:cs="Times New Roman"/>
          <w:bCs/>
          <w:sz w:val="24"/>
          <w:szCs w:val="24"/>
        </w:rPr>
        <w:t xml:space="preserve">G-quadruplex </w:t>
      </w:r>
      <w:r w:rsidRPr="00C37FAD">
        <w:rPr>
          <w:rFonts w:ascii="Times New Roman" w:hAnsi="Times New Roman" w:cs="Times New Roman"/>
          <w:bCs/>
          <w:sz w:val="24"/>
          <w:szCs w:val="24"/>
        </w:rPr>
        <w:t xml:space="preserve">sequences </w:t>
      </w:r>
      <w:r>
        <w:rPr>
          <w:rFonts w:ascii="Times New Roman" w:hAnsi="Times New Roman" w:cs="Times New Roman"/>
          <w:bCs/>
          <w:sz w:val="24"/>
          <w:szCs w:val="24"/>
        </w:rPr>
        <w:t>in the three components of its genome</w:t>
      </w:r>
      <w:r w:rsidRPr="00C37FAD">
        <w:rPr>
          <w:rFonts w:ascii="Times New Roman" w:hAnsi="Times New Roman" w:cs="Times New Roman"/>
          <w:bCs/>
          <w:sz w:val="24"/>
          <w:szCs w:val="24"/>
        </w:rPr>
        <w:t>. Key papers regarding G-quadruplex sequences, radiation resistant bacte</w:t>
      </w:r>
      <w:r>
        <w:rPr>
          <w:rFonts w:ascii="Times New Roman" w:hAnsi="Times New Roman" w:cs="Times New Roman"/>
          <w:bCs/>
          <w:sz w:val="24"/>
          <w:szCs w:val="24"/>
        </w:rPr>
        <w:t>ria, and correlative algorithms</w:t>
      </w:r>
      <w:r w:rsidRPr="00C37FAD">
        <w:rPr>
          <w:rFonts w:ascii="Times New Roman" w:hAnsi="Times New Roman" w:cs="Times New Roman"/>
          <w:bCs/>
          <w:sz w:val="24"/>
          <w:szCs w:val="24"/>
        </w:rPr>
        <w:t xml:space="preserve"> served as supporting resources for a strategic blueprint. </w:t>
      </w:r>
      <w:r>
        <w:rPr>
          <w:rFonts w:ascii="Times New Roman" w:hAnsi="Times New Roman" w:cs="Times New Roman"/>
          <w:bCs/>
          <w:sz w:val="24"/>
          <w:szCs w:val="24"/>
        </w:rPr>
        <w:t>The GFinder tool</w:t>
      </w:r>
      <w:r w:rsidRPr="00C37FAD">
        <w:rPr>
          <w:rFonts w:ascii="Times New Roman" w:hAnsi="Times New Roman" w:cs="Times New Roman"/>
          <w:bCs/>
          <w:sz w:val="24"/>
          <w:szCs w:val="24"/>
        </w:rPr>
        <w:t xml:space="preserve"> is essentially focused on a collection of functions within Java</w:t>
      </w:r>
      <w:r>
        <w:rPr>
          <w:rFonts w:ascii="Times New Roman" w:hAnsi="Times New Roman" w:cs="Times New Roman"/>
          <w:bCs/>
          <w:sz w:val="24"/>
          <w:szCs w:val="24"/>
        </w:rPr>
        <w:t>, an object</w:t>
      </w:r>
      <w:r w:rsidRPr="00C37FAD">
        <w:rPr>
          <w:rFonts w:ascii="Times New Roman" w:hAnsi="Times New Roman" w:cs="Times New Roman"/>
          <w:bCs/>
          <w:sz w:val="24"/>
          <w:szCs w:val="24"/>
        </w:rPr>
        <w:t>-oriented</w:t>
      </w:r>
      <w:r>
        <w:rPr>
          <w:rFonts w:ascii="Times New Roman" w:hAnsi="Times New Roman" w:cs="Times New Roman"/>
          <w:bCs/>
          <w:sz w:val="24"/>
          <w:szCs w:val="24"/>
        </w:rPr>
        <w:t xml:space="preserve"> language that </w:t>
      </w:r>
      <w:r w:rsidRPr="00C37FAD">
        <w:rPr>
          <w:rFonts w:ascii="Times New Roman" w:hAnsi="Times New Roman" w:cs="Times New Roman"/>
          <w:bCs/>
          <w:sz w:val="24"/>
          <w:szCs w:val="24"/>
        </w:rPr>
        <w:t>does not involve complicated installation of unique libraries. This project involved screening a genomic footprint of approximately 2.6 million nucleotide bases</w:t>
      </w:r>
      <w:r>
        <w:rPr>
          <w:rFonts w:ascii="Times New Roman" w:hAnsi="Times New Roman" w:cs="Times New Roman"/>
          <w:bCs/>
          <w:sz w:val="24"/>
          <w:szCs w:val="24"/>
        </w:rPr>
        <w:t xml:space="preserve"> on a platform providing</w:t>
      </w:r>
      <w:r w:rsidRPr="00C37FAD">
        <w:rPr>
          <w:rFonts w:ascii="Times New Roman" w:hAnsi="Times New Roman" w:cs="Times New Roman"/>
          <w:bCs/>
          <w:sz w:val="24"/>
          <w:szCs w:val="24"/>
        </w:rPr>
        <w:t xml:space="preserve"> a co</w:t>
      </w:r>
      <w:r>
        <w:rPr>
          <w:rFonts w:ascii="Times New Roman" w:hAnsi="Times New Roman" w:cs="Times New Roman"/>
          <w:bCs/>
          <w:sz w:val="24"/>
          <w:szCs w:val="24"/>
        </w:rPr>
        <w:t>mplete high-throughput screen using a</w:t>
      </w:r>
      <w:r w:rsidRPr="00C37FAD">
        <w:rPr>
          <w:rFonts w:ascii="Times New Roman" w:hAnsi="Times New Roman" w:cs="Times New Roman"/>
          <w:bCs/>
          <w:sz w:val="24"/>
          <w:szCs w:val="24"/>
        </w:rPr>
        <w:t xml:space="preserve"> </w:t>
      </w:r>
      <w:r>
        <w:rPr>
          <w:rFonts w:ascii="Times New Roman" w:hAnsi="Times New Roman" w:cs="Times New Roman"/>
          <w:bCs/>
          <w:sz w:val="24"/>
          <w:szCs w:val="24"/>
        </w:rPr>
        <w:t>flexible</w:t>
      </w:r>
      <w:r w:rsidRPr="00C37FAD">
        <w:rPr>
          <w:rFonts w:ascii="Times New Roman" w:hAnsi="Times New Roman" w:cs="Times New Roman"/>
          <w:bCs/>
          <w:sz w:val="24"/>
          <w:szCs w:val="24"/>
        </w:rPr>
        <w:t xml:space="preserve"> G-quadruplex </w:t>
      </w:r>
      <w:r>
        <w:rPr>
          <w:rFonts w:ascii="Times New Roman" w:hAnsi="Times New Roman" w:cs="Times New Roman"/>
          <w:bCs/>
          <w:sz w:val="24"/>
          <w:szCs w:val="24"/>
        </w:rPr>
        <w:t>pattern</w:t>
      </w:r>
      <w:r w:rsidRPr="00C37FAD">
        <w:rPr>
          <w:rFonts w:ascii="Times New Roman" w:hAnsi="Times New Roman" w:cs="Times New Roman"/>
          <w:bCs/>
          <w:sz w:val="24"/>
          <w:szCs w:val="24"/>
        </w:rPr>
        <w:t xml:space="preserve">. </w:t>
      </w:r>
    </w:p>
    <w:p w:rsidR="00C37FAD" w:rsidRP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In order for GFinder to run in the user’s computer, there are some basic pre-installation steps that need to be </w:t>
      </w:r>
      <w:r>
        <w:rPr>
          <w:rFonts w:ascii="Times New Roman" w:hAnsi="Times New Roman" w:cs="Times New Roman"/>
          <w:bCs/>
          <w:sz w:val="24"/>
          <w:szCs w:val="24"/>
        </w:rPr>
        <w:t>performed</w:t>
      </w:r>
      <w:r w:rsidRPr="00C37FAD">
        <w:rPr>
          <w:rFonts w:ascii="Times New Roman" w:hAnsi="Times New Roman" w:cs="Times New Roman"/>
          <w:bCs/>
          <w:sz w:val="24"/>
          <w:szCs w:val="24"/>
        </w:rPr>
        <w:t>. A r</w:t>
      </w:r>
      <w:r>
        <w:rPr>
          <w:rFonts w:ascii="Times New Roman" w:hAnsi="Times New Roman" w:cs="Times New Roman"/>
          <w:bCs/>
          <w:sz w:val="24"/>
          <w:szCs w:val="24"/>
        </w:rPr>
        <w:t>ecent Java SE Development Kit (e.g</w:t>
      </w:r>
      <w:r w:rsidRPr="00C37FAD">
        <w:rPr>
          <w:rFonts w:ascii="Times New Roman" w:hAnsi="Times New Roman" w:cs="Times New Roman"/>
          <w:bCs/>
          <w:sz w:val="24"/>
          <w:szCs w:val="24"/>
        </w:rPr>
        <w:t>. JDK 8) must be installed. In addition, a folder for G</w:t>
      </w:r>
      <w:r>
        <w:rPr>
          <w:rFonts w:ascii="Times New Roman" w:hAnsi="Times New Roman" w:cs="Times New Roman"/>
          <w:bCs/>
          <w:sz w:val="24"/>
          <w:szCs w:val="24"/>
        </w:rPr>
        <w:t>Finder should be created (e.g.</w:t>
      </w:r>
      <w:r w:rsidRPr="00C37FAD">
        <w:rPr>
          <w:rFonts w:ascii="Times New Roman" w:hAnsi="Times New Roman" w:cs="Times New Roman"/>
          <w:bCs/>
          <w:sz w:val="24"/>
          <w:szCs w:val="24"/>
        </w:rPr>
        <w:t xml:space="preserve"> GFinder_Fol</w:t>
      </w:r>
      <w:r>
        <w:rPr>
          <w:rFonts w:ascii="Times New Roman" w:hAnsi="Times New Roman" w:cs="Times New Roman"/>
          <w:bCs/>
          <w:sz w:val="24"/>
          <w:szCs w:val="24"/>
        </w:rPr>
        <w:t>der; s</w:t>
      </w:r>
      <w:r w:rsidR="002C6398">
        <w:rPr>
          <w:rFonts w:ascii="Times New Roman" w:hAnsi="Times New Roman" w:cs="Times New Roman"/>
          <w:bCs/>
          <w:sz w:val="24"/>
          <w:szCs w:val="24"/>
        </w:rPr>
        <w:t xml:space="preserve">ee the example in Figure </w:t>
      </w:r>
      <w:r>
        <w:rPr>
          <w:rFonts w:ascii="Times New Roman" w:hAnsi="Times New Roman" w:cs="Times New Roman"/>
          <w:bCs/>
          <w:sz w:val="24"/>
          <w:szCs w:val="24"/>
        </w:rPr>
        <w:t>1</w:t>
      </w:r>
      <w:r w:rsidR="002C6398">
        <w:rPr>
          <w:rFonts w:ascii="Times New Roman" w:hAnsi="Times New Roman" w:cs="Times New Roman"/>
          <w:bCs/>
          <w:sz w:val="24"/>
          <w:szCs w:val="24"/>
        </w:rPr>
        <w:t>0</w:t>
      </w:r>
      <w:r>
        <w:rPr>
          <w:rFonts w:ascii="Times New Roman" w:hAnsi="Times New Roman" w:cs="Times New Roman"/>
          <w:bCs/>
          <w:sz w:val="24"/>
          <w:szCs w:val="24"/>
        </w:rPr>
        <w:t xml:space="preserve"> below)</w:t>
      </w:r>
      <w:r w:rsidRPr="00C37FAD">
        <w:rPr>
          <w:rFonts w:ascii="Times New Roman" w:hAnsi="Times New Roman" w:cs="Times New Roman"/>
          <w:bCs/>
          <w:sz w:val="24"/>
          <w:szCs w:val="24"/>
        </w:rPr>
        <w:t xml:space="preserve">. A high-speed internet connection with consistent bandwidth must </w:t>
      </w:r>
      <w:r w:rsidRPr="00C37FAD">
        <w:rPr>
          <w:rFonts w:ascii="Times New Roman" w:hAnsi="Times New Roman" w:cs="Times New Roman"/>
          <w:bCs/>
          <w:sz w:val="24"/>
          <w:szCs w:val="24"/>
        </w:rPr>
        <w:lastRenderedPageBreak/>
        <w:t>be ensured</w:t>
      </w:r>
      <w:r>
        <w:rPr>
          <w:rFonts w:ascii="Times New Roman" w:hAnsi="Times New Roman" w:cs="Times New Roman"/>
          <w:bCs/>
          <w:sz w:val="24"/>
          <w:szCs w:val="24"/>
        </w:rPr>
        <w:t xml:space="preserve"> as the inner workings of the GFinder tool are internet intensive</w:t>
      </w:r>
      <w:r w:rsidRPr="00C37FAD">
        <w:rPr>
          <w:rFonts w:ascii="Times New Roman" w:hAnsi="Times New Roman" w:cs="Times New Roman"/>
          <w:bCs/>
          <w:sz w:val="24"/>
          <w:szCs w:val="24"/>
        </w:rPr>
        <w:t>. Also, the user is required to have an access</w:t>
      </w:r>
      <w:r>
        <w:rPr>
          <w:rFonts w:ascii="Times New Roman" w:hAnsi="Times New Roman" w:cs="Times New Roman"/>
          <w:bCs/>
          <w:sz w:val="24"/>
          <w:szCs w:val="24"/>
        </w:rPr>
        <w:t xml:space="preserve"> to the computer’s c</w:t>
      </w:r>
      <w:r w:rsidRPr="00C37FAD">
        <w:rPr>
          <w:rFonts w:ascii="Times New Roman" w:hAnsi="Times New Roman" w:cs="Times New Roman"/>
          <w:bCs/>
          <w:sz w:val="24"/>
          <w:szCs w:val="24"/>
        </w:rPr>
        <w:t xml:space="preserve">ommand-line </w:t>
      </w:r>
      <w:r>
        <w:rPr>
          <w:rFonts w:ascii="Times New Roman" w:hAnsi="Times New Roman" w:cs="Times New Roman"/>
          <w:bCs/>
          <w:sz w:val="24"/>
          <w:szCs w:val="24"/>
        </w:rPr>
        <w:t>interface</w:t>
      </w:r>
      <w:r w:rsidRPr="00C37FAD">
        <w:rPr>
          <w:rFonts w:ascii="Times New Roman" w:hAnsi="Times New Roman" w:cs="Times New Roman"/>
          <w:bCs/>
          <w:sz w:val="24"/>
          <w:szCs w:val="24"/>
        </w:rPr>
        <w:t xml:space="preserve"> and be familiar with it</w:t>
      </w:r>
      <w:r>
        <w:rPr>
          <w:rFonts w:ascii="Times New Roman" w:hAnsi="Times New Roman" w:cs="Times New Roman"/>
          <w:bCs/>
          <w:sz w:val="24"/>
          <w:szCs w:val="24"/>
        </w:rPr>
        <w:t xml:space="preserve"> (see the example in Figure </w:t>
      </w:r>
      <w:r w:rsidR="002C6398">
        <w:rPr>
          <w:rFonts w:ascii="Times New Roman" w:hAnsi="Times New Roman" w:cs="Times New Roman"/>
          <w:bCs/>
          <w:sz w:val="24"/>
          <w:szCs w:val="24"/>
        </w:rPr>
        <w:t>10</w:t>
      </w:r>
      <w:r>
        <w:rPr>
          <w:rFonts w:ascii="Times New Roman" w:hAnsi="Times New Roman" w:cs="Times New Roman"/>
          <w:bCs/>
          <w:sz w:val="24"/>
          <w:szCs w:val="24"/>
        </w:rPr>
        <w:t xml:space="preserve"> below)</w:t>
      </w:r>
      <w:r w:rsidRPr="00C37FAD">
        <w:rPr>
          <w:rFonts w:ascii="Times New Roman" w:hAnsi="Times New Roman" w:cs="Times New Roman"/>
          <w:bCs/>
          <w:sz w:val="24"/>
          <w:szCs w:val="24"/>
        </w:rPr>
        <w:t>.</w:t>
      </w:r>
    </w:p>
    <w:p w:rsid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Upon completion of </w:t>
      </w:r>
      <w:r>
        <w:rPr>
          <w:rFonts w:ascii="Times New Roman" w:hAnsi="Times New Roman" w:cs="Times New Roman"/>
          <w:bCs/>
          <w:sz w:val="24"/>
          <w:szCs w:val="24"/>
        </w:rPr>
        <w:t>the J</w:t>
      </w:r>
      <w:r w:rsidRPr="00C37FAD">
        <w:rPr>
          <w:rFonts w:ascii="Times New Roman" w:hAnsi="Times New Roman" w:cs="Times New Roman"/>
          <w:bCs/>
          <w:sz w:val="24"/>
          <w:szCs w:val="24"/>
        </w:rPr>
        <w:t>ava class files</w:t>
      </w:r>
      <w:r>
        <w:rPr>
          <w:rFonts w:ascii="Times New Roman" w:hAnsi="Times New Roman" w:cs="Times New Roman"/>
          <w:bCs/>
          <w:sz w:val="24"/>
          <w:szCs w:val="24"/>
        </w:rPr>
        <w:t xml:space="preserve">, which contain the steps of the GFinder tool, </w:t>
      </w:r>
      <w:r w:rsidRPr="00C37FAD">
        <w:rPr>
          <w:rFonts w:ascii="Times New Roman" w:hAnsi="Times New Roman" w:cs="Times New Roman"/>
          <w:bCs/>
          <w:sz w:val="24"/>
          <w:szCs w:val="24"/>
        </w:rPr>
        <w:t xml:space="preserve">methods from each file </w:t>
      </w:r>
      <w:r>
        <w:rPr>
          <w:rFonts w:ascii="Times New Roman" w:hAnsi="Times New Roman" w:cs="Times New Roman"/>
          <w:bCs/>
          <w:sz w:val="24"/>
          <w:szCs w:val="24"/>
        </w:rPr>
        <w:t xml:space="preserve">were assigned </w:t>
      </w:r>
      <w:r w:rsidRPr="00C37FAD">
        <w:rPr>
          <w:rFonts w:ascii="Times New Roman" w:hAnsi="Times New Roman" w:cs="Times New Roman"/>
          <w:bCs/>
          <w:sz w:val="24"/>
          <w:szCs w:val="24"/>
        </w:rPr>
        <w:t xml:space="preserve">accordingly into the end program. Next, </w:t>
      </w:r>
      <w:r>
        <w:rPr>
          <w:rFonts w:ascii="Times New Roman" w:hAnsi="Times New Roman" w:cs="Times New Roman"/>
          <w:bCs/>
          <w:sz w:val="24"/>
          <w:szCs w:val="24"/>
        </w:rPr>
        <w:t xml:space="preserve">the end program was </w:t>
      </w:r>
      <w:r w:rsidRPr="00C37FAD">
        <w:rPr>
          <w:rFonts w:ascii="Times New Roman" w:hAnsi="Times New Roman" w:cs="Times New Roman"/>
          <w:bCs/>
          <w:sz w:val="24"/>
          <w:szCs w:val="24"/>
        </w:rPr>
        <w:t>compiled into a “.jar”</w:t>
      </w:r>
      <w:r>
        <w:rPr>
          <w:rFonts w:ascii="Times New Roman" w:hAnsi="Times New Roman" w:cs="Times New Roman"/>
          <w:bCs/>
          <w:sz w:val="24"/>
          <w:szCs w:val="24"/>
        </w:rPr>
        <w:t xml:space="preserve"> file</w:t>
      </w:r>
      <w:r w:rsidRPr="00C37FAD">
        <w:rPr>
          <w:rFonts w:ascii="Times New Roman" w:hAnsi="Times New Roman" w:cs="Times New Roman"/>
          <w:bCs/>
          <w:sz w:val="24"/>
          <w:szCs w:val="24"/>
        </w:rPr>
        <w:t>. The JAR (Java Archive)</w:t>
      </w:r>
      <w:r>
        <w:rPr>
          <w:rFonts w:ascii="Times New Roman" w:hAnsi="Times New Roman" w:cs="Times New Roman"/>
          <w:bCs/>
          <w:sz w:val="24"/>
          <w:szCs w:val="24"/>
        </w:rPr>
        <w:t>, an executable, compressed file, is a</w:t>
      </w:r>
      <w:r w:rsidRPr="00C37FAD">
        <w:rPr>
          <w:rFonts w:ascii="Times New Roman" w:hAnsi="Times New Roman" w:cs="Times New Roman"/>
          <w:bCs/>
          <w:sz w:val="24"/>
          <w:szCs w:val="24"/>
        </w:rPr>
        <w:t xml:space="preserve"> format that serves as a single user-interface while tying </w:t>
      </w:r>
      <w:r>
        <w:rPr>
          <w:rFonts w:ascii="Times New Roman" w:hAnsi="Times New Roman" w:cs="Times New Roman"/>
          <w:bCs/>
          <w:sz w:val="24"/>
          <w:szCs w:val="24"/>
        </w:rPr>
        <w:t xml:space="preserve">together </w:t>
      </w:r>
      <w:r w:rsidRPr="00C37FAD">
        <w:rPr>
          <w:rFonts w:ascii="Times New Roman" w:hAnsi="Times New Roman" w:cs="Times New Roman"/>
          <w:bCs/>
          <w:sz w:val="24"/>
          <w:szCs w:val="24"/>
        </w:rPr>
        <w:t>a collection of associated class files. Once it is downloaded, place the GFinder.jar fil</w:t>
      </w:r>
      <w:r>
        <w:rPr>
          <w:rFonts w:ascii="Times New Roman" w:hAnsi="Times New Roman" w:cs="Times New Roman"/>
          <w:bCs/>
          <w:sz w:val="24"/>
          <w:szCs w:val="24"/>
        </w:rPr>
        <w:t>e into the designated folder (e.g</w:t>
      </w:r>
      <w:r w:rsidRPr="00C37FAD">
        <w:rPr>
          <w:rFonts w:ascii="Times New Roman" w:hAnsi="Times New Roman" w:cs="Times New Roman"/>
          <w:bCs/>
          <w:sz w:val="24"/>
          <w:szCs w:val="24"/>
        </w:rPr>
        <w:t xml:space="preserve">. GFinder_Folder). </w:t>
      </w:r>
      <w:r>
        <w:rPr>
          <w:rFonts w:ascii="Times New Roman" w:hAnsi="Times New Roman" w:cs="Times New Roman"/>
          <w:bCs/>
          <w:sz w:val="24"/>
          <w:szCs w:val="24"/>
        </w:rPr>
        <w:t xml:space="preserve">Doing this helps to </w:t>
      </w:r>
      <w:r w:rsidRPr="00C37FAD">
        <w:rPr>
          <w:rFonts w:ascii="Times New Roman" w:hAnsi="Times New Roman" w:cs="Times New Roman"/>
          <w:bCs/>
          <w:sz w:val="24"/>
          <w:szCs w:val="24"/>
        </w:rPr>
        <w:t>reduce the chance of class path and invalid file errors</w:t>
      </w:r>
      <w:r>
        <w:rPr>
          <w:rFonts w:ascii="Times New Roman" w:hAnsi="Times New Roman" w:cs="Times New Roman"/>
          <w:bCs/>
          <w:sz w:val="24"/>
          <w:szCs w:val="24"/>
        </w:rPr>
        <w:t xml:space="preserve"> when the GFinder tool is running</w:t>
      </w:r>
      <w:r w:rsidRPr="00C37FAD">
        <w:rPr>
          <w:rFonts w:ascii="Times New Roman" w:hAnsi="Times New Roman" w:cs="Times New Roman"/>
          <w:bCs/>
          <w:sz w:val="24"/>
          <w:szCs w:val="24"/>
        </w:rPr>
        <w:t xml:space="preserve">. After GFinder is correctly installed, the user can operate the command-line interface </w:t>
      </w:r>
      <w:r>
        <w:rPr>
          <w:rFonts w:ascii="Times New Roman" w:hAnsi="Times New Roman" w:cs="Times New Roman"/>
          <w:bCs/>
          <w:sz w:val="24"/>
          <w:szCs w:val="24"/>
        </w:rPr>
        <w:t>as follows</w:t>
      </w:r>
      <w:r w:rsidRPr="00C37FAD">
        <w:rPr>
          <w:rFonts w:ascii="Times New Roman" w:hAnsi="Times New Roman" w:cs="Times New Roman"/>
          <w:bCs/>
          <w:sz w:val="24"/>
          <w:szCs w:val="24"/>
        </w:rPr>
        <w:t xml:space="preserve">: </w:t>
      </w:r>
    </w:p>
    <w:p w:rsidR="00C37FAD" w:rsidRPr="00C37FAD" w:rsidRDefault="00C37FAD" w:rsidP="00C37FAD">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1.</w:t>
      </w:r>
      <w:r w:rsidRPr="00C37FAD">
        <w:rPr>
          <w:rFonts w:ascii="Times New Roman" w:hAnsi="Times New Roman" w:cs="Times New Roman"/>
          <w:bCs/>
          <w:sz w:val="24"/>
          <w:szCs w:val="24"/>
        </w:rPr>
        <w:t xml:space="preserve"> Setting the terminal environment to the directory containing the executable .jar, using the following command: </w:t>
      </w:r>
    </w:p>
    <w:p w:rsidR="00C37FAD" w:rsidRP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UNIX </w:t>
      </w:r>
      <w:r w:rsidRPr="00C37FAD">
        <w:rPr>
          <w:rFonts w:ascii="Times New Roman" w:hAnsi="Times New Roman" w:cs="Times New Roman"/>
          <w:bCs/>
          <w:sz w:val="24"/>
          <w:szCs w:val="24"/>
        </w:rPr>
        <w:sym w:font="Wingdings" w:char="00E0"/>
      </w:r>
      <w:r w:rsidRPr="00C37FAD">
        <w:rPr>
          <w:rFonts w:ascii="Times New Roman" w:hAnsi="Times New Roman" w:cs="Times New Roman"/>
          <w:bCs/>
          <w:sz w:val="24"/>
          <w:szCs w:val="24"/>
        </w:rPr>
        <w:t xml:space="preserve"> cd /Users/username/Documents/GFinder_Folder </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sz w:val="24"/>
          <w:szCs w:val="24"/>
        </w:rPr>
        <w:tab/>
        <w:t xml:space="preserve">Windows </w:t>
      </w:r>
      <w:r w:rsidRPr="00C37FAD">
        <w:rPr>
          <w:rFonts w:ascii="Times New Roman" w:hAnsi="Times New Roman" w:cs="Times New Roman"/>
          <w:bCs/>
          <w:sz w:val="24"/>
          <w:szCs w:val="24"/>
        </w:rPr>
        <w:sym w:font="Wingdings" w:char="00E0"/>
      </w:r>
      <w:r w:rsidRPr="00C37FAD">
        <w:rPr>
          <w:rFonts w:ascii="Times New Roman" w:hAnsi="Times New Roman" w:cs="Times New Roman"/>
          <w:bCs/>
          <w:sz w:val="24"/>
          <w:szCs w:val="24"/>
        </w:rPr>
        <w:t xml:space="preserve"> cd </w:t>
      </w:r>
      <w:r w:rsidRPr="00C37FAD">
        <w:rPr>
          <w:rFonts w:ascii="Times New Roman" w:hAnsi="Times New Roman" w:cs="Times New Roman"/>
          <w:bCs/>
          <w:sz w:val="24"/>
          <w:szCs w:val="24"/>
          <w:lang w:val="sv-SE"/>
        </w:rPr>
        <w:t>C:\Users\</w:t>
      </w:r>
      <w:r w:rsidRPr="00C37FAD">
        <w:rPr>
          <w:rFonts w:ascii="Times New Roman" w:hAnsi="Times New Roman" w:cs="Times New Roman"/>
          <w:bCs/>
          <w:i/>
          <w:iCs/>
          <w:sz w:val="24"/>
          <w:szCs w:val="24"/>
          <w:lang w:val="sv-SE"/>
        </w:rPr>
        <w:t>username</w:t>
      </w:r>
      <w:r w:rsidRPr="00C37FAD">
        <w:rPr>
          <w:rFonts w:ascii="Times New Roman" w:hAnsi="Times New Roman" w:cs="Times New Roman"/>
          <w:bCs/>
          <w:sz w:val="24"/>
          <w:szCs w:val="24"/>
          <w:lang w:val="sv-SE"/>
        </w:rPr>
        <w:t>\Documents\GFinder_Folder</w:t>
      </w:r>
    </w:p>
    <w:p w:rsidR="00C37FAD" w:rsidRPr="00C37FAD" w:rsidRDefault="00C37FAD" w:rsidP="00C37FAD">
      <w:pPr>
        <w:spacing w:after="0" w:line="480" w:lineRule="auto"/>
        <w:rPr>
          <w:rFonts w:ascii="Times New Roman" w:hAnsi="Times New Roman" w:cs="Times New Roman"/>
          <w:bCs/>
          <w:i/>
          <w:sz w:val="24"/>
          <w:szCs w:val="24"/>
        </w:rPr>
      </w:pPr>
      <w:r w:rsidRPr="00C37FAD">
        <w:rPr>
          <w:rFonts w:ascii="Times New Roman" w:hAnsi="Times New Roman" w:cs="Times New Roman"/>
          <w:bCs/>
          <w:sz w:val="24"/>
          <w:szCs w:val="24"/>
        </w:rPr>
        <w:tab/>
      </w:r>
      <w:r w:rsidRPr="00C37FAD">
        <w:rPr>
          <w:rFonts w:ascii="Times New Roman" w:hAnsi="Times New Roman" w:cs="Times New Roman"/>
          <w:bCs/>
          <w:i/>
          <w:sz w:val="24"/>
          <w:szCs w:val="24"/>
        </w:rPr>
        <w:t>Note: the exact folder pat</w:t>
      </w:r>
      <w:r>
        <w:rPr>
          <w:rFonts w:ascii="Times New Roman" w:hAnsi="Times New Roman" w:cs="Times New Roman"/>
          <w:bCs/>
          <w:i/>
          <w:sz w:val="24"/>
          <w:szCs w:val="24"/>
        </w:rPr>
        <w:t>h can be found by right-</w:t>
      </w:r>
      <w:r w:rsidRPr="00C37FAD">
        <w:rPr>
          <w:rFonts w:ascii="Times New Roman" w:hAnsi="Times New Roman" w:cs="Times New Roman"/>
          <w:bCs/>
          <w:i/>
          <w:sz w:val="24"/>
          <w:szCs w:val="24"/>
        </w:rPr>
        <w:t>clicking into the properties of the folder</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lastRenderedPageBreak/>
        <w:drawing>
          <wp:inline distT="0" distB="0" distL="0" distR="0">
            <wp:extent cx="5486400" cy="3478530"/>
            <wp:effectExtent l="0" t="0" r="0" b="7620"/>
            <wp:docPr id="15" name="Picture 15" descr="Description: CD_for_G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CD_for_GFinder.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3478530"/>
                    </a:xfrm>
                    <a:prstGeom prst="rect">
                      <a:avLst/>
                    </a:prstGeom>
                    <a:noFill/>
                    <a:ln>
                      <a:noFill/>
                    </a:ln>
                  </pic:spPr>
                </pic:pic>
              </a:graphicData>
            </a:graphic>
          </wp:inline>
        </w:drawing>
      </w:r>
    </w:p>
    <w:p w:rsidR="00C37FAD" w:rsidRPr="00C37FAD" w:rsidRDefault="002C6398" w:rsidP="00C37FAD">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Figure 10: </w:t>
      </w:r>
      <w:r w:rsidR="00C37FAD" w:rsidRPr="00C37FAD">
        <w:rPr>
          <w:rFonts w:ascii="Times New Roman" w:hAnsi="Times New Roman" w:cs="Times New Roman"/>
          <w:bCs/>
          <w:sz w:val="24"/>
          <w:szCs w:val="24"/>
        </w:rPr>
        <w:t xml:space="preserve">Changing directory for GFinder via Command-line Terminal </w:t>
      </w:r>
    </w:p>
    <w:p w:rsidR="00C37FAD" w:rsidRPr="00C37FAD" w:rsidRDefault="00C37FAD" w:rsidP="00C37FAD">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2.</w:t>
      </w:r>
      <w:r w:rsidRPr="00C37FAD">
        <w:rPr>
          <w:rFonts w:ascii="Times New Roman" w:hAnsi="Times New Roman" w:cs="Times New Roman"/>
          <w:bCs/>
          <w:sz w:val="24"/>
          <w:szCs w:val="24"/>
        </w:rPr>
        <w:t xml:space="preserve"> Executing the GFinder, using the following command: </w:t>
      </w:r>
    </w:p>
    <w:p w:rsidR="00C37FAD" w:rsidRP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UNIX </w:t>
      </w:r>
      <w:r w:rsidRPr="00C37FAD">
        <w:rPr>
          <w:rFonts w:ascii="Times New Roman" w:hAnsi="Times New Roman" w:cs="Times New Roman"/>
          <w:bCs/>
          <w:sz w:val="24"/>
          <w:szCs w:val="24"/>
        </w:rPr>
        <w:sym w:font="Wingdings" w:char="00E0"/>
      </w:r>
      <w:r w:rsidRPr="00C37FAD">
        <w:rPr>
          <w:rFonts w:ascii="Times New Roman" w:hAnsi="Times New Roman" w:cs="Times New Roman"/>
          <w:bCs/>
          <w:sz w:val="24"/>
          <w:szCs w:val="24"/>
        </w:rPr>
        <w:t xml:space="preserve"> </w:t>
      </w:r>
      <w:r w:rsidRPr="00C37FAD">
        <w:rPr>
          <w:rFonts w:ascii="Times New Roman" w:hAnsi="Times New Roman" w:cs="Times New Roman"/>
          <w:bCs/>
          <w:sz w:val="24"/>
          <w:szCs w:val="24"/>
          <w:lang w:val="hr-HR"/>
        </w:rPr>
        <w:t>java -jar GFinder.jar</w:t>
      </w:r>
    </w:p>
    <w:p w:rsidR="00C37FAD" w:rsidRPr="00C37FAD" w:rsidRDefault="00C37FAD" w:rsidP="00C37FAD">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 xml:space="preserve">Windows </w:t>
      </w:r>
      <w:r w:rsidRPr="00C37FAD">
        <w:rPr>
          <w:rFonts w:ascii="Times New Roman" w:hAnsi="Times New Roman" w:cs="Times New Roman"/>
          <w:bCs/>
          <w:sz w:val="24"/>
          <w:szCs w:val="24"/>
        </w:rPr>
        <w:sym w:font="Wingdings" w:char="00E0"/>
      </w:r>
      <w:r w:rsidRPr="00C37FAD">
        <w:rPr>
          <w:rFonts w:ascii="Times New Roman" w:hAnsi="Times New Roman" w:cs="Times New Roman"/>
          <w:bCs/>
          <w:sz w:val="24"/>
          <w:szCs w:val="24"/>
        </w:rPr>
        <w:t xml:space="preserve"> </w:t>
      </w:r>
      <w:r w:rsidRPr="00C37FAD">
        <w:rPr>
          <w:rFonts w:ascii="Times New Roman" w:hAnsi="Times New Roman" w:cs="Times New Roman"/>
          <w:bCs/>
          <w:sz w:val="24"/>
          <w:szCs w:val="24"/>
          <w:lang w:val="hr-HR"/>
        </w:rPr>
        <w:t>java -jar GFinder.jar</w:t>
      </w:r>
      <w:r>
        <w:rPr>
          <w:rFonts w:ascii="Times New Roman" w:hAnsi="Times New Roman" w:cs="Times New Roman"/>
          <w:bCs/>
          <w:sz w:val="24"/>
          <w:szCs w:val="24"/>
        </w:rPr>
        <w:tab/>
      </w:r>
      <w:r w:rsidRPr="00C37FAD">
        <w:rPr>
          <w:rFonts w:ascii="Times New Roman" w:hAnsi="Times New Roman" w:cs="Times New Roman"/>
          <w:bCs/>
          <w:sz w:val="24"/>
          <w:szCs w:val="24"/>
        </w:rPr>
        <w:tab/>
      </w:r>
      <w:r w:rsidRPr="00C37FAD">
        <w:rPr>
          <w:rFonts w:ascii="Times New Roman" w:hAnsi="Times New Roman" w:cs="Times New Roman"/>
          <w:bCs/>
          <w:sz w:val="24"/>
          <w:szCs w:val="24"/>
        </w:rPr>
        <w:tab/>
      </w:r>
      <w:r w:rsidRPr="00C37FAD">
        <w:rPr>
          <w:rFonts w:ascii="Times New Roman" w:hAnsi="Times New Roman" w:cs="Times New Roman"/>
          <w:bCs/>
          <w:sz w:val="24"/>
          <w:szCs w:val="24"/>
        </w:rPr>
        <w:tab/>
      </w:r>
      <w:r w:rsidRPr="00C37FAD">
        <w:rPr>
          <w:rFonts w:ascii="Times New Roman" w:hAnsi="Times New Roman" w:cs="Times New Roman"/>
          <w:bCs/>
          <w:sz w:val="24"/>
          <w:szCs w:val="24"/>
        </w:rPr>
        <w:tab/>
      </w:r>
      <w:r w:rsidRPr="00C37FAD">
        <w:rPr>
          <w:rFonts w:ascii="Times New Roman" w:hAnsi="Times New Roman" w:cs="Times New Roman"/>
          <w:bCs/>
          <w:sz w:val="24"/>
          <w:szCs w:val="24"/>
        </w:rPr>
        <w:tab/>
      </w:r>
    </w:p>
    <w:p w:rsidR="00C37FAD" w:rsidRPr="00C37FAD" w:rsidRDefault="00C37FAD" w:rsidP="00C37FAD">
      <w:pPr>
        <w:spacing w:after="0" w:line="480" w:lineRule="auto"/>
        <w:ind w:firstLine="720"/>
        <w:rPr>
          <w:rFonts w:ascii="Times New Roman" w:hAnsi="Times New Roman" w:cs="Times New Roman"/>
          <w:bCs/>
          <w:sz w:val="24"/>
          <w:szCs w:val="24"/>
          <w:lang w:val="hr-HR"/>
        </w:rPr>
      </w:pPr>
      <w:r>
        <w:rPr>
          <w:rFonts w:ascii="Times New Roman" w:hAnsi="Times New Roman" w:cs="Times New Roman"/>
          <w:bCs/>
          <w:sz w:val="24"/>
          <w:szCs w:val="24"/>
        </w:rPr>
        <w:t>OR</w:t>
      </w:r>
      <w:r w:rsidRPr="00C37FAD">
        <w:rPr>
          <w:rFonts w:ascii="Times New Roman" w:hAnsi="Times New Roman" w:cs="Times New Roman"/>
          <w:bCs/>
          <w:sz w:val="24"/>
          <w:szCs w:val="24"/>
          <w:lang w:val="hr-HR"/>
        </w:rPr>
        <w:t xml:space="preserve"> </w:t>
      </w:r>
    </w:p>
    <w:p w:rsidR="00C37FAD" w:rsidRPr="00C37FAD" w:rsidRDefault="00C37FAD" w:rsidP="00C37FAD">
      <w:pPr>
        <w:spacing w:after="0" w:line="480" w:lineRule="auto"/>
        <w:rPr>
          <w:rFonts w:ascii="Times New Roman" w:hAnsi="Times New Roman" w:cs="Times New Roman"/>
          <w:bCs/>
          <w:sz w:val="24"/>
          <w:szCs w:val="24"/>
        </w:rPr>
      </w:pP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sz w:val="24"/>
          <w:szCs w:val="24"/>
          <w:lang w:val="hr-HR"/>
        </w:rPr>
        <w:tab/>
        <w:t xml:space="preserve">     Enable a double-click execution using the following instructions:</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lastRenderedPageBreak/>
        <w:drawing>
          <wp:inline distT="0" distB="0" distL="0" distR="0">
            <wp:extent cx="5486400" cy="3157220"/>
            <wp:effectExtent l="0" t="0" r="0" b="5080"/>
            <wp:docPr id="14" name="Picture 14" descr="Description: DoubleClick_GFi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DoubleClick_GFind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157220"/>
                    </a:xfrm>
                    <a:prstGeom prst="rect">
                      <a:avLst/>
                    </a:prstGeom>
                    <a:noFill/>
                    <a:ln>
                      <a:noFill/>
                    </a:ln>
                  </pic:spPr>
                </pic:pic>
              </a:graphicData>
            </a:graphic>
          </wp:inline>
        </w:drawing>
      </w:r>
    </w:p>
    <w:p w:rsidR="00C37FAD" w:rsidRPr="00C37FAD" w:rsidRDefault="002C6398" w:rsidP="00C37FAD">
      <w:pPr>
        <w:spacing w:after="0" w:line="480" w:lineRule="auto"/>
        <w:rPr>
          <w:rFonts w:ascii="Times New Roman" w:hAnsi="Times New Roman" w:cs="Times New Roman"/>
          <w:bCs/>
          <w:sz w:val="24"/>
          <w:szCs w:val="24"/>
        </w:rPr>
      </w:pPr>
      <w:r>
        <w:rPr>
          <w:rFonts w:ascii="Times New Roman" w:hAnsi="Times New Roman" w:cs="Times New Roman"/>
          <w:bCs/>
          <w:sz w:val="24"/>
          <w:szCs w:val="24"/>
        </w:rPr>
        <w:t xml:space="preserve">Figure 11: </w:t>
      </w:r>
      <w:r w:rsidR="00C37FAD" w:rsidRPr="00C37FAD">
        <w:rPr>
          <w:rFonts w:ascii="Times New Roman" w:hAnsi="Times New Roman" w:cs="Times New Roman"/>
          <w:bCs/>
          <w:sz w:val="24"/>
          <w:szCs w:val="24"/>
        </w:rPr>
        <w:t>Launching a *.JAR</w:t>
      </w:r>
      <w:r w:rsidR="00C37FAD">
        <w:rPr>
          <w:rFonts w:ascii="Times New Roman" w:hAnsi="Times New Roman" w:cs="Times New Roman"/>
          <w:bCs/>
          <w:sz w:val="24"/>
          <w:szCs w:val="24"/>
        </w:rPr>
        <w:t xml:space="preserve"> program by double-clicking it.</w:t>
      </w:r>
      <w:r w:rsidR="00237E08">
        <w:rPr>
          <w:rFonts w:ascii="Times New Roman" w:hAnsi="Times New Roman" w:cs="Times New Roman"/>
          <w:bCs/>
          <w:sz w:val="24"/>
          <w:szCs w:val="24"/>
        </w:rPr>
        <w:t xml:space="preserve"> (Savitt, 2005)</w:t>
      </w:r>
    </w:p>
    <w:p w:rsidR="00C37FAD" w:rsidRPr="00C37FAD" w:rsidRDefault="00C37FAD" w:rsidP="00237E08">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t>Once GFinder is called, the following welcome screen appears:</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drawing>
          <wp:inline distT="0" distB="0" distL="0" distR="0">
            <wp:extent cx="5486400" cy="2211705"/>
            <wp:effectExtent l="0" t="0" r="0" b="0"/>
            <wp:docPr id="13" name="Picture 13" descr="Description: Run_GFinder_J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cription: Run_GFinder_JA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211705"/>
                    </a:xfrm>
                    <a:prstGeom prst="rect">
                      <a:avLst/>
                    </a:prstGeom>
                    <a:noFill/>
                    <a:ln>
                      <a:noFill/>
                    </a:ln>
                  </pic:spPr>
                </pic:pic>
              </a:graphicData>
            </a:graphic>
          </wp:inline>
        </w:drawing>
      </w:r>
    </w:p>
    <w:p w:rsidR="00C37FAD" w:rsidRPr="00C37FAD" w:rsidRDefault="00237E08" w:rsidP="00C37FAD">
      <w:pPr>
        <w:spacing w:after="0" w:line="480" w:lineRule="auto"/>
        <w:rPr>
          <w:rFonts w:ascii="Times New Roman" w:hAnsi="Times New Roman" w:cs="Times New Roman"/>
          <w:bCs/>
          <w:sz w:val="24"/>
          <w:szCs w:val="24"/>
        </w:rPr>
      </w:pPr>
      <w:r>
        <w:rPr>
          <w:rFonts w:ascii="Times New Roman" w:hAnsi="Times New Roman" w:cs="Times New Roman"/>
          <w:bCs/>
          <w:sz w:val="24"/>
          <w:szCs w:val="24"/>
        </w:rPr>
        <w:t>Fig</w:t>
      </w:r>
      <w:r w:rsidR="00952837">
        <w:rPr>
          <w:rFonts w:ascii="Times New Roman" w:hAnsi="Times New Roman" w:cs="Times New Roman"/>
          <w:bCs/>
          <w:sz w:val="24"/>
          <w:szCs w:val="24"/>
        </w:rPr>
        <w:t>ure 12:</w:t>
      </w:r>
      <w:r w:rsidR="00C37FAD" w:rsidRPr="00C37FAD">
        <w:rPr>
          <w:rFonts w:ascii="Times New Roman" w:hAnsi="Times New Roman" w:cs="Times New Roman"/>
          <w:bCs/>
          <w:sz w:val="24"/>
          <w:szCs w:val="24"/>
        </w:rPr>
        <w:t xml:space="preserve"> Welcome Screen to GFinder via Command-line Terminal</w:t>
      </w:r>
    </w:p>
    <w:p w:rsidR="00C37FAD" w:rsidRPr="00C37FAD" w:rsidRDefault="00237E08" w:rsidP="00237E08">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C</w:t>
      </w:r>
      <w:r w:rsidR="00C37FAD" w:rsidRPr="00C37FAD">
        <w:rPr>
          <w:rFonts w:ascii="Times New Roman" w:hAnsi="Times New Roman" w:cs="Times New Roman"/>
          <w:bCs/>
          <w:sz w:val="24"/>
          <w:szCs w:val="24"/>
        </w:rPr>
        <w:t xml:space="preserve">ertain search parameters </w:t>
      </w:r>
      <w:r>
        <w:rPr>
          <w:rFonts w:ascii="Times New Roman" w:hAnsi="Times New Roman" w:cs="Times New Roman"/>
          <w:bCs/>
          <w:sz w:val="24"/>
          <w:szCs w:val="24"/>
        </w:rPr>
        <w:t xml:space="preserve">are input by the user to determine relevant candidate G-quadruplex sequences: </w:t>
      </w:r>
      <w:r w:rsidR="00C37FAD" w:rsidRPr="00C37FAD">
        <w:rPr>
          <w:rFonts w:ascii="Times New Roman" w:hAnsi="Times New Roman" w:cs="Times New Roman"/>
          <w:bCs/>
          <w:sz w:val="24"/>
          <w:szCs w:val="24"/>
        </w:rPr>
        <w:t>the accession ID</w:t>
      </w:r>
      <w:r>
        <w:rPr>
          <w:rFonts w:ascii="Times New Roman" w:hAnsi="Times New Roman" w:cs="Times New Roman"/>
          <w:bCs/>
          <w:sz w:val="24"/>
          <w:szCs w:val="24"/>
        </w:rPr>
        <w:t xml:space="preserve"> of the genome to be searched</w:t>
      </w:r>
      <w:r w:rsidR="00C37FAD" w:rsidRPr="00C37FAD">
        <w:rPr>
          <w:rFonts w:ascii="Times New Roman" w:hAnsi="Times New Roman" w:cs="Times New Roman"/>
          <w:bCs/>
          <w:sz w:val="24"/>
          <w:szCs w:val="24"/>
        </w:rPr>
        <w:t xml:space="preserve">, the length of a projected </w:t>
      </w:r>
      <w:r>
        <w:rPr>
          <w:rFonts w:ascii="Times New Roman" w:hAnsi="Times New Roman" w:cs="Times New Roman"/>
          <w:bCs/>
          <w:sz w:val="24"/>
          <w:szCs w:val="24"/>
        </w:rPr>
        <w:t xml:space="preserve">G-quadruplex </w:t>
      </w:r>
      <w:r w:rsidR="00C37FAD" w:rsidRPr="00C37FAD">
        <w:rPr>
          <w:rFonts w:ascii="Times New Roman" w:hAnsi="Times New Roman" w:cs="Times New Roman"/>
          <w:bCs/>
          <w:sz w:val="24"/>
          <w:szCs w:val="24"/>
        </w:rPr>
        <w:t>loop, and the organism name</w:t>
      </w:r>
      <w:r>
        <w:rPr>
          <w:rFonts w:ascii="Times New Roman" w:hAnsi="Times New Roman" w:cs="Times New Roman"/>
          <w:bCs/>
          <w:sz w:val="24"/>
          <w:szCs w:val="24"/>
        </w:rPr>
        <w:t xml:space="preserve"> to undergo the BLAST search. (see Figure </w:t>
      </w:r>
      <w:r w:rsidR="00952837">
        <w:rPr>
          <w:rFonts w:ascii="Times New Roman" w:hAnsi="Times New Roman" w:cs="Times New Roman"/>
          <w:bCs/>
          <w:sz w:val="24"/>
          <w:szCs w:val="24"/>
        </w:rPr>
        <w:t>13</w:t>
      </w:r>
      <w:r>
        <w:rPr>
          <w:rFonts w:ascii="Times New Roman" w:hAnsi="Times New Roman" w:cs="Times New Roman"/>
          <w:bCs/>
          <w:sz w:val="24"/>
          <w:szCs w:val="24"/>
        </w:rPr>
        <w:t xml:space="preserve"> as an example of the display)</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lastRenderedPageBreak/>
        <w:drawing>
          <wp:inline distT="0" distB="0" distL="0" distR="0">
            <wp:extent cx="5480050" cy="2594610"/>
            <wp:effectExtent l="0" t="0" r="6350" b="0"/>
            <wp:docPr id="12" name="Picture 12" descr="GFinder_Welcome_and_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Finder_Welcome_and_Inpu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0050" cy="2594610"/>
                    </a:xfrm>
                    <a:prstGeom prst="rect">
                      <a:avLst/>
                    </a:prstGeom>
                    <a:noFill/>
                    <a:ln>
                      <a:noFill/>
                    </a:ln>
                  </pic:spPr>
                </pic:pic>
              </a:graphicData>
            </a:graphic>
          </wp:inline>
        </w:drawing>
      </w:r>
      <w:r w:rsidRPr="00C37FAD">
        <w:rPr>
          <w:rFonts w:ascii="Times New Roman" w:hAnsi="Times New Roman" w:cs="Times New Roman"/>
          <w:bCs/>
          <w:sz w:val="24"/>
          <w:szCs w:val="24"/>
        </w:rPr>
        <w:t xml:space="preserve"> </w:t>
      </w:r>
      <w:r w:rsidRPr="00C37FAD">
        <w:rPr>
          <w:rFonts w:ascii="Times New Roman" w:hAnsi="Times New Roman" w:cs="Times New Roman"/>
          <w:bCs/>
          <w:sz w:val="24"/>
          <w:szCs w:val="24"/>
        </w:rPr>
        <w:tab/>
        <w:t xml:space="preserve">   </w:t>
      </w:r>
      <w:r w:rsidR="00237E08">
        <w:rPr>
          <w:rFonts w:ascii="Times New Roman" w:hAnsi="Times New Roman" w:cs="Times New Roman"/>
          <w:bCs/>
          <w:sz w:val="24"/>
          <w:szCs w:val="24"/>
        </w:rPr>
        <w:t>Fig</w:t>
      </w:r>
      <w:r w:rsidR="00952837">
        <w:rPr>
          <w:rFonts w:ascii="Times New Roman" w:hAnsi="Times New Roman" w:cs="Times New Roman"/>
          <w:bCs/>
          <w:sz w:val="24"/>
          <w:szCs w:val="24"/>
        </w:rPr>
        <w:t>ure 13:</w:t>
      </w:r>
      <w:r w:rsidRPr="00C37FAD">
        <w:rPr>
          <w:rFonts w:ascii="Times New Roman" w:hAnsi="Times New Roman" w:cs="Times New Roman"/>
          <w:bCs/>
          <w:sz w:val="24"/>
          <w:szCs w:val="24"/>
        </w:rPr>
        <w:t xml:space="preserve"> User-inputs for GFinder via Command-line Terminal </w:t>
      </w:r>
    </w:p>
    <w:p w:rsidR="00C37FAD" w:rsidRDefault="00AD1B9B" w:rsidP="00952837">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Since G</w:t>
      </w:r>
      <w:r w:rsidR="00C37FAD" w:rsidRPr="00C37FAD">
        <w:rPr>
          <w:rFonts w:ascii="Times New Roman" w:hAnsi="Times New Roman" w:cs="Times New Roman"/>
          <w:bCs/>
          <w:sz w:val="24"/>
          <w:szCs w:val="24"/>
        </w:rPr>
        <w:t>-quadruplex structures are loops that are unique from one another</w:t>
      </w:r>
      <w:r>
        <w:rPr>
          <w:rFonts w:ascii="Times New Roman" w:hAnsi="Times New Roman" w:cs="Times New Roman"/>
          <w:bCs/>
          <w:sz w:val="24"/>
          <w:szCs w:val="24"/>
        </w:rPr>
        <w:t xml:space="preserve"> as well as differing in sequence and lenth (Harris et. al., 2015), these parameters offer the user a flexible search and GFinder then produces</w:t>
      </w:r>
      <w:r w:rsidR="00C37FAD" w:rsidRPr="00C37FAD">
        <w:rPr>
          <w:rFonts w:ascii="Times New Roman" w:hAnsi="Times New Roman" w:cs="Times New Roman"/>
          <w:bCs/>
          <w:sz w:val="24"/>
          <w:szCs w:val="24"/>
        </w:rPr>
        <w:t xml:space="preserve"> </w:t>
      </w:r>
      <w:r>
        <w:rPr>
          <w:rFonts w:ascii="Times New Roman" w:hAnsi="Times New Roman" w:cs="Times New Roman"/>
          <w:bCs/>
          <w:sz w:val="24"/>
          <w:szCs w:val="24"/>
        </w:rPr>
        <w:t>a well-structured report on</w:t>
      </w:r>
      <w:r w:rsidR="00C37FAD" w:rsidRPr="00C37FAD">
        <w:rPr>
          <w:rFonts w:ascii="Times New Roman" w:hAnsi="Times New Roman" w:cs="Times New Roman"/>
          <w:bCs/>
          <w:sz w:val="24"/>
          <w:szCs w:val="24"/>
        </w:rPr>
        <w:t xml:space="preserve"> data structures</w:t>
      </w:r>
      <w:r>
        <w:rPr>
          <w:rFonts w:ascii="Times New Roman" w:hAnsi="Times New Roman" w:cs="Times New Roman"/>
          <w:bCs/>
          <w:sz w:val="24"/>
          <w:szCs w:val="24"/>
        </w:rPr>
        <w:t xml:space="preserve"> of potential interest</w:t>
      </w:r>
      <w:r w:rsidR="00C37FAD" w:rsidRPr="00C37FAD">
        <w:rPr>
          <w:rFonts w:ascii="Times New Roman" w:hAnsi="Times New Roman" w:cs="Times New Roman"/>
          <w:bCs/>
          <w:sz w:val="24"/>
          <w:szCs w:val="24"/>
        </w:rPr>
        <w:t>.</w:t>
      </w:r>
      <w:r>
        <w:rPr>
          <w:rFonts w:ascii="Times New Roman" w:hAnsi="Times New Roman" w:cs="Times New Roman"/>
          <w:bCs/>
          <w:sz w:val="24"/>
          <w:szCs w:val="24"/>
        </w:rPr>
        <w:t xml:space="preserve">  </w:t>
      </w:r>
      <w:r w:rsidR="00C37FAD" w:rsidRPr="00C37FAD">
        <w:rPr>
          <w:rFonts w:ascii="Times New Roman" w:hAnsi="Times New Roman" w:cs="Times New Roman"/>
          <w:bCs/>
          <w:sz w:val="24"/>
          <w:szCs w:val="24"/>
        </w:rPr>
        <w:t xml:space="preserve">Once </w:t>
      </w:r>
      <w:r>
        <w:rPr>
          <w:rFonts w:ascii="Times New Roman" w:hAnsi="Times New Roman" w:cs="Times New Roman"/>
          <w:bCs/>
          <w:sz w:val="24"/>
          <w:szCs w:val="24"/>
        </w:rPr>
        <w:t>candidate G-quadruplex</w:t>
      </w:r>
      <w:r w:rsidR="00C37FAD" w:rsidRPr="00C37FAD">
        <w:rPr>
          <w:rFonts w:ascii="Times New Roman" w:hAnsi="Times New Roman" w:cs="Times New Roman"/>
          <w:bCs/>
          <w:sz w:val="24"/>
          <w:szCs w:val="24"/>
        </w:rPr>
        <w:t xml:space="preserve"> sequences are </w:t>
      </w:r>
      <w:r>
        <w:rPr>
          <w:rFonts w:ascii="Times New Roman" w:hAnsi="Times New Roman" w:cs="Times New Roman"/>
          <w:bCs/>
          <w:sz w:val="24"/>
          <w:szCs w:val="24"/>
        </w:rPr>
        <w:t>identified</w:t>
      </w:r>
      <w:r w:rsidR="00C37FAD" w:rsidRPr="00C37FAD">
        <w:rPr>
          <w:rFonts w:ascii="Times New Roman" w:hAnsi="Times New Roman" w:cs="Times New Roman"/>
          <w:bCs/>
          <w:sz w:val="24"/>
          <w:szCs w:val="24"/>
        </w:rPr>
        <w:t xml:space="preserve">, the probe hits are order by numeric value while noting the location and GC content of each sequence. </w:t>
      </w:r>
      <w:r>
        <w:rPr>
          <w:rFonts w:ascii="Times New Roman" w:hAnsi="Times New Roman" w:cs="Times New Roman"/>
          <w:bCs/>
          <w:sz w:val="24"/>
          <w:szCs w:val="24"/>
        </w:rPr>
        <w:t xml:space="preserve">Figure </w:t>
      </w:r>
      <w:r w:rsidR="00952837">
        <w:rPr>
          <w:rFonts w:ascii="Times New Roman" w:hAnsi="Times New Roman" w:cs="Times New Roman"/>
          <w:bCs/>
          <w:sz w:val="24"/>
          <w:szCs w:val="24"/>
        </w:rPr>
        <w:t>14</w:t>
      </w:r>
      <w:r>
        <w:rPr>
          <w:rFonts w:ascii="Times New Roman" w:hAnsi="Times New Roman" w:cs="Times New Roman"/>
          <w:bCs/>
          <w:sz w:val="24"/>
          <w:szCs w:val="24"/>
        </w:rPr>
        <w:t xml:space="preserve"> (below) demonstrates how these results appear in the interface prior to the production of the final report.</w:t>
      </w:r>
    </w:p>
    <w:p w:rsidR="00952837" w:rsidRPr="00C37FAD" w:rsidRDefault="00952837" w:rsidP="00952837">
      <w:pPr>
        <w:spacing w:after="0" w:line="480" w:lineRule="auto"/>
        <w:ind w:firstLine="720"/>
        <w:rPr>
          <w:rFonts w:ascii="Times New Roman" w:hAnsi="Times New Roman" w:cs="Times New Roman"/>
          <w:bCs/>
          <w:sz w:val="24"/>
          <w:szCs w:val="24"/>
        </w:rPr>
      </w:pP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drawing>
          <wp:inline distT="0" distB="0" distL="0" distR="0">
            <wp:extent cx="5708650" cy="1983105"/>
            <wp:effectExtent l="0" t="0" r="6350" b="0"/>
            <wp:docPr id="11" name="Picture 11" descr="GFinder_ResultDes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GFinder_ResultDesc"/>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8650" cy="1983105"/>
                    </a:xfrm>
                    <a:prstGeom prst="rect">
                      <a:avLst/>
                    </a:prstGeom>
                    <a:noFill/>
                    <a:ln>
                      <a:noFill/>
                    </a:ln>
                  </pic:spPr>
                </pic:pic>
              </a:graphicData>
            </a:graphic>
          </wp:inline>
        </w:drawing>
      </w:r>
    </w:p>
    <w:p w:rsidR="00C37FAD" w:rsidRPr="00C37FAD" w:rsidRDefault="00952837" w:rsidP="00C37FAD">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14:</w:t>
      </w:r>
      <w:r w:rsidR="00C37FAD" w:rsidRPr="00C37FAD">
        <w:rPr>
          <w:rFonts w:ascii="Times New Roman" w:hAnsi="Times New Roman" w:cs="Times New Roman"/>
          <w:bCs/>
          <w:sz w:val="24"/>
          <w:szCs w:val="24"/>
        </w:rPr>
        <w:t xml:space="preserve"> Results in GFinder via Command-line Terminal </w:t>
      </w:r>
    </w:p>
    <w:p w:rsidR="00C37FAD" w:rsidRPr="00C37FAD" w:rsidRDefault="00C37FAD" w:rsidP="00AD1B9B">
      <w:pPr>
        <w:spacing w:after="0" w:line="480" w:lineRule="auto"/>
        <w:ind w:firstLine="720"/>
        <w:rPr>
          <w:rFonts w:ascii="Times New Roman" w:hAnsi="Times New Roman" w:cs="Times New Roman"/>
          <w:bCs/>
          <w:sz w:val="24"/>
          <w:szCs w:val="24"/>
        </w:rPr>
      </w:pPr>
      <w:r w:rsidRPr="00C37FAD">
        <w:rPr>
          <w:rFonts w:ascii="Times New Roman" w:hAnsi="Times New Roman" w:cs="Times New Roman"/>
          <w:bCs/>
          <w:sz w:val="24"/>
          <w:szCs w:val="24"/>
        </w:rPr>
        <w:lastRenderedPageBreak/>
        <w:t xml:space="preserve">Ultimately the completed results </w:t>
      </w:r>
      <w:r w:rsidR="00AD1B9B">
        <w:rPr>
          <w:rFonts w:ascii="Times New Roman" w:hAnsi="Times New Roman" w:cs="Times New Roman"/>
          <w:bCs/>
          <w:sz w:val="24"/>
          <w:szCs w:val="24"/>
        </w:rPr>
        <w:t>are</w:t>
      </w:r>
      <w:r w:rsidRPr="00C37FAD">
        <w:rPr>
          <w:rFonts w:ascii="Times New Roman" w:hAnsi="Times New Roman" w:cs="Times New Roman"/>
          <w:bCs/>
          <w:sz w:val="24"/>
          <w:szCs w:val="24"/>
        </w:rPr>
        <w:t xml:space="preserve"> be placed into a </w:t>
      </w:r>
      <w:r w:rsidR="00AD1B9B">
        <w:rPr>
          <w:rFonts w:ascii="Times New Roman" w:hAnsi="Times New Roman" w:cs="Times New Roman"/>
          <w:bCs/>
          <w:sz w:val="24"/>
          <w:szCs w:val="24"/>
        </w:rPr>
        <w:t xml:space="preserve">CSV file, </w:t>
      </w:r>
      <w:r w:rsidRPr="00C37FAD">
        <w:rPr>
          <w:rFonts w:ascii="Times New Roman" w:hAnsi="Times New Roman" w:cs="Times New Roman"/>
          <w:bCs/>
          <w:sz w:val="24"/>
          <w:szCs w:val="24"/>
        </w:rPr>
        <w:t xml:space="preserve">structured by accession number, sequence description provided by NCBI, as well as the start and stop position of sequence hit. </w:t>
      </w:r>
      <w:r w:rsidR="00AD1B9B">
        <w:rPr>
          <w:rFonts w:ascii="Times New Roman" w:hAnsi="Times New Roman" w:cs="Times New Roman"/>
          <w:bCs/>
          <w:sz w:val="24"/>
          <w:szCs w:val="24"/>
        </w:rPr>
        <w:t xml:space="preserve">The file is saved to the designated folder (e.g. </w:t>
      </w:r>
      <w:r w:rsidR="00AD1B9B" w:rsidRPr="00C37FAD">
        <w:rPr>
          <w:rFonts w:ascii="Times New Roman" w:hAnsi="Times New Roman" w:cs="Times New Roman"/>
          <w:bCs/>
          <w:sz w:val="24"/>
          <w:szCs w:val="24"/>
        </w:rPr>
        <w:t xml:space="preserve">Gfinder_Folder </w:t>
      </w:r>
      <w:r w:rsidR="00AD1B9B">
        <w:rPr>
          <w:rFonts w:ascii="Times New Roman" w:hAnsi="Times New Roman" w:cs="Times New Roman"/>
          <w:bCs/>
          <w:sz w:val="24"/>
          <w:szCs w:val="24"/>
        </w:rPr>
        <w:t xml:space="preserve">) and a sample can be seen in Figure </w:t>
      </w:r>
      <w:r w:rsidR="00952837">
        <w:rPr>
          <w:rFonts w:ascii="Times New Roman" w:hAnsi="Times New Roman" w:cs="Times New Roman"/>
          <w:bCs/>
          <w:sz w:val="24"/>
          <w:szCs w:val="24"/>
        </w:rPr>
        <w:t>15</w:t>
      </w:r>
      <w:r w:rsidR="00AD1B9B">
        <w:rPr>
          <w:rFonts w:ascii="Times New Roman" w:hAnsi="Times New Roman" w:cs="Times New Roman"/>
          <w:bCs/>
          <w:sz w:val="24"/>
          <w:szCs w:val="24"/>
        </w:rPr>
        <w:t>. More complete information on the output can be found in the next section, GFinder: Annotated Output.</w:t>
      </w:r>
    </w:p>
    <w:p w:rsidR="00C37FAD" w:rsidRPr="00C37FAD" w:rsidRDefault="00C37FAD" w:rsidP="00C37FAD">
      <w:pPr>
        <w:spacing w:after="0" w:line="480" w:lineRule="auto"/>
        <w:rPr>
          <w:rFonts w:ascii="Times New Roman" w:hAnsi="Times New Roman" w:cs="Times New Roman"/>
          <w:bCs/>
          <w:sz w:val="24"/>
          <w:szCs w:val="24"/>
        </w:rPr>
      </w:pPr>
      <w:r w:rsidRPr="00C37FAD">
        <w:rPr>
          <w:rFonts w:ascii="Times New Roman" w:hAnsi="Times New Roman" w:cs="Times New Roman"/>
          <w:bCs/>
          <w:noProof/>
          <w:sz w:val="24"/>
          <w:szCs w:val="24"/>
        </w:rPr>
        <w:drawing>
          <wp:inline distT="0" distB="0" distL="0" distR="0">
            <wp:extent cx="5715000" cy="1588135"/>
            <wp:effectExtent l="0" t="0" r="0" b="0"/>
            <wp:docPr id="10" name="Picture 10" descr="Description: GFinder_Resul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GFinder_Results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1588135"/>
                    </a:xfrm>
                    <a:prstGeom prst="rect">
                      <a:avLst/>
                    </a:prstGeom>
                    <a:noFill/>
                    <a:ln>
                      <a:noFill/>
                    </a:ln>
                  </pic:spPr>
                </pic:pic>
              </a:graphicData>
            </a:graphic>
          </wp:inline>
        </w:drawing>
      </w:r>
    </w:p>
    <w:p w:rsidR="00C37FAD" w:rsidRPr="00C37FAD" w:rsidRDefault="00952837" w:rsidP="00C37FAD">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15:</w:t>
      </w:r>
      <w:r w:rsidR="00C37FAD" w:rsidRPr="00C37FAD">
        <w:rPr>
          <w:rFonts w:ascii="Times New Roman" w:hAnsi="Times New Roman" w:cs="Times New Roman"/>
          <w:bCs/>
          <w:sz w:val="24"/>
          <w:szCs w:val="24"/>
        </w:rPr>
        <w:t xml:space="preserve"> Tab-delimited export file into Gfinder_Folder</w:t>
      </w:r>
    </w:p>
    <w:p w:rsidR="003A6460" w:rsidRDefault="003A6460" w:rsidP="00E23C88">
      <w:pPr>
        <w:spacing w:after="0" w:line="480" w:lineRule="auto"/>
        <w:rPr>
          <w:rFonts w:ascii="Times New Roman" w:hAnsi="Times New Roman" w:cs="Times New Roman"/>
          <w:b/>
          <w:bCs/>
          <w:sz w:val="24"/>
          <w:szCs w:val="24"/>
          <w:u w:val="single"/>
        </w:rPr>
      </w:pPr>
      <w:r>
        <w:rPr>
          <w:rFonts w:ascii="Times New Roman" w:hAnsi="Times New Roman" w:cs="Times New Roman"/>
          <w:b/>
          <w:bCs/>
          <w:sz w:val="24"/>
          <w:szCs w:val="24"/>
          <w:u w:val="single"/>
        </w:rPr>
        <w:t>GFinder</w:t>
      </w:r>
      <w:r w:rsidR="00C37FAD">
        <w:rPr>
          <w:rFonts w:ascii="Times New Roman" w:hAnsi="Times New Roman" w:cs="Times New Roman"/>
          <w:b/>
          <w:bCs/>
          <w:sz w:val="24"/>
          <w:szCs w:val="24"/>
          <w:u w:val="single"/>
        </w:rPr>
        <w:t>:</w:t>
      </w:r>
      <w:r>
        <w:rPr>
          <w:rFonts w:ascii="Times New Roman" w:hAnsi="Times New Roman" w:cs="Times New Roman"/>
          <w:b/>
          <w:bCs/>
          <w:sz w:val="24"/>
          <w:szCs w:val="24"/>
          <w:u w:val="single"/>
        </w:rPr>
        <w:t xml:space="preserve"> Annotated Output</w:t>
      </w:r>
    </w:p>
    <w:p w:rsidR="00D4678C" w:rsidRDefault="003A6460" w:rsidP="00D1093A">
      <w:pPr>
        <w:spacing w:after="0" w:line="480" w:lineRule="auto"/>
        <w:ind w:firstLine="720"/>
        <w:rPr>
          <w:rFonts w:ascii="Times New Roman" w:hAnsi="Times New Roman" w:cs="Times New Roman"/>
          <w:bCs/>
          <w:sz w:val="24"/>
          <w:szCs w:val="24"/>
        </w:rPr>
      </w:pPr>
      <w:r>
        <w:rPr>
          <w:rFonts w:ascii="Times New Roman" w:hAnsi="Times New Roman" w:cs="Times New Roman"/>
          <w:bCs/>
          <w:sz w:val="24"/>
          <w:szCs w:val="24"/>
        </w:rPr>
        <w:t xml:space="preserve">The GFinder tool produces a comma-delimited file (CSV output) with a structured format to the results.  The CSV output can be opened with Microsoft Excel and also can be saved as an Excel document to facilitate the searching, sorting and exploration to be done with the results.  </w:t>
      </w:r>
      <w:r w:rsidR="00D1093A">
        <w:rPr>
          <w:rFonts w:ascii="Times New Roman" w:hAnsi="Times New Roman" w:cs="Times New Roman"/>
          <w:bCs/>
          <w:sz w:val="24"/>
          <w:szCs w:val="24"/>
        </w:rPr>
        <w:t xml:space="preserve">The output file is named based on the genome sequence being processed through the regular expression to identify candidate G-quadruplex sequences as is the page within the file. </w:t>
      </w:r>
    </w:p>
    <w:p w:rsidR="003A6460" w:rsidRPr="00D4678C" w:rsidRDefault="003A6460" w:rsidP="00D1093A">
      <w:pPr>
        <w:spacing w:after="0" w:line="480" w:lineRule="auto"/>
        <w:ind w:firstLine="720"/>
        <w:rPr>
          <w:rFonts w:ascii="Times New Roman" w:hAnsi="Times New Roman" w:cs="Times New Roman"/>
          <w:bCs/>
          <w:i/>
          <w:sz w:val="24"/>
          <w:szCs w:val="24"/>
        </w:rPr>
      </w:pPr>
      <w:r w:rsidRPr="00D4678C">
        <w:rPr>
          <w:rFonts w:ascii="Times New Roman" w:hAnsi="Times New Roman" w:cs="Times New Roman"/>
          <w:bCs/>
          <w:i/>
          <w:sz w:val="24"/>
          <w:szCs w:val="24"/>
        </w:rPr>
        <w:t>Columns in the CSV output contain information as follows:</w:t>
      </w:r>
    </w:p>
    <w:p w:rsidR="003A6460" w:rsidRDefault="003A6460" w:rsidP="003A6460">
      <w:pPr>
        <w:spacing w:after="0" w:line="480" w:lineRule="auto"/>
        <w:ind w:firstLine="720"/>
        <w:rPr>
          <w:rFonts w:ascii="Times New Roman" w:hAnsi="Times New Roman" w:cs="Times New Roman"/>
          <w:bCs/>
          <w:sz w:val="24"/>
          <w:szCs w:val="24"/>
        </w:rPr>
      </w:pPr>
      <w:r w:rsidRPr="00D1093A">
        <w:rPr>
          <w:rFonts w:ascii="Times New Roman" w:hAnsi="Times New Roman" w:cs="Times New Roman"/>
          <w:bCs/>
          <w:sz w:val="24"/>
          <w:szCs w:val="24"/>
          <w:u w:val="single"/>
        </w:rPr>
        <w:t>Columns A and B</w:t>
      </w:r>
      <w:r>
        <w:rPr>
          <w:rFonts w:ascii="Times New Roman" w:hAnsi="Times New Roman" w:cs="Times New Roman"/>
          <w:bCs/>
          <w:sz w:val="24"/>
          <w:szCs w:val="24"/>
        </w:rPr>
        <w:t>: Together these represent the enumeration of the candidate G-quadruplex sequences found in the genome searched using the regular expression in the GFinder tool.  These are listed in the order in which they were found, thus the progression is Candidate Sequence #1, Candidate Sequence #2, etc.  (</w:t>
      </w:r>
      <w:r w:rsidR="00952837">
        <w:rPr>
          <w:rFonts w:ascii="Times New Roman" w:hAnsi="Times New Roman" w:cs="Times New Roman"/>
          <w:bCs/>
          <w:sz w:val="24"/>
          <w:szCs w:val="24"/>
        </w:rPr>
        <w:t>s</w:t>
      </w:r>
      <w:r>
        <w:rPr>
          <w:rFonts w:ascii="Times New Roman" w:hAnsi="Times New Roman" w:cs="Times New Roman"/>
          <w:bCs/>
          <w:sz w:val="24"/>
          <w:szCs w:val="24"/>
        </w:rPr>
        <w:t xml:space="preserve">ee Figure </w:t>
      </w:r>
      <w:r w:rsidR="00952837">
        <w:rPr>
          <w:rFonts w:ascii="Times New Roman" w:hAnsi="Times New Roman" w:cs="Times New Roman"/>
          <w:bCs/>
          <w:sz w:val="24"/>
          <w:szCs w:val="24"/>
        </w:rPr>
        <w:t>16</w:t>
      </w:r>
      <w:r>
        <w:rPr>
          <w:rFonts w:ascii="Times New Roman" w:hAnsi="Times New Roman" w:cs="Times New Roman"/>
          <w:bCs/>
          <w:sz w:val="24"/>
          <w:szCs w:val="24"/>
        </w:rPr>
        <w:t xml:space="preserve"> below for an example)</w:t>
      </w:r>
    </w:p>
    <w:p w:rsidR="003A6460" w:rsidRDefault="003A6460" w:rsidP="003A6460">
      <w:pPr>
        <w:spacing w:after="0" w:line="480" w:lineRule="auto"/>
        <w:ind w:firstLine="720"/>
        <w:rPr>
          <w:rFonts w:ascii="Times New Roman" w:hAnsi="Times New Roman" w:cs="Times New Roman"/>
          <w:bCs/>
          <w:sz w:val="24"/>
          <w:szCs w:val="24"/>
        </w:rPr>
      </w:pPr>
      <w:r w:rsidRPr="00D1093A">
        <w:rPr>
          <w:rFonts w:ascii="Times New Roman" w:hAnsi="Times New Roman" w:cs="Times New Roman"/>
          <w:bCs/>
          <w:sz w:val="24"/>
          <w:szCs w:val="24"/>
          <w:u w:val="single"/>
        </w:rPr>
        <w:lastRenderedPageBreak/>
        <w:t>Column C</w:t>
      </w:r>
      <w:r>
        <w:rPr>
          <w:rFonts w:ascii="Times New Roman" w:hAnsi="Times New Roman" w:cs="Times New Roman"/>
          <w:bCs/>
          <w:sz w:val="24"/>
          <w:szCs w:val="24"/>
        </w:rPr>
        <w:t>: This column contains the sequence found in the searched genome by the regular expression that was identified as the can</w:t>
      </w:r>
      <w:r w:rsidR="00952837">
        <w:rPr>
          <w:rFonts w:ascii="Times New Roman" w:hAnsi="Times New Roman" w:cs="Times New Roman"/>
          <w:bCs/>
          <w:sz w:val="24"/>
          <w:szCs w:val="24"/>
        </w:rPr>
        <w:t>didate G-quadruplex sequence. (s</w:t>
      </w:r>
      <w:r>
        <w:rPr>
          <w:rFonts w:ascii="Times New Roman" w:hAnsi="Times New Roman" w:cs="Times New Roman"/>
          <w:bCs/>
          <w:sz w:val="24"/>
          <w:szCs w:val="24"/>
        </w:rPr>
        <w:t xml:space="preserve">ee Figure </w:t>
      </w:r>
      <w:r w:rsidR="00952837">
        <w:rPr>
          <w:rFonts w:ascii="Times New Roman" w:hAnsi="Times New Roman" w:cs="Times New Roman"/>
          <w:bCs/>
          <w:sz w:val="24"/>
          <w:szCs w:val="24"/>
        </w:rPr>
        <w:t>16</w:t>
      </w:r>
      <w:r>
        <w:rPr>
          <w:rFonts w:ascii="Times New Roman" w:hAnsi="Times New Roman" w:cs="Times New Roman"/>
          <w:bCs/>
          <w:sz w:val="24"/>
          <w:szCs w:val="24"/>
        </w:rPr>
        <w:t xml:space="preserve"> below for an example)</w:t>
      </w:r>
    </w:p>
    <w:p w:rsidR="003A6460" w:rsidRDefault="003A6460" w:rsidP="003A6460">
      <w:pPr>
        <w:spacing w:after="0" w:line="480" w:lineRule="auto"/>
        <w:ind w:firstLine="720"/>
        <w:rPr>
          <w:rFonts w:ascii="Times New Roman" w:hAnsi="Times New Roman" w:cs="Times New Roman"/>
          <w:bCs/>
          <w:sz w:val="24"/>
          <w:szCs w:val="24"/>
        </w:rPr>
      </w:pPr>
      <w:r w:rsidRPr="00D1093A">
        <w:rPr>
          <w:rFonts w:ascii="Times New Roman" w:hAnsi="Times New Roman" w:cs="Times New Roman"/>
          <w:bCs/>
          <w:sz w:val="24"/>
          <w:szCs w:val="24"/>
          <w:u w:val="single"/>
        </w:rPr>
        <w:t>Column D</w:t>
      </w:r>
      <w:r>
        <w:rPr>
          <w:rFonts w:ascii="Times New Roman" w:hAnsi="Times New Roman" w:cs="Times New Roman"/>
          <w:bCs/>
          <w:sz w:val="24"/>
          <w:szCs w:val="24"/>
        </w:rPr>
        <w:t>: This column contains the location by nucleotide number of the can</w:t>
      </w:r>
      <w:r w:rsidR="00952837">
        <w:rPr>
          <w:rFonts w:ascii="Times New Roman" w:hAnsi="Times New Roman" w:cs="Times New Roman"/>
          <w:bCs/>
          <w:sz w:val="24"/>
          <w:szCs w:val="24"/>
        </w:rPr>
        <w:t>didate G-quadruplex sequence. (s</w:t>
      </w:r>
      <w:r>
        <w:rPr>
          <w:rFonts w:ascii="Times New Roman" w:hAnsi="Times New Roman" w:cs="Times New Roman"/>
          <w:bCs/>
          <w:sz w:val="24"/>
          <w:szCs w:val="24"/>
        </w:rPr>
        <w:t xml:space="preserve">ee Figure </w:t>
      </w:r>
      <w:r w:rsidR="00952837">
        <w:rPr>
          <w:rFonts w:ascii="Times New Roman" w:hAnsi="Times New Roman" w:cs="Times New Roman"/>
          <w:bCs/>
          <w:sz w:val="24"/>
          <w:szCs w:val="24"/>
        </w:rPr>
        <w:t>16</w:t>
      </w:r>
      <w:r>
        <w:rPr>
          <w:rFonts w:ascii="Times New Roman" w:hAnsi="Times New Roman" w:cs="Times New Roman"/>
          <w:bCs/>
          <w:sz w:val="24"/>
          <w:szCs w:val="24"/>
        </w:rPr>
        <w:t xml:space="preserve"> below for an example)</w:t>
      </w:r>
    </w:p>
    <w:p w:rsidR="003A6460" w:rsidRDefault="003A6460" w:rsidP="003A6460">
      <w:pPr>
        <w:spacing w:after="0" w:line="480" w:lineRule="auto"/>
        <w:ind w:firstLine="720"/>
        <w:rPr>
          <w:rFonts w:ascii="Times New Roman" w:hAnsi="Times New Roman" w:cs="Times New Roman"/>
          <w:bCs/>
          <w:sz w:val="24"/>
          <w:szCs w:val="24"/>
        </w:rPr>
      </w:pPr>
      <w:r w:rsidRPr="00D1093A">
        <w:rPr>
          <w:rFonts w:ascii="Times New Roman" w:hAnsi="Times New Roman" w:cs="Times New Roman"/>
          <w:bCs/>
          <w:sz w:val="24"/>
          <w:szCs w:val="24"/>
          <w:u w:val="single"/>
        </w:rPr>
        <w:t>Column E</w:t>
      </w:r>
      <w:r>
        <w:rPr>
          <w:rFonts w:ascii="Times New Roman" w:hAnsi="Times New Roman" w:cs="Times New Roman"/>
          <w:bCs/>
          <w:sz w:val="24"/>
          <w:szCs w:val="24"/>
        </w:rPr>
        <w:t>: This column contains the calculated G-C content of the candidate G-quadruplex sequence as that metric would tend to be of interest in this circumstance. (</w:t>
      </w:r>
      <w:r w:rsidR="00952837">
        <w:rPr>
          <w:rFonts w:ascii="Times New Roman" w:hAnsi="Times New Roman" w:cs="Times New Roman"/>
          <w:bCs/>
          <w:sz w:val="24"/>
          <w:szCs w:val="24"/>
        </w:rPr>
        <w:t>s</w:t>
      </w:r>
      <w:r>
        <w:rPr>
          <w:rFonts w:ascii="Times New Roman" w:hAnsi="Times New Roman" w:cs="Times New Roman"/>
          <w:bCs/>
          <w:sz w:val="24"/>
          <w:szCs w:val="24"/>
        </w:rPr>
        <w:t xml:space="preserve">ee Figure </w:t>
      </w:r>
      <w:r w:rsidR="00952837">
        <w:rPr>
          <w:rFonts w:ascii="Times New Roman" w:hAnsi="Times New Roman" w:cs="Times New Roman"/>
          <w:bCs/>
          <w:sz w:val="24"/>
          <w:szCs w:val="24"/>
        </w:rPr>
        <w:t>16</w:t>
      </w:r>
      <w:r>
        <w:rPr>
          <w:rFonts w:ascii="Times New Roman" w:hAnsi="Times New Roman" w:cs="Times New Roman"/>
          <w:bCs/>
          <w:sz w:val="24"/>
          <w:szCs w:val="24"/>
        </w:rPr>
        <w:t xml:space="preserve"> below for an example)</w:t>
      </w:r>
    </w:p>
    <w:p w:rsidR="003A6460" w:rsidRDefault="003A6460" w:rsidP="003A6460">
      <w:pPr>
        <w:spacing w:after="0" w:line="480" w:lineRule="auto"/>
        <w:rPr>
          <w:rFonts w:ascii="Times New Roman" w:hAnsi="Times New Roman" w:cs="Times New Roman"/>
          <w:bCs/>
          <w:sz w:val="24"/>
          <w:szCs w:val="24"/>
        </w:rPr>
      </w:pPr>
      <w:r>
        <w:rPr>
          <w:noProof/>
        </w:rPr>
        <w:drawing>
          <wp:inline distT="0" distB="0" distL="0" distR="0" wp14:anchorId="7233227D" wp14:editId="53EA346B">
            <wp:extent cx="5943600" cy="864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864870"/>
                    </a:xfrm>
                    <a:prstGeom prst="rect">
                      <a:avLst/>
                    </a:prstGeom>
                  </pic:spPr>
                </pic:pic>
              </a:graphicData>
            </a:graphic>
          </wp:inline>
        </w:drawing>
      </w:r>
    </w:p>
    <w:p w:rsidR="003A6460" w:rsidRPr="00952837" w:rsidRDefault="00952837" w:rsidP="00E23C88">
      <w:pPr>
        <w:spacing w:after="0" w:line="480" w:lineRule="auto"/>
        <w:rPr>
          <w:rFonts w:ascii="Times New Roman" w:hAnsi="Times New Roman" w:cs="Times New Roman"/>
          <w:bCs/>
          <w:sz w:val="24"/>
          <w:szCs w:val="24"/>
        </w:rPr>
      </w:pPr>
      <w:r w:rsidRPr="00952837">
        <w:rPr>
          <w:rFonts w:ascii="Times New Roman" w:hAnsi="Times New Roman" w:cs="Times New Roman"/>
          <w:bCs/>
          <w:sz w:val="24"/>
          <w:szCs w:val="24"/>
        </w:rPr>
        <w:t>Figure 16</w:t>
      </w:r>
      <w:r>
        <w:rPr>
          <w:rFonts w:ascii="Times New Roman" w:hAnsi="Times New Roman" w:cs="Times New Roman"/>
          <w:bCs/>
          <w:sz w:val="24"/>
          <w:szCs w:val="24"/>
        </w:rPr>
        <w:t>: Columns A-E in the GFinder output</w:t>
      </w:r>
    </w:p>
    <w:p w:rsidR="00D1093A" w:rsidRDefault="00D1093A" w:rsidP="00D1093A">
      <w:pPr>
        <w:spacing w:after="0" w:line="480" w:lineRule="auto"/>
        <w:ind w:firstLine="720"/>
        <w:rPr>
          <w:rFonts w:ascii="Times New Roman" w:hAnsi="Times New Roman" w:cs="Times New Roman"/>
          <w:bCs/>
          <w:sz w:val="24"/>
          <w:szCs w:val="24"/>
        </w:rPr>
      </w:pPr>
      <w:r w:rsidRPr="00D1093A">
        <w:rPr>
          <w:rFonts w:ascii="Times New Roman" w:hAnsi="Times New Roman" w:cs="Times New Roman"/>
          <w:bCs/>
          <w:sz w:val="24"/>
          <w:szCs w:val="24"/>
          <w:u w:val="single"/>
        </w:rPr>
        <w:t>Column F</w:t>
      </w:r>
      <w:r w:rsidR="0056282B">
        <w:rPr>
          <w:rFonts w:ascii="Times New Roman" w:hAnsi="Times New Roman" w:cs="Times New Roman"/>
          <w:bCs/>
          <w:sz w:val="24"/>
          <w:szCs w:val="24"/>
          <w:u w:val="single"/>
        </w:rPr>
        <w:t xml:space="preserve"> (and potentially alternating columns following F)</w:t>
      </w:r>
      <w:r w:rsidRPr="00D1093A">
        <w:rPr>
          <w:rFonts w:ascii="Times New Roman" w:hAnsi="Times New Roman" w:cs="Times New Roman"/>
          <w:bCs/>
          <w:sz w:val="24"/>
          <w:szCs w:val="24"/>
        </w:rPr>
        <w:t>:</w:t>
      </w:r>
      <w:r>
        <w:rPr>
          <w:rFonts w:ascii="Times New Roman" w:hAnsi="Times New Roman" w:cs="Times New Roman"/>
          <w:bCs/>
          <w:sz w:val="24"/>
          <w:szCs w:val="24"/>
        </w:rPr>
        <w:t xml:space="preserve">  </w:t>
      </w:r>
      <w:r w:rsidR="0056282B">
        <w:rPr>
          <w:rFonts w:ascii="Times New Roman" w:hAnsi="Times New Roman" w:cs="Times New Roman"/>
          <w:bCs/>
          <w:sz w:val="24"/>
          <w:szCs w:val="24"/>
        </w:rPr>
        <w:t>Column F contains the accession ID of the</w:t>
      </w:r>
      <w:r w:rsidR="004903F8">
        <w:rPr>
          <w:rFonts w:ascii="Times New Roman" w:hAnsi="Times New Roman" w:cs="Times New Roman"/>
          <w:bCs/>
          <w:sz w:val="24"/>
          <w:szCs w:val="24"/>
        </w:rPr>
        <w:t xml:space="preserve"> gene that the BLAST search </w:t>
      </w:r>
      <w:r w:rsidR="004871B2">
        <w:rPr>
          <w:rFonts w:ascii="Times New Roman" w:hAnsi="Times New Roman" w:cs="Times New Roman"/>
          <w:bCs/>
          <w:sz w:val="24"/>
          <w:szCs w:val="24"/>
        </w:rPr>
        <w:t xml:space="preserve">first </w:t>
      </w:r>
      <w:r w:rsidR="0056282B">
        <w:rPr>
          <w:rFonts w:ascii="Times New Roman" w:hAnsi="Times New Roman" w:cs="Times New Roman"/>
          <w:bCs/>
          <w:sz w:val="24"/>
          <w:szCs w:val="24"/>
        </w:rPr>
        <w:t>identified as being a hit.  If additional hits are found by the BLAST search, they then appear in columns H, J, L, etc. so as to leave columns available for the description inform</w:t>
      </w:r>
      <w:r w:rsidR="00952837">
        <w:rPr>
          <w:rFonts w:ascii="Times New Roman" w:hAnsi="Times New Roman" w:cs="Times New Roman"/>
          <w:bCs/>
          <w:sz w:val="24"/>
          <w:szCs w:val="24"/>
        </w:rPr>
        <w:t>ation on any available hits.  (s</w:t>
      </w:r>
      <w:r w:rsidR="0056282B">
        <w:rPr>
          <w:rFonts w:ascii="Times New Roman" w:hAnsi="Times New Roman" w:cs="Times New Roman"/>
          <w:bCs/>
          <w:sz w:val="24"/>
          <w:szCs w:val="24"/>
        </w:rPr>
        <w:t xml:space="preserve">ee Figure </w:t>
      </w:r>
      <w:r w:rsidR="00952837">
        <w:rPr>
          <w:rFonts w:ascii="Times New Roman" w:hAnsi="Times New Roman" w:cs="Times New Roman"/>
          <w:bCs/>
          <w:sz w:val="24"/>
          <w:szCs w:val="24"/>
        </w:rPr>
        <w:t>17</w:t>
      </w:r>
      <w:r w:rsidR="0056282B">
        <w:rPr>
          <w:rFonts w:ascii="Times New Roman" w:hAnsi="Times New Roman" w:cs="Times New Roman"/>
          <w:bCs/>
          <w:sz w:val="24"/>
          <w:szCs w:val="24"/>
        </w:rPr>
        <w:t xml:space="preserve"> below for an example)</w:t>
      </w:r>
    </w:p>
    <w:p w:rsidR="0056282B" w:rsidRPr="0056282B" w:rsidRDefault="0056282B" w:rsidP="00D1093A">
      <w:pPr>
        <w:spacing w:after="0" w:line="480" w:lineRule="auto"/>
        <w:ind w:firstLine="720"/>
        <w:rPr>
          <w:rFonts w:ascii="Times New Roman" w:hAnsi="Times New Roman" w:cs="Times New Roman"/>
          <w:bCs/>
          <w:sz w:val="24"/>
          <w:szCs w:val="24"/>
        </w:rPr>
      </w:pPr>
      <w:r w:rsidRPr="0056282B">
        <w:rPr>
          <w:rFonts w:ascii="Times New Roman" w:hAnsi="Times New Roman" w:cs="Times New Roman"/>
          <w:bCs/>
          <w:sz w:val="24"/>
          <w:szCs w:val="24"/>
          <w:u w:val="single"/>
        </w:rPr>
        <w:t>Column G (and</w:t>
      </w:r>
      <w:r>
        <w:rPr>
          <w:rFonts w:ascii="Times New Roman" w:hAnsi="Times New Roman" w:cs="Times New Roman"/>
          <w:bCs/>
          <w:sz w:val="24"/>
          <w:szCs w:val="24"/>
          <w:u w:val="single"/>
        </w:rPr>
        <w:t xml:space="preserve"> potentially alternating columns following G)</w:t>
      </w:r>
      <w:r>
        <w:rPr>
          <w:rFonts w:ascii="Times New Roman" w:hAnsi="Times New Roman" w:cs="Times New Roman"/>
          <w:bCs/>
          <w:sz w:val="24"/>
          <w:szCs w:val="24"/>
        </w:rPr>
        <w:t>: Column G contains the available description matching the accession ID located in Column F and again corresponds to the first hit found by the BLAST search.  If additional hits are found, those descriptions then appear in alternating columns such as I, K, M, etc. and correspond to the accession ID</w:t>
      </w:r>
      <w:r w:rsidR="00952837">
        <w:rPr>
          <w:rFonts w:ascii="Times New Roman" w:hAnsi="Times New Roman" w:cs="Times New Roman"/>
          <w:bCs/>
          <w:sz w:val="24"/>
          <w:szCs w:val="24"/>
        </w:rPr>
        <w:t xml:space="preserve"> located in the prior column. (s</w:t>
      </w:r>
      <w:r>
        <w:rPr>
          <w:rFonts w:ascii="Times New Roman" w:hAnsi="Times New Roman" w:cs="Times New Roman"/>
          <w:bCs/>
          <w:sz w:val="24"/>
          <w:szCs w:val="24"/>
        </w:rPr>
        <w:t xml:space="preserve">ee </w:t>
      </w:r>
      <w:r w:rsidR="00952837">
        <w:rPr>
          <w:rFonts w:ascii="Times New Roman" w:hAnsi="Times New Roman" w:cs="Times New Roman"/>
          <w:bCs/>
          <w:sz w:val="24"/>
          <w:szCs w:val="24"/>
        </w:rPr>
        <w:t>Figure 17</w:t>
      </w:r>
      <w:r>
        <w:rPr>
          <w:rFonts w:ascii="Times New Roman" w:hAnsi="Times New Roman" w:cs="Times New Roman"/>
          <w:bCs/>
          <w:sz w:val="24"/>
          <w:szCs w:val="24"/>
        </w:rPr>
        <w:t xml:space="preserve"> below for an example)</w:t>
      </w:r>
    </w:p>
    <w:p w:rsidR="00D1093A" w:rsidRDefault="00D1093A" w:rsidP="00D1093A">
      <w:pPr>
        <w:spacing w:after="0" w:line="480" w:lineRule="auto"/>
        <w:rPr>
          <w:rFonts w:ascii="Times New Roman" w:hAnsi="Times New Roman" w:cs="Times New Roman"/>
          <w:bCs/>
          <w:sz w:val="24"/>
          <w:szCs w:val="24"/>
        </w:rPr>
      </w:pPr>
      <w:r>
        <w:rPr>
          <w:noProof/>
        </w:rPr>
        <w:lastRenderedPageBreak/>
        <w:drawing>
          <wp:inline distT="0" distB="0" distL="0" distR="0" wp14:anchorId="3AEEF343" wp14:editId="5B0320CB">
            <wp:extent cx="5943600" cy="806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806450"/>
                    </a:xfrm>
                    <a:prstGeom prst="rect">
                      <a:avLst/>
                    </a:prstGeom>
                  </pic:spPr>
                </pic:pic>
              </a:graphicData>
            </a:graphic>
          </wp:inline>
        </w:drawing>
      </w:r>
    </w:p>
    <w:p w:rsidR="00D1093A" w:rsidRPr="00952837" w:rsidRDefault="00952837" w:rsidP="00D1093A">
      <w:pPr>
        <w:spacing w:after="0" w:line="480" w:lineRule="auto"/>
        <w:rPr>
          <w:rFonts w:ascii="Times New Roman" w:hAnsi="Times New Roman" w:cs="Times New Roman"/>
          <w:bCs/>
          <w:sz w:val="24"/>
          <w:szCs w:val="24"/>
        </w:rPr>
      </w:pPr>
      <w:r>
        <w:rPr>
          <w:rFonts w:ascii="Times New Roman" w:hAnsi="Times New Roman" w:cs="Times New Roman"/>
          <w:bCs/>
          <w:sz w:val="24"/>
          <w:szCs w:val="24"/>
        </w:rPr>
        <w:t>Figure 17: Columns F and beyond in the GFinder output</w:t>
      </w:r>
    </w:p>
    <w:p w:rsidR="00D1093A" w:rsidRPr="00D1093A" w:rsidRDefault="00D4678C" w:rsidP="00D1093A">
      <w:pPr>
        <w:spacing w:after="0" w:line="480" w:lineRule="auto"/>
        <w:rPr>
          <w:rFonts w:ascii="Times New Roman" w:hAnsi="Times New Roman" w:cs="Times New Roman"/>
          <w:bCs/>
          <w:sz w:val="24"/>
          <w:szCs w:val="24"/>
        </w:rPr>
      </w:pPr>
      <w:r>
        <w:rPr>
          <w:rFonts w:ascii="Times New Roman" w:hAnsi="Times New Roman" w:cs="Times New Roman"/>
          <w:bCs/>
          <w:sz w:val="24"/>
          <w:szCs w:val="24"/>
        </w:rPr>
        <w:tab/>
        <w:t xml:space="preserve">In working with Halobacterium </w:t>
      </w:r>
      <w:r w:rsidR="00C37FAD" w:rsidRPr="00C37FAD">
        <w:rPr>
          <w:rFonts w:ascii="Times New Roman" w:hAnsi="Times New Roman" w:cs="Times New Roman"/>
          <w:bCs/>
          <w:sz w:val="24"/>
          <w:szCs w:val="24"/>
        </w:rPr>
        <w:t>sp.</w:t>
      </w:r>
      <w:r>
        <w:rPr>
          <w:rFonts w:ascii="Times New Roman" w:hAnsi="Times New Roman" w:cs="Times New Roman"/>
          <w:bCs/>
          <w:sz w:val="24"/>
          <w:szCs w:val="24"/>
        </w:rPr>
        <w:t xml:space="preserve">NRC-1, the </w:t>
      </w:r>
      <w:r>
        <w:rPr>
          <w:rFonts w:ascii="Times New Roman" w:hAnsi="Times New Roman" w:cs="Times New Roman"/>
          <w:sz w:val="24"/>
          <w:szCs w:val="24"/>
        </w:rPr>
        <w:t>G-Quadruplex Identification Working Group utilized the GFinder tool to perform searches on the main genome as well as plasmids P100 and P200.  A candidate G-quadruplex sequence found in one of these three locations could produce a BLAST search hit on one or both of the other two if that sequence existed elsewhere; thus sequences may be distinct candidates within one portion of the genomic material but are duplicates when considering G-quadruplex candidates across all three.</w:t>
      </w:r>
    </w:p>
    <w:p w:rsidR="00E23C88" w:rsidRPr="00D05A17" w:rsidRDefault="00E23C88" w:rsidP="00E23C88">
      <w:pPr>
        <w:spacing w:after="0" w:line="480" w:lineRule="auto"/>
        <w:rPr>
          <w:rFonts w:ascii="Times New Roman" w:hAnsi="Times New Roman" w:cs="Times New Roman"/>
          <w:b/>
          <w:bCs/>
          <w:sz w:val="24"/>
          <w:szCs w:val="24"/>
          <w:u w:val="single"/>
        </w:rPr>
      </w:pPr>
      <w:r w:rsidRPr="00D05A17">
        <w:rPr>
          <w:rFonts w:ascii="Times New Roman" w:hAnsi="Times New Roman" w:cs="Times New Roman"/>
          <w:b/>
          <w:bCs/>
          <w:sz w:val="24"/>
          <w:szCs w:val="24"/>
          <w:u w:val="single"/>
        </w:rPr>
        <w:t>Resources for Independent Study</w:t>
      </w:r>
    </w:p>
    <w:p w:rsidR="00E23C88" w:rsidRDefault="00E23C88" w:rsidP="00E23C8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GFinder tool has its conceptual basis in regular expressions, characters within a programming language that define a particular search pattern (Oracle, 2014). The customized G-quadruplex-identifying regular expression, or regex, is then implemented utilizing Java.  To better automate this process, BioJava packages are included at the beginning of the process to draw down the genome to be searched and at the end of the process to perform BLAST searching on the candidate sequences as well as to produce the output.  Each of these tools is not only available for download without cost, but all are extensively documented online.  Though the G-Quadruplex Identification Working Group considered the use of more proprietary tools that were available with a cost for licensing, the goal was to create a tool where flexibility and long term use were prioritized.</w:t>
      </w:r>
    </w:p>
    <w:p w:rsidR="00E23C88" w:rsidRDefault="00E23C88" w:rsidP="00E23C8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 order to take advantage of the flexibility within GFinder, it may be necessary for others utilizing the tool to understand the components and processes that went into its construction.  GFinder could also be considering a starting point for other tools that could be </w:t>
      </w:r>
      <w:r>
        <w:rPr>
          <w:rFonts w:ascii="Times New Roman" w:hAnsi="Times New Roman" w:cs="Times New Roman"/>
          <w:sz w:val="24"/>
          <w:szCs w:val="24"/>
        </w:rPr>
        <w:lastRenderedPageBreak/>
        <w:t>constructed for similar or parallel purposes, depending on the direction of research in the future.  To help facilitate modifications or the creation of entirely new tools, resources to do independent learning about regex, Java and BioJava are included here.</w:t>
      </w:r>
    </w:p>
    <w:p w:rsidR="00E23C88" w:rsidRPr="00D05A17" w:rsidRDefault="00E23C88" w:rsidP="00E23C88">
      <w:pPr>
        <w:spacing w:after="0" w:line="480" w:lineRule="auto"/>
        <w:ind w:firstLine="720"/>
        <w:rPr>
          <w:rFonts w:ascii="Times New Roman" w:hAnsi="Times New Roman" w:cs="Times New Roman"/>
          <w:sz w:val="24"/>
          <w:szCs w:val="24"/>
        </w:rPr>
      </w:pPr>
      <w:r>
        <w:rPr>
          <w:rFonts w:ascii="Times New Roman" w:hAnsi="Times New Roman" w:cs="Times New Roman"/>
          <w:b/>
          <w:sz w:val="24"/>
          <w:szCs w:val="24"/>
        </w:rPr>
        <w:t>Regular Expression Resources</w:t>
      </w:r>
      <w:r>
        <w:rPr>
          <w:rFonts w:ascii="Times New Roman" w:hAnsi="Times New Roman" w:cs="Times New Roman"/>
          <w:sz w:val="24"/>
          <w:szCs w:val="24"/>
        </w:rPr>
        <w:t xml:space="preserve"> </w:t>
      </w:r>
    </w:p>
    <w:p w:rsidR="00E23C88" w:rsidRPr="00E80694" w:rsidRDefault="00E23C88" w:rsidP="00E23C88">
      <w:pPr>
        <w:pStyle w:val="ListParagraph"/>
        <w:numPr>
          <w:ilvl w:val="0"/>
          <w:numId w:val="7"/>
        </w:numPr>
        <w:spacing w:after="0" w:line="480" w:lineRule="auto"/>
        <w:rPr>
          <w:rStyle w:val="Hyperlink"/>
          <w:rFonts w:ascii="Times New Roman" w:hAnsi="Times New Roman" w:cs="Times New Roman"/>
          <w:color w:val="auto"/>
          <w:sz w:val="24"/>
          <w:szCs w:val="24"/>
          <w:u w:val="none"/>
        </w:rPr>
      </w:pPr>
      <w:r>
        <w:rPr>
          <w:rFonts w:ascii="Times New Roman" w:hAnsi="Times New Roman" w:cs="Times New Roman"/>
          <w:sz w:val="24"/>
          <w:szCs w:val="24"/>
        </w:rPr>
        <w:t>Though Wikipedia has its limitations when pursuing rigorous academic research, its strength comes in sourcing technical information due to the overlap between the community interested in maintaining it as a resource and this type of content.  Thus, the main Wikipedia page on regex provides an excellent introduction to the purpose, structure and syntax.</w:t>
      </w:r>
      <w:r w:rsidRPr="00D05A17">
        <w:rPr>
          <w:rFonts w:ascii="Times New Roman" w:hAnsi="Times New Roman" w:cs="Times New Roman"/>
          <w:sz w:val="24"/>
          <w:szCs w:val="24"/>
        </w:rPr>
        <w:br/>
      </w:r>
      <w:r w:rsidRPr="00E80694">
        <w:rPr>
          <w:rFonts w:ascii="Times New Roman" w:hAnsi="Times New Roman" w:cs="Times New Roman"/>
          <w:sz w:val="24"/>
          <w:szCs w:val="24"/>
        </w:rPr>
        <w:t>https://en.wikipedia.org/wiki/Regular_expression</w:t>
      </w:r>
    </w:p>
    <w:p w:rsidR="00E23C88" w:rsidRDefault="00E23C88" w:rsidP="00E23C88">
      <w:pPr>
        <w:pStyle w:val="ListParagraph"/>
        <w:numPr>
          <w:ilvl w:val="0"/>
          <w:numId w:val="7"/>
        </w:numPr>
        <w:spacing w:after="0" w:line="480" w:lineRule="auto"/>
        <w:rPr>
          <w:rFonts w:ascii="Times New Roman" w:hAnsi="Times New Roman" w:cs="Times New Roman"/>
          <w:sz w:val="24"/>
          <w:szCs w:val="24"/>
        </w:rPr>
      </w:pPr>
      <w:r>
        <w:rPr>
          <w:rFonts w:ascii="Times New Roman" w:hAnsi="Times New Roman" w:cs="Times New Roman"/>
          <w:sz w:val="24"/>
          <w:szCs w:val="24"/>
        </w:rPr>
        <w:t>Many general resources exist to learn how to implement regular expressions.  The focus here is not on the speed at which regex might be mastered, but rather trying to provide multiple venues through which to learn them.</w:t>
      </w:r>
    </w:p>
    <w:p w:rsidR="00E23C88" w:rsidRDefault="00E23C88" w:rsidP="00E23C88">
      <w:pPr>
        <w:pStyle w:val="ListParagraph"/>
        <w:numPr>
          <w:ilvl w:val="0"/>
          <w:numId w:val="8"/>
        </w:numPr>
        <w:spacing w:after="0" w:line="480" w:lineRule="auto"/>
        <w:rPr>
          <w:rFonts w:ascii="Times New Roman" w:hAnsi="Times New Roman" w:cs="Times New Roman"/>
          <w:sz w:val="24"/>
          <w:szCs w:val="24"/>
        </w:rPr>
      </w:pPr>
      <w:r w:rsidRPr="00E80694">
        <w:rPr>
          <w:rFonts w:ascii="Times New Roman" w:hAnsi="Times New Roman" w:cs="Times New Roman"/>
          <w:sz w:val="24"/>
          <w:szCs w:val="24"/>
        </w:rPr>
        <w:t>http://regexone.com/</w:t>
      </w:r>
      <w:r>
        <w:rPr>
          <w:rFonts w:ascii="Times New Roman" w:hAnsi="Times New Roman" w:cs="Times New Roman"/>
          <w:sz w:val="24"/>
          <w:szCs w:val="24"/>
        </w:rPr>
        <w:t xml:space="preserve"> (The Interactive Tutorial link in the top right gives a full listing of available lessons.)</w:t>
      </w:r>
    </w:p>
    <w:p w:rsidR="00E23C88" w:rsidRPr="00E80694" w:rsidRDefault="00E23C88" w:rsidP="00E23C88">
      <w:pPr>
        <w:pStyle w:val="ListParagraph"/>
        <w:numPr>
          <w:ilvl w:val="0"/>
          <w:numId w:val="8"/>
        </w:numPr>
        <w:spacing w:after="0" w:line="480" w:lineRule="auto"/>
        <w:rPr>
          <w:rFonts w:ascii="Times New Roman" w:hAnsi="Times New Roman" w:cs="Times New Roman"/>
          <w:sz w:val="24"/>
          <w:szCs w:val="24"/>
        </w:rPr>
      </w:pPr>
      <w:r w:rsidRPr="00E80694">
        <w:rPr>
          <w:rFonts w:ascii="Times New Roman" w:hAnsi="Times New Roman" w:cs="Times New Roman"/>
          <w:sz w:val="24"/>
          <w:szCs w:val="24"/>
        </w:rPr>
        <w:t>http://tutorialzine.com/2014/12/learn-regular-expressions-in-20-minutes/ (This site provides a solid general lesson with straightforward code examples to follow.)</w:t>
      </w:r>
    </w:p>
    <w:p w:rsidR="00E23C88" w:rsidRDefault="00E23C88" w:rsidP="00E23C88">
      <w:pPr>
        <w:pStyle w:val="ListParagraph"/>
        <w:numPr>
          <w:ilvl w:val="0"/>
          <w:numId w:val="8"/>
        </w:numPr>
        <w:spacing w:after="0" w:line="480" w:lineRule="auto"/>
        <w:rPr>
          <w:rFonts w:ascii="Times New Roman" w:hAnsi="Times New Roman" w:cs="Times New Roman"/>
          <w:sz w:val="24"/>
          <w:szCs w:val="24"/>
        </w:rPr>
      </w:pPr>
      <w:r w:rsidRPr="00E80694">
        <w:rPr>
          <w:rFonts w:ascii="Times New Roman" w:hAnsi="Times New Roman" w:cs="Times New Roman"/>
          <w:sz w:val="24"/>
          <w:szCs w:val="24"/>
        </w:rPr>
        <w:t>http://www.rexegg.com/ (This site is particularly effective when researching a particular topic or task.)</w:t>
      </w:r>
    </w:p>
    <w:p w:rsidR="00E23C88" w:rsidRPr="002E797F" w:rsidRDefault="00E23C88" w:rsidP="00E23C88">
      <w:pPr>
        <w:pStyle w:val="ListParagraph"/>
        <w:numPr>
          <w:ilvl w:val="0"/>
          <w:numId w:val="9"/>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Since GFinder implements a regex specifically in Java, here is the official documentation directly from Oracle about using regex in that context.</w:t>
      </w:r>
    </w:p>
    <w:p w:rsidR="00E23C88" w:rsidRPr="000E0CB0" w:rsidRDefault="00E23C88" w:rsidP="00E23C88">
      <w:pPr>
        <w:spacing w:after="0" w:line="480" w:lineRule="auto"/>
        <w:ind w:left="720" w:firstLine="720"/>
        <w:rPr>
          <w:rFonts w:ascii="Times New Roman" w:hAnsi="Times New Roman" w:cs="Times New Roman"/>
          <w:sz w:val="24"/>
          <w:szCs w:val="24"/>
        </w:rPr>
      </w:pPr>
      <w:r w:rsidRPr="000E0CB0">
        <w:rPr>
          <w:rFonts w:ascii="Times New Roman" w:hAnsi="Times New Roman" w:cs="Times New Roman"/>
          <w:sz w:val="24"/>
          <w:szCs w:val="24"/>
        </w:rPr>
        <w:t>https://docs.oracle.com/javase/tutorial/essential/regex/</w:t>
      </w:r>
    </w:p>
    <w:p w:rsidR="00E23C88" w:rsidRDefault="00E23C88" w:rsidP="00E23C88">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lastRenderedPageBreak/>
        <w:t>Java</w:t>
      </w:r>
      <w:r w:rsidRPr="000E0CB0">
        <w:rPr>
          <w:rFonts w:ascii="Times New Roman" w:hAnsi="Times New Roman" w:cs="Times New Roman"/>
          <w:b/>
          <w:sz w:val="24"/>
          <w:szCs w:val="24"/>
        </w:rPr>
        <w:t xml:space="preserve"> </w:t>
      </w:r>
      <w:r>
        <w:rPr>
          <w:rFonts w:ascii="Times New Roman" w:hAnsi="Times New Roman" w:cs="Times New Roman"/>
          <w:b/>
          <w:sz w:val="24"/>
          <w:szCs w:val="24"/>
        </w:rPr>
        <w:t xml:space="preserve">Learning </w:t>
      </w:r>
      <w:r w:rsidRPr="000E0CB0">
        <w:rPr>
          <w:rFonts w:ascii="Times New Roman" w:hAnsi="Times New Roman" w:cs="Times New Roman"/>
          <w:b/>
          <w:sz w:val="24"/>
          <w:szCs w:val="24"/>
        </w:rPr>
        <w:t>R</w:t>
      </w:r>
      <w:r>
        <w:rPr>
          <w:rFonts w:ascii="Times New Roman" w:hAnsi="Times New Roman" w:cs="Times New Roman"/>
          <w:b/>
          <w:sz w:val="24"/>
          <w:szCs w:val="24"/>
        </w:rPr>
        <w:t>esources</w:t>
      </w:r>
    </w:p>
    <w:p w:rsidR="00E23C88" w:rsidRPr="002E797F" w:rsidRDefault="00E23C88" w:rsidP="00E23C88">
      <w:pPr>
        <w:pStyle w:val="ListParagraph"/>
        <w:numPr>
          <w:ilvl w:val="0"/>
          <w:numId w:val="9"/>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Oracle provides extensive documentation on the use and implementation of Java.  This site serves as the starting point to follow a sequence of lessons to build skills or to research a particular task.</w:t>
      </w:r>
    </w:p>
    <w:p w:rsidR="00E23C88" w:rsidRDefault="00E23C88" w:rsidP="00E23C88">
      <w:pPr>
        <w:spacing w:after="0" w:line="480" w:lineRule="auto"/>
        <w:ind w:left="720" w:firstLine="720"/>
        <w:rPr>
          <w:rFonts w:ascii="Times New Roman" w:hAnsi="Times New Roman" w:cs="Times New Roman"/>
          <w:sz w:val="24"/>
          <w:szCs w:val="24"/>
        </w:rPr>
      </w:pPr>
      <w:r w:rsidRPr="00372188">
        <w:rPr>
          <w:rFonts w:ascii="Times New Roman" w:hAnsi="Times New Roman" w:cs="Times New Roman"/>
          <w:sz w:val="24"/>
          <w:szCs w:val="24"/>
        </w:rPr>
        <w:t>https://docs.oracle.com/javase/tutorial/</w:t>
      </w:r>
    </w:p>
    <w:p w:rsidR="00E23C88" w:rsidRPr="00372188" w:rsidRDefault="00E23C88" w:rsidP="00E23C88">
      <w:pPr>
        <w:pStyle w:val="ListParagraph"/>
        <w:numPr>
          <w:ilvl w:val="0"/>
          <w:numId w:val="9"/>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Much like Wikipedia, the use of resources on YouTube needs to be done via careful selection, but a particular standout for learning Java would be the material on the channel, TheNewBoston.  Its videos begin with the installation of Java and walk the user through skills that build one on top of another.  Each lesson is a few to several minutes so learning can be done in a modular fashion or in larger segments as time allows.</w:t>
      </w:r>
    </w:p>
    <w:p w:rsidR="00E23C88" w:rsidRDefault="00E23C88" w:rsidP="00E23C88">
      <w:pPr>
        <w:spacing w:after="0" w:line="480" w:lineRule="auto"/>
        <w:ind w:left="720" w:firstLine="720"/>
        <w:rPr>
          <w:rFonts w:ascii="Times New Roman" w:hAnsi="Times New Roman" w:cs="Times New Roman"/>
          <w:sz w:val="24"/>
          <w:szCs w:val="24"/>
        </w:rPr>
      </w:pPr>
      <w:r w:rsidRPr="00372188">
        <w:rPr>
          <w:rFonts w:ascii="Times New Roman" w:hAnsi="Times New Roman" w:cs="Times New Roman"/>
          <w:sz w:val="24"/>
          <w:szCs w:val="24"/>
        </w:rPr>
        <w:t>https://www.youtube.com/playlist?list=PLFE2CE09D83EE3E28</w:t>
      </w:r>
    </w:p>
    <w:p w:rsidR="00E23C88" w:rsidRPr="00372188" w:rsidRDefault="00E23C88" w:rsidP="00E23C88">
      <w:pPr>
        <w:pStyle w:val="ListParagraph"/>
        <w:numPr>
          <w:ilvl w:val="0"/>
          <w:numId w:val="9"/>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Step-by-step tutorials without videos are also available in order to learn Java.  The selections vary in style and quality so a particular user may prefer a different approach, but included here are two straightforward sites</w:t>
      </w:r>
    </w:p>
    <w:p w:rsidR="00E23C88" w:rsidRDefault="00E23C88" w:rsidP="00E23C88">
      <w:pPr>
        <w:pStyle w:val="ListParagraph"/>
        <w:numPr>
          <w:ilvl w:val="0"/>
          <w:numId w:val="8"/>
        </w:numPr>
        <w:spacing w:after="0" w:line="480" w:lineRule="auto"/>
        <w:rPr>
          <w:rStyle w:val="Hyperlink"/>
          <w:rFonts w:ascii="Times New Roman" w:hAnsi="Times New Roman" w:cs="Times New Roman"/>
          <w:sz w:val="24"/>
          <w:szCs w:val="24"/>
        </w:rPr>
      </w:pPr>
      <w:r w:rsidRPr="00D93762">
        <w:rPr>
          <w:rFonts w:ascii="Times New Roman" w:hAnsi="Times New Roman" w:cs="Times New Roman"/>
          <w:sz w:val="24"/>
          <w:szCs w:val="24"/>
        </w:rPr>
        <w:t>http://beginnersbook.com/java-tutorial-for-beginners-with-examples/</w:t>
      </w:r>
      <w:r>
        <w:rPr>
          <w:rStyle w:val="Hyperlink"/>
          <w:rFonts w:ascii="Times New Roman" w:hAnsi="Times New Roman" w:cs="Times New Roman"/>
          <w:sz w:val="24"/>
          <w:szCs w:val="24"/>
        </w:rPr>
        <w:t xml:space="preserve"> </w:t>
      </w:r>
      <w:r w:rsidRPr="00D93762">
        <w:rPr>
          <w:rStyle w:val="Hyperlink"/>
          <w:rFonts w:ascii="Times New Roman" w:hAnsi="Times New Roman" w:cs="Times New Roman"/>
          <w:color w:val="auto"/>
          <w:sz w:val="24"/>
          <w:szCs w:val="24"/>
          <w:u w:val="none"/>
        </w:rPr>
        <w:t>(This site nicely implements the idea of showing code directly with its results to facilitate learning by example.)</w:t>
      </w:r>
    </w:p>
    <w:p w:rsidR="00E23C88" w:rsidRPr="00D93762" w:rsidRDefault="00E23C88" w:rsidP="00E23C88">
      <w:pPr>
        <w:pStyle w:val="ListParagraph"/>
        <w:numPr>
          <w:ilvl w:val="0"/>
          <w:numId w:val="8"/>
        </w:numPr>
        <w:spacing w:after="0" w:line="480" w:lineRule="auto"/>
        <w:rPr>
          <w:rFonts w:ascii="Times New Roman" w:hAnsi="Times New Roman" w:cs="Times New Roman"/>
          <w:sz w:val="24"/>
          <w:szCs w:val="24"/>
        </w:rPr>
      </w:pPr>
      <w:r w:rsidRPr="00D93762">
        <w:rPr>
          <w:rFonts w:ascii="Times New Roman" w:hAnsi="Times New Roman" w:cs="Times New Roman"/>
          <w:sz w:val="24"/>
          <w:szCs w:val="24"/>
        </w:rPr>
        <w:t>http://www.tutorialspoint.com/java/</w:t>
      </w:r>
      <w:r>
        <w:rPr>
          <w:rFonts w:ascii="Times New Roman" w:hAnsi="Times New Roman" w:cs="Times New Roman"/>
          <w:sz w:val="24"/>
          <w:szCs w:val="24"/>
        </w:rPr>
        <w:t xml:space="preserve"> (A nice advantage of this site is the ability to “run” Java code within the browser to see what its implementation looks like and to see results produced interactively.)</w:t>
      </w:r>
    </w:p>
    <w:p w:rsidR="00E23C88" w:rsidRDefault="00E23C88" w:rsidP="00E23C88">
      <w:pPr>
        <w:spacing w:after="0" w:line="480" w:lineRule="auto"/>
        <w:ind w:firstLine="720"/>
        <w:rPr>
          <w:rFonts w:ascii="Times New Roman" w:hAnsi="Times New Roman" w:cs="Times New Roman"/>
          <w:b/>
          <w:sz w:val="24"/>
          <w:szCs w:val="24"/>
        </w:rPr>
      </w:pPr>
      <w:r>
        <w:rPr>
          <w:rFonts w:ascii="Times New Roman" w:hAnsi="Times New Roman" w:cs="Times New Roman"/>
          <w:b/>
          <w:sz w:val="24"/>
          <w:szCs w:val="24"/>
        </w:rPr>
        <w:t>Java Installation Resources</w:t>
      </w:r>
    </w:p>
    <w:p w:rsidR="00E23C88" w:rsidRPr="00D93762" w:rsidRDefault="00E23C88" w:rsidP="00E23C88">
      <w:pPr>
        <w:pStyle w:val="ListParagraph"/>
        <w:numPr>
          <w:ilvl w:val="0"/>
          <w:numId w:val="9"/>
        </w:numPr>
        <w:spacing w:after="0" w:line="480" w:lineRule="auto"/>
        <w:ind w:left="1440"/>
        <w:rPr>
          <w:rFonts w:ascii="Times New Roman" w:hAnsi="Times New Roman" w:cs="Times New Roman"/>
          <w:b/>
          <w:sz w:val="24"/>
          <w:szCs w:val="24"/>
        </w:rPr>
      </w:pPr>
      <w:r>
        <w:rPr>
          <w:rFonts w:ascii="Times New Roman" w:hAnsi="Times New Roman" w:cs="Times New Roman"/>
          <w:sz w:val="24"/>
          <w:szCs w:val="24"/>
        </w:rPr>
        <w:lastRenderedPageBreak/>
        <w:t>Running a Java program requires the code to be compiled, to have the directions converted into ones that the computer can use.  It is helpful to have some background on what a compiler is and does when looking at Java installation.</w:t>
      </w:r>
    </w:p>
    <w:p w:rsidR="00E23C88" w:rsidRDefault="00E23C88" w:rsidP="00E23C88">
      <w:pPr>
        <w:spacing w:after="0" w:line="480" w:lineRule="auto"/>
        <w:ind w:left="720" w:firstLine="720"/>
        <w:rPr>
          <w:rFonts w:ascii="Times New Roman" w:hAnsi="Times New Roman" w:cs="Times New Roman"/>
          <w:sz w:val="24"/>
          <w:szCs w:val="24"/>
        </w:rPr>
      </w:pPr>
      <w:r w:rsidRPr="00D93762">
        <w:rPr>
          <w:rFonts w:ascii="Times New Roman" w:hAnsi="Times New Roman" w:cs="Times New Roman"/>
          <w:sz w:val="24"/>
          <w:szCs w:val="24"/>
        </w:rPr>
        <w:t>http://whatis.techtarget.com/definition/compiler</w:t>
      </w:r>
      <w:r>
        <w:rPr>
          <w:rFonts w:ascii="Times New Roman" w:hAnsi="Times New Roman" w:cs="Times New Roman"/>
          <w:sz w:val="24"/>
          <w:szCs w:val="24"/>
        </w:rPr>
        <w:t xml:space="preserve"> </w:t>
      </w:r>
    </w:p>
    <w:p w:rsidR="00E23C88" w:rsidRPr="00D93762" w:rsidRDefault="00E23C88" w:rsidP="00E23C88">
      <w:pPr>
        <w:pStyle w:val="ListParagraph"/>
        <w:numPr>
          <w:ilvl w:val="0"/>
          <w:numId w:val="9"/>
        </w:numPr>
        <w:spacing w:after="0" w:line="480" w:lineRule="auto"/>
        <w:ind w:left="1440"/>
        <w:rPr>
          <w:rFonts w:ascii="Times New Roman" w:hAnsi="Times New Roman" w:cs="Times New Roman"/>
          <w:sz w:val="24"/>
          <w:szCs w:val="20"/>
        </w:rPr>
      </w:pPr>
      <w:r>
        <w:rPr>
          <w:rFonts w:ascii="Times New Roman" w:hAnsi="Times New Roman" w:cs="Times New Roman"/>
          <w:sz w:val="24"/>
          <w:szCs w:val="24"/>
        </w:rPr>
        <w:t xml:space="preserve">Eclipse is a solid, well-established platform from which to work in Java. Though not a requirement when building in Java, the G-Quadruplex Identification </w:t>
      </w:r>
      <w:r w:rsidRPr="00D93762">
        <w:rPr>
          <w:rFonts w:ascii="Times New Roman" w:hAnsi="Times New Roman" w:cs="Times New Roman"/>
          <w:sz w:val="24"/>
          <w:szCs w:val="20"/>
        </w:rPr>
        <w:t>Working Group recommends it for its ease of use once installed.</w:t>
      </w:r>
    </w:p>
    <w:p w:rsidR="00E23C88" w:rsidRDefault="00E23C88" w:rsidP="00E23C88">
      <w:pPr>
        <w:spacing w:after="0" w:line="480" w:lineRule="auto"/>
        <w:ind w:left="1440"/>
        <w:rPr>
          <w:rFonts w:ascii="Times New Roman" w:hAnsi="Times New Roman" w:cs="Times New Roman"/>
        </w:rPr>
      </w:pPr>
      <w:r w:rsidRPr="00D93762">
        <w:rPr>
          <w:rFonts w:ascii="Times New Roman" w:hAnsi="Times New Roman" w:cs="Times New Roman"/>
        </w:rPr>
        <w:t>https://www.cs.cmu.edu/~pattis/15-1XX/common/handouts/javaeclipseinstallation.html</w:t>
      </w:r>
    </w:p>
    <w:p w:rsidR="00E23C88" w:rsidRPr="007A28B4" w:rsidRDefault="00E23C88" w:rsidP="00E23C88">
      <w:pPr>
        <w:pStyle w:val="ListParagraph"/>
        <w:numPr>
          <w:ilvl w:val="0"/>
          <w:numId w:val="8"/>
        </w:numPr>
        <w:spacing w:after="0" w:line="480" w:lineRule="auto"/>
        <w:rPr>
          <w:rFonts w:ascii="Times New Roman" w:hAnsi="Times New Roman" w:cs="Times New Roman"/>
          <w:sz w:val="24"/>
          <w:szCs w:val="24"/>
        </w:rPr>
      </w:pPr>
      <w:r w:rsidRPr="007A28B4">
        <w:rPr>
          <w:rFonts w:ascii="Times New Roman" w:hAnsi="Times New Roman" w:cs="Times New Roman"/>
          <w:sz w:val="24"/>
          <w:szCs w:val="24"/>
        </w:rPr>
        <w:t>Since proper installation of Eclipse is essential, here is a solid resource to use as a guide through that process.</w:t>
      </w:r>
    </w:p>
    <w:p w:rsidR="00E23C88" w:rsidRDefault="00E23C88" w:rsidP="00E23C88">
      <w:pPr>
        <w:spacing w:after="0" w:line="480" w:lineRule="auto"/>
        <w:ind w:left="720" w:firstLine="720"/>
        <w:rPr>
          <w:rFonts w:ascii="Times New Roman" w:hAnsi="Times New Roman" w:cs="Times New Roman"/>
          <w:sz w:val="24"/>
          <w:szCs w:val="24"/>
        </w:rPr>
      </w:pPr>
      <w:r w:rsidRPr="00321433">
        <w:rPr>
          <w:rFonts w:ascii="Times New Roman" w:hAnsi="Times New Roman" w:cs="Times New Roman"/>
          <w:sz w:val="24"/>
          <w:szCs w:val="24"/>
        </w:rPr>
        <w:t>https://www.cs.umd.edu/class/fall2004/cmsc131/EclipseTutorial/install.html</w:t>
      </w:r>
    </w:p>
    <w:p w:rsidR="00E23C88" w:rsidRPr="00321433" w:rsidRDefault="00E23C88" w:rsidP="00E23C88">
      <w:pPr>
        <w:pStyle w:val="ListParagraph"/>
        <w:numPr>
          <w:ilvl w:val="0"/>
          <w:numId w:val="9"/>
        </w:numPr>
        <w:spacing w:after="0" w:line="480" w:lineRule="auto"/>
        <w:ind w:left="1440"/>
        <w:rPr>
          <w:rFonts w:ascii="Times New Roman" w:hAnsi="Times New Roman" w:cs="Times New Roman"/>
          <w:color w:val="0563C1" w:themeColor="hyperlink"/>
          <w:sz w:val="24"/>
          <w:szCs w:val="24"/>
        </w:rPr>
      </w:pPr>
      <w:r w:rsidRPr="00321433">
        <w:rPr>
          <w:rFonts w:ascii="Times New Roman" w:hAnsi="Times New Roman" w:cs="Times New Roman"/>
          <w:sz w:val="24"/>
          <w:szCs w:val="24"/>
        </w:rPr>
        <w:t xml:space="preserve">Java can be downloaded </w:t>
      </w:r>
      <w:r>
        <w:rPr>
          <w:rFonts w:ascii="Times New Roman" w:hAnsi="Times New Roman" w:cs="Times New Roman"/>
          <w:sz w:val="24"/>
          <w:szCs w:val="24"/>
        </w:rPr>
        <w:t>and installed from this site:</w:t>
      </w:r>
    </w:p>
    <w:p w:rsidR="00E23C88" w:rsidRDefault="00E23C88" w:rsidP="00E23C88">
      <w:pPr>
        <w:spacing w:after="0" w:line="480" w:lineRule="auto"/>
        <w:ind w:left="720" w:firstLine="720"/>
        <w:rPr>
          <w:rFonts w:ascii="Times New Roman" w:hAnsi="Times New Roman" w:cs="Times New Roman"/>
          <w:sz w:val="24"/>
          <w:szCs w:val="24"/>
        </w:rPr>
      </w:pPr>
      <w:r w:rsidRPr="00321433">
        <w:rPr>
          <w:rFonts w:ascii="Times New Roman" w:hAnsi="Times New Roman" w:cs="Times New Roman"/>
          <w:sz w:val="24"/>
          <w:szCs w:val="24"/>
        </w:rPr>
        <w:t>http://www.oracle.com/technetwork/java/javase/downloads/index.html</w:t>
      </w:r>
    </w:p>
    <w:p w:rsidR="00E23C88" w:rsidRPr="00321433" w:rsidRDefault="00E23C88" w:rsidP="00E23C88">
      <w:pPr>
        <w:pStyle w:val="ListParagraph"/>
        <w:numPr>
          <w:ilvl w:val="0"/>
          <w:numId w:val="9"/>
        </w:numPr>
        <w:spacing w:after="0" w:line="480" w:lineRule="auto"/>
        <w:ind w:left="1440"/>
        <w:rPr>
          <w:rFonts w:ascii="Times New Roman" w:hAnsi="Times New Roman" w:cs="Times New Roman"/>
          <w:color w:val="0563C1" w:themeColor="hyperlink"/>
          <w:sz w:val="24"/>
          <w:szCs w:val="24"/>
        </w:rPr>
      </w:pPr>
      <w:r>
        <w:rPr>
          <w:rFonts w:ascii="Times New Roman" w:hAnsi="Times New Roman" w:cs="Times New Roman"/>
          <w:sz w:val="24"/>
          <w:szCs w:val="24"/>
        </w:rPr>
        <w:t>Eclipse IDE</w:t>
      </w:r>
      <w:r w:rsidRPr="00321433">
        <w:rPr>
          <w:rFonts w:ascii="Times New Roman" w:hAnsi="Times New Roman" w:cs="Times New Roman"/>
          <w:sz w:val="24"/>
          <w:szCs w:val="24"/>
        </w:rPr>
        <w:t xml:space="preserve"> can be downloaded </w:t>
      </w:r>
      <w:r>
        <w:rPr>
          <w:rFonts w:ascii="Times New Roman" w:hAnsi="Times New Roman" w:cs="Times New Roman"/>
          <w:sz w:val="24"/>
          <w:szCs w:val="24"/>
        </w:rPr>
        <w:t>and installed from this site:</w:t>
      </w:r>
    </w:p>
    <w:p w:rsidR="00E23C88" w:rsidRDefault="00E23C88" w:rsidP="00E23C88">
      <w:pPr>
        <w:spacing w:after="0" w:line="480" w:lineRule="auto"/>
        <w:ind w:left="720" w:firstLine="720"/>
        <w:rPr>
          <w:rFonts w:ascii="Times New Roman" w:hAnsi="Times New Roman" w:cs="Times New Roman"/>
          <w:sz w:val="24"/>
          <w:szCs w:val="24"/>
        </w:rPr>
      </w:pPr>
      <w:r w:rsidRPr="00321433">
        <w:rPr>
          <w:rFonts w:ascii="Times New Roman" w:hAnsi="Times New Roman" w:cs="Times New Roman"/>
          <w:sz w:val="24"/>
          <w:szCs w:val="24"/>
        </w:rPr>
        <w:t>https://eclipse.org/downloads/</w:t>
      </w:r>
      <w:r>
        <w:rPr>
          <w:rFonts w:ascii="Times New Roman" w:hAnsi="Times New Roman" w:cs="Times New Roman"/>
          <w:sz w:val="24"/>
          <w:szCs w:val="24"/>
        </w:rPr>
        <w:t xml:space="preserve"> </w:t>
      </w:r>
    </w:p>
    <w:p w:rsidR="00E23C88" w:rsidRPr="00321433" w:rsidRDefault="00E23C88" w:rsidP="00E23C88">
      <w:pPr>
        <w:pStyle w:val="ListParagraph"/>
        <w:numPr>
          <w:ilvl w:val="0"/>
          <w:numId w:val="10"/>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Since GFinder also uses packages from BioJava, the Java installation also needs to include the ability to connect with BioJava.  Instructions on adding that ability to work with BioJava packages (adding BioJava.JAR) can be found here:</w:t>
      </w:r>
    </w:p>
    <w:p w:rsidR="00E23C88" w:rsidRPr="007A28B4" w:rsidRDefault="00E23C88" w:rsidP="00E23C88">
      <w:pPr>
        <w:spacing w:after="0" w:line="480" w:lineRule="auto"/>
        <w:ind w:left="720" w:firstLine="720"/>
        <w:rPr>
          <w:rFonts w:ascii="Times New Roman" w:hAnsi="Times New Roman" w:cs="Times New Roman"/>
          <w:szCs w:val="24"/>
        </w:rPr>
      </w:pPr>
      <w:r w:rsidRPr="007A28B4">
        <w:rPr>
          <w:rFonts w:ascii="Times New Roman" w:hAnsi="Times New Roman" w:cs="Times New Roman"/>
          <w:szCs w:val="24"/>
        </w:rPr>
        <w:t>https://www.cs.duke.edu/courses/fall07/cps004g/assign/final/shotgun/addlibrary.html</w:t>
      </w:r>
    </w:p>
    <w:p w:rsidR="00E23C88" w:rsidRDefault="00E23C88" w:rsidP="00E23C88">
      <w:pPr>
        <w:spacing w:after="0" w:line="480" w:lineRule="auto"/>
        <w:ind w:firstLine="720"/>
        <w:rPr>
          <w:rFonts w:ascii="Times New Roman" w:hAnsi="Times New Roman" w:cs="Times New Roman"/>
          <w:b/>
          <w:sz w:val="24"/>
          <w:szCs w:val="24"/>
        </w:rPr>
      </w:pPr>
      <w:r w:rsidRPr="007A28B4">
        <w:rPr>
          <w:rFonts w:ascii="Times New Roman" w:hAnsi="Times New Roman" w:cs="Times New Roman"/>
          <w:b/>
          <w:sz w:val="24"/>
          <w:szCs w:val="24"/>
        </w:rPr>
        <w:t>B</w:t>
      </w:r>
      <w:r>
        <w:rPr>
          <w:rFonts w:ascii="Times New Roman" w:hAnsi="Times New Roman" w:cs="Times New Roman"/>
          <w:b/>
          <w:sz w:val="24"/>
          <w:szCs w:val="24"/>
        </w:rPr>
        <w:t>ioJava Package Resources</w:t>
      </w:r>
    </w:p>
    <w:p w:rsidR="00E23C88" w:rsidRDefault="00E23C88" w:rsidP="00E23C88">
      <w:pPr>
        <w:pStyle w:val="ListParagraph"/>
        <w:numPr>
          <w:ilvl w:val="0"/>
          <w:numId w:val="10"/>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 xml:space="preserve">All of the official material about BioJava is housed in a single online repository and can be searched for information on the use and implementation of any of its </w:t>
      </w:r>
      <w:r>
        <w:rPr>
          <w:rFonts w:ascii="Times New Roman" w:hAnsi="Times New Roman" w:cs="Times New Roman"/>
          <w:sz w:val="24"/>
          <w:szCs w:val="24"/>
        </w:rPr>
        <w:lastRenderedPageBreak/>
        <w:t>packages.</w:t>
      </w:r>
      <w:r w:rsidRPr="007A28B4">
        <w:rPr>
          <w:rFonts w:ascii="Times New Roman" w:hAnsi="Times New Roman" w:cs="Times New Roman"/>
          <w:sz w:val="24"/>
          <w:szCs w:val="24"/>
        </w:rPr>
        <w:br/>
        <w:t>http://biojava.org/wiki/Main_Page</w:t>
      </w:r>
    </w:p>
    <w:p w:rsidR="00E23C88" w:rsidRDefault="00E23C88" w:rsidP="00E23C88">
      <w:pPr>
        <w:pStyle w:val="ListParagraph"/>
        <w:numPr>
          <w:ilvl w:val="0"/>
          <w:numId w:val="10"/>
        </w:numPr>
        <w:spacing w:after="0" w:line="480" w:lineRule="auto"/>
        <w:ind w:left="1440"/>
        <w:rPr>
          <w:rFonts w:ascii="Times New Roman" w:hAnsi="Times New Roman" w:cs="Times New Roman"/>
          <w:sz w:val="24"/>
          <w:szCs w:val="24"/>
        </w:rPr>
      </w:pPr>
      <w:r>
        <w:rPr>
          <w:rFonts w:ascii="Times New Roman" w:hAnsi="Times New Roman" w:cs="Times New Roman"/>
          <w:sz w:val="24"/>
          <w:szCs w:val="24"/>
        </w:rPr>
        <w:t>The GFinder tools uses two BioJava packages, one to bring in the genome to be searched for candidate G-quadruplex sequences and the other to perform the BLAST search on those sequences to see if they exist in currently identified genes</w:t>
      </w:r>
    </w:p>
    <w:p w:rsidR="00E23C88" w:rsidRPr="007A28B4" w:rsidRDefault="00E23C88" w:rsidP="00E23C88">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NCBIFetch retrieves a genome to be searched for candidate G-quadruplex sequences.  In GFinder that retrieval is based on accession ID.</w:t>
      </w:r>
    </w:p>
    <w:p w:rsidR="00E23C88" w:rsidRDefault="00E23C88" w:rsidP="00E23C88">
      <w:p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7A28B4">
        <w:rPr>
          <w:rFonts w:ascii="Times New Roman" w:hAnsi="Times New Roman" w:cs="Times New Roman"/>
          <w:sz w:val="24"/>
          <w:szCs w:val="24"/>
        </w:rPr>
        <w:t>http://biojava.org/wiki/BioJava:CookBook:ExternalSources:NCBIFetch</w:t>
      </w:r>
    </w:p>
    <w:p w:rsidR="00E23C88" w:rsidRPr="007A28B4" w:rsidRDefault="00E23C88" w:rsidP="00E23C88">
      <w:pPr>
        <w:pStyle w:val="ListParagraph"/>
        <w:numPr>
          <w:ilvl w:val="0"/>
          <w:numId w:val="8"/>
        </w:numPr>
        <w:spacing w:after="0" w:line="480" w:lineRule="auto"/>
        <w:rPr>
          <w:rFonts w:ascii="Times New Roman" w:hAnsi="Times New Roman" w:cs="Times New Roman"/>
          <w:sz w:val="24"/>
          <w:szCs w:val="24"/>
        </w:rPr>
      </w:pPr>
      <w:r>
        <w:rPr>
          <w:rFonts w:ascii="Times New Roman" w:hAnsi="Times New Roman" w:cs="Times New Roman"/>
          <w:sz w:val="24"/>
          <w:szCs w:val="24"/>
        </w:rPr>
        <w:t>NCBIQBlastService performs the BLAST search for each candidate sequence based on the organism genome also specified in the GFinder interface.</w:t>
      </w:r>
    </w:p>
    <w:p w:rsidR="00E23C88" w:rsidRPr="00B05A53" w:rsidRDefault="00E23C88" w:rsidP="00E23C88">
      <w:pPr>
        <w:spacing w:after="0" w:line="480" w:lineRule="auto"/>
        <w:ind w:left="1080" w:firstLine="720"/>
        <w:rPr>
          <w:rFonts w:ascii="Times New Roman" w:hAnsi="Times New Roman" w:cs="Times New Roman"/>
          <w:sz w:val="24"/>
          <w:szCs w:val="24"/>
        </w:rPr>
      </w:pPr>
      <w:r w:rsidRPr="00C92DBE">
        <w:rPr>
          <w:rFonts w:ascii="Times New Roman" w:hAnsi="Times New Roman" w:cs="Times New Roman"/>
          <w:sz w:val="24"/>
          <w:szCs w:val="24"/>
        </w:rPr>
        <w:t>http://biojava.org/wiki/BioJava:CookBook3:NCBIQBlastService</w:t>
      </w:r>
    </w:p>
    <w:p w:rsidR="00145A20" w:rsidRPr="00145A20" w:rsidRDefault="00145A20" w:rsidP="00145A20">
      <w:pPr>
        <w:pStyle w:val="NoSpacing"/>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Bioinformatics in the Applied Biological Sciences Degree Program</w:t>
      </w:r>
    </w:p>
    <w:p w:rsidR="00145A20" w:rsidRDefault="00145A20" w:rsidP="00145A2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t xml:space="preserve">SDSM&amp;T’s applied biological science degree is still a young program in the life of the school, but the department clearly understands the importance of bioinformatics and has demonstrated this by already including required coursework on the content.  In ongoing discussions with Dr. DeVeaux, </w:t>
      </w:r>
      <w:r w:rsidRPr="00145A20">
        <w:rPr>
          <w:rFonts w:ascii="Times New Roman" w:hAnsi="Times New Roman" w:cs="Times New Roman"/>
          <w:sz w:val="24"/>
          <w:szCs w:val="24"/>
        </w:rPr>
        <w:t>the G-Quadruplex Identification Working Group</w:t>
      </w:r>
      <w:r>
        <w:rPr>
          <w:rFonts w:ascii="Times New Roman" w:hAnsi="Times New Roman" w:cs="Times New Roman"/>
          <w:sz w:val="24"/>
          <w:szCs w:val="24"/>
        </w:rPr>
        <w:t xml:space="preserve"> came to understand how the program is looking to expand this knowledge base for their students and potentially integrate it more fully into the curriculum.  As part of the within-class discussions which occurred throughout the semester </w:t>
      </w:r>
      <w:r w:rsidRPr="00145A20">
        <w:rPr>
          <w:rFonts w:ascii="Times New Roman" w:hAnsi="Times New Roman" w:cs="Times New Roman"/>
          <w:sz w:val="24"/>
          <w:szCs w:val="24"/>
        </w:rPr>
        <w:t>the G-Quadruplex Identification Working Group</w:t>
      </w:r>
      <w:r>
        <w:rPr>
          <w:rFonts w:ascii="Times New Roman" w:hAnsi="Times New Roman" w:cs="Times New Roman"/>
          <w:sz w:val="24"/>
          <w:szCs w:val="24"/>
        </w:rPr>
        <w:t xml:space="preserve"> also posed this question to their fellow classmates.  Here is a summary of ideas for the program to consider based on the synthesis from these various sources.</w:t>
      </w:r>
    </w:p>
    <w:p w:rsidR="00145A20" w:rsidRDefault="00145A20" w:rsidP="00145A20">
      <w:pPr>
        <w:pStyle w:val="NoSpacing"/>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 xml:space="preserve">SDSM&amp;T already has a robust internship and co-operative learning program with a wide variety of companies.  Many students enter these programs looking for </w:t>
      </w:r>
      <w:r>
        <w:rPr>
          <w:rFonts w:ascii="Times New Roman" w:hAnsi="Times New Roman" w:cs="Times New Roman"/>
          <w:sz w:val="24"/>
          <w:szCs w:val="24"/>
        </w:rPr>
        <w:lastRenderedPageBreak/>
        <w:t>“real world” working experience and come equipped with the content knowledge for such tasks, but lacking in some of the technical skills that companies are often seeking. While these opportunities are in part a time to build those technical skills, students would have a more robust experience if they had the basics of those skills before starting that work experience.</w:t>
      </w:r>
    </w:p>
    <w:p w:rsidR="00145A20" w:rsidRDefault="00145A20" w:rsidP="00145A20">
      <w:pPr>
        <w:pStyle w:val="NoSpacing"/>
        <w:spacing w:line="480" w:lineRule="auto"/>
        <w:ind w:left="1440"/>
        <w:rPr>
          <w:rFonts w:ascii="Times New Roman" w:hAnsi="Times New Roman" w:cs="Times New Roman"/>
          <w:sz w:val="24"/>
          <w:szCs w:val="24"/>
        </w:rPr>
      </w:pPr>
      <w:r>
        <w:rPr>
          <w:rFonts w:ascii="Times New Roman" w:hAnsi="Times New Roman" w:cs="Times New Roman"/>
          <w:sz w:val="24"/>
          <w:szCs w:val="24"/>
          <w:u w:val="single"/>
        </w:rPr>
        <w:t>Suggestion</w:t>
      </w:r>
      <w:r>
        <w:rPr>
          <w:rFonts w:ascii="Times New Roman" w:hAnsi="Times New Roman" w:cs="Times New Roman"/>
          <w:sz w:val="24"/>
          <w:szCs w:val="24"/>
        </w:rPr>
        <w:t>: When connecting with companies to establish these learning opportunities, discuss with them what top two technical skills are that they value in the research positions being held by students.  Create a combined lists of skills prioritized by these organizations which are likely to include certain programming languages or techniques of data analysis.  Allow students to incorporate an independent research project on one of those technical skills as part of a course that they take in the semester or year prior to that working experience.</w:t>
      </w:r>
    </w:p>
    <w:p w:rsidR="00946734" w:rsidRDefault="00946734" w:rsidP="00946734">
      <w:pPr>
        <w:pStyle w:val="NoSpacing"/>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For students pursuing bench or analytical research, understanding the tools that are at their disposal to interpret results from experiments performed is critical.  This capability could be expanded within existing laboratory courses to include an increased amount of direct work with these tools.</w:t>
      </w:r>
    </w:p>
    <w:p w:rsidR="00946734" w:rsidRPr="00946734" w:rsidRDefault="00946734" w:rsidP="00946734">
      <w:pPr>
        <w:pStyle w:val="NoSpacing"/>
        <w:spacing w:line="480" w:lineRule="auto"/>
        <w:ind w:left="1440"/>
        <w:rPr>
          <w:rFonts w:ascii="Times New Roman" w:hAnsi="Times New Roman" w:cs="Times New Roman"/>
          <w:sz w:val="24"/>
          <w:szCs w:val="24"/>
        </w:rPr>
      </w:pPr>
      <w:r>
        <w:rPr>
          <w:rFonts w:ascii="Times New Roman" w:hAnsi="Times New Roman" w:cs="Times New Roman"/>
          <w:sz w:val="24"/>
          <w:szCs w:val="24"/>
          <w:u w:val="single"/>
        </w:rPr>
        <w:t>Suggestion</w:t>
      </w:r>
      <w:r>
        <w:rPr>
          <w:rFonts w:ascii="Times New Roman" w:hAnsi="Times New Roman" w:cs="Times New Roman"/>
          <w:sz w:val="24"/>
          <w:szCs w:val="24"/>
        </w:rPr>
        <w:t xml:space="preserve">: Make working with the full suite of tools through NCBI a component of existing genetics or cell biology course work.  Have students analyze data produced by projects at SDSM&amp;T that utilize ELISA, radioimmunoassays, PCR, arrays of any kind, any of the types of chromatography or other protocols that produce large amounts of image or sequence data.  Exercises could be designed around data that is masked but on which publications have been made to compare results that the students derive to those of the actual researchers.  Once such </w:t>
      </w:r>
      <w:r>
        <w:rPr>
          <w:rFonts w:ascii="Times New Roman" w:hAnsi="Times New Roman" w:cs="Times New Roman"/>
          <w:sz w:val="24"/>
          <w:szCs w:val="24"/>
        </w:rPr>
        <w:lastRenderedPageBreak/>
        <w:t>exercises were complete, students could then have interaction with those who did the research to discuss the process of reaching those conclusions.</w:t>
      </w:r>
    </w:p>
    <w:p w:rsidR="00145A20" w:rsidRDefault="00145A20" w:rsidP="00145A20">
      <w:pPr>
        <w:pStyle w:val="NoSpacing"/>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Bioinformaticians often prioritize the use of the Linux OS, but the ability to use Linux is one that students often pick up independently or on the job rather than in school.  Producing students with a working knowledge of Linux would assist them in a broad range of bioinformatics pursuits.</w:t>
      </w:r>
    </w:p>
    <w:p w:rsidR="00145A20" w:rsidRDefault="00145A20" w:rsidP="00145A20">
      <w:pPr>
        <w:pStyle w:val="NoSpacing"/>
        <w:spacing w:line="480" w:lineRule="auto"/>
        <w:ind w:left="1440"/>
        <w:rPr>
          <w:rFonts w:ascii="Times New Roman" w:hAnsi="Times New Roman" w:cs="Times New Roman"/>
          <w:sz w:val="24"/>
          <w:szCs w:val="24"/>
        </w:rPr>
      </w:pPr>
      <w:r>
        <w:rPr>
          <w:rFonts w:ascii="Times New Roman" w:hAnsi="Times New Roman" w:cs="Times New Roman"/>
          <w:sz w:val="24"/>
          <w:szCs w:val="24"/>
          <w:u w:val="single"/>
        </w:rPr>
        <w:t>Suggestion</w:t>
      </w:r>
      <w:r>
        <w:rPr>
          <w:rFonts w:ascii="Times New Roman" w:hAnsi="Times New Roman" w:cs="Times New Roman"/>
          <w:sz w:val="24"/>
          <w:szCs w:val="24"/>
        </w:rPr>
        <w:t>: Collaborate with the Computer Science department to have a professor or teaching assistant oversee the execution of an existing project requirement such that it is done in Linux specifically.  This could be a project that already exists in the bioinformatics course or another class so additional content does not need to be created and if a current faculty member working in the applied biological science degree was already familiar enough with Linux to fulfill this role, then the involvement of another department might also not be necessary.</w:t>
      </w:r>
    </w:p>
    <w:p w:rsidR="005E1BC8" w:rsidRDefault="005E1BC8" w:rsidP="0029344F">
      <w:pPr>
        <w:pStyle w:val="NoSpacing"/>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The importance of h</w:t>
      </w:r>
      <w:r w:rsidR="0029344F">
        <w:rPr>
          <w:rFonts w:ascii="Times New Roman" w:hAnsi="Times New Roman" w:cs="Times New Roman"/>
          <w:sz w:val="24"/>
          <w:szCs w:val="24"/>
        </w:rPr>
        <w:t>a</w:t>
      </w:r>
      <w:r>
        <w:rPr>
          <w:rFonts w:ascii="Times New Roman" w:hAnsi="Times New Roman" w:cs="Times New Roman"/>
          <w:sz w:val="24"/>
          <w:szCs w:val="24"/>
        </w:rPr>
        <w:t>ving a working familiarity with at least some of the multiple programming platforms often used in bioinformatics was something that arose repeatedly during discussions with the entire class.  Many of these are open source or are freely available and often come with a wealth of online resources for the motivated, independent student.  Areas of particular interest included being able to program in Java or Python, to work with Perl and/or BioPerl, and to understand the basics of SAS and/or R.  In particular, R has open-source development and free SAS licenses are now available to active students.</w:t>
      </w:r>
    </w:p>
    <w:p w:rsidR="005E1BC8" w:rsidRDefault="005E1BC8" w:rsidP="005E1BC8">
      <w:pPr>
        <w:pStyle w:val="NoSpacing"/>
        <w:spacing w:line="480" w:lineRule="auto"/>
        <w:ind w:left="1440"/>
        <w:rPr>
          <w:rFonts w:ascii="Times New Roman" w:hAnsi="Times New Roman" w:cs="Times New Roman"/>
          <w:sz w:val="24"/>
          <w:szCs w:val="24"/>
        </w:rPr>
      </w:pPr>
      <w:r>
        <w:rPr>
          <w:rFonts w:ascii="Times New Roman" w:hAnsi="Times New Roman" w:cs="Times New Roman"/>
          <w:sz w:val="24"/>
          <w:szCs w:val="24"/>
          <w:u w:val="single"/>
        </w:rPr>
        <w:lastRenderedPageBreak/>
        <w:t>Suggestion</w:t>
      </w:r>
      <w:r>
        <w:rPr>
          <w:rFonts w:ascii="Times New Roman" w:hAnsi="Times New Roman" w:cs="Times New Roman"/>
          <w:sz w:val="24"/>
          <w:szCs w:val="24"/>
        </w:rPr>
        <w:t>: In courses where any type of data analysis or calculating are being done as part of learning or project work, incorporate components that could utilize one or more of these tools.  This might start as an extra credit offering while faculty also gains familiarity with the tools, but over time, it can be incorporated as a required part of the coursework.  Utilizing a teaching assistant from the Computer Science department to aid the current faculty in their own understanding could be a good use of a cross-department collaboration.</w:t>
      </w:r>
    </w:p>
    <w:p w:rsidR="00EE06A1" w:rsidRDefault="005E1BC8" w:rsidP="005E1BC8">
      <w:pPr>
        <w:pStyle w:val="NoSpacing"/>
        <w:numPr>
          <w:ilvl w:val="0"/>
          <w:numId w:val="11"/>
        </w:numPr>
        <w:spacing w:line="480" w:lineRule="auto"/>
        <w:rPr>
          <w:rFonts w:ascii="Times New Roman" w:hAnsi="Times New Roman" w:cs="Times New Roman"/>
          <w:sz w:val="24"/>
          <w:szCs w:val="24"/>
        </w:rPr>
      </w:pPr>
      <w:r>
        <w:rPr>
          <w:rFonts w:ascii="Times New Roman" w:hAnsi="Times New Roman" w:cs="Times New Roman"/>
          <w:sz w:val="24"/>
          <w:szCs w:val="24"/>
        </w:rPr>
        <w:t xml:space="preserve">In keeping with a theme of collaboration, </w:t>
      </w:r>
      <w:r w:rsidR="00EE06A1">
        <w:rPr>
          <w:rFonts w:ascii="Times New Roman" w:hAnsi="Times New Roman" w:cs="Times New Roman"/>
          <w:sz w:val="24"/>
          <w:szCs w:val="24"/>
        </w:rPr>
        <w:t xml:space="preserve">the offerings at SDSM&amp;T could be strengthened by networking with other universities to allow students to take selected offerings, possibly as part of their upper level electives.  </w:t>
      </w:r>
    </w:p>
    <w:p w:rsidR="00145A20" w:rsidRPr="00145A20" w:rsidRDefault="00EE06A1" w:rsidP="00EE06A1">
      <w:pPr>
        <w:pStyle w:val="NoSpacing"/>
        <w:spacing w:line="480" w:lineRule="auto"/>
        <w:ind w:left="1440"/>
        <w:rPr>
          <w:rFonts w:ascii="Times New Roman" w:hAnsi="Times New Roman" w:cs="Times New Roman"/>
          <w:sz w:val="24"/>
          <w:szCs w:val="24"/>
        </w:rPr>
      </w:pPr>
      <w:r w:rsidRPr="00EE06A1">
        <w:rPr>
          <w:rFonts w:ascii="Times New Roman" w:hAnsi="Times New Roman" w:cs="Times New Roman"/>
          <w:sz w:val="24"/>
          <w:szCs w:val="24"/>
          <w:u w:val="single"/>
        </w:rPr>
        <w:t>Suggestion</w:t>
      </w:r>
      <w:r>
        <w:rPr>
          <w:rFonts w:ascii="Times New Roman" w:hAnsi="Times New Roman" w:cs="Times New Roman"/>
          <w:sz w:val="24"/>
          <w:szCs w:val="24"/>
        </w:rPr>
        <w:t xml:space="preserve">: </w:t>
      </w:r>
      <w:r w:rsidRPr="00EE06A1">
        <w:rPr>
          <w:rFonts w:ascii="Times New Roman" w:hAnsi="Times New Roman" w:cs="Times New Roman"/>
          <w:sz w:val="24"/>
          <w:szCs w:val="24"/>
        </w:rPr>
        <w:t>Within</w:t>
      </w:r>
      <w:r>
        <w:rPr>
          <w:rFonts w:ascii="Times New Roman" w:hAnsi="Times New Roman" w:cs="Times New Roman"/>
          <w:sz w:val="24"/>
          <w:szCs w:val="24"/>
        </w:rPr>
        <w:t xml:space="preserve"> the state, South Dakota State University has classes where the content could help to round out the bioinformatics components of student.  A program to allow online participation in one or two of their courses could facilitate the overall goal.  In a more national sense, universities with strong offerings include the University of North Carolina – Chapel Hill, Boston University, George Washington University, New York University, Johns Hopkins University and many others. Collaborations with any of them could provide additional access to students.</w:t>
      </w: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736BCF" w:rsidRDefault="00736BCF" w:rsidP="00353A04">
      <w:pPr>
        <w:pStyle w:val="NoSpacing"/>
        <w:rPr>
          <w:rFonts w:ascii="Times New Roman" w:hAnsi="Times New Roman" w:cs="Times New Roman"/>
          <w:b/>
          <w:sz w:val="24"/>
          <w:szCs w:val="24"/>
          <w:u w:val="single"/>
        </w:rPr>
      </w:pPr>
    </w:p>
    <w:p w:rsidR="00353A04" w:rsidRPr="00AE65B2" w:rsidRDefault="00353A04" w:rsidP="00353A04">
      <w:pPr>
        <w:pStyle w:val="NoSpacing"/>
        <w:rPr>
          <w:rFonts w:ascii="Times New Roman" w:hAnsi="Times New Roman" w:cs="Times New Roman"/>
          <w:b/>
          <w:sz w:val="24"/>
          <w:szCs w:val="24"/>
          <w:u w:val="single"/>
        </w:rPr>
      </w:pPr>
      <w:r w:rsidRPr="00AE65B2">
        <w:rPr>
          <w:rFonts w:ascii="Times New Roman" w:hAnsi="Times New Roman" w:cs="Times New Roman"/>
          <w:b/>
          <w:sz w:val="24"/>
          <w:szCs w:val="24"/>
          <w:u w:val="single"/>
        </w:rPr>
        <w:lastRenderedPageBreak/>
        <w:t>References</w:t>
      </w:r>
    </w:p>
    <w:p w:rsidR="00C471FB" w:rsidRDefault="00C471FB" w:rsidP="00353A04">
      <w:pPr>
        <w:pStyle w:val="NoSpacing"/>
        <w:rPr>
          <w:rFonts w:ascii="Times New Roman" w:hAnsi="Times New Roman" w:cs="Times New Roman"/>
          <w:b/>
          <w:sz w:val="24"/>
          <w:szCs w:val="24"/>
        </w:rPr>
      </w:pPr>
    </w:p>
    <w:p w:rsidR="00D74873" w:rsidRDefault="00C471FB" w:rsidP="00086A6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Ajoge, H. O. (2015, July 1). </w:t>
      </w:r>
      <w:r>
        <w:rPr>
          <w:rFonts w:ascii="Times New Roman" w:hAnsi="Times New Roman" w:cs="Times New Roman"/>
          <w:i/>
          <w:sz w:val="24"/>
          <w:szCs w:val="24"/>
        </w:rPr>
        <w:t>Pacakage ‘gquad’</w:t>
      </w:r>
      <w:r>
        <w:rPr>
          <w:rFonts w:ascii="Times New Roman" w:hAnsi="Times New Roman" w:cs="Times New Roman"/>
          <w:sz w:val="24"/>
          <w:szCs w:val="24"/>
        </w:rPr>
        <w:t xml:space="preserve">. Retrieved from </w:t>
      </w:r>
      <w:r w:rsidR="00D74873" w:rsidRPr="00C90D25">
        <w:rPr>
          <w:rFonts w:ascii="Times New Roman" w:hAnsi="Times New Roman" w:cs="Times New Roman"/>
          <w:sz w:val="24"/>
          <w:szCs w:val="24"/>
        </w:rPr>
        <w:t>https://cran.r-</w:t>
      </w:r>
    </w:p>
    <w:p w:rsidR="00D74873" w:rsidRDefault="00D74873" w:rsidP="00086A60">
      <w:pPr>
        <w:pStyle w:val="NoSpacing"/>
        <w:spacing w:line="480" w:lineRule="auto"/>
        <w:ind w:firstLine="720"/>
        <w:rPr>
          <w:rFonts w:ascii="Times New Roman" w:hAnsi="Times New Roman" w:cs="Times New Roman"/>
          <w:sz w:val="24"/>
          <w:szCs w:val="24"/>
        </w:rPr>
      </w:pPr>
      <w:r w:rsidRPr="00D74873">
        <w:rPr>
          <w:rFonts w:ascii="Times New Roman" w:hAnsi="Times New Roman" w:cs="Times New Roman"/>
          <w:sz w:val="24"/>
          <w:szCs w:val="24"/>
        </w:rPr>
        <w:t>project.org/web/packages/gquad/gquad.pdf</w:t>
      </w:r>
    </w:p>
    <w:p w:rsidR="004074A7" w:rsidRDefault="00D74873" w:rsidP="00086A60">
      <w:pPr>
        <w:pStyle w:val="NoSpacing"/>
        <w:spacing w:line="480" w:lineRule="auto"/>
        <w:rPr>
          <w:rFonts w:ascii="Times New Roman" w:hAnsi="Times New Roman" w:cs="Times New Roman"/>
          <w:sz w:val="24"/>
          <w:szCs w:val="24"/>
        </w:rPr>
      </w:pPr>
      <w:r w:rsidRPr="00D74873">
        <w:rPr>
          <w:rFonts w:ascii="Times New Roman" w:hAnsi="Times New Roman" w:cs="Times New Roman"/>
          <w:sz w:val="24"/>
          <w:szCs w:val="24"/>
        </w:rPr>
        <w:t xml:space="preserve">Balasubramanian, S., Hurley, L. H., &amp; Neidle, S. (2011). Targeting G-quadruplexes in gene </w:t>
      </w:r>
    </w:p>
    <w:p w:rsidR="009E1D0A" w:rsidRPr="00086A60" w:rsidRDefault="00D74873" w:rsidP="00086A60">
      <w:pPr>
        <w:pStyle w:val="NoSpacing"/>
        <w:spacing w:line="480" w:lineRule="auto"/>
        <w:ind w:left="720"/>
        <w:rPr>
          <w:rFonts w:ascii="Times New Roman" w:hAnsi="Times New Roman" w:cs="Times New Roman"/>
          <w:sz w:val="24"/>
          <w:szCs w:val="24"/>
        </w:rPr>
      </w:pPr>
      <w:r w:rsidRPr="00D74873">
        <w:rPr>
          <w:rFonts w:ascii="Times New Roman" w:hAnsi="Times New Roman" w:cs="Times New Roman"/>
          <w:sz w:val="24"/>
          <w:szCs w:val="24"/>
        </w:rPr>
        <w:t>promoters: a novel antic</w:t>
      </w:r>
      <w:r w:rsidR="004074A7">
        <w:rPr>
          <w:rFonts w:ascii="Times New Roman" w:hAnsi="Times New Roman" w:cs="Times New Roman"/>
          <w:sz w:val="24"/>
          <w:szCs w:val="24"/>
        </w:rPr>
        <w:t xml:space="preserve">ancer strategy? </w:t>
      </w:r>
      <w:r w:rsidR="004074A7" w:rsidRPr="004074A7">
        <w:rPr>
          <w:rFonts w:ascii="Times New Roman" w:hAnsi="Times New Roman" w:cs="Times New Roman"/>
          <w:i/>
          <w:sz w:val="24"/>
          <w:szCs w:val="24"/>
        </w:rPr>
        <w:t xml:space="preserve">Nature Reviews: </w:t>
      </w:r>
      <w:r w:rsidRPr="004074A7">
        <w:rPr>
          <w:rFonts w:ascii="Times New Roman" w:hAnsi="Times New Roman" w:cs="Times New Roman"/>
          <w:i/>
          <w:sz w:val="24"/>
          <w:szCs w:val="24"/>
        </w:rPr>
        <w:t>Drug Discovery</w:t>
      </w:r>
      <w:r w:rsidRPr="00D74873">
        <w:rPr>
          <w:rFonts w:ascii="Times New Roman" w:hAnsi="Times New Roman" w:cs="Times New Roman"/>
          <w:sz w:val="24"/>
          <w:szCs w:val="24"/>
        </w:rPr>
        <w:t xml:space="preserve">, </w:t>
      </w:r>
      <w:r w:rsidRPr="004074A7">
        <w:rPr>
          <w:rFonts w:ascii="Times New Roman" w:hAnsi="Times New Roman" w:cs="Times New Roman"/>
          <w:i/>
          <w:sz w:val="24"/>
          <w:szCs w:val="24"/>
        </w:rPr>
        <w:t>10</w:t>
      </w:r>
      <w:r w:rsidRPr="00D74873">
        <w:rPr>
          <w:rFonts w:ascii="Times New Roman" w:hAnsi="Times New Roman" w:cs="Times New Roman"/>
          <w:sz w:val="24"/>
          <w:szCs w:val="24"/>
        </w:rPr>
        <w:t>(4), 261–275. http://doi.org/10.1038/nrd3428</w:t>
      </w:r>
    </w:p>
    <w:p w:rsidR="00F45474" w:rsidRDefault="009E1D0A" w:rsidP="00086A6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Beaume, N., Pathak, R., Yadav, V. K., Kota, S., Misra, H. S., &amp; … Chowdhury, S. (2012). </w:t>
      </w:r>
    </w:p>
    <w:p w:rsidR="00353A04" w:rsidRPr="00086A60" w:rsidRDefault="009E1D0A" w:rsidP="00086A60">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Genome-wide study predicts promoter-G4 DNA motifs regulate selective functions in bacteria: radioresistance of </w:t>
      </w:r>
      <w:r w:rsidRPr="009E1D0A">
        <w:rPr>
          <w:rFonts w:ascii="Times New Roman" w:hAnsi="Times New Roman" w:cs="Times New Roman"/>
          <w:i/>
          <w:sz w:val="24"/>
          <w:szCs w:val="24"/>
        </w:rPr>
        <w:t>D. radiodurans</w:t>
      </w:r>
      <w:r>
        <w:rPr>
          <w:rFonts w:ascii="Times New Roman" w:hAnsi="Times New Roman" w:cs="Times New Roman"/>
          <w:sz w:val="24"/>
          <w:szCs w:val="24"/>
        </w:rPr>
        <w:t xml:space="preserve"> involves G4 DNA-mediated regulation. </w:t>
      </w:r>
      <w:r>
        <w:rPr>
          <w:rFonts w:ascii="Times New Roman" w:hAnsi="Times New Roman" w:cs="Times New Roman"/>
          <w:i/>
          <w:sz w:val="24"/>
          <w:szCs w:val="24"/>
        </w:rPr>
        <w:t>Nucleic Acids Research</w:t>
      </w:r>
      <w:r>
        <w:rPr>
          <w:rFonts w:ascii="Times New Roman" w:hAnsi="Times New Roman" w:cs="Times New Roman"/>
          <w:sz w:val="24"/>
          <w:szCs w:val="24"/>
        </w:rPr>
        <w:t xml:space="preserve">, </w:t>
      </w:r>
      <w:r>
        <w:rPr>
          <w:rFonts w:ascii="Times New Roman" w:hAnsi="Times New Roman" w:cs="Times New Roman"/>
          <w:i/>
          <w:sz w:val="24"/>
          <w:szCs w:val="24"/>
        </w:rPr>
        <w:t>41</w:t>
      </w:r>
      <w:r>
        <w:rPr>
          <w:rFonts w:ascii="Times New Roman" w:hAnsi="Times New Roman" w:cs="Times New Roman"/>
          <w:sz w:val="24"/>
          <w:szCs w:val="24"/>
        </w:rPr>
        <w:t xml:space="preserve">(1), 76-89. doi: </w:t>
      </w:r>
      <w:r w:rsidRPr="009E1D0A">
        <w:rPr>
          <w:rFonts w:ascii="Times New Roman" w:hAnsi="Times New Roman" w:cs="Times New Roman"/>
          <w:sz w:val="24"/>
          <w:szCs w:val="24"/>
        </w:rPr>
        <w:t>10.1093/nar/gkm711</w:t>
      </w:r>
    </w:p>
    <w:p w:rsidR="00F45474" w:rsidRDefault="007D579E" w:rsidP="00086A60">
      <w:pPr>
        <w:pStyle w:val="NoSpacing"/>
        <w:spacing w:line="480" w:lineRule="auto"/>
        <w:rPr>
          <w:rFonts w:ascii="Times New Roman" w:hAnsi="Times New Roman" w:cs="Times New Roman"/>
          <w:sz w:val="24"/>
          <w:szCs w:val="24"/>
        </w:rPr>
      </w:pPr>
      <w:r w:rsidRPr="007D579E">
        <w:rPr>
          <w:rFonts w:ascii="Times New Roman" w:hAnsi="Times New Roman" w:cs="Times New Roman"/>
          <w:sz w:val="24"/>
          <w:szCs w:val="24"/>
        </w:rPr>
        <w:t xml:space="preserve">Bochman, M. L., Paeschke, K., &amp; Zakian, V. A. (2012). DNA secondary structures: stability and </w:t>
      </w:r>
    </w:p>
    <w:p w:rsidR="00EC7476" w:rsidRDefault="007D579E" w:rsidP="00086A60">
      <w:pPr>
        <w:pStyle w:val="NoSpacing"/>
        <w:spacing w:line="480" w:lineRule="auto"/>
        <w:ind w:left="720"/>
        <w:rPr>
          <w:rFonts w:ascii="Times New Roman" w:hAnsi="Times New Roman" w:cs="Times New Roman"/>
          <w:sz w:val="24"/>
          <w:szCs w:val="24"/>
        </w:rPr>
      </w:pPr>
      <w:r w:rsidRPr="007D579E">
        <w:rPr>
          <w:rFonts w:ascii="Times New Roman" w:hAnsi="Times New Roman" w:cs="Times New Roman"/>
          <w:sz w:val="24"/>
          <w:szCs w:val="24"/>
        </w:rPr>
        <w:t xml:space="preserve">function of G-quadruplex structures. </w:t>
      </w:r>
      <w:r>
        <w:rPr>
          <w:rFonts w:ascii="Times New Roman" w:hAnsi="Times New Roman" w:cs="Times New Roman"/>
          <w:i/>
          <w:sz w:val="24"/>
          <w:szCs w:val="24"/>
        </w:rPr>
        <w:t xml:space="preserve">Nature Reviews: </w:t>
      </w:r>
      <w:r w:rsidRPr="007D579E">
        <w:rPr>
          <w:rFonts w:ascii="Times New Roman" w:hAnsi="Times New Roman" w:cs="Times New Roman"/>
          <w:i/>
          <w:sz w:val="24"/>
          <w:szCs w:val="24"/>
        </w:rPr>
        <w:t>Genetics</w:t>
      </w:r>
      <w:r w:rsidRPr="007D579E">
        <w:rPr>
          <w:rFonts w:ascii="Times New Roman" w:hAnsi="Times New Roman" w:cs="Times New Roman"/>
          <w:sz w:val="24"/>
          <w:szCs w:val="24"/>
        </w:rPr>
        <w:t xml:space="preserve">, </w:t>
      </w:r>
      <w:r w:rsidRPr="007D579E">
        <w:rPr>
          <w:rFonts w:ascii="Times New Roman" w:hAnsi="Times New Roman" w:cs="Times New Roman"/>
          <w:i/>
          <w:sz w:val="24"/>
          <w:szCs w:val="24"/>
        </w:rPr>
        <w:t>1</w:t>
      </w:r>
      <w:r w:rsidRPr="007D579E">
        <w:rPr>
          <w:rFonts w:ascii="Times New Roman" w:hAnsi="Times New Roman" w:cs="Times New Roman"/>
          <w:sz w:val="24"/>
          <w:szCs w:val="24"/>
        </w:rPr>
        <w:t>3(11), 770-780. doi:10.1038/nrg3296</w:t>
      </w:r>
    </w:p>
    <w:p w:rsidR="00EC7476" w:rsidRDefault="00EC7476" w:rsidP="00086A60">
      <w:pPr>
        <w:pStyle w:val="NoSpacing"/>
        <w:spacing w:line="480" w:lineRule="auto"/>
        <w:rPr>
          <w:rFonts w:ascii="Times New Roman" w:hAnsi="Times New Roman" w:cs="Times New Roman"/>
          <w:sz w:val="24"/>
          <w:szCs w:val="24"/>
        </w:rPr>
      </w:pPr>
      <w:r w:rsidRPr="00EC7476">
        <w:rPr>
          <w:rFonts w:ascii="Times New Roman" w:hAnsi="Times New Roman" w:cs="Times New Roman"/>
          <w:sz w:val="24"/>
          <w:szCs w:val="24"/>
        </w:rPr>
        <w:t>Campean</w:t>
      </w:r>
      <w:r w:rsidR="00D51767">
        <w:rPr>
          <w:rFonts w:ascii="Times New Roman" w:hAnsi="Times New Roman" w:cs="Times New Roman"/>
          <w:sz w:val="24"/>
          <w:szCs w:val="24"/>
        </w:rPr>
        <w:t>ea</w:t>
      </w:r>
      <w:r w:rsidRPr="00EC7476">
        <w:rPr>
          <w:rFonts w:ascii="Times New Roman" w:hAnsi="Times New Roman" w:cs="Times New Roman"/>
          <w:sz w:val="24"/>
          <w:szCs w:val="24"/>
        </w:rPr>
        <w:t xml:space="preserve">u C., &amp; Santean, N. (2009). On the intersection of regex languages with regular </w:t>
      </w:r>
    </w:p>
    <w:p w:rsidR="007D579E" w:rsidRPr="00086A60" w:rsidRDefault="00EC7476" w:rsidP="00086A60">
      <w:pPr>
        <w:pStyle w:val="NoSpacing"/>
        <w:spacing w:line="480" w:lineRule="auto"/>
        <w:ind w:left="720"/>
        <w:rPr>
          <w:rFonts w:ascii="Times New Roman" w:hAnsi="Times New Roman" w:cs="Times New Roman"/>
          <w:sz w:val="24"/>
          <w:szCs w:val="24"/>
        </w:rPr>
      </w:pPr>
      <w:r w:rsidRPr="00EC7476">
        <w:rPr>
          <w:rFonts w:ascii="Times New Roman" w:hAnsi="Times New Roman" w:cs="Times New Roman"/>
          <w:sz w:val="24"/>
          <w:szCs w:val="24"/>
        </w:rPr>
        <w:t xml:space="preserve">expression. </w:t>
      </w:r>
      <w:r w:rsidRPr="00EC7476">
        <w:rPr>
          <w:rFonts w:ascii="Times New Roman" w:hAnsi="Times New Roman" w:cs="Times New Roman"/>
          <w:i/>
          <w:sz w:val="24"/>
          <w:szCs w:val="24"/>
        </w:rPr>
        <w:t>Theoretical Computer Science</w:t>
      </w:r>
      <w:r w:rsidRPr="00EC7476">
        <w:rPr>
          <w:rFonts w:ascii="Times New Roman" w:hAnsi="Times New Roman" w:cs="Times New Roman"/>
          <w:sz w:val="24"/>
          <w:szCs w:val="24"/>
        </w:rPr>
        <w:t xml:space="preserve">, </w:t>
      </w:r>
      <w:r w:rsidRPr="00EC7476">
        <w:rPr>
          <w:rFonts w:ascii="Times New Roman" w:hAnsi="Times New Roman" w:cs="Times New Roman"/>
          <w:i/>
          <w:sz w:val="24"/>
          <w:szCs w:val="24"/>
        </w:rPr>
        <w:t>410</w:t>
      </w:r>
      <w:r w:rsidRPr="00EC7476">
        <w:rPr>
          <w:rFonts w:ascii="Times New Roman" w:hAnsi="Times New Roman" w:cs="Times New Roman"/>
          <w:sz w:val="24"/>
          <w:szCs w:val="24"/>
        </w:rPr>
        <w:t>, 2336-2344.</w:t>
      </w:r>
      <w:r>
        <w:rPr>
          <w:rFonts w:ascii="Times New Roman" w:hAnsi="Times New Roman" w:cs="Times New Roman"/>
          <w:sz w:val="24"/>
          <w:szCs w:val="24"/>
        </w:rPr>
        <w:t xml:space="preserve"> </w:t>
      </w:r>
      <w:r w:rsidRPr="00EC7476">
        <w:rPr>
          <w:rFonts w:ascii="Times New Roman" w:hAnsi="Times New Roman" w:cs="Times New Roman"/>
          <w:sz w:val="24"/>
          <w:szCs w:val="24"/>
        </w:rPr>
        <w:t>http://dx.doi.org/10.1016/j.tcs.2009.02.022</w:t>
      </w:r>
    </w:p>
    <w:p w:rsidR="00F45474" w:rsidRDefault="00353A04" w:rsidP="00086A60">
      <w:pPr>
        <w:pStyle w:val="NoSpacing"/>
        <w:spacing w:line="480" w:lineRule="auto"/>
        <w:rPr>
          <w:rFonts w:ascii="Times New Roman" w:hAnsi="Times New Roman" w:cs="Times New Roman"/>
          <w:sz w:val="24"/>
          <w:szCs w:val="24"/>
        </w:rPr>
      </w:pPr>
      <w:r w:rsidRPr="00353A04">
        <w:rPr>
          <w:rFonts w:ascii="Times New Roman" w:hAnsi="Times New Roman" w:cs="Times New Roman"/>
          <w:sz w:val="24"/>
          <w:szCs w:val="24"/>
        </w:rPr>
        <w:t xml:space="preserve">Capes, M. D., Coker, J. A., Gessler, R., Grinblat-Huse, V., DasSarma, S. L., Jacob, C. G., &amp; ... </w:t>
      </w:r>
    </w:p>
    <w:p w:rsidR="006412CA" w:rsidRDefault="00353A04" w:rsidP="00086A60">
      <w:pPr>
        <w:pStyle w:val="NoSpacing"/>
        <w:spacing w:line="480" w:lineRule="auto"/>
        <w:ind w:left="720"/>
        <w:rPr>
          <w:rFonts w:ascii="Times New Roman" w:hAnsi="Times New Roman" w:cs="Times New Roman"/>
          <w:sz w:val="24"/>
          <w:szCs w:val="24"/>
        </w:rPr>
      </w:pPr>
      <w:r w:rsidRPr="00353A04">
        <w:rPr>
          <w:rFonts w:ascii="Times New Roman" w:hAnsi="Times New Roman" w:cs="Times New Roman"/>
          <w:sz w:val="24"/>
          <w:szCs w:val="24"/>
        </w:rPr>
        <w:t xml:space="preserve">DasSarma, S. (2011). The information transfer system of halophilic archaea. </w:t>
      </w:r>
      <w:r w:rsidRPr="00353A04">
        <w:rPr>
          <w:rFonts w:ascii="Times New Roman" w:hAnsi="Times New Roman" w:cs="Times New Roman"/>
          <w:i/>
          <w:sz w:val="24"/>
          <w:szCs w:val="24"/>
        </w:rPr>
        <w:t>Plasmid</w:t>
      </w:r>
      <w:r w:rsidRPr="00353A04">
        <w:rPr>
          <w:rFonts w:ascii="Times New Roman" w:hAnsi="Times New Roman" w:cs="Times New Roman"/>
          <w:sz w:val="24"/>
          <w:szCs w:val="24"/>
        </w:rPr>
        <w:t xml:space="preserve">, </w:t>
      </w:r>
      <w:r w:rsidRPr="00353A04">
        <w:rPr>
          <w:rFonts w:ascii="Times New Roman" w:hAnsi="Times New Roman" w:cs="Times New Roman"/>
          <w:i/>
          <w:sz w:val="24"/>
          <w:szCs w:val="24"/>
        </w:rPr>
        <w:t>65</w:t>
      </w:r>
      <w:r w:rsidRPr="00353A04">
        <w:rPr>
          <w:rFonts w:ascii="Times New Roman" w:hAnsi="Times New Roman" w:cs="Times New Roman"/>
          <w:sz w:val="24"/>
          <w:szCs w:val="24"/>
        </w:rPr>
        <w:t>(2), 77-101. doi:10.1016/j.plasmid.2010.11.005</w:t>
      </w:r>
    </w:p>
    <w:p w:rsidR="00F45474" w:rsidRDefault="006412CA" w:rsidP="00086A6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Chen, Y., &amp; Yang, D. (2012). Sequence, stability, and structure of G-quadruplexes and their </w:t>
      </w:r>
    </w:p>
    <w:p w:rsidR="00E17755" w:rsidRDefault="006412CA" w:rsidP="00086A60">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interactions with drugs. </w:t>
      </w:r>
      <w:r>
        <w:rPr>
          <w:rFonts w:ascii="Times New Roman" w:hAnsi="Times New Roman" w:cs="Times New Roman"/>
          <w:i/>
          <w:sz w:val="24"/>
          <w:szCs w:val="24"/>
        </w:rPr>
        <w:t>Current Protocols in Nucleic Acid Chemistry</w:t>
      </w:r>
      <w:r>
        <w:rPr>
          <w:rFonts w:ascii="Times New Roman" w:hAnsi="Times New Roman" w:cs="Times New Roman"/>
          <w:sz w:val="24"/>
          <w:szCs w:val="24"/>
        </w:rPr>
        <w:t xml:space="preserve">, </w:t>
      </w:r>
      <w:r>
        <w:rPr>
          <w:rFonts w:ascii="Times New Roman" w:hAnsi="Times New Roman" w:cs="Times New Roman"/>
          <w:i/>
          <w:sz w:val="24"/>
          <w:szCs w:val="24"/>
        </w:rPr>
        <w:t>17</w:t>
      </w:r>
      <w:r>
        <w:rPr>
          <w:rFonts w:ascii="Times New Roman" w:hAnsi="Times New Roman" w:cs="Times New Roman"/>
          <w:sz w:val="24"/>
          <w:szCs w:val="24"/>
        </w:rPr>
        <w:t xml:space="preserve">(5), 1-17. doi: </w:t>
      </w:r>
      <w:r w:rsidRPr="006412CA">
        <w:rPr>
          <w:rFonts w:ascii="Times New Roman" w:hAnsi="Times New Roman" w:cs="Times New Roman"/>
          <w:sz w:val="24"/>
          <w:szCs w:val="24"/>
        </w:rPr>
        <w:t>10.1002/0471142700.ncl1705s50</w:t>
      </w:r>
    </w:p>
    <w:p w:rsidR="00F45474" w:rsidRDefault="007D579E" w:rsidP="00086A6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DeVeaux, L. C., Muller, J. A., Smith, J., Petrisko, J., Wells, D. P., &amp; DasSarma, S. (2007). </w:t>
      </w:r>
    </w:p>
    <w:p w:rsidR="00353A04" w:rsidRPr="00086A60" w:rsidRDefault="00E17755" w:rsidP="00086A60">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lastRenderedPageBreak/>
        <w:t>Extremely radiation-resistant m</w:t>
      </w:r>
      <w:r w:rsidRPr="00E17755">
        <w:rPr>
          <w:rFonts w:ascii="Times New Roman" w:hAnsi="Times New Roman" w:cs="Times New Roman"/>
          <w:sz w:val="24"/>
          <w:szCs w:val="24"/>
        </w:rPr>
        <w:t>utants</w:t>
      </w:r>
      <w:r w:rsidR="007D579E">
        <w:rPr>
          <w:rFonts w:ascii="Times New Roman" w:hAnsi="Times New Roman" w:cs="Times New Roman"/>
          <w:sz w:val="24"/>
          <w:szCs w:val="24"/>
        </w:rPr>
        <w:t xml:space="preserve"> of a Halophilic archaeon with increased single-stranded DNA-binding protein (RPA) gene e</w:t>
      </w:r>
      <w:r w:rsidRPr="00E17755">
        <w:rPr>
          <w:rFonts w:ascii="Times New Roman" w:hAnsi="Times New Roman" w:cs="Times New Roman"/>
          <w:sz w:val="24"/>
          <w:szCs w:val="24"/>
        </w:rPr>
        <w:t xml:space="preserve">xpression. </w:t>
      </w:r>
      <w:r w:rsidRPr="007D579E">
        <w:rPr>
          <w:rFonts w:ascii="Times New Roman" w:hAnsi="Times New Roman" w:cs="Times New Roman"/>
          <w:i/>
          <w:sz w:val="24"/>
          <w:szCs w:val="24"/>
        </w:rPr>
        <w:t>Radiation Research</w:t>
      </w:r>
      <w:r w:rsidR="007D579E">
        <w:rPr>
          <w:rFonts w:ascii="Times New Roman" w:hAnsi="Times New Roman" w:cs="Times New Roman"/>
          <w:sz w:val="24"/>
          <w:szCs w:val="24"/>
        </w:rPr>
        <w:t xml:space="preserve">, </w:t>
      </w:r>
      <w:r w:rsidR="007D579E">
        <w:rPr>
          <w:rFonts w:ascii="Times New Roman" w:hAnsi="Times New Roman" w:cs="Times New Roman"/>
          <w:i/>
          <w:sz w:val="24"/>
          <w:szCs w:val="24"/>
        </w:rPr>
        <w:t>168</w:t>
      </w:r>
      <w:r w:rsidR="007D579E">
        <w:rPr>
          <w:rFonts w:ascii="Times New Roman" w:hAnsi="Times New Roman" w:cs="Times New Roman"/>
          <w:sz w:val="24"/>
          <w:szCs w:val="24"/>
        </w:rPr>
        <w:t>(4), 507-514.</w:t>
      </w:r>
    </w:p>
    <w:p w:rsidR="00F45474" w:rsidRDefault="00353A04" w:rsidP="00086A60">
      <w:pPr>
        <w:pStyle w:val="NoSpacing"/>
        <w:spacing w:line="480" w:lineRule="auto"/>
        <w:rPr>
          <w:rFonts w:ascii="Times New Roman" w:hAnsi="Times New Roman" w:cs="Times New Roman"/>
          <w:sz w:val="24"/>
          <w:szCs w:val="24"/>
        </w:rPr>
      </w:pPr>
      <w:r w:rsidRPr="00353A04">
        <w:rPr>
          <w:rFonts w:ascii="Times New Roman" w:hAnsi="Times New Roman" w:cs="Times New Roman"/>
          <w:sz w:val="24"/>
          <w:szCs w:val="24"/>
        </w:rPr>
        <w:t xml:space="preserve">Di Antonio, M., Rodriguez, R., &amp; Balasubramanian, S. (2012). Experimental approaches to </w:t>
      </w:r>
    </w:p>
    <w:p w:rsidR="00B60DD1" w:rsidRDefault="00353A04" w:rsidP="00086A60">
      <w:pPr>
        <w:pStyle w:val="NoSpacing"/>
        <w:spacing w:line="480" w:lineRule="auto"/>
        <w:ind w:left="720"/>
        <w:rPr>
          <w:rFonts w:ascii="Times New Roman" w:hAnsi="Times New Roman" w:cs="Times New Roman"/>
          <w:sz w:val="24"/>
          <w:szCs w:val="24"/>
        </w:rPr>
      </w:pPr>
      <w:r w:rsidRPr="00353A04">
        <w:rPr>
          <w:rFonts w:ascii="Times New Roman" w:hAnsi="Times New Roman" w:cs="Times New Roman"/>
          <w:sz w:val="24"/>
          <w:szCs w:val="24"/>
        </w:rPr>
        <w:t>identify cellular G-quadruplex st</w:t>
      </w:r>
      <w:r>
        <w:rPr>
          <w:rFonts w:ascii="Times New Roman" w:hAnsi="Times New Roman" w:cs="Times New Roman"/>
          <w:sz w:val="24"/>
          <w:szCs w:val="24"/>
        </w:rPr>
        <w:t xml:space="preserve">ructures and functions. </w:t>
      </w:r>
      <w:r w:rsidRPr="00353A04">
        <w:rPr>
          <w:rFonts w:ascii="Times New Roman" w:hAnsi="Times New Roman" w:cs="Times New Roman"/>
          <w:i/>
          <w:sz w:val="24"/>
          <w:szCs w:val="24"/>
        </w:rPr>
        <w:t>Methods</w:t>
      </w:r>
      <w:r>
        <w:rPr>
          <w:rFonts w:ascii="Times New Roman" w:hAnsi="Times New Roman" w:cs="Times New Roman"/>
          <w:sz w:val="24"/>
          <w:szCs w:val="24"/>
        </w:rPr>
        <w:t xml:space="preserve">, </w:t>
      </w:r>
      <w:r w:rsidRPr="00353A04">
        <w:rPr>
          <w:rFonts w:ascii="Times New Roman" w:hAnsi="Times New Roman" w:cs="Times New Roman"/>
          <w:i/>
          <w:sz w:val="24"/>
          <w:szCs w:val="24"/>
        </w:rPr>
        <w:t>57</w:t>
      </w:r>
      <w:r w:rsidRPr="00353A04">
        <w:rPr>
          <w:rFonts w:ascii="Times New Roman" w:hAnsi="Times New Roman" w:cs="Times New Roman"/>
          <w:sz w:val="24"/>
          <w:szCs w:val="24"/>
        </w:rPr>
        <w:t>(1), 84-92. doi:10.1016/j.ymeth.2012.01.008</w:t>
      </w:r>
    </w:p>
    <w:p w:rsidR="00F45474" w:rsidRDefault="00B60DD1" w:rsidP="00086A60">
      <w:pPr>
        <w:pStyle w:val="NoSpacing"/>
        <w:spacing w:line="480" w:lineRule="auto"/>
        <w:rPr>
          <w:rFonts w:ascii="Times New Roman" w:hAnsi="Times New Roman" w:cs="Times New Roman"/>
          <w:sz w:val="24"/>
          <w:szCs w:val="24"/>
        </w:rPr>
      </w:pPr>
      <w:r w:rsidRPr="00B60DD1">
        <w:rPr>
          <w:rFonts w:ascii="Times New Roman" w:hAnsi="Times New Roman" w:cs="Times New Roman"/>
          <w:sz w:val="24"/>
          <w:szCs w:val="24"/>
        </w:rPr>
        <w:t>Guedin, A., Gros, J.</w:t>
      </w:r>
      <w:r>
        <w:rPr>
          <w:rFonts w:ascii="Times New Roman" w:hAnsi="Times New Roman" w:cs="Times New Roman"/>
          <w:sz w:val="24"/>
          <w:szCs w:val="24"/>
        </w:rPr>
        <w:t>, Alberti, P., &amp; Mergny, J. (2010</w:t>
      </w:r>
      <w:r w:rsidRPr="00B60DD1">
        <w:rPr>
          <w:rFonts w:ascii="Times New Roman" w:hAnsi="Times New Roman" w:cs="Times New Roman"/>
          <w:sz w:val="24"/>
          <w:szCs w:val="24"/>
        </w:rPr>
        <w:t xml:space="preserve">). How long is too long? Effects of loop size </w:t>
      </w:r>
    </w:p>
    <w:p w:rsidR="00F45474" w:rsidRDefault="00B60DD1" w:rsidP="00086A60">
      <w:pPr>
        <w:pStyle w:val="NoSpacing"/>
        <w:spacing w:line="480" w:lineRule="auto"/>
        <w:ind w:firstLine="720"/>
        <w:rPr>
          <w:rFonts w:ascii="Times New Roman" w:hAnsi="Times New Roman" w:cs="Times New Roman"/>
          <w:sz w:val="24"/>
          <w:szCs w:val="24"/>
        </w:rPr>
      </w:pPr>
      <w:r w:rsidRPr="00B60DD1">
        <w:rPr>
          <w:rFonts w:ascii="Times New Roman" w:hAnsi="Times New Roman" w:cs="Times New Roman"/>
          <w:sz w:val="24"/>
          <w:szCs w:val="24"/>
        </w:rPr>
        <w:t xml:space="preserve">on G-quadruplex stability. </w:t>
      </w:r>
      <w:r w:rsidRPr="00B60DD1">
        <w:rPr>
          <w:rFonts w:ascii="Times New Roman" w:hAnsi="Times New Roman" w:cs="Times New Roman"/>
          <w:i/>
          <w:sz w:val="24"/>
          <w:szCs w:val="24"/>
        </w:rPr>
        <w:t>Nucleic Acids Research</w:t>
      </w:r>
      <w:r w:rsidRPr="00B60DD1">
        <w:rPr>
          <w:rFonts w:ascii="Times New Roman" w:hAnsi="Times New Roman" w:cs="Times New Roman"/>
          <w:sz w:val="24"/>
          <w:szCs w:val="24"/>
        </w:rPr>
        <w:t xml:space="preserve">, </w:t>
      </w:r>
      <w:r w:rsidRPr="00B60DD1">
        <w:rPr>
          <w:rFonts w:ascii="Times New Roman" w:hAnsi="Times New Roman" w:cs="Times New Roman"/>
          <w:i/>
          <w:sz w:val="24"/>
          <w:szCs w:val="24"/>
        </w:rPr>
        <w:t>38</w:t>
      </w:r>
      <w:r w:rsidRPr="00B60DD1">
        <w:rPr>
          <w:rFonts w:ascii="Times New Roman" w:hAnsi="Times New Roman" w:cs="Times New Roman"/>
          <w:sz w:val="24"/>
          <w:szCs w:val="24"/>
        </w:rPr>
        <w:t>(21), 7858-7868.</w:t>
      </w:r>
    </w:p>
    <w:p w:rsidR="00C471FB" w:rsidRDefault="00F45474" w:rsidP="00086A60">
      <w:pPr>
        <w:pStyle w:val="NoSpacing"/>
        <w:spacing w:line="480" w:lineRule="auto"/>
        <w:rPr>
          <w:rFonts w:ascii="Times New Roman" w:hAnsi="Times New Roman" w:cs="Times New Roman"/>
          <w:sz w:val="24"/>
          <w:szCs w:val="24"/>
        </w:rPr>
      </w:pPr>
      <w:r w:rsidRPr="00F45474">
        <w:rPr>
          <w:rFonts w:ascii="Times New Roman" w:hAnsi="Times New Roman" w:cs="Times New Roman"/>
          <w:sz w:val="24"/>
          <w:szCs w:val="24"/>
        </w:rPr>
        <w:t>Harris, L. M., &amp; Merrick, C</w:t>
      </w:r>
      <w:r w:rsidR="00C471FB">
        <w:rPr>
          <w:rFonts w:ascii="Times New Roman" w:hAnsi="Times New Roman" w:cs="Times New Roman"/>
          <w:sz w:val="24"/>
          <w:szCs w:val="24"/>
        </w:rPr>
        <w:t xml:space="preserve">. J. (2015). G-Quadruplexes in pathogens: A common route to </w:t>
      </w:r>
    </w:p>
    <w:p w:rsidR="002450E5" w:rsidRDefault="00C471FB" w:rsidP="00086A60">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 xml:space="preserve">virulence control?. </w:t>
      </w:r>
      <w:r w:rsidRPr="00C471FB">
        <w:rPr>
          <w:rFonts w:ascii="Times New Roman" w:hAnsi="Times New Roman" w:cs="Times New Roman"/>
          <w:i/>
          <w:sz w:val="24"/>
          <w:szCs w:val="24"/>
        </w:rPr>
        <w:t>PLoS P</w:t>
      </w:r>
      <w:r w:rsidR="00F45474" w:rsidRPr="00C471FB">
        <w:rPr>
          <w:rFonts w:ascii="Times New Roman" w:hAnsi="Times New Roman" w:cs="Times New Roman"/>
          <w:i/>
          <w:sz w:val="24"/>
          <w:szCs w:val="24"/>
        </w:rPr>
        <w:t>athogens</w:t>
      </w:r>
      <w:r w:rsidR="00F45474" w:rsidRPr="00F45474">
        <w:rPr>
          <w:rFonts w:ascii="Times New Roman" w:hAnsi="Times New Roman" w:cs="Times New Roman"/>
          <w:sz w:val="24"/>
          <w:szCs w:val="24"/>
        </w:rPr>
        <w:t xml:space="preserve">, </w:t>
      </w:r>
      <w:r w:rsidR="00F45474" w:rsidRPr="00C471FB">
        <w:rPr>
          <w:rFonts w:ascii="Times New Roman" w:hAnsi="Times New Roman" w:cs="Times New Roman"/>
          <w:i/>
          <w:sz w:val="24"/>
          <w:szCs w:val="24"/>
        </w:rPr>
        <w:t>11</w:t>
      </w:r>
      <w:r>
        <w:rPr>
          <w:rFonts w:ascii="Times New Roman" w:hAnsi="Times New Roman" w:cs="Times New Roman"/>
          <w:sz w:val="24"/>
          <w:szCs w:val="24"/>
        </w:rPr>
        <w:t>(2), e1004562. doi</w:t>
      </w:r>
      <w:r w:rsidR="00F45474" w:rsidRPr="00F45474">
        <w:rPr>
          <w:rFonts w:ascii="Times New Roman" w:hAnsi="Times New Roman" w:cs="Times New Roman"/>
          <w:sz w:val="24"/>
          <w:szCs w:val="24"/>
        </w:rPr>
        <w:t>: 10.1371/journal.ppat.1004562</w:t>
      </w:r>
    </w:p>
    <w:p w:rsidR="00F45474" w:rsidRDefault="002450E5" w:rsidP="00086A60">
      <w:pPr>
        <w:pStyle w:val="NoSpacing"/>
        <w:spacing w:line="480" w:lineRule="auto"/>
        <w:rPr>
          <w:rFonts w:ascii="Times New Roman" w:hAnsi="Times New Roman" w:cs="Times New Roman"/>
          <w:sz w:val="24"/>
          <w:szCs w:val="24"/>
        </w:rPr>
      </w:pPr>
      <w:r w:rsidRPr="002450E5">
        <w:rPr>
          <w:rFonts w:ascii="Times New Roman" w:hAnsi="Times New Roman" w:cs="Times New Roman"/>
          <w:sz w:val="24"/>
          <w:szCs w:val="24"/>
        </w:rPr>
        <w:t>Leo, A., Walker, A. M., Lebo, M. S., Hendrickson, B., Scholl, T., &amp; Akmaev, V.</w:t>
      </w:r>
      <w:r w:rsidR="002842BF">
        <w:rPr>
          <w:rFonts w:ascii="Times New Roman" w:hAnsi="Times New Roman" w:cs="Times New Roman"/>
          <w:sz w:val="24"/>
          <w:szCs w:val="24"/>
        </w:rPr>
        <w:t xml:space="preserve"> R. (2012). </w:t>
      </w:r>
    </w:p>
    <w:p w:rsidR="00F45474" w:rsidRDefault="002842BF" w:rsidP="00086A60">
      <w:pPr>
        <w:pStyle w:val="NoSpacing"/>
        <w:spacing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Technical advance: a GC-Wave correction algorithm that improves the analytical </w:t>
      </w:r>
    </w:p>
    <w:p w:rsidR="00EC7476" w:rsidRPr="00EC7476" w:rsidRDefault="002842BF" w:rsidP="00086A60">
      <w:pPr>
        <w:pStyle w:val="NoSpacing"/>
        <w:spacing w:line="480" w:lineRule="auto"/>
        <w:ind w:left="720"/>
        <w:rPr>
          <w:rFonts w:ascii="Times New Roman" w:hAnsi="Times New Roman" w:cs="Times New Roman"/>
          <w:sz w:val="24"/>
          <w:szCs w:val="24"/>
        </w:rPr>
      </w:pPr>
      <w:r>
        <w:rPr>
          <w:rFonts w:ascii="Times New Roman" w:hAnsi="Times New Roman" w:cs="Times New Roman"/>
          <w:sz w:val="24"/>
          <w:szCs w:val="24"/>
        </w:rPr>
        <w:t>p</w:t>
      </w:r>
      <w:r w:rsidR="002450E5" w:rsidRPr="002450E5">
        <w:rPr>
          <w:rFonts w:ascii="Times New Roman" w:hAnsi="Times New Roman" w:cs="Times New Roman"/>
          <w:sz w:val="24"/>
          <w:szCs w:val="24"/>
        </w:rPr>
        <w:t xml:space="preserve">erformance of aCGH. </w:t>
      </w:r>
      <w:r w:rsidR="002450E5" w:rsidRPr="002842BF">
        <w:rPr>
          <w:rFonts w:ascii="Times New Roman" w:hAnsi="Times New Roman" w:cs="Times New Roman"/>
          <w:i/>
          <w:sz w:val="24"/>
          <w:szCs w:val="24"/>
        </w:rPr>
        <w:t>The Journal Of Molecular Diagnostics</w:t>
      </w:r>
      <w:r w:rsidR="002450E5" w:rsidRPr="002450E5">
        <w:rPr>
          <w:rFonts w:ascii="Times New Roman" w:hAnsi="Times New Roman" w:cs="Times New Roman"/>
          <w:sz w:val="24"/>
          <w:szCs w:val="24"/>
        </w:rPr>
        <w:t xml:space="preserve">, </w:t>
      </w:r>
      <w:r w:rsidR="002450E5" w:rsidRPr="002842BF">
        <w:rPr>
          <w:rFonts w:ascii="Times New Roman" w:hAnsi="Times New Roman" w:cs="Times New Roman"/>
          <w:i/>
          <w:sz w:val="24"/>
          <w:szCs w:val="24"/>
        </w:rPr>
        <w:t>14</w:t>
      </w:r>
      <w:r>
        <w:rPr>
          <w:rFonts w:ascii="Times New Roman" w:hAnsi="Times New Roman" w:cs="Times New Roman"/>
          <w:sz w:val="24"/>
          <w:szCs w:val="24"/>
        </w:rPr>
        <w:t xml:space="preserve">(6), </w:t>
      </w:r>
      <w:r w:rsidR="002450E5" w:rsidRPr="002450E5">
        <w:rPr>
          <w:rFonts w:ascii="Times New Roman" w:hAnsi="Times New Roman" w:cs="Times New Roman"/>
          <w:sz w:val="24"/>
          <w:szCs w:val="24"/>
        </w:rPr>
        <w:t>550-559. doi:10.1016/j.jmoldx.2012.06.002</w:t>
      </w:r>
    </w:p>
    <w:p w:rsidR="00EC7476" w:rsidRDefault="00EC7476" w:rsidP="00086A60">
      <w:pPr>
        <w:pStyle w:val="NoSpacing"/>
        <w:spacing w:line="480" w:lineRule="auto"/>
        <w:rPr>
          <w:rFonts w:ascii="Times New Roman" w:hAnsi="Times New Roman" w:cs="Times New Roman"/>
          <w:sz w:val="24"/>
          <w:szCs w:val="24"/>
        </w:rPr>
      </w:pPr>
      <w:r w:rsidRPr="00EC7476">
        <w:rPr>
          <w:rFonts w:ascii="Times New Roman" w:hAnsi="Times New Roman" w:cs="Times New Roman"/>
          <w:sz w:val="24"/>
          <w:szCs w:val="24"/>
        </w:rPr>
        <w:t>Medeiros, S., Mascarenhas, F., &amp; Ier</w:t>
      </w:r>
      <w:r>
        <w:rPr>
          <w:rFonts w:ascii="Times New Roman" w:hAnsi="Times New Roman" w:cs="Times New Roman"/>
          <w:sz w:val="24"/>
          <w:szCs w:val="24"/>
        </w:rPr>
        <w:t>usalimschy, R. (2014). From reg</w:t>
      </w:r>
      <w:r w:rsidRPr="00EC7476">
        <w:rPr>
          <w:rFonts w:ascii="Times New Roman" w:hAnsi="Times New Roman" w:cs="Times New Roman"/>
          <w:sz w:val="24"/>
          <w:szCs w:val="24"/>
        </w:rPr>
        <w:t xml:space="preserve">exes to parsing expression </w:t>
      </w:r>
    </w:p>
    <w:p w:rsidR="007D579E" w:rsidRDefault="00EC7476" w:rsidP="00086A60">
      <w:pPr>
        <w:pStyle w:val="NoSpacing"/>
        <w:spacing w:line="480" w:lineRule="auto"/>
        <w:ind w:left="720"/>
        <w:rPr>
          <w:rFonts w:ascii="Times New Roman" w:hAnsi="Times New Roman" w:cs="Times New Roman"/>
          <w:sz w:val="24"/>
          <w:szCs w:val="24"/>
        </w:rPr>
      </w:pPr>
      <w:r w:rsidRPr="00EC7476">
        <w:rPr>
          <w:rFonts w:ascii="Times New Roman" w:hAnsi="Times New Roman" w:cs="Times New Roman"/>
          <w:sz w:val="24"/>
          <w:szCs w:val="24"/>
        </w:rPr>
        <w:t xml:space="preserve">grammars. </w:t>
      </w:r>
      <w:r w:rsidRPr="00EC7476">
        <w:rPr>
          <w:rFonts w:ascii="Times New Roman" w:hAnsi="Times New Roman" w:cs="Times New Roman"/>
          <w:i/>
          <w:sz w:val="24"/>
          <w:szCs w:val="24"/>
        </w:rPr>
        <w:t>Science of Computer Programming</w:t>
      </w:r>
      <w:r w:rsidRPr="00EC7476">
        <w:rPr>
          <w:rFonts w:ascii="Times New Roman" w:hAnsi="Times New Roman" w:cs="Times New Roman"/>
          <w:sz w:val="24"/>
          <w:szCs w:val="24"/>
        </w:rPr>
        <w:t xml:space="preserve">, </w:t>
      </w:r>
      <w:r w:rsidRPr="00EC7476">
        <w:rPr>
          <w:rFonts w:ascii="Times New Roman" w:hAnsi="Times New Roman" w:cs="Times New Roman"/>
          <w:i/>
          <w:sz w:val="24"/>
          <w:szCs w:val="24"/>
        </w:rPr>
        <w:t>93</w:t>
      </w:r>
      <w:r>
        <w:rPr>
          <w:rFonts w:ascii="Times New Roman" w:hAnsi="Times New Roman" w:cs="Times New Roman"/>
          <w:sz w:val="24"/>
          <w:szCs w:val="24"/>
        </w:rPr>
        <w:t>, 3-18. d</w:t>
      </w:r>
      <w:r w:rsidRPr="00EC7476">
        <w:rPr>
          <w:rFonts w:ascii="Times New Roman" w:hAnsi="Times New Roman" w:cs="Times New Roman"/>
          <w:sz w:val="24"/>
          <w:szCs w:val="24"/>
        </w:rPr>
        <w:t>oi: 10.1016/j.scico.2012.11.006</w:t>
      </w:r>
    </w:p>
    <w:p w:rsidR="00F45474" w:rsidRDefault="007D579E" w:rsidP="00086A60">
      <w:pPr>
        <w:pStyle w:val="NoSpacing"/>
        <w:spacing w:line="480" w:lineRule="auto"/>
        <w:rPr>
          <w:rFonts w:ascii="Times New Roman" w:hAnsi="Times New Roman" w:cs="Times New Roman"/>
          <w:sz w:val="24"/>
          <w:szCs w:val="24"/>
        </w:rPr>
      </w:pPr>
      <w:r w:rsidRPr="007D579E">
        <w:rPr>
          <w:rFonts w:ascii="Times New Roman" w:hAnsi="Times New Roman" w:cs="Times New Roman"/>
          <w:sz w:val="24"/>
          <w:szCs w:val="24"/>
        </w:rPr>
        <w:t xml:space="preserve">Métifiot, M., Amrane, S., Litvak, S., &amp; Andreola, M. (2014). G-quadruplexes in viruses: </w:t>
      </w:r>
    </w:p>
    <w:p w:rsidR="004367C7" w:rsidRDefault="007D579E" w:rsidP="00086A60">
      <w:pPr>
        <w:pStyle w:val="NoSpacing"/>
        <w:spacing w:line="480" w:lineRule="auto"/>
        <w:ind w:left="720"/>
        <w:rPr>
          <w:rFonts w:ascii="Times New Roman" w:hAnsi="Times New Roman" w:cs="Times New Roman"/>
          <w:sz w:val="24"/>
          <w:szCs w:val="24"/>
        </w:rPr>
      </w:pPr>
      <w:r w:rsidRPr="007D579E">
        <w:rPr>
          <w:rFonts w:ascii="Times New Roman" w:hAnsi="Times New Roman" w:cs="Times New Roman"/>
          <w:sz w:val="24"/>
          <w:szCs w:val="24"/>
        </w:rPr>
        <w:t xml:space="preserve">function and potential therapeutic applications. </w:t>
      </w:r>
      <w:r w:rsidRPr="007D579E">
        <w:rPr>
          <w:rFonts w:ascii="Times New Roman" w:hAnsi="Times New Roman" w:cs="Times New Roman"/>
          <w:i/>
          <w:sz w:val="24"/>
          <w:szCs w:val="24"/>
        </w:rPr>
        <w:t>Nucleic Acids Research</w:t>
      </w:r>
      <w:r w:rsidRPr="007D579E">
        <w:rPr>
          <w:rFonts w:ascii="Times New Roman" w:hAnsi="Times New Roman" w:cs="Times New Roman"/>
          <w:sz w:val="24"/>
          <w:szCs w:val="24"/>
        </w:rPr>
        <w:t xml:space="preserve">, </w:t>
      </w:r>
      <w:r w:rsidRPr="007D579E">
        <w:rPr>
          <w:rFonts w:ascii="Times New Roman" w:hAnsi="Times New Roman" w:cs="Times New Roman"/>
          <w:i/>
          <w:sz w:val="24"/>
          <w:szCs w:val="24"/>
        </w:rPr>
        <w:t>42</w:t>
      </w:r>
      <w:r w:rsidRPr="007D579E">
        <w:rPr>
          <w:rFonts w:ascii="Times New Roman" w:hAnsi="Times New Roman" w:cs="Times New Roman"/>
          <w:sz w:val="24"/>
          <w:szCs w:val="24"/>
        </w:rPr>
        <w:t>(20), 12352-12366. doi:10.1093/nar/gku999</w:t>
      </w:r>
    </w:p>
    <w:p w:rsidR="00F45474" w:rsidRDefault="004367C7" w:rsidP="00086A60">
      <w:pPr>
        <w:pStyle w:val="NoSpacing"/>
        <w:spacing w:line="480" w:lineRule="auto"/>
        <w:rPr>
          <w:rFonts w:ascii="Times New Roman" w:hAnsi="Times New Roman" w:cs="Times New Roman"/>
          <w:sz w:val="24"/>
          <w:szCs w:val="24"/>
        </w:rPr>
      </w:pPr>
      <w:r w:rsidRPr="004367C7">
        <w:rPr>
          <w:rFonts w:ascii="Times New Roman" w:hAnsi="Times New Roman" w:cs="Times New Roman"/>
          <w:sz w:val="24"/>
          <w:szCs w:val="24"/>
        </w:rPr>
        <w:t xml:space="preserve">Ng, W. V., Kennedy, S. P., Mahairas, G. G., Berquist, B., Pan, M., Shukla, H. D., &amp; ... </w:t>
      </w:r>
    </w:p>
    <w:p w:rsidR="00086A60" w:rsidRDefault="004367C7" w:rsidP="00086A60">
      <w:pPr>
        <w:pStyle w:val="NoSpacing"/>
        <w:spacing w:line="480" w:lineRule="auto"/>
        <w:ind w:left="720"/>
        <w:rPr>
          <w:rFonts w:ascii="Times New Roman" w:hAnsi="Times New Roman" w:cs="Times New Roman"/>
          <w:sz w:val="24"/>
          <w:szCs w:val="24"/>
        </w:rPr>
      </w:pPr>
      <w:r w:rsidRPr="004367C7">
        <w:rPr>
          <w:rFonts w:ascii="Times New Roman" w:hAnsi="Times New Roman" w:cs="Times New Roman"/>
          <w:sz w:val="24"/>
          <w:szCs w:val="24"/>
        </w:rPr>
        <w:lastRenderedPageBreak/>
        <w:t>DasSarma, S. (2000). Ge</w:t>
      </w:r>
      <w:r w:rsidR="00AC3345">
        <w:rPr>
          <w:rFonts w:ascii="Times New Roman" w:hAnsi="Times New Roman" w:cs="Times New Roman"/>
          <w:sz w:val="24"/>
          <w:szCs w:val="24"/>
        </w:rPr>
        <w:t>nome sequence of Halobacterium s</w:t>
      </w:r>
      <w:r w:rsidRPr="004367C7">
        <w:rPr>
          <w:rFonts w:ascii="Times New Roman" w:hAnsi="Times New Roman" w:cs="Times New Roman"/>
          <w:sz w:val="24"/>
          <w:szCs w:val="24"/>
        </w:rPr>
        <w:t xml:space="preserve">pecies NRC-1. </w:t>
      </w:r>
      <w:r w:rsidRPr="00AC3345">
        <w:rPr>
          <w:rFonts w:ascii="Times New Roman" w:hAnsi="Times New Roman" w:cs="Times New Roman"/>
          <w:i/>
          <w:sz w:val="24"/>
          <w:szCs w:val="24"/>
        </w:rPr>
        <w:t>Proceedings of the National Academy of Sciences of the United States of America</w:t>
      </w:r>
      <w:r w:rsidRPr="004367C7">
        <w:rPr>
          <w:rFonts w:ascii="Times New Roman" w:hAnsi="Times New Roman" w:cs="Times New Roman"/>
          <w:sz w:val="24"/>
          <w:szCs w:val="24"/>
        </w:rPr>
        <w:t xml:space="preserve">, </w:t>
      </w:r>
      <w:r w:rsidR="00AC3345">
        <w:rPr>
          <w:rFonts w:ascii="Times New Roman" w:hAnsi="Times New Roman" w:cs="Times New Roman"/>
          <w:i/>
          <w:sz w:val="24"/>
          <w:szCs w:val="24"/>
        </w:rPr>
        <w:t>97</w:t>
      </w:r>
      <w:r w:rsidR="00AC3345">
        <w:rPr>
          <w:rFonts w:ascii="Times New Roman" w:hAnsi="Times New Roman" w:cs="Times New Roman"/>
          <w:sz w:val="24"/>
          <w:szCs w:val="24"/>
        </w:rPr>
        <w:t>(22). 12176-12181.</w:t>
      </w:r>
    </w:p>
    <w:p w:rsidR="00086A60" w:rsidRDefault="00086A60" w:rsidP="00086A60">
      <w:pPr>
        <w:pStyle w:val="NoSpacing"/>
        <w:spacing w:line="480" w:lineRule="auto"/>
        <w:rPr>
          <w:rFonts w:ascii="Times New Roman" w:hAnsi="Times New Roman" w:cs="Times New Roman"/>
          <w:sz w:val="24"/>
          <w:szCs w:val="24"/>
        </w:rPr>
      </w:pPr>
      <w:r w:rsidRPr="00086A60">
        <w:rPr>
          <w:rFonts w:ascii="Times New Roman" w:hAnsi="Times New Roman" w:cs="Times New Roman"/>
          <w:sz w:val="24"/>
          <w:szCs w:val="24"/>
        </w:rPr>
        <w:t xml:space="preserve">Oracle (2014). </w:t>
      </w:r>
      <w:r w:rsidRPr="00086A60">
        <w:rPr>
          <w:rFonts w:ascii="Times New Roman" w:hAnsi="Times New Roman" w:cs="Times New Roman"/>
          <w:i/>
          <w:sz w:val="24"/>
          <w:szCs w:val="24"/>
        </w:rPr>
        <w:t>Oracle: Class pattern</w:t>
      </w:r>
      <w:r w:rsidRPr="00086A60">
        <w:rPr>
          <w:rFonts w:ascii="Times New Roman" w:hAnsi="Times New Roman" w:cs="Times New Roman"/>
          <w:sz w:val="24"/>
          <w:szCs w:val="24"/>
        </w:rPr>
        <w:t xml:space="preserve">. Retrieved from </w:t>
      </w:r>
    </w:p>
    <w:p w:rsidR="00DB14B2" w:rsidRDefault="00086A60" w:rsidP="00086A60">
      <w:pPr>
        <w:pStyle w:val="NoSpacing"/>
        <w:spacing w:line="480" w:lineRule="auto"/>
        <w:ind w:firstLine="720"/>
        <w:rPr>
          <w:rFonts w:ascii="Times New Roman" w:hAnsi="Times New Roman" w:cs="Times New Roman"/>
          <w:sz w:val="24"/>
          <w:szCs w:val="24"/>
        </w:rPr>
      </w:pPr>
      <w:r w:rsidRPr="00086A60">
        <w:rPr>
          <w:rFonts w:ascii="Times New Roman" w:hAnsi="Times New Roman" w:cs="Times New Roman"/>
          <w:sz w:val="24"/>
          <w:szCs w:val="24"/>
        </w:rPr>
        <w:t>http://docs.oracle.com/javase/7/docs/api/java/util/regex/Pattern.html</w:t>
      </w:r>
    </w:p>
    <w:p w:rsidR="003D0D36" w:rsidRPr="003D0D36" w:rsidRDefault="00DB14B2" w:rsidP="00086A6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 xml:space="preserve">Patel, D. J., Phan, A. T., </w:t>
      </w:r>
      <w:r w:rsidR="003D0D36">
        <w:rPr>
          <w:rFonts w:ascii="Times New Roman" w:hAnsi="Times New Roman" w:cs="Times New Roman"/>
          <w:sz w:val="24"/>
          <w:szCs w:val="24"/>
        </w:rPr>
        <w:t xml:space="preserve">Kuryavyi, V. (2007). </w:t>
      </w:r>
      <w:r w:rsidR="003D0D36" w:rsidRPr="003D0D36">
        <w:rPr>
          <w:rFonts w:ascii="Times New Roman" w:hAnsi="Times New Roman" w:cs="Times New Roman"/>
          <w:sz w:val="24"/>
          <w:szCs w:val="24"/>
        </w:rPr>
        <w:t>Human telomere, oncogenic promoter and 5’-UTR</w:t>
      </w:r>
    </w:p>
    <w:p w:rsidR="006A2AA0" w:rsidRDefault="003D0D36" w:rsidP="00086A60">
      <w:pPr>
        <w:pStyle w:val="NoSpacing"/>
        <w:spacing w:line="480" w:lineRule="auto"/>
        <w:ind w:left="720"/>
        <w:rPr>
          <w:rFonts w:ascii="Times New Roman" w:hAnsi="Times New Roman" w:cs="Times New Roman"/>
          <w:sz w:val="24"/>
          <w:szCs w:val="24"/>
        </w:rPr>
      </w:pPr>
      <w:r w:rsidRPr="003D0D36">
        <w:rPr>
          <w:rFonts w:ascii="Times New Roman" w:hAnsi="Times New Roman" w:cs="Times New Roman"/>
          <w:sz w:val="24"/>
          <w:szCs w:val="24"/>
        </w:rPr>
        <w:t>G-quadruplexes: diverse hi</w:t>
      </w:r>
      <w:r>
        <w:rPr>
          <w:rFonts w:ascii="Times New Roman" w:hAnsi="Times New Roman" w:cs="Times New Roman"/>
          <w:sz w:val="24"/>
          <w:szCs w:val="24"/>
        </w:rPr>
        <w:t xml:space="preserve">gher order DNA and RNA </w:t>
      </w:r>
      <w:r w:rsidRPr="003D0D36">
        <w:rPr>
          <w:rFonts w:ascii="Times New Roman" w:hAnsi="Times New Roman" w:cs="Times New Roman"/>
          <w:sz w:val="24"/>
          <w:szCs w:val="24"/>
        </w:rPr>
        <w:t>targets for cancer therapeutics</w:t>
      </w:r>
      <w:r>
        <w:rPr>
          <w:rFonts w:ascii="Times New Roman" w:hAnsi="Times New Roman" w:cs="Times New Roman"/>
          <w:sz w:val="24"/>
          <w:szCs w:val="24"/>
        </w:rPr>
        <w:t xml:space="preserve">. </w:t>
      </w:r>
      <w:r>
        <w:rPr>
          <w:rFonts w:ascii="Times New Roman" w:hAnsi="Times New Roman" w:cs="Times New Roman"/>
          <w:i/>
          <w:sz w:val="24"/>
          <w:szCs w:val="24"/>
        </w:rPr>
        <w:t>Nucleic Acids Research</w:t>
      </w:r>
      <w:r>
        <w:rPr>
          <w:rFonts w:ascii="Times New Roman" w:hAnsi="Times New Roman" w:cs="Times New Roman"/>
          <w:sz w:val="24"/>
          <w:szCs w:val="24"/>
        </w:rPr>
        <w:t xml:space="preserve">, </w:t>
      </w:r>
      <w:r>
        <w:rPr>
          <w:rFonts w:ascii="Times New Roman" w:hAnsi="Times New Roman" w:cs="Times New Roman"/>
          <w:i/>
          <w:sz w:val="24"/>
          <w:szCs w:val="24"/>
        </w:rPr>
        <w:t>35</w:t>
      </w:r>
      <w:r>
        <w:rPr>
          <w:rFonts w:ascii="Times New Roman" w:hAnsi="Times New Roman" w:cs="Times New Roman"/>
          <w:sz w:val="24"/>
          <w:szCs w:val="24"/>
        </w:rPr>
        <w:t xml:space="preserve">(22), 7429-7455. </w:t>
      </w:r>
      <w:r w:rsidRPr="003D0D36">
        <w:rPr>
          <w:rFonts w:ascii="Times New Roman" w:hAnsi="Times New Roman" w:cs="Times New Roman"/>
          <w:sz w:val="24"/>
          <w:szCs w:val="24"/>
        </w:rPr>
        <w:t>doi:10.1093/nar/gkm711</w:t>
      </w:r>
    </w:p>
    <w:p w:rsidR="00F45474" w:rsidRDefault="006A2AA0" w:rsidP="00086A60">
      <w:pPr>
        <w:pStyle w:val="NoSpacing"/>
        <w:spacing w:line="480" w:lineRule="auto"/>
        <w:rPr>
          <w:rFonts w:ascii="Times New Roman" w:hAnsi="Times New Roman" w:cs="Times New Roman"/>
          <w:sz w:val="24"/>
          <w:szCs w:val="24"/>
        </w:rPr>
      </w:pPr>
      <w:r w:rsidRPr="006A2AA0">
        <w:rPr>
          <w:rFonts w:ascii="Times New Roman" w:hAnsi="Times New Roman" w:cs="Times New Roman"/>
          <w:sz w:val="24"/>
          <w:szCs w:val="24"/>
        </w:rPr>
        <w:t xml:space="preserve">Phan, A. T. (2010). Human telomeric G-quadruplex: structures of DNA and RNA sequences. </w:t>
      </w:r>
    </w:p>
    <w:p w:rsidR="00D74873" w:rsidRDefault="006A2AA0" w:rsidP="00086A60">
      <w:pPr>
        <w:pStyle w:val="NoSpacing"/>
        <w:spacing w:line="480" w:lineRule="auto"/>
        <w:ind w:firstLine="720"/>
        <w:rPr>
          <w:rFonts w:ascii="Times New Roman" w:hAnsi="Times New Roman" w:cs="Times New Roman"/>
          <w:sz w:val="24"/>
          <w:szCs w:val="24"/>
        </w:rPr>
      </w:pPr>
      <w:r w:rsidRPr="006A2AA0">
        <w:rPr>
          <w:rFonts w:ascii="Times New Roman" w:hAnsi="Times New Roman" w:cs="Times New Roman"/>
          <w:i/>
          <w:sz w:val="24"/>
          <w:szCs w:val="24"/>
        </w:rPr>
        <w:t>The FEBS Journal</w:t>
      </w:r>
      <w:r w:rsidRPr="006A2AA0">
        <w:rPr>
          <w:rFonts w:ascii="Times New Roman" w:hAnsi="Times New Roman" w:cs="Times New Roman"/>
          <w:sz w:val="24"/>
          <w:szCs w:val="24"/>
        </w:rPr>
        <w:t xml:space="preserve">, </w:t>
      </w:r>
      <w:r w:rsidRPr="006A2AA0">
        <w:rPr>
          <w:rFonts w:ascii="Times New Roman" w:hAnsi="Times New Roman" w:cs="Times New Roman"/>
          <w:i/>
          <w:sz w:val="24"/>
          <w:szCs w:val="24"/>
        </w:rPr>
        <w:t>277</w:t>
      </w:r>
      <w:r w:rsidRPr="006A2AA0">
        <w:rPr>
          <w:rFonts w:ascii="Times New Roman" w:hAnsi="Times New Roman" w:cs="Times New Roman"/>
          <w:sz w:val="24"/>
          <w:szCs w:val="24"/>
        </w:rPr>
        <w:t>(5), 1107-1117. doi:10.1111/j.1742-4658.2009.07464.x</w:t>
      </w:r>
    </w:p>
    <w:p w:rsidR="00D74873" w:rsidRDefault="00D74873" w:rsidP="00086A60">
      <w:pPr>
        <w:pStyle w:val="NoSpacing"/>
        <w:spacing w:line="480" w:lineRule="auto"/>
        <w:rPr>
          <w:rFonts w:ascii="Times New Roman" w:hAnsi="Times New Roman" w:cs="Times New Roman"/>
          <w:sz w:val="24"/>
          <w:szCs w:val="24"/>
        </w:rPr>
      </w:pPr>
      <w:r w:rsidRPr="00D74873">
        <w:rPr>
          <w:rFonts w:ascii="Times New Roman" w:hAnsi="Times New Roman" w:cs="Times New Roman"/>
          <w:sz w:val="24"/>
          <w:szCs w:val="24"/>
        </w:rPr>
        <w:t xml:space="preserve">Prlic, A., Yates, A., Bliven, S.E., Rose, P.W., Jacobsen, J., Troshin, P.V., </w:t>
      </w:r>
      <w:r>
        <w:rPr>
          <w:rFonts w:ascii="Times New Roman" w:hAnsi="Times New Roman" w:cs="Times New Roman"/>
          <w:sz w:val="24"/>
          <w:szCs w:val="24"/>
        </w:rPr>
        <w:t>…</w:t>
      </w:r>
      <w:r w:rsidRPr="00D74873">
        <w:rPr>
          <w:rFonts w:ascii="Times New Roman" w:hAnsi="Times New Roman" w:cs="Times New Roman"/>
          <w:sz w:val="24"/>
          <w:szCs w:val="24"/>
        </w:rPr>
        <w:t xml:space="preserve">Willis, S. (2012). </w:t>
      </w:r>
    </w:p>
    <w:p w:rsidR="00DB14B2" w:rsidRDefault="00D74873" w:rsidP="00086A60">
      <w:pPr>
        <w:pStyle w:val="NoSpacing"/>
        <w:spacing w:line="480" w:lineRule="auto"/>
        <w:ind w:left="720"/>
        <w:rPr>
          <w:rFonts w:ascii="Times New Roman" w:hAnsi="Times New Roman" w:cs="Times New Roman"/>
          <w:sz w:val="24"/>
          <w:szCs w:val="24"/>
        </w:rPr>
      </w:pPr>
      <w:r w:rsidRPr="00D74873">
        <w:rPr>
          <w:rFonts w:ascii="Times New Roman" w:hAnsi="Times New Roman" w:cs="Times New Roman"/>
          <w:sz w:val="24"/>
          <w:szCs w:val="24"/>
        </w:rPr>
        <w:t xml:space="preserve">BioJava: an open-source framework for bioinformatics in 2012. </w:t>
      </w:r>
      <w:r w:rsidRPr="00D74873">
        <w:rPr>
          <w:rFonts w:ascii="Times New Roman" w:hAnsi="Times New Roman" w:cs="Times New Roman"/>
          <w:i/>
          <w:sz w:val="24"/>
          <w:szCs w:val="24"/>
        </w:rPr>
        <w:t>Bioinformatics</w:t>
      </w:r>
      <w:r>
        <w:rPr>
          <w:rFonts w:ascii="Times New Roman" w:hAnsi="Times New Roman" w:cs="Times New Roman"/>
          <w:sz w:val="24"/>
          <w:szCs w:val="24"/>
        </w:rPr>
        <w:t>,</w:t>
      </w:r>
      <w:r w:rsidRPr="00D74873">
        <w:rPr>
          <w:rFonts w:ascii="Times New Roman" w:hAnsi="Times New Roman" w:cs="Times New Roman"/>
          <w:sz w:val="24"/>
          <w:szCs w:val="24"/>
        </w:rPr>
        <w:t xml:space="preserve"> </w:t>
      </w:r>
      <w:r w:rsidRPr="00D74873">
        <w:rPr>
          <w:rFonts w:ascii="Times New Roman" w:hAnsi="Times New Roman" w:cs="Times New Roman"/>
          <w:i/>
          <w:sz w:val="24"/>
          <w:szCs w:val="24"/>
        </w:rPr>
        <w:t>28</w:t>
      </w:r>
      <w:r w:rsidRPr="00D74873">
        <w:rPr>
          <w:rFonts w:ascii="Times New Roman" w:hAnsi="Times New Roman" w:cs="Times New Roman"/>
          <w:sz w:val="24"/>
          <w:szCs w:val="24"/>
        </w:rPr>
        <w:t>(20), 2693–2695. doi:10.1093/bioinformatics/bts49</w:t>
      </w:r>
      <w:r>
        <w:rPr>
          <w:rFonts w:ascii="Times New Roman" w:hAnsi="Times New Roman" w:cs="Times New Roman"/>
          <w:sz w:val="24"/>
          <w:szCs w:val="24"/>
        </w:rPr>
        <w:t>4</w:t>
      </w:r>
    </w:p>
    <w:p w:rsidR="00F45474" w:rsidRDefault="00DB14B2" w:rsidP="00086A60">
      <w:pPr>
        <w:pStyle w:val="NoSpacing"/>
        <w:spacing w:line="480" w:lineRule="auto"/>
        <w:rPr>
          <w:rFonts w:ascii="Times New Roman" w:hAnsi="Times New Roman" w:cs="Times New Roman"/>
          <w:sz w:val="24"/>
          <w:szCs w:val="24"/>
        </w:rPr>
      </w:pPr>
      <w:r w:rsidRPr="00DB14B2">
        <w:rPr>
          <w:rFonts w:ascii="Times New Roman" w:hAnsi="Times New Roman" w:cs="Times New Roman"/>
          <w:sz w:val="24"/>
          <w:szCs w:val="24"/>
        </w:rPr>
        <w:t xml:space="preserve">Qin, Y., &amp; Hurley, L. H. (2008). Structures, folding patterns, and functions of intramolecular </w:t>
      </w:r>
    </w:p>
    <w:p w:rsidR="00EC7476" w:rsidRDefault="00DB14B2" w:rsidP="00086A60">
      <w:pPr>
        <w:pStyle w:val="NoSpacing"/>
        <w:spacing w:line="480" w:lineRule="auto"/>
        <w:ind w:left="720"/>
        <w:rPr>
          <w:rFonts w:ascii="Times New Roman" w:hAnsi="Times New Roman" w:cs="Times New Roman"/>
          <w:sz w:val="24"/>
          <w:szCs w:val="24"/>
        </w:rPr>
      </w:pPr>
      <w:r w:rsidRPr="00DB14B2">
        <w:rPr>
          <w:rFonts w:ascii="Times New Roman" w:hAnsi="Times New Roman" w:cs="Times New Roman"/>
          <w:sz w:val="24"/>
          <w:szCs w:val="24"/>
        </w:rPr>
        <w:t xml:space="preserve">DNA G-quadruplexes found in eukaryotic promoter regions. </w:t>
      </w:r>
      <w:r w:rsidRPr="00DB14B2">
        <w:rPr>
          <w:rFonts w:ascii="Times New Roman" w:hAnsi="Times New Roman" w:cs="Times New Roman"/>
          <w:i/>
          <w:sz w:val="24"/>
          <w:szCs w:val="24"/>
        </w:rPr>
        <w:t>Biochimie</w:t>
      </w:r>
      <w:r w:rsidRPr="00DB14B2">
        <w:rPr>
          <w:rFonts w:ascii="Times New Roman" w:hAnsi="Times New Roman" w:cs="Times New Roman"/>
          <w:sz w:val="24"/>
          <w:szCs w:val="24"/>
        </w:rPr>
        <w:t xml:space="preserve">, </w:t>
      </w:r>
      <w:r w:rsidRPr="00DB14B2">
        <w:rPr>
          <w:rFonts w:ascii="Times New Roman" w:hAnsi="Times New Roman" w:cs="Times New Roman"/>
          <w:i/>
          <w:sz w:val="24"/>
          <w:szCs w:val="24"/>
        </w:rPr>
        <w:t>90</w:t>
      </w:r>
      <w:r w:rsidRPr="00DB14B2">
        <w:rPr>
          <w:rFonts w:ascii="Times New Roman" w:hAnsi="Times New Roman" w:cs="Times New Roman"/>
          <w:sz w:val="24"/>
          <w:szCs w:val="24"/>
        </w:rPr>
        <w:t>(8), 1149-1171. doi:10.1016/j.biochi.2008.02.020</w:t>
      </w:r>
    </w:p>
    <w:p w:rsidR="00237E08" w:rsidRDefault="00C37FAD" w:rsidP="00C37FAD">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Savitt, J. (2005, October 25)</w:t>
      </w:r>
      <w:r w:rsidR="00237E08">
        <w:rPr>
          <w:rFonts w:ascii="Times New Roman" w:hAnsi="Times New Roman" w:cs="Times New Roman"/>
          <w:sz w:val="24"/>
          <w:szCs w:val="24"/>
        </w:rPr>
        <w:t xml:space="preserve">. </w:t>
      </w:r>
      <w:r w:rsidR="00237E08" w:rsidRPr="00237E08">
        <w:rPr>
          <w:rFonts w:ascii="Times New Roman" w:hAnsi="Times New Roman" w:cs="Times New Roman"/>
          <w:i/>
          <w:sz w:val="24"/>
          <w:szCs w:val="24"/>
        </w:rPr>
        <w:t>Setting .JAR file association</w:t>
      </w:r>
      <w:r w:rsidR="00237E08">
        <w:rPr>
          <w:rFonts w:ascii="Times New Roman" w:hAnsi="Times New Roman" w:cs="Times New Roman"/>
          <w:sz w:val="24"/>
          <w:szCs w:val="24"/>
        </w:rPr>
        <w:t xml:space="preserve">. Retrieved from </w:t>
      </w:r>
    </w:p>
    <w:p w:rsidR="00C37FAD" w:rsidRPr="00237E08" w:rsidRDefault="00237E08" w:rsidP="00237E08">
      <w:pPr>
        <w:pStyle w:val="NoSpacing"/>
        <w:spacing w:line="480" w:lineRule="auto"/>
        <w:ind w:firstLine="720"/>
        <w:rPr>
          <w:rFonts w:ascii="Times New Roman" w:hAnsi="Times New Roman" w:cs="Times New Roman"/>
          <w:sz w:val="24"/>
          <w:szCs w:val="24"/>
        </w:rPr>
      </w:pPr>
      <w:r w:rsidRPr="00237E08">
        <w:rPr>
          <w:rFonts w:ascii="Times New Roman" w:hAnsi="Times New Roman" w:cs="Times New Roman"/>
          <w:sz w:val="24"/>
          <w:szCs w:val="24"/>
        </w:rPr>
        <w:t>http://windowstipoftheday.blogspot.com/2005/10/setting-jar-file-association.html</w:t>
      </w:r>
    </w:p>
    <w:p w:rsidR="00EC7476" w:rsidRDefault="00EC7476" w:rsidP="00086A60">
      <w:pPr>
        <w:pStyle w:val="NoSpacing"/>
        <w:spacing w:line="480" w:lineRule="auto"/>
        <w:rPr>
          <w:rFonts w:ascii="Times New Roman" w:hAnsi="Times New Roman" w:cs="Times New Roman"/>
          <w:i/>
          <w:sz w:val="24"/>
          <w:szCs w:val="24"/>
        </w:rPr>
      </w:pPr>
      <w:r w:rsidRPr="00EC7476">
        <w:rPr>
          <w:rFonts w:ascii="Times New Roman" w:hAnsi="Times New Roman" w:cs="Times New Roman"/>
          <w:sz w:val="24"/>
          <w:szCs w:val="24"/>
        </w:rPr>
        <w:t xml:space="preserve">Schmid, M.L. (2013). Inside the class of regex languages. </w:t>
      </w:r>
      <w:r w:rsidRPr="00EC7476">
        <w:rPr>
          <w:rFonts w:ascii="Times New Roman" w:hAnsi="Times New Roman" w:cs="Times New Roman"/>
          <w:i/>
          <w:sz w:val="24"/>
          <w:szCs w:val="24"/>
        </w:rPr>
        <w:t xml:space="preserve">International Journal of Foundations </w:t>
      </w:r>
    </w:p>
    <w:p w:rsidR="004074A7" w:rsidRDefault="00EC7476" w:rsidP="00086A60">
      <w:pPr>
        <w:pStyle w:val="NoSpacing"/>
        <w:spacing w:line="480" w:lineRule="auto"/>
        <w:ind w:firstLine="720"/>
        <w:rPr>
          <w:rFonts w:ascii="Times New Roman" w:hAnsi="Times New Roman" w:cs="Times New Roman"/>
          <w:sz w:val="24"/>
          <w:szCs w:val="24"/>
        </w:rPr>
      </w:pPr>
      <w:r w:rsidRPr="00EC7476">
        <w:rPr>
          <w:rFonts w:ascii="Times New Roman" w:hAnsi="Times New Roman" w:cs="Times New Roman"/>
          <w:i/>
          <w:sz w:val="24"/>
          <w:szCs w:val="24"/>
        </w:rPr>
        <w:t>of Computer Science</w:t>
      </w:r>
      <w:r w:rsidRPr="00EC7476">
        <w:rPr>
          <w:rFonts w:ascii="Times New Roman" w:hAnsi="Times New Roman" w:cs="Times New Roman"/>
          <w:sz w:val="24"/>
          <w:szCs w:val="24"/>
        </w:rPr>
        <w:t xml:space="preserve">, </w:t>
      </w:r>
      <w:r w:rsidRPr="00EC7476">
        <w:rPr>
          <w:rFonts w:ascii="Times New Roman" w:hAnsi="Times New Roman" w:cs="Times New Roman"/>
          <w:i/>
          <w:sz w:val="24"/>
          <w:szCs w:val="24"/>
        </w:rPr>
        <w:t>24</w:t>
      </w:r>
      <w:r>
        <w:rPr>
          <w:rFonts w:ascii="Times New Roman" w:hAnsi="Times New Roman" w:cs="Times New Roman"/>
          <w:sz w:val="24"/>
          <w:szCs w:val="24"/>
        </w:rPr>
        <w:t>(7), 1117-1134. d</w:t>
      </w:r>
      <w:r w:rsidRPr="00EC7476">
        <w:rPr>
          <w:rFonts w:ascii="Times New Roman" w:hAnsi="Times New Roman" w:cs="Times New Roman"/>
          <w:sz w:val="24"/>
          <w:szCs w:val="24"/>
        </w:rPr>
        <w:t>oi: 10.1142/S0129054113400340</w:t>
      </w:r>
    </w:p>
    <w:p w:rsidR="00C37F5E" w:rsidRDefault="00C37F5E" w:rsidP="00C37F5E">
      <w:pPr>
        <w:pStyle w:val="NoSpacing"/>
        <w:spacing w:line="480" w:lineRule="auto"/>
        <w:rPr>
          <w:rFonts w:ascii="Times New Roman" w:hAnsi="Times New Roman" w:cs="Times New Roman"/>
          <w:sz w:val="24"/>
          <w:szCs w:val="24"/>
        </w:rPr>
      </w:pPr>
      <w:r w:rsidRPr="00C37F5E">
        <w:rPr>
          <w:rFonts w:ascii="Times New Roman" w:hAnsi="Times New Roman" w:cs="Times New Roman"/>
          <w:sz w:val="24"/>
          <w:szCs w:val="24"/>
        </w:rPr>
        <w:t xml:space="preserve">Sen, D., &amp; Gilbert, W. (1988). Formation of parallel four-stranded complexes by guanine-rich </w:t>
      </w:r>
    </w:p>
    <w:p w:rsidR="00C37F5E" w:rsidRDefault="00C37F5E" w:rsidP="00C37F5E">
      <w:pPr>
        <w:pStyle w:val="NoSpacing"/>
        <w:spacing w:line="480" w:lineRule="auto"/>
        <w:ind w:firstLine="720"/>
        <w:rPr>
          <w:rFonts w:ascii="Times New Roman" w:hAnsi="Times New Roman" w:cs="Times New Roman"/>
          <w:sz w:val="24"/>
          <w:szCs w:val="24"/>
        </w:rPr>
      </w:pPr>
      <w:r w:rsidRPr="00C37F5E">
        <w:rPr>
          <w:rFonts w:ascii="Times New Roman" w:hAnsi="Times New Roman" w:cs="Times New Roman"/>
          <w:sz w:val="24"/>
          <w:szCs w:val="24"/>
        </w:rPr>
        <w:t>motifs in DNA and its implications for meiosis. Nature, 334(6180), 364</w:t>
      </w:r>
      <w:r>
        <w:rPr>
          <w:rFonts w:ascii="Times New Roman" w:hAnsi="Times New Roman" w:cs="Times New Roman"/>
          <w:sz w:val="24"/>
          <w:szCs w:val="24"/>
        </w:rPr>
        <w:t>-366</w:t>
      </w:r>
      <w:r w:rsidRPr="00C37F5E">
        <w:rPr>
          <w:rFonts w:ascii="Times New Roman" w:hAnsi="Times New Roman" w:cs="Times New Roman"/>
          <w:sz w:val="24"/>
          <w:szCs w:val="24"/>
        </w:rPr>
        <w:t>.</w:t>
      </w:r>
    </w:p>
    <w:p w:rsidR="004074A7" w:rsidRDefault="004074A7" w:rsidP="00086A60">
      <w:pPr>
        <w:pStyle w:val="NoSpacing"/>
        <w:spacing w:line="480" w:lineRule="auto"/>
        <w:rPr>
          <w:rFonts w:ascii="Times New Roman" w:hAnsi="Times New Roman" w:cs="Times New Roman"/>
          <w:i/>
          <w:sz w:val="24"/>
          <w:szCs w:val="24"/>
        </w:rPr>
      </w:pPr>
      <w:r>
        <w:rPr>
          <w:rFonts w:ascii="Times New Roman" w:hAnsi="Times New Roman" w:cs="Times New Roman"/>
          <w:sz w:val="24"/>
          <w:szCs w:val="24"/>
        </w:rPr>
        <w:t>Smith, S. (2010). Evolutionary expansion of structurally complex DNA s</w:t>
      </w:r>
      <w:r w:rsidRPr="004074A7">
        <w:rPr>
          <w:rFonts w:ascii="Times New Roman" w:hAnsi="Times New Roman" w:cs="Times New Roman"/>
          <w:sz w:val="24"/>
          <w:szCs w:val="24"/>
        </w:rPr>
        <w:t xml:space="preserve">equences. </w:t>
      </w:r>
      <w:r w:rsidRPr="004074A7">
        <w:rPr>
          <w:rFonts w:ascii="Times New Roman" w:hAnsi="Times New Roman" w:cs="Times New Roman"/>
          <w:i/>
          <w:sz w:val="24"/>
          <w:szCs w:val="24"/>
        </w:rPr>
        <w:t xml:space="preserve">Cancer </w:t>
      </w:r>
    </w:p>
    <w:p w:rsidR="004074A7" w:rsidRDefault="004074A7" w:rsidP="00086A60">
      <w:pPr>
        <w:pStyle w:val="NoSpacing"/>
        <w:spacing w:line="480" w:lineRule="auto"/>
        <w:ind w:firstLine="720"/>
        <w:rPr>
          <w:rFonts w:ascii="Times New Roman" w:hAnsi="Times New Roman" w:cs="Times New Roman"/>
          <w:sz w:val="24"/>
          <w:szCs w:val="24"/>
        </w:rPr>
      </w:pPr>
      <w:r w:rsidRPr="004074A7">
        <w:rPr>
          <w:rFonts w:ascii="Times New Roman" w:hAnsi="Times New Roman" w:cs="Times New Roman"/>
          <w:i/>
          <w:sz w:val="24"/>
          <w:szCs w:val="24"/>
        </w:rPr>
        <w:lastRenderedPageBreak/>
        <w:t>Genomics &amp; Proteomics</w:t>
      </w:r>
      <w:r w:rsidRPr="004074A7">
        <w:rPr>
          <w:rFonts w:ascii="Times New Roman" w:hAnsi="Times New Roman" w:cs="Times New Roman"/>
          <w:sz w:val="24"/>
          <w:szCs w:val="24"/>
        </w:rPr>
        <w:t xml:space="preserve">, </w:t>
      </w:r>
      <w:r w:rsidRPr="004074A7">
        <w:rPr>
          <w:rFonts w:ascii="Times New Roman" w:hAnsi="Times New Roman" w:cs="Times New Roman"/>
          <w:i/>
          <w:sz w:val="24"/>
          <w:szCs w:val="24"/>
        </w:rPr>
        <w:t>7</w:t>
      </w:r>
      <w:r w:rsidRPr="004074A7">
        <w:rPr>
          <w:rFonts w:ascii="Times New Roman" w:hAnsi="Times New Roman" w:cs="Times New Roman"/>
          <w:sz w:val="24"/>
          <w:szCs w:val="24"/>
        </w:rPr>
        <w:t>, 207-216.</w:t>
      </w:r>
    </w:p>
    <w:p w:rsidR="004B3426" w:rsidRDefault="004074A7" w:rsidP="00086A60">
      <w:pPr>
        <w:pStyle w:val="NoSpacing"/>
        <w:spacing w:line="480" w:lineRule="auto"/>
        <w:rPr>
          <w:rFonts w:ascii="Times New Roman" w:hAnsi="Times New Roman" w:cs="Times New Roman"/>
          <w:sz w:val="24"/>
          <w:szCs w:val="24"/>
        </w:rPr>
      </w:pPr>
      <w:r>
        <w:rPr>
          <w:rFonts w:ascii="Times New Roman" w:hAnsi="Times New Roman" w:cs="Times New Roman"/>
          <w:i/>
          <w:sz w:val="24"/>
          <w:szCs w:val="24"/>
        </w:rPr>
        <w:t>The BioJava Project</w:t>
      </w:r>
      <w:r>
        <w:rPr>
          <w:rFonts w:ascii="Times New Roman" w:hAnsi="Times New Roman" w:cs="Times New Roman"/>
          <w:sz w:val="24"/>
          <w:szCs w:val="24"/>
        </w:rPr>
        <w:t xml:space="preserve">. (2013, January 24). Retrieved from </w:t>
      </w:r>
      <w:r w:rsidRPr="00D74873">
        <w:rPr>
          <w:rFonts w:ascii="Times New Roman" w:hAnsi="Times New Roman" w:cs="Times New Roman"/>
          <w:sz w:val="24"/>
          <w:szCs w:val="24"/>
        </w:rPr>
        <w:t>http://biojava.org/wiki/Main_Page</w:t>
      </w:r>
    </w:p>
    <w:p w:rsidR="00F45474" w:rsidRDefault="004B3426" w:rsidP="00086A60">
      <w:pPr>
        <w:pStyle w:val="NoSpacing"/>
        <w:spacing w:line="480" w:lineRule="auto"/>
        <w:rPr>
          <w:rFonts w:ascii="Times New Roman" w:hAnsi="Times New Roman" w:cs="Times New Roman"/>
          <w:sz w:val="24"/>
          <w:szCs w:val="24"/>
        </w:rPr>
      </w:pPr>
      <w:r w:rsidRPr="004B3426">
        <w:rPr>
          <w:rFonts w:ascii="Times New Roman" w:hAnsi="Times New Roman" w:cs="Times New Roman"/>
          <w:sz w:val="24"/>
          <w:szCs w:val="24"/>
        </w:rPr>
        <w:t xml:space="preserve">Ujaoney, A. K., Potnis, A. A., Kane, P., Mukhopadhyaya, R., &amp; Apte, S. K. (2010). Radiation </w:t>
      </w:r>
    </w:p>
    <w:p w:rsidR="004B3426" w:rsidRDefault="004B3426" w:rsidP="00086A60">
      <w:pPr>
        <w:pStyle w:val="NoSpacing"/>
        <w:spacing w:line="480" w:lineRule="auto"/>
        <w:ind w:left="720"/>
        <w:rPr>
          <w:rFonts w:ascii="Times New Roman" w:hAnsi="Times New Roman" w:cs="Times New Roman"/>
          <w:sz w:val="24"/>
          <w:szCs w:val="24"/>
        </w:rPr>
      </w:pPr>
      <w:r w:rsidRPr="004B3426">
        <w:rPr>
          <w:rFonts w:ascii="Times New Roman" w:hAnsi="Times New Roman" w:cs="Times New Roman"/>
          <w:sz w:val="24"/>
          <w:szCs w:val="24"/>
        </w:rPr>
        <w:t xml:space="preserve">desiccation response motif-like sequences are involved in transcriptional activation of the Deinococcal ssb gene by ionizing radiation but not by desiccation. </w:t>
      </w:r>
      <w:r w:rsidRPr="004B3426">
        <w:rPr>
          <w:rFonts w:ascii="Times New Roman" w:hAnsi="Times New Roman" w:cs="Times New Roman"/>
          <w:i/>
          <w:sz w:val="24"/>
          <w:szCs w:val="24"/>
        </w:rPr>
        <w:t>Journal Of Bacteriology</w:t>
      </w:r>
      <w:r w:rsidRPr="004B3426">
        <w:rPr>
          <w:rFonts w:ascii="Times New Roman" w:hAnsi="Times New Roman" w:cs="Times New Roman"/>
          <w:sz w:val="24"/>
          <w:szCs w:val="24"/>
        </w:rPr>
        <w:t xml:space="preserve">, </w:t>
      </w:r>
      <w:r w:rsidRPr="004B3426">
        <w:rPr>
          <w:rFonts w:ascii="Times New Roman" w:hAnsi="Times New Roman" w:cs="Times New Roman"/>
          <w:i/>
          <w:sz w:val="24"/>
          <w:szCs w:val="24"/>
        </w:rPr>
        <w:t>192</w:t>
      </w:r>
      <w:r w:rsidRPr="004B3426">
        <w:rPr>
          <w:rFonts w:ascii="Times New Roman" w:hAnsi="Times New Roman" w:cs="Times New Roman"/>
          <w:sz w:val="24"/>
          <w:szCs w:val="24"/>
        </w:rPr>
        <w:t>(21), 5637-5644. doi:10.1128/JB.00752-10</w:t>
      </w: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736BCF" w:rsidRDefault="00736BCF" w:rsidP="00292B10">
      <w:pPr>
        <w:pStyle w:val="NoSpacing"/>
        <w:spacing w:line="480" w:lineRule="auto"/>
        <w:rPr>
          <w:rFonts w:ascii="Times New Roman" w:hAnsi="Times New Roman" w:cs="Times New Roman"/>
          <w:b/>
          <w:sz w:val="24"/>
          <w:szCs w:val="24"/>
          <w:u w:val="single"/>
        </w:rPr>
      </w:pPr>
    </w:p>
    <w:p w:rsidR="00292B10" w:rsidRPr="00292B10" w:rsidRDefault="00292B10" w:rsidP="00292B10">
      <w:pPr>
        <w:pStyle w:val="NoSpacing"/>
        <w:spacing w:line="480" w:lineRule="auto"/>
        <w:rPr>
          <w:rFonts w:ascii="Times New Roman" w:hAnsi="Times New Roman" w:cs="Times New Roman"/>
          <w:sz w:val="24"/>
          <w:szCs w:val="24"/>
        </w:rPr>
      </w:pPr>
      <w:r>
        <w:rPr>
          <w:rFonts w:ascii="Times New Roman" w:hAnsi="Times New Roman" w:cs="Times New Roman"/>
          <w:b/>
          <w:sz w:val="24"/>
          <w:szCs w:val="24"/>
          <w:u w:val="single"/>
        </w:rPr>
        <w:lastRenderedPageBreak/>
        <w:t>Appendix A: Listing of Output Files From GFinder Search</w:t>
      </w:r>
    </w:p>
    <w:p w:rsidR="00292B10" w:rsidRPr="00292B10" w:rsidRDefault="00292B10" w:rsidP="00292B10">
      <w:pPr>
        <w:pStyle w:val="NoSpacing"/>
        <w:numPr>
          <w:ilvl w:val="0"/>
          <w:numId w:val="15"/>
        </w:numPr>
        <w:spacing w:line="480" w:lineRule="auto"/>
        <w:rPr>
          <w:rFonts w:ascii="Times New Roman" w:hAnsi="Times New Roman" w:cs="Times New Roman"/>
          <w:sz w:val="24"/>
          <w:szCs w:val="24"/>
        </w:rPr>
      </w:pPr>
      <w:r w:rsidRPr="00292B10">
        <w:rPr>
          <w:rFonts w:ascii="Times New Roman" w:hAnsi="Times New Roman" w:cs="Times New Roman"/>
          <w:sz w:val="24"/>
          <w:szCs w:val="24"/>
        </w:rPr>
        <w:t>Halobacterium_NRC-1_</w:t>
      </w:r>
      <w:r>
        <w:rPr>
          <w:rFonts w:ascii="Times New Roman" w:hAnsi="Times New Roman" w:cs="Times New Roman"/>
          <w:sz w:val="24"/>
          <w:szCs w:val="24"/>
        </w:rPr>
        <w:t>MainGenome</w:t>
      </w:r>
      <w:r w:rsidRPr="00292B10">
        <w:rPr>
          <w:rFonts w:ascii="Times New Roman" w:hAnsi="Times New Roman" w:cs="Times New Roman"/>
          <w:sz w:val="24"/>
          <w:szCs w:val="24"/>
        </w:rPr>
        <w:t>_OutputFile</w:t>
      </w:r>
    </w:p>
    <w:p w:rsidR="00292B10" w:rsidRDefault="00292B10" w:rsidP="00292B10">
      <w:pPr>
        <w:pStyle w:val="NoSpacing"/>
        <w:numPr>
          <w:ilvl w:val="0"/>
          <w:numId w:val="15"/>
        </w:numPr>
        <w:spacing w:line="480" w:lineRule="auto"/>
        <w:rPr>
          <w:rFonts w:ascii="Times New Roman" w:hAnsi="Times New Roman" w:cs="Times New Roman"/>
          <w:sz w:val="24"/>
          <w:szCs w:val="24"/>
        </w:rPr>
      </w:pPr>
      <w:r w:rsidRPr="00292B10">
        <w:rPr>
          <w:rFonts w:ascii="Times New Roman" w:hAnsi="Times New Roman" w:cs="Times New Roman"/>
          <w:sz w:val="24"/>
          <w:szCs w:val="24"/>
        </w:rPr>
        <w:t>Halobacterium_NRC-1_pNRC100Plasmid_OutputFile</w:t>
      </w:r>
    </w:p>
    <w:p w:rsidR="00292B10" w:rsidRPr="00292B10" w:rsidRDefault="00292B10" w:rsidP="00292B10">
      <w:pPr>
        <w:pStyle w:val="NoSpacing"/>
        <w:numPr>
          <w:ilvl w:val="0"/>
          <w:numId w:val="15"/>
        </w:numPr>
        <w:spacing w:line="480" w:lineRule="auto"/>
        <w:rPr>
          <w:rFonts w:ascii="Times New Roman" w:hAnsi="Times New Roman" w:cs="Times New Roman"/>
          <w:sz w:val="24"/>
          <w:szCs w:val="24"/>
        </w:rPr>
      </w:pPr>
      <w:r>
        <w:rPr>
          <w:rFonts w:ascii="Times New Roman" w:hAnsi="Times New Roman" w:cs="Times New Roman"/>
          <w:sz w:val="24"/>
          <w:szCs w:val="24"/>
        </w:rPr>
        <w:t>Halobacterium_NRC-1_pNRC2</w:t>
      </w:r>
      <w:r w:rsidRPr="00292B10">
        <w:rPr>
          <w:rFonts w:ascii="Times New Roman" w:hAnsi="Times New Roman" w:cs="Times New Roman"/>
          <w:sz w:val="24"/>
          <w:szCs w:val="24"/>
        </w:rPr>
        <w:t>00Plasmid_OutputFile</w:t>
      </w:r>
    </w:p>
    <w:p w:rsidR="00292B10" w:rsidRDefault="00292B10" w:rsidP="00292B10">
      <w:pPr>
        <w:pStyle w:val="NoSpacing"/>
        <w:spacing w:line="480" w:lineRule="auto"/>
        <w:rPr>
          <w:rFonts w:ascii="Times New Roman" w:hAnsi="Times New Roman" w:cs="Times New Roman"/>
          <w:b/>
          <w:sz w:val="24"/>
          <w:szCs w:val="24"/>
          <w:u w:val="single"/>
        </w:rPr>
      </w:pPr>
      <w:r>
        <w:rPr>
          <w:rFonts w:ascii="Times New Roman" w:hAnsi="Times New Roman" w:cs="Times New Roman"/>
          <w:b/>
          <w:sz w:val="24"/>
          <w:szCs w:val="24"/>
          <w:u w:val="single"/>
        </w:rPr>
        <w:t>Appendix B: Listing of JAR Files</w:t>
      </w:r>
    </w:p>
    <w:p w:rsidR="00292B10" w:rsidRDefault="00292B10" w:rsidP="00292B10">
      <w:pPr>
        <w:pStyle w:val="NoSpacing"/>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GFinder</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biojava3-alignment-3.0.3</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biojava3-alignment-3.0.3-javadoc</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biojava3-alignment-3.0.3-sources</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biojava3-core-3.0.3</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biojava3-core-3.0.3</w:t>
      </w:r>
      <w:r>
        <w:rPr>
          <w:rFonts w:ascii="Times New Roman" w:hAnsi="Times New Roman" w:cs="Times New Roman"/>
          <w:sz w:val="24"/>
          <w:szCs w:val="24"/>
        </w:rPr>
        <w:t>-javadoc</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biojava3-core-3.0.3</w:t>
      </w:r>
      <w:r>
        <w:rPr>
          <w:rFonts w:ascii="Times New Roman" w:hAnsi="Times New Roman" w:cs="Times New Roman"/>
          <w:sz w:val="24"/>
          <w:szCs w:val="24"/>
        </w:rPr>
        <w:t>-sources</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biojava3-ws-3.0.3</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biojava3-ws-3.0.3</w:t>
      </w:r>
      <w:r>
        <w:rPr>
          <w:rFonts w:ascii="Times New Roman" w:hAnsi="Times New Roman" w:cs="Times New Roman"/>
          <w:sz w:val="24"/>
          <w:szCs w:val="24"/>
        </w:rPr>
        <w:t>-javadoc</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biojava3-ws-3.0.3</w:t>
      </w:r>
      <w:r>
        <w:rPr>
          <w:rFonts w:ascii="Times New Roman" w:hAnsi="Times New Roman" w:cs="Times New Roman"/>
          <w:sz w:val="24"/>
          <w:szCs w:val="24"/>
        </w:rPr>
        <w:t>-sources</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biojava-core-4.1.0</w:t>
      </w:r>
    </w:p>
    <w:p w:rsidR="00292B10" w:rsidRDefault="00292B10" w:rsidP="00292B10">
      <w:pPr>
        <w:pStyle w:val="NoSpacing"/>
        <w:numPr>
          <w:ilvl w:val="0"/>
          <w:numId w:val="17"/>
        </w:numPr>
        <w:spacing w:line="480" w:lineRule="auto"/>
        <w:rPr>
          <w:rFonts w:ascii="Times New Roman" w:hAnsi="Times New Roman" w:cs="Times New Roman"/>
          <w:sz w:val="24"/>
          <w:szCs w:val="24"/>
        </w:rPr>
      </w:pPr>
      <w:r w:rsidRPr="00292B10">
        <w:rPr>
          <w:rFonts w:ascii="Times New Roman" w:hAnsi="Times New Roman" w:cs="Times New Roman"/>
          <w:sz w:val="24"/>
          <w:szCs w:val="24"/>
        </w:rPr>
        <w:t>biojava-ws-4.1.0</w:t>
      </w:r>
    </w:p>
    <w:p w:rsidR="00292B10" w:rsidRPr="00292B10" w:rsidRDefault="00292B10" w:rsidP="00292B10">
      <w:pPr>
        <w:pStyle w:val="NoSpacing"/>
        <w:numPr>
          <w:ilvl w:val="0"/>
          <w:numId w:val="17"/>
        </w:numPr>
        <w:spacing w:line="480" w:lineRule="auto"/>
        <w:rPr>
          <w:rFonts w:ascii="Times New Roman" w:hAnsi="Times New Roman" w:cs="Times New Roman"/>
          <w:sz w:val="24"/>
          <w:szCs w:val="24"/>
        </w:rPr>
      </w:pPr>
      <w:r>
        <w:rPr>
          <w:rFonts w:ascii="Times New Roman" w:hAnsi="Times New Roman" w:cs="Times New Roman"/>
          <w:sz w:val="24"/>
          <w:szCs w:val="24"/>
        </w:rPr>
        <w:t>bytecode</w:t>
      </w:r>
    </w:p>
    <w:p w:rsidR="00292B10" w:rsidRDefault="00292B10" w:rsidP="00292B10">
      <w:pPr>
        <w:pStyle w:val="NoSpacing"/>
        <w:spacing w:line="480" w:lineRule="auto"/>
        <w:rPr>
          <w:rFonts w:ascii="Times New Roman" w:hAnsi="Times New Roman" w:cs="Times New Roman"/>
          <w:sz w:val="24"/>
          <w:szCs w:val="24"/>
        </w:rPr>
      </w:pPr>
    </w:p>
    <w:p w:rsidR="00292B10" w:rsidRPr="00292B10" w:rsidRDefault="00292B10" w:rsidP="00292B10">
      <w:pPr>
        <w:pStyle w:val="NoSpacing"/>
        <w:spacing w:line="480" w:lineRule="auto"/>
        <w:rPr>
          <w:rFonts w:ascii="Times New Roman" w:hAnsi="Times New Roman" w:cs="Times New Roman"/>
          <w:sz w:val="24"/>
          <w:szCs w:val="24"/>
        </w:rPr>
      </w:pPr>
      <w:r>
        <w:rPr>
          <w:rFonts w:ascii="Times New Roman" w:hAnsi="Times New Roman" w:cs="Times New Roman"/>
          <w:sz w:val="24"/>
          <w:szCs w:val="24"/>
        </w:rPr>
        <w:tab/>
      </w:r>
    </w:p>
    <w:p w:rsidR="000E652F" w:rsidRPr="000E652F" w:rsidRDefault="000E652F" w:rsidP="000E652F">
      <w:pPr>
        <w:pStyle w:val="NoSpacing"/>
        <w:jc w:val="center"/>
        <w:rPr>
          <w:rFonts w:ascii="Times New Roman" w:hAnsi="Times New Roman" w:cs="Times New Roman"/>
          <w:sz w:val="24"/>
          <w:szCs w:val="24"/>
        </w:rPr>
      </w:pPr>
    </w:p>
    <w:sectPr w:rsidR="000E652F" w:rsidRPr="000E652F" w:rsidSect="000E652F">
      <w:headerReference w:type="default" r:id="rId27"/>
      <w:footerReference w:type="default" r:id="rId28"/>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F7BE1" w:rsidRDefault="005F7BE1" w:rsidP="000E652F">
      <w:pPr>
        <w:spacing w:after="0" w:line="240" w:lineRule="auto"/>
      </w:pPr>
      <w:r>
        <w:separator/>
      </w:r>
    </w:p>
  </w:endnote>
  <w:endnote w:type="continuationSeparator" w:id="0">
    <w:p w:rsidR="005F7BE1" w:rsidRDefault="005F7BE1" w:rsidP="000E65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7308996"/>
      <w:docPartObj>
        <w:docPartGallery w:val="Page Numbers (Bottom of Page)"/>
        <w:docPartUnique/>
      </w:docPartObj>
    </w:sdtPr>
    <w:sdtEndPr>
      <w:rPr>
        <w:rFonts w:ascii="Times New Roman" w:hAnsi="Times New Roman" w:cs="Times New Roman"/>
        <w:noProof/>
      </w:rPr>
    </w:sdtEndPr>
    <w:sdtContent>
      <w:p w:rsidR="00DC6ABE" w:rsidRPr="000E652F" w:rsidRDefault="00DC6ABE">
        <w:pPr>
          <w:pStyle w:val="Footer"/>
          <w:jc w:val="center"/>
          <w:rPr>
            <w:rFonts w:ascii="Times New Roman" w:hAnsi="Times New Roman" w:cs="Times New Roman"/>
          </w:rPr>
        </w:pPr>
        <w:r w:rsidRPr="000E652F">
          <w:rPr>
            <w:rFonts w:ascii="Times New Roman" w:hAnsi="Times New Roman" w:cs="Times New Roman"/>
            <w:sz w:val="24"/>
            <w:szCs w:val="24"/>
          </w:rPr>
          <w:fldChar w:fldCharType="begin"/>
        </w:r>
        <w:r w:rsidRPr="000E652F">
          <w:rPr>
            <w:rFonts w:ascii="Times New Roman" w:hAnsi="Times New Roman" w:cs="Times New Roman"/>
            <w:sz w:val="24"/>
            <w:szCs w:val="24"/>
          </w:rPr>
          <w:instrText xml:space="preserve"> PAGE   \* MERGEFORMAT </w:instrText>
        </w:r>
        <w:r w:rsidRPr="000E652F">
          <w:rPr>
            <w:rFonts w:ascii="Times New Roman" w:hAnsi="Times New Roman" w:cs="Times New Roman"/>
            <w:sz w:val="24"/>
            <w:szCs w:val="24"/>
          </w:rPr>
          <w:fldChar w:fldCharType="separate"/>
        </w:r>
        <w:r w:rsidR="00577C91">
          <w:rPr>
            <w:rFonts w:ascii="Times New Roman" w:hAnsi="Times New Roman" w:cs="Times New Roman"/>
            <w:noProof/>
            <w:sz w:val="24"/>
            <w:szCs w:val="24"/>
          </w:rPr>
          <w:t>21</w:t>
        </w:r>
        <w:r w:rsidRPr="000E652F">
          <w:rPr>
            <w:rFonts w:ascii="Times New Roman" w:hAnsi="Times New Roman" w:cs="Times New Roman"/>
            <w:noProof/>
            <w:sz w:val="24"/>
            <w:szCs w:val="24"/>
          </w:rPr>
          <w:fldChar w:fldCharType="end"/>
        </w:r>
      </w:p>
    </w:sdtContent>
  </w:sdt>
  <w:p w:rsidR="00DC6ABE" w:rsidRDefault="00DC6AB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F7BE1" w:rsidRDefault="005F7BE1" w:rsidP="000E652F">
      <w:pPr>
        <w:spacing w:after="0" w:line="240" w:lineRule="auto"/>
      </w:pPr>
      <w:r>
        <w:separator/>
      </w:r>
    </w:p>
  </w:footnote>
  <w:footnote w:type="continuationSeparator" w:id="0">
    <w:p w:rsidR="005F7BE1" w:rsidRDefault="005F7BE1" w:rsidP="000E652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C6ABE" w:rsidRPr="000E652F" w:rsidRDefault="00DC6ABE" w:rsidP="000E652F">
    <w:pPr>
      <w:pStyle w:val="Header"/>
      <w:jc w:val="right"/>
      <w:rPr>
        <w:rFonts w:ascii="Times New Roman" w:hAnsi="Times New Roman" w:cs="Times New Roman"/>
        <w:sz w:val="24"/>
        <w:szCs w:val="24"/>
      </w:rPr>
    </w:pPr>
    <w:r>
      <w:rPr>
        <w:rFonts w:ascii="Times New Roman" w:hAnsi="Times New Roman" w:cs="Times New Roman"/>
        <w:sz w:val="24"/>
        <w:szCs w:val="24"/>
      </w:rPr>
      <w:t>GFinder Final Report</w:t>
    </w:r>
  </w:p>
  <w:p w:rsidR="00DC6ABE" w:rsidRDefault="00DC6AB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160D67"/>
    <w:multiLevelType w:val="hybridMultilevel"/>
    <w:tmpl w:val="73BEC81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6C532CB"/>
    <w:multiLevelType w:val="hybridMultilevel"/>
    <w:tmpl w:val="BB820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8F0FD6"/>
    <w:multiLevelType w:val="hybridMultilevel"/>
    <w:tmpl w:val="4E16F5BA"/>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213C3F9F"/>
    <w:multiLevelType w:val="hybridMultilevel"/>
    <w:tmpl w:val="C7EA0720"/>
    <w:lvl w:ilvl="0" w:tplc="ADD66714">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4092FE4"/>
    <w:multiLevelType w:val="hybridMultilevel"/>
    <w:tmpl w:val="D4BEF5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2DB77519"/>
    <w:multiLevelType w:val="hybridMultilevel"/>
    <w:tmpl w:val="413E6B2E"/>
    <w:lvl w:ilvl="0" w:tplc="53960EC6">
      <w:start w:val="7"/>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E5F3AA1"/>
    <w:multiLevelType w:val="hybridMultilevel"/>
    <w:tmpl w:val="85B2889A"/>
    <w:lvl w:ilvl="0" w:tplc="E7F4F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31CA5212"/>
    <w:multiLevelType w:val="hybridMultilevel"/>
    <w:tmpl w:val="305A3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70F7789"/>
    <w:multiLevelType w:val="hybridMultilevel"/>
    <w:tmpl w:val="65B677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72F37A6"/>
    <w:multiLevelType w:val="hybridMultilevel"/>
    <w:tmpl w:val="3BD269A8"/>
    <w:lvl w:ilvl="0" w:tplc="0409000F">
      <w:start w:val="1"/>
      <w:numFmt w:val="decimal"/>
      <w:lvlText w:val="%1."/>
      <w:lvlJc w:val="left"/>
      <w:pPr>
        <w:ind w:left="2934" w:hanging="360"/>
      </w:pPr>
    </w:lvl>
    <w:lvl w:ilvl="1" w:tplc="04090019" w:tentative="1">
      <w:start w:val="1"/>
      <w:numFmt w:val="lowerLetter"/>
      <w:lvlText w:val="%2."/>
      <w:lvlJc w:val="left"/>
      <w:pPr>
        <w:ind w:left="3654" w:hanging="360"/>
      </w:pPr>
    </w:lvl>
    <w:lvl w:ilvl="2" w:tplc="0409001B" w:tentative="1">
      <w:start w:val="1"/>
      <w:numFmt w:val="lowerRoman"/>
      <w:lvlText w:val="%3."/>
      <w:lvlJc w:val="right"/>
      <w:pPr>
        <w:ind w:left="4374" w:hanging="180"/>
      </w:pPr>
    </w:lvl>
    <w:lvl w:ilvl="3" w:tplc="0409000F" w:tentative="1">
      <w:start w:val="1"/>
      <w:numFmt w:val="decimal"/>
      <w:lvlText w:val="%4."/>
      <w:lvlJc w:val="left"/>
      <w:pPr>
        <w:ind w:left="5094" w:hanging="360"/>
      </w:pPr>
    </w:lvl>
    <w:lvl w:ilvl="4" w:tplc="04090019" w:tentative="1">
      <w:start w:val="1"/>
      <w:numFmt w:val="lowerLetter"/>
      <w:lvlText w:val="%5."/>
      <w:lvlJc w:val="left"/>
      <w:pPr>
        <w:ind w:left="5814" w:hanging="360"/>
      </w:pPr>
    </w:lvl>
    <w:lvl w:ilvl="5" w:tplc="0409001B" w:tentative="1">
      <w:start w:val="1"/>
      <w:numFmt w:val="lowerRoman"/>
      <w:lvlText w:val="%6."/>
      <w:lvlJc w:val="right"/>
      <w:pPr>
        <w:ind w:left="6534" w:hanging="180"/>
      </w:pPr>
    </w:lvl>
    <w:lvl w:ilvl="6" w:tplc="0409000F" w:tentative="1">
      <w:start w:val="1"/>
      <w:numFmt w:val="decimal"/>
      <w:lvlText w:val="%7."/>
      <w:lvlJc w:val="left"/>
      <w:pPr>
        <w:ind w:left="7254" w:hanging="360"/>
      </w:pPr>
    </w:lvl>
    <w:lvl w:ilvl="7" w:tplc="04090019" w:tentative="1">
      <w:start w:val="1"/>
      <w:numFmt w:val="lowerLetter"/>
      <w:lvlText w:val="%8."/>
      <w:lvlJc w:val="left"/>
      <w:pPr>
        <w:ind w:left="7974" w:hanging="360"/>
      </w:pPr>
    </w:lvl>
    <w:lvl w:ilvl="8" w:tplc="0409001B" w:tentative="1">
      <w:start w:val="1"/>
      <w:numFmt w:val="lowerRoman"/>
      <w:lvlText w:val="%9."/>
      <w:lvlJc w:val="right"/>
      <w:pPr>
        <w:ind w:left="8694" w:hanging="180"/>
      </w:pPr>
    </w:lvl>
  </w:abstractNum>
  <w:abstractNum w:abstractNumId="10" w15:restartNumberingAfterBreak="0">
    <w:nsid w:val="3A5A5CD2"/>
    <w:multiLevelType w:val="hybridMultilevel"/>
    <w:tmpl w:val="E6528382"/>
    <w:lvl w:ilvl="0" w:tplc="AF061468">
      <w:start w:val="1"/>
      <w:numFmt w:val="bullet"/>
      <w:lvlText w:val=""/>
      <w:lvlJc w:val="left"/>
      <w:pPr>
        <w:ind w:left="720" w:hanging="360"/>
      </w:pPr>
      <w:rPr>
        <w:rFonts w:ascii="Symbol" w:hAnsi="Symbol"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835293"/>
    <w:multiLevelType w:val="hybridMultilevel"/>
    <w:tmpl w:val="109806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DAE7074"/>
    <w:multiLevelType w:val="hybridMultilevel"/>
    <w:tmpl w:val="FAB45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CC2711F"/>
    <w:multiLevelType w:val="hybridMultilevel"/>
    <w:tmpl w:val="110C69CA"/>
    <w:lvl w:ilvl="0" w:tplc="DD08FC66">
      <w:start w:val="1"/>
      <w:numFmt w:val="bullet"/>
      <w:lvlText w:val=""/>
      <w:lvlJc w:val="left"/>
      <w:pPr>
        <w:tabs>
          <w:tab w:val="num" w:pos="720"/>
        </w:tabs>
        <w:ind w:left="720" w:hanging="360"/>
      </w:pPr>
      <w:rPr>
        <w:rFonts w:ascii="Symbol" w:hAnsi="Symbol" w:hint="default"/>
      </w:rPr>
    </w:lvl>
    <w:lvl w:ilvl="1" w:tplc="5F98A974" w:tentative="1">
      <w:start w:val="1"/>
      <w:numFmt w:val="bullet"/>
      <w:lvlText w:val=""/>
      <w:lvlJc w:val="left"/>
      <w:pPr>
        <w:tabs>
          <w:tab w:val="num" w:pos="1440"/>
        </w:tabs>
        <w:ind w:left="1440" w:hanging="360"/>
      </w:pPr>
      <w:rPr>
        <w:rFonts w:ascii="Symbol" w:hAnsi="Symbol" w:hint="default"/>
      </w:rPr>
    </w:lvl>
    <w:lvl w:ilvl="2" w:tplc="67243560" w:tentative="1">
      <w:start w:val="1"/>
      <w:numFmt w:val="bullet"/>
      <w:lvlText w:val=""/>
      <w:lvlJc w:val="left"/>
      <w:pPr>
        <w:tabs>
          <w:tab w:val="num" w:pos="2160"/>
        </w:tabs>
        <w:ind w:left="2160" w:hanging="360"/>
      </w:pPr>
      <w:rPr>
        <w:rFonts w:ascii="Symbol" w:hAnsi="Symbol" w:hint="default"/>
      </w:rPr>
    </w:lvl>
    <w:lvl w:ilvl="3" w:tplc="2B442FBA" w:tentative="1">
      <w:start w:val="1"/>
      <w:numFmt w:val="bullet"/>
      <w:lvlText w:val=""/>
      <w:lvlJc w:val="left"/>
      <w:pPr>
        <w:tabs>
          <w:tab w:val="num" w:pos="2880"/>
        </w:tabs>
        <w:ind w:left="2880" w:hanging="360"/>
      </w:pPr>
      <w:rPr>
        <w:rFonts w:ascii="Symbol" w:hAnsi="Symbol" w:hint="default"/>
      </w:rPr>
    </w:lvl>
    <w:lvl w:ilvl="4" w:tplc="6714DB4A" w:tentative="1">
      <w:start w:val="1"/>
      <w:numFmt w:val="bullet"/>
      <w:lvlText w:val=""/>
      <w:lvlJc w:val="left"/>
      <w:pPr>
        <w:tabs>
          <w:tab w:val="num" w:pos="3600"/>
        </w:tabs>
        <w:ind w:left="3600" w:hanging="360"/>
      </w:pPr>
      <w:rPr>
        <w:rFonts w:ascii="Symbol" w:hAnsi="Symbol" w:hint="default"/>
      </w:rPr>
    </w:lvl>
    <w:lvl w:ilvl="5" w:tplc="21EE0A44" w:tentative="1">
      <w:start w:val="1"/>
      <w:numFmt w:val="bullet"/>
      <w:lvlText w:val=""/>
      <w:lvlJc w:val="left"/>
      <w:pPr>
        <w:tabs>
          <w:tab w:val="num" w:pos="4320"/>
        </w:tabs>
        <w:ind w:left="4320" w:hanging="360"/>
      </w:pPr>
      <w:rPr>
        <w:rFonts w:ascii="Symbol" w:hAnsi="Symbol" w:hint="default"/>
      </w:rPr>
    </w:lvl>
    <w:lvl w:ilvl="6" w:tplc="273EC154" w:tentative="1">
      <w:start w:val="1"/>
      <w:numFmt w:val="bullet"/>
      <w:lvlText w:val=""/>
      <w:lvlJc w:val="left"/>
      <w:pPr>
        <w:tabs>
          <w:tab w:val="num" w:pos="5040"/>
        </w:tabs>
        <w:ind w:left="5040" w:hanging="360"/>
      </w:pPr>
      <w:rPr>
        <w:rFonts w:ascii="Symbol" w:hAnsi="Symbol" w:hint="default"/>
      </w:rPr>
    </w:lvl>
    <w:lvl w:ilvl="7" w:tplc="24D44608" w:tentative="1">
      <w:start w:val="1"/>
      <w:numFmt w:val="bullet"/>
      <w:lvlText w:val=""/>
      <w:lvlJc w:val="left"/>
      <w:pPr>
        <w:tabs>
          <w:tab w:val="num" w:pos="5760"/>
        </w:tabs>
        <w:ind w:left="5760" w:hanging="360"/>
      </w:pPr>
      <w:rPr>
        <w:rFonts w:ascii="Symbol" w:hAnsi="Symbol" w:hint="default"/>
      </w:rPr>
    </w:lvl>
    <w:lvl w:ilvl="8" w:tplc="1EA8944E" w:tentative="1">
      <w:start w:val="1"/>
      <w:numFmt w:val="bullet"/>
      <w:lvlText w:val=""/>
      <w:lvlJc w:val="left"/>
      <w:pPr>
        <w:tabs>
          <w:tab w:val="num" w:pos="6480"/>
        </w:tabs>
        <w:ind w:left="6480" w:hanging="360"/>
      </w:pPr>
      <w:rPr>
        <w:rFonts w:ascii="Symbol" w:hAnsi="Symbol" w:hint="default"/>
      </w:rPr>
    </w:lvl>
  </w:abstractNum>
  <w:abstractNum w:abstractNumId="14" w15:restartNumberingAfterBreak="0">
    <w:nsid w:val="5BB20FB0"/>
    <w:multiLevelType w:val="hybridMultilevel"/>
    <w:tmpl w:val="BE1604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C9E5918"/>
    <w:multiLevelType w:val="hybridMultilevel"/>
    <w:tmpl w:val="EC844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0011BC7"/>
    <w:multiLevelType w:val="hybridMultilevel"/>
    <w:tmpl w:val="B6DCA5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71314012"/>
    <w:multiLevelType w:val="hybridMultilevel"/>
    <w:tmpl w:val="0A082C44"/>
    <w:lvl w:ilvl="0" w:tplc="9EF80E7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2"/>
  </w:num>
  <w:num w:numId="2">
    <w:abstractNumId w:val="0"/>
  </w:num>
  <w:num w:numId="3">
    <w:abstractNumId w:val="2"/>
  </w:num>
  <w:num w:numId="4">
    <w:abstractNumId w:val="9"/>
  </w:num>
  <w:num w:numId="5">
    <w:abstractNumId w:val="16"/>
  </w:num>
  <w:num w:numId="6">
    <w:abstractNumId w:val="4"/>
  </w:num>
  <w:num w:numId="7">
    <w:abstractNumId w:val="11"/>
  </w:num>
  <w:num w:numId="8">
    <w:abstractNumId w:val="5"/>
  </w:num>
  <w:num w:numId="9">
    <w:abstractNumId w:val="10"/>
  </w:num>
  <w:num w:numId="10">
    <w:abstractNumId w:val="14"/>
  </w:num>
  <w:num w:numId="11">
    <w:abstractNumId w:val="1"/>
  </w:num>
  <w:num w:numId="12">
    <w:abstractNumId w:val="13"/>
  </w:num>
  <w:num w:numId="13">
    <w:abstractNumId w:val="8"/>
  </w:num>
  <w:num w:numId="14">
    <w:abstractNumId w:val="15"/>
  </w:num>
  <w:num w:numId="15">
    <w:abstractNumId w:val="6"/>
  </w:num>
  <w:num w:numId="16">
    <w:abstractNumId w:val="7"/>
  </w:num>
  <w:num w:numId="17">
    <w:abstractNumId w:val="17"/>
  </w:num>
  <w:num w:numId="1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E652F"/>
    <w:rsid w:val="00003B0A"/>
    <w:rsid w:val="00076A27"/>
    <w:rsid w:val="000837C3"/>
    <w:rsid w:val="00086A60"/>
    <w:rsid w:val="000C638A"/>
    <w:rsid w:val="000E0A92"/>
    <w:rsid w:val="000E652F"/>
    <w:rsid w:val="000F23AF"/>
    <w:rsid w:val="0011586F"/>
    <w:rsid w:val="00145A20"/>
    <w:rsid w:val="001635EC"/>
    <w:rsid w:val="001E5EEF"/>
    <w:rsid w:val="001E7BFF"/>
    <w:rsid w:val="00237E08"/>
    <w:rsid w:val="002450E5"/>
    <w:rsid w:val="002842BF"/>
    <w:rsid w:val="00292B10"/>
    <w:rsid w:val="0029344F"/>
    <w:rsid w:val="002C6398"/>
    <w:rsid w:val="002E2E96"/>
    <w:rsid w:val="00342EEF"/>
    <w:rsid w:val="00353A04"/>
    <w:rsid w:val="00360C36"/>
    <w:rsid w:val="0036707C"/>
    <w:rsid w:val="00384A92"/>
    <w:rsid w:val="00395698"/>
    <w:rsid w:val="003A6460"/>
    <w:rsid w:val="003D0D36"/>
    <w:rsid w:val="004074A7"/>
    <w:rsid w:val="004201E4"/>
    <w:rsid w:val="004366BE"/>
    <w:rsid w:val="004367C7"/>
    <w:rsid w:val="00460249"/>
    <w:rsid w:val="004871B2"/>
    <w:rsid w:val="004903F8"/>
    <w:rsid w:val="004B3426"/>
    <w:rsid w:val="005459EA"/>
    <w:rsid w:val="00551942"/>
    <w:rsid w:val="0056282B"/>
    <w:rsid w:val="00577C91"/>
    <w:rsid w:val="005C46A6"/>
    <w:rsid w:val="005E1BC8"/>
    <w:rsid w:val="005F7BE1"/>
    <w:rsid w:val="006412CA"/>
    <w:rsid w:val="00677E7D"/>
    <w:rsid w:val="006A2AA0"/>
    <w:rsid w:val="006F097E"/>
    <w:rsid w:val="00736BCF"/>
    <w:rsid w:val="007370C4"/>
    <w:rsid w:val="00797590"/>
    <w:rsid w:val="007D0BD6"/>
    <w:rsid w:val="007D579E"/>
    <w:rsid w:val="007E45FE"/>
    <w:rsid w:val="008D598C"/>
    <w:rsid w:val="008E14C7"/>
    <w:rsid w:val="00921DA2"/>
    <w:rsid w:val="00924774"/>
    <w:rsid w:val="00946734"/>
    <w:rsid w:val="00952837"/>
    <w:rsid w:val="009839A8"/>
    <w:rsid w:val="009C1698"/>
    <w:rsid w:val="009E1D0A"/>
    <w:rsid w:val="00A54D75"/>
    <w:rsid w:val="00AA4BE6"/>
    <w:rsid w:val="00AC3345"/>
    <w:rsid w:val="00AD1B9B"/>
    <w:rsid w:val="00AE65B2"/>
    <w:rsid w:val="00AF0667"/>
    <w:rsid w:val="00B00893"/>
    <w:rsid w:val="00B35EF3"/>
    <w:rsid w:val="00B46276"/>
    <w:rsid w:val="00B60DD1"/>
    <w:rsid w:val="00B735AE"/>
    <w:rsid w:val="00B8554F"/>
    <w:rsid w:val="00BA62D6"/>
    <w:rsid w:val="00BE49B8"/>
    <w:rsid w:val="00C1068A"/>
    <w:rsid w:val="00C37F5E"/>
    <w:rsid w:val="00C37FAD"/>
    <w:rsid w:val="00C471FB"/>
    <w:rsid w:val="00C647B0"/>
    <w:rsid w:val="00C90D25"/>
    <w:rsid w:val="00CC1B7C"/>
    <w:rsid w:val="00CC3B69"/>
    <w:rsid w:val="00D1093A"/>
    <w:rsid w:val="00D14353"/>
    <w:rsid w:val="00D4678C"/>
    <w:rsid w:val="00D51767"/>
    <w:rsid w:val="00D627D2"/>
    <w:rsid w:val="00D74873"/>
    <w:rsid w:val="00DB14B2"/>
    <w:rsid w:val="00DB161A"/>
    <w:rsid w:val="00DC1F61"/>
    <w:rsid w:val="00DC6ABE"/>
    <w:rsid w:val="00DD10E6"/>
    <w:rsid w:val="00E17755"/>
    <w:rsid w:val="00E23C88"/>
    <w:rsid w:val="00E40383"/>
    <w:rsid w:val="00EC7476"/>
    <w:rsid w:val="00ED01D5"/>
    <w:rsid w:val="00EE06A1"/>
    <w:rsid w:val="00EF4296"/>
    <w:rsid w:val="00F1784B"/>
    <w:rsid w:val="00F21B03"/>
    <w:rsid w:val="00F45474"/>
    <w:rsid w:val="00F50FD5"/>
    <w:rsid w:val="00F83086"/>
    <w:rsid w:val="00F87C3E"/>
    <w:rsid w:val="00F92725"/>
    <w:rsid w:val="00FB61C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0AAD32-9141-46AC-9762-52F38CD4C5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1068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E652F"/>
    <w:pPr>
      <w:spacing w:after="0" w:line="240" w:lineRule="auto"/>
    </w:pPr>
  </w:style>
  <w:style w:type="paragraph" w:styleId="Header">
    <w:name w:val="header"/>
    <w:basedOn w:val="Normal"/>
    <w:link w:val="HeaderChar"/>
    <w:uiPriority w:val="99"/>
    <w:unhideWhenUsed/>
    <w:rsid w:val="000E65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0E652F"/>
  </w:style>
  <w:style w:type="paragraph" w:styleId="Footer">
    <w:name w:val="footer"/>
    <w:basedOn w:val="Normal"/>
    <w:link w:val="FooterChar"/>
    <w:uiPriority w:val="99"/>
    <w:unhideWhenUsed/>
    <w:rsid w:val="000E65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0E652F"/>
  </w:style>
  <w:style w:type="paragraph" w:styleId="ListParagraph">
    <w:name w:val="List Paragraph"/>
    <w:basedOn w:val="Normal"/>
    <w:uiPriority w:val="34"/>
    <w:qFormat/>
    <w:rsid w:val="00D14353"/>
    <w:pPr>
      <w:ind w:left="720"/>
      <w:contextualSpacing/>
    </w:pPr>
  </w:style>
  <w:style w:type="character" w:styleId="Hyperlink">
    <w:name w:val="Hyperlink"/>
    <w:basedOn w:val="DefaultParagraphFont"/>
    <w:uiPriority w:val="99"/>
    <w:unhideWhenUsed/>
    <w:rsid w:val="00D7487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33</Pages>
  <Words>6028</Words>
  <Characters>34365</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40313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Woodruff</dc:creator>
  <cp:keywords/>
  <dc:description/>
  <cp:lastModifiedBy>Tiffany Younger</cp:lastModifiedBy>
  <cp:revision>2</cp:revision>
  <dcterms:created xsi:type="dcterms:W3CDTF">2015-11-24T17:21:00Z</dcterms:created>
  <dcterms:modified xsi:type="dcterms:W3CDTF">2015-11-24T17:21:00Z</dcterms:modified>
</cp:coreProperties>
</file>