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9086" w14:textId="3C177D1B" w:rsidR="00B37182" w:rsidRDefault="00B37182">
      <w:pPr>
        <w:rPr>
          <w:rFonts w:ascii="Arial" w:hAnsi="Arial"/>
          <w:color w:val="1D1C1D"/>
          <w:sz w:val="23"/>
          <w:szCs w:val="23"/>
          <w:shd w:val="clear" w:color="auto" w:fill="FFFFFF"/>
        </w:rPr>
      </w:pPr>
      <w:proofErr w:type="spellStart"/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>세예의원</w:t>
      </w:r>
      <w:proofErr w:type="spellEnd"/>
      <w:r>
        <w:rPr>
          <w:rFonts w:ascii="Arial" w:hAnsi="Arial"/>
          <w:color w:val="1D1C1D"/>
          <w:sz w:val="23"/>
          <w:szCs w:val="23"/>
          <w:shd w:val="clear" w:color="auto" w:fill="FFFFFF"/>
        </w:rPr>
        <w:t>에서는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써마지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FLX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시술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시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고객의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피부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탄력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상태를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정밀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진단한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후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,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얼굴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각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부위별로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최적화된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팁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사용과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에너지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강도를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조절하여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최대한의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리프팅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효과를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제공합니다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.</w:t>
      </w:r>
    </w:p>
    <w:p w14:paraId="773C6709" w14:textId="764D8576" w:rsidR="00B37182" w:rsidRDefault="00B37182">
      <w:pPr>
        <w:rPr>
          <w:rFonts w:ascii="Arial" w:hAnsi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/>
          <w:color w:val="1D1C1D"/>
          <w:sz w:val="23"/>
          <w:szCs w:val="23"/>
          <w:shd w:val="clear" w:color="auto" w:fill="FFFFFF"/>
        </w:rPr>
        <w:t>써마지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FLX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의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고주파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에너지가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피부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깊숙이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작용할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수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있도록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>세예의원</w:t>
      </w:r>
      <w:proofErr w:type="spellEnd"/>
      <w:r>
        <w:rPr>
          <w:rFonts w:ascii="Arial" w:hAnsi="Arial"/>
          <w:color w:val="1D1C1D"/>
          <w:sz w:val="23"/>
          <w:szCs w:val="23"/>
          <w:shd w:val="clear" w:color="auto" w:fill="FFFFFF"/>
        </w:rPr>
        <w:t>만의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정밀한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레이어별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시술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방식을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적용하여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보다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긴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지속력을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보장합니다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.</w:t>
      </w:r>
    </w:p>
    <w:p w14:paraId="522A9771" w14:textId="5ADED410" w:rsidR="007000D1" w:rsidRDefault="00B37182">
      <w:pPr>
        <w:rPr>
          <w:rFonts w:ascii="Arial" w:hAnsi="Arial"/>
          <w:color w:val="1D1C1D"/>
          <w:sz w:val="23"/>
          <w:szCs w:val="23"/>
          <w:shd w:val="clear" w:color="auto" w:fill="FFFFFF"/>
        </w:rPr>
      </w:pPr>
      <w:r>
        <w:rPr>
          <w:rFonts w:ascii="Arial" w:hAnsi="Arial"/>
          <w:color w:val="1D1C1D"/>
          <w:sz w:val="23"/>
          <w:szCs w:val="23"/>
          <w:shd w:val="clear" w:color="auto" w:fill="FFFFFF"/>
        </w:rPr>
        <w:t>써마지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FLX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의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강력한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리프팅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효과를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최적화하기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위해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>세예의원</w:t>
      </w:r>
      <w:proofErr w:type="spellEnd"/>
      <w:r>
        <w:rPr>
          <w:rFonts w:ascii="Arial" w:hAnsi="Arial"/>
          <w:color w:val="1D1C1D"/>
          <w:sz w:val="23"/>
          <w:szCs w:val="23"/>
          <w:shd w:val="clear" w:color="auto" w:fill="FFFFFF"/>
        </w:rPr>
        <w:t>만의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전문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의료진이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부위별로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밀도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있는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시술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패턴을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적용하여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자연스럽고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지속력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있는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결과를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만들어냅니다</w:t>
      </w:r>
      <w:r>
        <w:rPr>
          <w:rFonts w:ascii="Arial" w:hAnsi="Arial"/>
          <w:color w:val="1D1C1D"/>
          <w:sz w:val="23"/>
          <w:szCs w:val="23"/>
          <w:shd w:val="clear" w:color="auto" w:fill="FFFFFF"/>
        </w:rPr>
        <w:t>.</w:t>
      </w:r>
    </w:p>
    <w:p w14:paraId="6967D31C" w14:textId="2383EF9D" w:rsidR="00B37182" w:rsidRPr="00B37182" w:rsidRDefault="00B37182">
      <w:pP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써마지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효과를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제대로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보기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위해서는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>내</w:t>
      </w:r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 xml:space="preserve"> </w:t>
      </w:r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>얼굴에</w:t>
      </w:r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 xml:space="preserve"> </w:t>
      </w:r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>맞는</w:t>
      </w:r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 xml:space="preserve"> </w:t>
      </w:r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>디자인</w:t>
      </w:r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 xml:space="preserve">,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효율적인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시술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스킬과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감각적인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디자인이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필요합니다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.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써마지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시술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트렌드와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시술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스킬을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점검하고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>세예의원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만의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노하우를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다졌습니다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.</w:t>
      </w:r>
    </w:p>
    <w:p w14:paraId="51910663" w14:textId="524383E0" w:rsidR="00B37182" w:rsidRDefault="00B37182">
      <w:pPr>
        <w:rPr>
          <w:rFonts w:hint="eastAsia"/>
          <w:lang w:eastAsia="ko-KR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써마지만의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독보적인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고주파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에너지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전달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기술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>세예의원에서는</w:t>
      </w:r>
      <w:proofErr w:type="spellEnd"/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원내에서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균일한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시술을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진행</w:t>
      </w:r>
      <w:r>
        <w:rPr>
          <w:rFonts w:ascii="Arial" w:hAnsi="Arial" w:cs="Arial" w:hint="eastAsia"/>
          <w:color w:val="1D1C1D"/>
          <w:sz w:val="23"/>
          <w:szCs w:val="23"/>
          <w:shd w:val="clear" w:color="auto" w:fill="FFFFFF"/>
          <w:lang w:eastAsia="ko-KR"/>
        </w:rPr>
        <w:t>하고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시술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퀄리티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향상을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위한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주기적인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핸즈온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교육을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진행하고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있다</w:t>
      </w:r>
      <w:r>
        <w:rPr>
          <w:rFonts w:ascii="Arial" w:hAnsi="Arial" w:cs="Arial"/>
          <w:color w:val="1D1C1D"/>
          <w:sz w:val="23"/>
          <w:szCs w:val="23"/>
          <w:shd w:val="clear" w:color="auto" w:fill="FFFFFF"/>
        </w:rPr>
        <w:t>.</w:t>
      </w:r>
    </w:p>
    <w:sectPr w:rsidR="00B37182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82"/>
    <w:rsid w:val="007000D1"/>
    <w:rsid w:val="00B36325"/>
    <w:rsid w:val="00B37182"/>
    <w:rsid w:val="00D71712"/>
    <w:rsid w:val="00D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EBBA5"/>
  <w15:chartTrackingRefBased/>
  <w15:docId w15:val="{E6CB5323-F74D-4E4E-BF60-3DB37EFB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718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71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718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71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71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71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71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71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718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718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718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71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71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71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71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71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71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71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71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71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71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71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71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7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71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7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1</cp:revision>
  <dcterms:created xsi:type="dcterms:W3CDTF">2025-09-29T07:28:00Z</dcterms:created>
  <dcterms:modified xsi:type="dcterms:W3CDTF">2025-09-29T07:43:00Z</dcterms:modified>
</cp:coreProperties>
</file>