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BF" w:rsidRDefault="000D0AAF" w:rsidP="000D0A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05424">
        <w:rPr>
          <w:rFonts w:ascii="Times New Roman" w:hAnsi="Times New Roman" w:cs="Times New Roman"/>
          <w:b/>
          <w:sz w:val="26"/>
        </w:rPr>
        <w:t>Request Sistem Informasi Layanan Kematian</w:t>
      </w:r>
    </w:p>
    <w:p w:rsidR="000D0AAF" w:rsidRDefault="000D0AAF" w:rsidP="000D0AAF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Sponsor</w:t>
      </w:r>
    </w:p>
    <w:p w:rsidR="00E05424" w:rsidRDefault="0045580D" w:rsidP="0045580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(Belum Ditentukan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)</w:t>
      </w: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Needs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Melayani prose pengurusan jenazah mulai dari penjemputan jenazah hingga proses pemakaman.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Tata cara pemakaman sesuai dengan keyakinan (Agama) permintaan user.</w:t>
      </w: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Requirements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Menjemput jenazah sesuai dengan lokasi yang diinputkan user.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Memberikan pelayanan atau pengurusan jenazah.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Mendeteksi lahan atau lokasi pemakaman terdekat (bisa disesuaikan dengan permintaan user).</w:t>
      </w: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Value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Memudahkan user untuk memakamkan sanak familinya.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Membantu user memakamkan jenazah mulai dari penjemputan, memandikan, pengurusan hingga pemakaman jenazah.</w:t>
      </w: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Issue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dibangun berbasis aplikasi.</w:t>
      </w:r>
    </w:p>
    <w:p w:rsidR="000D0AAF" w:rsidRP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Layanan pemakaman dilakukan event organiser pemakaman.</w:t>
      </w:r>
    </w:p>
    <w:sectPr w:rsidR="000D0AAF" w:rsidRPr="000D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765"/>
    <w:multiLevelType w:val="hybridMultilevel"/>
    <w:tmpl w:val="825EC0C6"/>
    <w:lvl w:ilvl="0" w:tplc="740A36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712A8C"/>
    <w:multiLevelType w:val="hybridMultilevel"/>
    <w:tmpl w:val="09DA6E5C"/>
    <w:lvl w:ilvl="0" w:tplc="5414F5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6863A8"/>
    <w:multiLevelType w:val="hybridMultilevel"/>
    <w:tmpl w:val="A844BB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AF"/>
    <w:rsid w:val="000D0AAF"/>
    <w:rsid w:val="0045580D"/>
    <w:rsid w:val="00543ABF"/>
    <w:rsid w:val="00E0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844CA-D824-40FD-B0B5-D1101765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Ciety</dc:creator>
  <cp:keywords/>
  <dc:description/>
  <cp:lastModifiedBy>Youngga</cp:lastModifiedBy>
  <cp:revision>3</cp:revision>
  <dcterms:created xsi:type="dcterms:W3CDTF">2018-03-20T04:01:00Z</dcterms:created>
  <dcterms:modified xsi:type="dcterms:W3CDTF">2018-04-23T23:24:00Z</dcterms:modified>
</cp:coreProperties>
</file>