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D1" w:rsidRDefault="003053D1" w:rsidP="003053D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053D1">
        <w:rPr>
          <w:rFonts w:ascii="Times New Roman" w:hAnsi="Times New Roman" w:cs="Times New Roman"/>
          <w:b/>
          <w:sz w:val="24"/>
          <w:u w:val="single"/>
        </w:rPr>
        <w:t>Use Case Task</w:t>
      </w:r>
    </w:p>
    <w:p w:rsidR="003053D1" w:rsidRPr="003053D1" w:rsidRDefault="003053D1" w:rsidP="003053D1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Use case name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Layanan pemesanan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Actor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Pelanggan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Use case description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Pelanggan kematian melakukan pemesanan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Trigger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Setelah memilih lokasi penjemputan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Pre – condition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Sudah melakukan atau menentukan lokasi penjemputan dengan benar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Normal course </w:t>
      </w:r>
    </w:p>
    <w:p w:rsidR="003053D1" w:rsidRPr="003053D1" w:rsidRDefault="003053D1" w:rsidP="003053D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Pelanggan melakukan konfirmasi persetujuan</w:t>
      </w:r>
    </w:p>
    <w:p w:rsidR="003053D1" w:rsidRPr="003053D1" w:rsidRDefault="003053D1" w:rsidP="003053D1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Sistem mengirimkan notifikasi pada pelanggan mengenai pesanan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Post condition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Melakukan transaksi pembayaran 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Exception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Lokasi tidak sesuai pada aplikasi</w:t>
      </w:r>
    </w:p>
    <w:p w:rsidR="003053D1" w:rsidRPr="003053D1" w:rsidRDefault="003053D1" w:rsidP="003053D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</w:rPr>
      </w:pPr>
    </w:p>
    <w:p w:rsidR="003053D1" w:rsidRDefault="003053D1" w:rsidP="003053D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3053D1">
        <w:rPr>
          <w:rFonts w:ascii="Times New Roman" w:hAnsi="Times New Roman" w:cs="Times New Roman"/>
          <w:b/>
          <w:sz w:val="24"/>
          <w:u w:val="single"/>
        </w:rPr>
        <w:t>Use Case Task</w:t>
      </w:r>
    </w:p>
    <w:p w:rsidR="003053D1" w:rsidRPr="003053D1" w:rsidRDefault="003053D1" w:rsidP="003053D1">
      <w:pPr>
        <w:pStyle w:val="ListParagraph"/>
        <w:spacing w:after="0" w:line="276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Use case name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Konfirmasi pesanan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Actor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EO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Use case description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EO melakukan konfirmasi terhadap order yang dilakukan oleh pelanggan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Trigger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EO menerima konfirmasi fitur dan paket yang dipesan pelanggan 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Pre – condition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EO sudah mempersiapkan semua fitur dan paket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Normal course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Menyediakan paket dan fitur yang telah dipesan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 xml:space="preserve">Post condition 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EO melakukan konfirmasi ulang terhadap pelanggan</w:t>
      </w:r>
    </w:p>
    <w:p w:rsidR="003053D1" w:rsidRPr="003053D1" w:rsidRDefault="003053D1" w:rsidP="003053D1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Exception</w:t>
      </w:r>
    </w:p>
    <w:p w:rsidR="003053D1" w:rsidRPr="003053D1" w:rsidRDefault="003053D1" w:rsidP="003053D1">
      <w:pPr>
        <w:pStyle w:val="ListParagraph"/>
        <w:spacing w:after="0" w:line="276" w:lineRule="auto"/>
        <w:rPr>
          <w:rFonts w:ascii="Times New Roman" w:hAnsi="Times New Roman" w:cs="Times New Roman"/>
          <w:sz w:val="24"/>
        </w:rPr>
      </w:pPr>
      <w:r w:rsidRPr="003053D1">
        <w:rPr>
          <w:rFonts w:ascii="Times New Roman" w:hAnsi="Times New Roman" w:cs="Times New Roman"/>
          <w:sz w:val="24"/>
        </w:rPr>
        <w:t>Pelanggan tidak mengkonfirmasi</w:t>
      </w:r>
    </w:p>
    <w:sectPr w:rsidR="003053D1" w:rsidRPr="0030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6AF"/>
    <w:multiLevelType w:val="hybridMultilevel"/>
    <w:tmpl w:val="42784C8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7EA2223"/>
    <w:multiLevelType w:val="hybridMultilevel"/>
    <w:tmpl w:val="AD3C520C"/>
    <w:lvl w:ilvl="0" w:tplc="37AAB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A32949"/>
    <w:multiLevelType w:val="hybridMultilevel"/>
    <w:tmpl w:val="CA54A400"/>
    <w:lvl w:ilvl="0" w:tplc="EE1A0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D1"/>
    <w:rsid w:val="003053D1"/>
    <w:rsid w:val="0054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FC35F4-881C-413E-B662-382AF95B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Ciety</dc:creator>
  <cp:keywords/>
  <dc:description/>
  <cp:lastModifiedBy>Ciety</cp:lastModifiedBy>
  <cp:revision>1</cp:revision>
  <dcterms:created xsi:type="dcterms:W3CDTF">2018-03-20T04:10:00Z</dcterms:created>
  <dcterms:modified xsi:type="dcterms:W3CDTF">2018-03-20T04:20:00Z</dcterms:modified>
</cp:coreProperties>
</file>