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842" w:rsidRPr="00323FD1" w:rsidRDefault="00FC7252">
      <w:pPr>
        <w:rPr>
          <w:b/>
          <w:sz w:val="24"/>
          <w:szCs w:val="24"/>
        </w:rPr>
      </w:pPr>
      <w:r w:rsidRPr="00323FD1">
        <w:rPr>
          <w:rFonts w:hint="eastAsia"/>
          <w:b/>
          <w:sz w:val="24"/>
          <w:szCs w:val="24"/>
        </w:rPr>
        <w:t>전기전자공학을 위한 열역학</w:t>
      </w:r>
    </w:p>
    <w:p w:rsidR="00FC7252" w:rsidRDefault="00FC7252"/>
    <w:p w:rsidR="00FC7252" w:rsidRDefault="00FC7252">
      <w:r>
        <w:rPr>
          <w:rFonts w:hint="eastAsia"/>
        </w:rPr>
        <w:t>전기공학과 전자공학의 관점에서 전기라는 물리적 요소를 바라보는 것은 다음과 같다.</w:t>
      </w:r>
    </w:p>
    <w:p w:rsidR="00FC7252" w:rsidRPr="00323FD1" w:rsidRDefault="00FC7252">
      <w:pPr>
        <w:rPr>
          <w:b/>
        </w:rPr>
      </w:pPr>
      <w:r w:rsidRPr="00323FD1">
        <w:rPr>
          <w:rFonts w:hint="eastAsia"/>
          <w:b/>
        </w:rPr>
        <w:t>전기공학(에너지의 관점):</w:t>
      </w:r>
      <w:r w:rsidRPr="00323FD1">
        <w:rPr>
          <w:b/>
        </w:rPr>
        <w:t xml:space="preserve"> </w:t>
      </w:r>
      <w:r w:rsidRPr="00323FD1">
        <w:rPr>
          <w:rFonts w:hint="eastAsia"/>
          <w:b/>
        </w:rPr>
        <w:t xml:space="preserve">전기를 대규모 에너지 전달 및 변환의 </w:t>
      </w:r>
      <w:r w:rsidR="00323FD1" w:rsidRPr="00323FD1">
        <w:rPr>
          <w:rFonts w:hint="eastAsia"/>
          <w:b/>
        </w:rPr>
        <w:t>매개</w:t>
      </w:r>
      <w:r w:rsidRPr="00323FD1">
        <w:rPr>
          <w:rFonts w:hint="eastAsia"/>
          <w:b/>
        </w:rPr>
        <w:t>체로 다룸</w:t>
      </w:r>
    </w:p>
    <w:p w:rsidR="00FC7252" w:rsidRDefault="00FC7252">
      <w:r>
        <w:rPr>
          <w:rFonts w:hint="eastAsia"/>
        </w:rPr>
        <w:t>핵심과제:</w:t>
      </w:r>
      <w:r w:rsidR="00022CFA">
        <w:t xml:space="preserve"> </w:t>
      </w:r>
      <w:r>
        <w:rPr>
          <w:rFonts w:hint="eastAsia"/>
        </w:rPr>
        <w:t>손실(</w:t>
      </w:r>
      <w:r w:rsidRPr="00323FD1">
        <w:rPr>
          <w:rFonts w:ascii="Times New Roman" w:hAnsi="Times New Roman" w:cs="Times New Roman"/>
        </w:rPr>
        <w:t>I</w:t>
      </w:r>
      <w:r w:rsidRPr="00323FD1">
        <w:rPr>
          <w:rFonts w:ascii="Times New Roman" w:hAnsi="Times New Roman" w:cs="Times New Roman"/>
          <w:vertAlign w:val="superscript"/>
        </w:rPr>
        <w:t>2</w:t>
      </w:r>
      <w:r w:rsidRPr="00323FD1">
        <w:rPr>
          <w:rFonts w:ascii="Times New Roman" w:hAnsi="Times New Roman" w:cs="Times New Roman"/>
        </w:rPr>
        <w:t>R</w:t>
      </w:r>
      <w:r>
        <w:t>)</w:t>
      </w:r>
      <w:r>
        <w:rPr>
          <w:rFonts w:hint="eastAsia"/>
        </w:rPr>
        <w:t>로 버려지는 전력을 줄여 효율을 극대화하고 대형기기의 파괴를 방지하는 것</w:t>
      </w:r>
    </w:p>
    <w:p w:rsidR="00FC7252" w:rsidRDefault="00FC7252"/>
    <w:p w:rsidR="00FC7252" w:rsidRPr="00323FD1" w:rsidRDefault="00FC7252">
      <w:pPr>
        <w:rPr>
          <w:b/>
        </w:rPr>
      </w:pPr>
      <w:r w:rsidRPr="00323FD1">
        <w:rPr>
          <w:rFonts w:hint="eastAsia"/>
          <w:b/>
        </w:rPr>
        <w:t>전자공학(정보의 관점)</w:t>
      </w:r>
      <w:r w:rsidRPr="00323FD1">
        <w:rPr>
          <w:b/>
        </w:rPr>
        <w:t xml:space="preserve">: </w:t>
      </w:r>
      <w:r w:rsidRPr="00323FD1">
        <w:rPr>
          <w:rFonts w:hint="eastAsia"/>
          <w:b/>
        </w:rPr>
        <w:t xml:space="preserve">전하의 미세한 흐름을 </w:t>
      </w:r>
      <w:r w:rsidRPr="00323FD1">
        <w:rPr>
          <w:b/>
        </w:rPr>
        <w:t>0</w:t>
      </w:r>
      <w:r w:rsidRPr="00323FD1">
        <w:rPr>
          <w:rFonts w:hint="eastAsia"/>
          <w:b/>
        </w:rPr>
        <w:t xml:space="preserve">과 </w:t>
      </w:r>
      <w:r w:rsidRPr="00323FD1">
        <w:rPr>
          <w:b/>
        </w:rPr>
        <w:t>1</w:t>
      </w:r>
      <w:r w:rsidRPr="00323FD1">
        <w:rPr>
          <w:rFonts w:hint="eastAsia"/>
          <w:b/>
        </w:rPr>
        <w:t>의 신호로 다룸</w:t>
      </w:r>
    </w:p>
    <w:p w:rsidR="00FC7252" w:rsidRDefault="00FC7252">
      <w:r>
        <w:rPr>
          <w:rFonts w:hint="eastAsia"/>
        </w:rPr>
        <w:t>핵심과제:</w:t>
      </w:r>
      <w:r>
        <w:t xml:space="preserve"> </w:t>
      </w:r>
      <w:r>
        <w:rPr>
          <w:rFonts w:hint="eastAsia"/>
        </w:rPr>
        <w:t>열로 인한 열잡음(</w:t>
      </w:r>
      <w:r w:rsidRPr="007C52AC">
        <w:rPr>
          <w:rFonts w:ascii="Times New Roman" w:hAnsi="Times New Roman" w:cs="Times New Roman"/>
        </w:rPr>
        <w:t>Thermal Noise</w:t>
      </w:r>
      <w:r>
        <w:t>)</w:t>
      </w:r>
      <w:r>
        <w:rPr>
          <w:rFonts w:hint="eastAsia"/>
        </w:rPr>
        <w:t>과 신호 왜곡을 막아 정보 전달의 정확성을 지키는 것.</w:t>
      </w:r>
    </w:p>
    <w:p w:rsidR="00FC7252" w:rsidRDefault="00FC7252"/>
    <w:p w:rsidR="00FC7252" w:rsidRPr="00323FD1" w:rsidRDefault="00FC7252" w:rsidP="00FC7252">
      <w:pPr>
        <w:pStyle w:val="a3"/>
        <w:numPr>
          <w:ilvl w:val="0"/>
          <w:numId w:val="1"/>
        </w:numPr>
        <w:ind w:leftChars="0"/>
        <w:rPr>
          <w:b/>
        </w:rPr>
      </w:pPr>
      <w:r w:rsidRPr="00323FD1">
        <w:rPr>
          <w:rFonts w:hint="eastAsia"/>
          <w:b/>
        </w:rPr>
        <w:t>열(</w:t>
      </w:r>
      <w:r w:rsidRPr="007C52AC">
        <w:rPr>
          <w:rFonts w:ascii="Times New Roman" w:hAnsi="Times New Roman" w:cs="Times New Roman"/>
          <w:b/>
        </w:rPr>
        <w:t>Heat</w:t>
      </w:r>
      <w:r w:rsidRPr="00323FD1">
        <w:rPr>
          <w:b/>
        </w:rPr>
        <w:t xml:space="preserve">), </w:t>
      </w:r>
      <w:r w:rsidRPr="00323FD1">
        <w:rPr>
          <w:rFonts w:hint="eastAsia"/>
          <w:b/>
        </w:rPr>
        <w:t>열량(</w:t>
      </w:r>
      <w:r w:rsidRPr="007C52AC">
        <w:rPr>
          <w:rFonts w:ascii="Times New Roman" w:hAnsi="Times New Roman" w:cs="Times New Roman"/>
          <w:b/>
        </w:rPr>
        <w:t>Quantity of Heat</w:t>
      </w:r>
      <w:r w:rsidRPr="00323FD1">
        <w:rPr>
          <w:b/>
        </w:rPr>
        <w:t xml:space="preserve">), </w:t>
      </w:r>
      <w:r w:rsidRPr="00323FD1">
        <w:rPr>
          <w:rFonts w:hint="eastAsia"/>
          <w:b/>
        </w:rPr>
        <w:t>온도(</w:t>
      </w:r>
      <w:r w:rsidRPr="007C52AC">
        <w:rPr>
          <w:rFonts w:ascii="Times New Roman" w:hAnsi="Times New Roman" w:cs="Times New Roman"/>
          <w:b/>
        </w:rPr>
        <w:t>Temperature</w:t>
      </w:r>
      <w:r w:rsidRPr="00323FD1">
        <w:rPr>
          <w:b/>
        </w:rPr>
        <w:t>)</w:t>
      </w:r>
    </w:p>
    <w:p w:rsidR="00FC7252" w:rsidRDefault="00FC7252" w:rsidP="00FC7252">
      <w:r>
        <w:rPr>
          <w:rFonts w:hint="eastAsia"/>
        </w:rPr>
        <w:t>온도(</w:t>
      </w:r>
      <w:r w:rsidRPr="00323FD1">
        <w:rPr>
          <w:rFonts w:ascii="Times New Roman" w:hAnsi="Times New Roman" w:cs="Times New Roman"/>
          <w:i/>
        </w:rPr>
        <w:t>T</w:t>
      </w:r>
      <w:r>
        <w:t xml:space="preserve">, </w:t>
      </w:r>
      <w:r>
        <w:rPr>
          <w:rFonts w:hint="eastAsia"/>
        </w:rPr>
        <w:t>단위:</w:t>
      </w:r>
      <w:r w:rsidR="00323FD1">
        <w:t xml:space="preserve"> </w:t>
      </w:r>
      <w:r w:rsidRPr="00323FD1">
        <w:rPr>
          <w:rFonts w:ascii="Times New Roman" w:hAnsi="Times New Roman" w:cs="Times New Roman"/>
          <w:i/>
        </w:rPr>
        <w:t>K</w:t>
      </w:r>
      <w:r w:rsidR="00323FD1" w:rsidRPr="00323FD1">
        <w:rPr>
          <w:rFonts w:ascii="Times New Roman" w:hAnsi="Times New Roman" w:cs="Times New Roman"/>
          <w:i/>
        </w:rPr>
        <w:t xml:space="preserve">, </w:t>
      </w:r>
      <w:r w:rsidR="00323FD1" w:rsidRPr="00323FD1">
        <w:rPr>
          <w:rFonts w:ascii="Times New Roman" w:eastAsiaTheme="minorHAnsi" w:hAnsi="Times New Roman" w:cs="Times New Roman"/>
          <w:i/>
        </w:rPr>
        <w:t>℃</w:t>
      </w:r>
      <w:r>
        <w:t>(</w:t>
      </w:r>
      <w:r w:rsidR="00022CFA" w:rsidRPr="007C52AC">
        <w:rPr>
          <w:rFonts w:ascii="Times New Roman" w:hAnsi="Times New Roman" w:cs="Times New Roman"/>
        </w:rPr>
        <w:t>K</w:t>
      </w:r>
      <w:r w:rsidR="00323FD1" w:rsidRPr="007C52AC">
        <w:rPr>
          <w:rFonts w:ascii="Times New Roman" w:hAnsi="Times New Roman" w:cs="Times New Roman"/>
        </w:rPr>
        <w:t xml:space="preserve">elvin, </w:t>
      </w:r>
      <w:r w:rsidR="00022CFA" w:rsidRPr="007C52AC">
        <w:rPr>
          <w:rFonts w:ascii="Times New Roman" w:hAnsi="Times New Roman" w:cs="Times New Roman"/>
        </w:rPr>
        <w:t>C</w:t>
      </w:r>
      <w:r w:rsidR="007C52AC" w:rsidRPr="007C52AC">
        <w:rPr>
          <w:rFonts w:ascii="Times New Roman" w:hAnsi="Times New Roman" w:cs="Times New Roman"/>
        </w:rPr>
        <w:t>els</w:t>
      </w:r>
      <w:r w:rsidR="007C52AC">
        <w:rPr>
          <w:rFonts w:ascii="Times New Roman" w:hAnsi="Times New Roman" w:cs="Times New Roman"/>
        </w:rPr>
        <w:t>i</w:t>
      </w:r>
      <w:r w:rsidR="00323FD1" w:rsidRPr="007C52AC">
        <w:rPr>
          <w:rFonts w:ascii="Times New Roman" w:hAnsi="Times New Roman" w:cs="Times New Roman"/>
        </w:rPr>
        <w:t>us</w:t>
      </w:r>
      <w:r>
        <w:rPr>
          <w:rFonts w:hint="eastAsia"/>
        </w:rPr>
        <w:t xml:space="preserve">): 계 내부 입자들의 평균 미시적 진동 상태를 나타내는 </w:t>
      </w:r>
      <w:r w:rsidR="007C52AC">
        <w:rPr>
          <w:rFonts w:hint="eastAsia"/>
        </w:rPr>
        <w:t>스칼라</w:t>
      </w:r>
      <w:bookmarkStart w:id="0" w:name="_GoBack"/>
      <w:bookmarkEnd w:id="0"/>
      <w:r>
        <w:rPr>
          <w:rFonts w:hint="eastAsia"/>
        </w:rPr>
        <w:t>의 척도</w:t>
      </w:r>
    </w:p>
    <w:p w:rsidR="00BD2A44" w:rsidRDefault="00FC7252" w:rsidP="00FC7252">
      <w:r>
        <w:rPr>
          <w:rFonts w:hint="eastAsia"/>
        </w:rPr>
        <w:t>열(</w:t>
      </w:r>
      <w:r w:rsidRPr="00323FD1">
        <w:rPr>
          <w:rFonts w:ascii="Times New Roman" w:hAnsi="Times New Roman" w:cs="Times New Roman"/>
          <w:i/>
        </w:rPr>
        <w:t>Q</w:t>
      </w:r>
      <w:r>
        <w:t xml:space="preserve">): </w:t>
      </w:r>
      <w:r>
        <w:rPr>
          <w:rFonts w:hint="eastAsia"/>
        </w:rPr>
        <w:t>온도 차이에 의해 두 계 사이에서 동적으로 이동하는 에너지 현상 그 자체</w:t>
      </w:r>
    </w:p>
    <w:p w:rsidR="00BD2A44" w:rsidRPr="00323FD1" w:rsidRDefault="00BD2A44" w:rsidP="00323FD1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hint="eastAsia"/>
        </w:rPr>
        <w:t>열량</w:t>
      </w:r>
      <w:r w:rsidRPr="00323FD1">
        <w:rPr>
          <w:rFonts w:ascii="Times New Roman" w:hAnsi="Times New Roman" w:cs="Times New Roman"/>
        </w:rPr>
        <w:t>(</w:t>
      </w:r>
      <w:r w:rsidRPr="00323FD1">
        <w:rPr>
          <w:rFonts w:ascii="Times New Roman" w:hAnsi="Times New Roman" w:cs="Times New Roman"/>
          <w:i/>
        </w:rPr>
        <w:t>Q</w:t>
      </w:r>
      <w:r>
        <w:t>,</w:t>
      </w:r>
      <w:r w:rsidR="00323FD1">
        <w:t xml:space="preserve"> </w:t>
      </w:r>
      <w:r>
        <w:rPr>
          <w:rFonts w:hint="eastAsia"/>
        </w:rPr>
        <w:t>단위:</w:t>
      </w:r>
      <w:r w:rsidR="00323FD1">
        <w:t xml:space="preserve"> </w:t>
      </w:r>
      <w:r w:rsidRPr="00323FD1">
        <w:rPr>
          <w:rFonts w:ascii="Times New Roman" w:hAnsi="Times New Roman" w:cs="Times New Roman"/>
        </w:rPr>
        <w:t>J,</w:t>
      </w:r>
      <w:r w:rsidR="00022CFA">
        <w:rPr>
          <w:rFonts w:ascii="Times New Roman" w:hAnsi="Times New Roman" w:cs="Times New Roman"/>
        </w:rPr>
        <w:t xml:space="preserve"> </w:t>
      </w:r>
      <w:r w:rsidRPr="00323FD1">
        <w:rPr>
          <w:rFonts w:ascii="Times New Roman" w:hAnsi="Times New Roman" w:cs="Times New Roman"/>
        </w:rPr>
        <w:t>cal</w:t>
      </w:r>
      <w:r>
        <w:t xml:space="preserve">): </w:t>
      </w:r>
      <w:r>
        <w:rPr>
          <w:rFonts w:hint="eastAsia"/>
        </w:rPr>
        <w:t>이동하거나 방출된 열에너지의 정량적 양(</w:t>
      </w:r>
      <w:r>
        <w:t>1cal</w:t>
      </w:r>
      <w:r w:rsidR="00323FD1">
        <w:rPr>
          <w:rFonts w:ascii="바탕" w:eastAsia="바탕" w:hAnsi="바탕" w:cs="바탕" w:hint="eastAsia"/>
          <w:lang w:eastAsia="zh-CN"/>
        </w:rPr>
        <w:t>≈</w:t>
      </w:r>
      <w:r>
        <w:t>4.184</w:t>
      </w:r>
      <w:r>
        <w:rPr>
          <w:rFonts w:hint="eastAsia"/>
        </w:rPr>
        <w:t>J)</w:t>
      </w:r>
    </w:p>
    <w:p w:rsidR="00BD2A44" w:rsidRDefault="00BD2A44" w:rsidP="00FC7252">
      <w:r w:rsidRPr="00323FD1">
        <w:rPr>
          <w:rFonts w:ascii="Times New Roman" w:hAnsi="Times New Roman" w:cs="Times New Roman"/>
        </w:rPr>
        <w:t>1W=1J/s</w:t>
      </w:r>
      <w:r>
        <w:rPr>
          <w:rFonts w:hint="eastAsia"/>
        </w:rPr>
        <w:t>로 공학에서는 단위 시간당 방출되는 손실 전력을 직접적인 열량 방출률로 정량화함.</w:t>
      </w:r>
    </w:p>
    <w:p w:rsidR="00BD2A44" w:rsidRDefault="00BD2A44" w:rsidP="00FC7252"/>
    <w:p w:rsidR="00BD2A44" w:rsidRPr="00323FD1" w:rsidRDefault="00BD2A44" w:rsidP="00FC7252">
      <w:pPr>
        <w:rPr>
          <w:b/>
        </w:rPr>
      </w:pPr>
      <w:r w:rsidRPr="00323FD1">
        <w:rPr>
          <w:rFonts w:hint="eastAsia"/>
          <w:b/>
        </w:rPr>
        <w:t>열역학 제0법칙</w:t>
      </w:r>
    </w:p>
    <w:p w:rsidR="00BD2A44" w:rsidRDefault="00BD2A44" w:rsidP="00FC7252">
      <w:r>
        <w:t>“</w:t>
      </w:r>
      <w:r>
        <w:rPr>
          <w:rFonts w:hint="eastAsia"/>
        </w:rPr>
        <w:t xml:space="preserve">두 계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가 각각 제3의 계 </w:t>
      </w:r>
      <w:r>
        <w:t>C</w:t>
      </w:r>
      <w:r>
        <w:rPr>
          <w:rFonts w:hint="eastAsia"/>
        </w:rPr>
        <w:t>와 열평형 상태에 있다면,</w:t>
      </w:r>
      <w:r>
        <w:t xml:space="preserve"> </w:t>
      </w:r>
      <w:r>
        <w:rPr>
          <w:rFonts w:hint="eastAsia"/>
        </w:rPr>
        <w:t xml:space="preserve">계 A와 </w:t>
      </w:r>
      <w:r>
        <w:t>B</w:t>
      </w:r>
      <w:r>
        <w:rPr>
          <w:rFonts w:hint="eastAsia"/>
        </w:rPr>
        <w:t>도 서로 열평형 상태에 있다.</w:t>
      </w:r>
      <w:r>
        <w:t>”</w:t>
      </w:r>
    </w:p>
    <w:p w:rsidR="00656A9C" w:rsidRDefault="00BD2A44" w:rsidP="00FC7252">
      <w:r>
        <w:rPr>
          <w:rFonts w:hint="eastAsia"/>
        </w:rPr>
        <w:t xml:space="preserve">이 말의 뜻은 </w:t>
      </w:r>
      <w:r w:rsidR="00656A9C">
        <w:rPr>
          <w:rFonts w:hint="eastAsia"/>
        </w:rPr>
        <w:t>다른 물체들을 접촉시키 더라도 온도의 변화(열의 이동)가 없다면 그 두 물체는 온도가 같다.</w:t>
      </w:r>
      <w:r w:rsidR="00323FD1">
        <w:t xml:space="preserve"> </w:t>
      </w:r>
      <w:r w:rsidR="00656A9C">
        <w:t>(</w:t>
      </w:r>
      <w:r w:rsidR="00656A9C">
        <w:rPr>
          <w:rFonts w:hint="eastAsia"/>
        </w:rPr>
        <w:t>열평형)</w:t>
      </w:r>
      <w:r w:rsidR="00656A9C">
        <w:t xml:space="preserve"> </w:t>
      </w:r>
      <w:r w:rsidR="00656A9C">
        <w:rPr>
          <w:rFonts w:hint="eastAsia"/>
        </w:rPr>
        <w:t>즉 온도계와 온도 센서를 이용해 물체의 온도를 정량적으로 측정할 수있게 해주는 물리학적 기본전제이다.</w:t>
      </w:r>
      <w:r w:rsidR="00323FD1">
        <w:t xml:space="preserve"> (</w:t>
      </w:r>
      <w:r w:rsidR="00323FD1">
        <w:rPr>
          <w:rFonts w:hint="eastAsia"/>
        </w:rPr>
        <w:t xml:space="preserve">사족으로 이 </w:t>
      </w:r>
      <w:r w:rsidR="00323FD1">
        <w:t>0</w:t>
      </w:r>
      <w:r w:rsidR="00323FD1">
        <w:rPr>
          <w:rFonts w:hint="eastAsia"/>
        </w:rPr>
        <w:t>법칙은 가장 나중에 나왔다.</w:t>
      </w:r>
      <w:r w:rsidR="00323FD1">
        <w:t>)</w:t>
      </w:r>
    </w:p>
    <w:p w:rsidR="00656A9C" w:rsidRDefault="00656A9C" w:rsidP="00FC7252"/>
    <w:p w:rsidR="00656A9C" w:rsidRDefault="00656A9C" w:rsidP="00656A9C">
      <w:pPr>
        <w:pStyle w:val="a3"/>
        <w:numPr>
          <w:ilvl w:val="0"/>
          <w:numId w:val="1"/>
        </w:numPr>
        <w:ind w:leftChars="0"/>
        <w:rPr>
          <w:b/>
        </w:rPr>
      </w:pPr>
      <w:r w:rsidRPr="00323FD1">
        <w:rPr>
          <w:rFonts w:hint="eastAsia"/>
          <w:b/>
        </w:rPr>
        <w:t>열역학 제1</w:t>
      </w:r>
      <w:r w:rsidRPr="00323FD1">
        <w:rPr>
          <w:b/>
        </w:rPr>
        <w:t>,2</w:t>
      </w:r>
      <w:r w:rsidRPr="00323FD1">
        <w:rPr>
          <w:rFonts w:hint="eastAsia"/>
          <w:b/>
        </w:rPr>
        <w:t>법칙</w:t>
      </w:r>
    </w:p>
    <w:p w:rsidR="005E6F32" w:rsidRDefault="005E6F32" w:rsidP="005E6F32">
      <w:pPr>
        <w:rPr>
          <w:b/>
        </w:rPr>
      </w:pPr>
      <w:r>
        <w:rPr>
          <w:rFonts w:hint="eastAsia"/>
          <w:b/>
        </w:rPr>
        <w:t>기체의 상태와 역학적 일(</w:t>
      </w:r>
      <m:oMath>
        <m:r>
          <m:rPr>
            <m:sty m:val="b"/>
          </m:rPr>
          <w:rPr>
            <w:rFonts w:ascii="Cambria Math" w:hAnsi="Cambria Math"/>
          </w:rPr>
          <m:t>W=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b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PdV)</m:t>
            </m:r>
          </m:e>
        </m:nary>
      </m:oMath>
    </w:p>
    <w:p w:rsidR="005E6F32" w:rsidRPr="005E6F32" w:rsidRDefault="005E6F32" w:rsidP="005E6F32">
      <w:pPr>
        <w:rPr>
          <w:b/>
        </w:rPr>
      </w:pPr>
      <w:r w:rsidRPr="005E6F32">
        <w:rPr>
          <w:rFonts w:hint="eastAsia"/>
          <w:b/>
        </w:rPr>
        <w:t>이상기체 상태방정식(</w:t>
      </w:r>
      <w:r w:rsidRPr="005E6F32">
        <w:rPr>
          <w:rFonts w:ascii="Times New Roman" w:hAnsi="Times New Roman" w:cs="Times New Roman"/>
          <w:b/>
        </w:rPr>
        <w:t>Ideal gas law</w:t>
      </w:r>
      <w:r w:rsidRPr="005E6F32">
        <w:rPr>
          <w:b/>
        </w:rPr>
        <w:t>)</w:t>
      </w:r>
    </w:p>
    <w:p w:rsidR="005E6F32" w:rsidRPr="0080326E" w:rsidRDefault="005E6F32" w:rsidP="005E6F32">
      <w:r>
        <w:rPr>
          <w:rFonts w:hint="eastAsia"/>
        </w:rPr>
        <w:t>압력(</w:t>
      </w:r>
      <w:r>
        <w:t>P)</w:t>
      </w:r>
      <w:r>
        <w:rPr>
          <w:rFonts w:hint="eastAsia"/>
        </w:rPr>
        <w:t>과 부피(</w:t>
      </w:r>
      <w:r>
        <w:t>V)</w:t>
      </w:r>
      <w:r>
        <w:rPr>
          <w:rFonts w:hint="eastAsia"/>
        </w:rPr>
        <w:t>는 물질 내부의 온도(T)와 다음 방정식으로 연결됨</w:t>
      </w:r>
      <w:r w:rsidR="0080326E">
        <w:rPr>
          <w:rFonts w:hint="eastAsia"/>
        </w:rPr>
        <w:t>(</w:t>
      </w:r>
      <m:oMath>
        <m:r>
          <m:rPr>
            <m:sty m:val="p"/>
          </m:rPr>
          <w:rPr>
            <w:rFonts w:ascii="Cambria Math" w:hAnsi="Cambria Math"/>
          </w:rPr>
          <m:t xml:space="preserve">PV=nRT </m:t>
        </m:r>
        <m:r>
          <m:rPr>
            <m:sty m:val="p"/>
          </m:rPr>
          <w:rPr>
            <w:rFonts w:ascii="Cambria Math" w:hAnsi="Cambria Math" w:hint="eastAsia"/>
          </w:rPr>
          <m:t>혹은</m:t>
        </m:r>
        <m:r>
          <m:rPr>
            <m:sty m:val="p"/>
          </m:rPr>
          <w:rPr>
            <w:rFonts w:ascii="Cambria Math" w:hAnsi="Cambria Math"/>
          </w:rPr>
          <m:t xml:space="preserve"> PV=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κ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T)</m:t>
        </m:r>
      </m:oMath>
    </w:p>
    <w:p w:rsidR="005E6F32" w:rsidRPr="005E6F32" w:rsidRDefault="005E6F32" w:rsidP="005E6F32">
      <w:pPr>
        <w:rPr>
          <w:b/>
        </w:rPr>
      </w:pPr>
      <w:r w:rsidRPr="005E6F32">
        <w:rPr>
          <w:rFonts w:hint="eastAsia"/>
          <w:b/>
        </w:rPr>
        <w:lastRenderedPageBreak/>
        <w:t>압력이 하는 일(</w:t>
      </w:r>
      <w:r w:rsidRPr="005E6F32">
        <w:rPr>
          <w:rFonts w:ascii="Times New Roman" w:hAnsi="Times New Roman" w:cs="Times New Roman"/>
          <w:b/>
        </w:rPr>
        <w:t>W</w:t>
      </w:r>
      <w:r w:rsidRPr="005E6F32">
        <w:rPr>
          <w:b/>
        </w:rPr>
        <w:t>)</w:t>
      </w:r>
    </w:p>
    <w:p w:rsidR="005E6F32" w:rsidRDefault="005E6F32" w:rsidP="005E6F32">
      <w:r>
        <w:rPr>
          <w:rFonts w:hint="eastAsia"/>
        </w:rPr>
        <w:t>밀폐된 기체가 압력(</w:t>
      </w:r>
      <w:r w:rsidRPr="005E6F32">
        <w:rPr>
          <w:rFonts w:ascii="Times New Roman" w:hAnsi="Times New Roman" w:cs="Times New Roman"/>
        </w:rPr>
        <w:t>P</w:t>
      </w:r>
      <w:r>
        <w:t>)</w:t>
      </w:r>
      <w:r>
        <w:rPr>
          <w:rFonts w:hint="eastAsia"/>
        </w:rPr>
        <w:t xml:space="preserve">을 받아 부피가 </w:t>
      </w:r>
      <w:r w:rsidRPr="005E6F32">
        <w:rPr>
          <w:rFonts w:ascii="Times New Roman" w:hAnsi="Times New Roman" w:cs="Times New Roman"/>
        </w:rPr>
        <w:t>dV</w:t>
      </w:r>
      <w:r>
        <w:rPr>
          <w:rFonts w:hint="eastAsia"/>
        </w:rPr>
        <w:t>만큼 변할 때 외부에 하는 역학적 일은</w:t>
      </w:r>
      <m:oMath>
        <m:r>
          <m:rPr>
            <m:sty m:val="b"/>
          </m:rPr>
          <w:rPr>
            <w:rFonts w:ascii="Cambria Math" w:hAnsi="Cambria Math"/>
          </w:rPr>
          <m:t xml:space="preserve"> dW=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b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hAnsi="Cambria Math"/>
              </w:rPr>
              <m:t>PdV</m:t>
            </m:r>
          </m:e>
        </m:nary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 w:hint="eastAsia"/>
          </w:rPr>
          <m:t>혹은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b"/>
          </m:rPr>
          <w:rPr>
            <w:rFonts w:ascii="Cambria Math" w:hAnsi="Cambria Math"/>
          </w:rPr>
          <m:t>δW=P</m:t>
        </m:r>
        <m:r>
          <m:rPr>
            <m:sty m:val="bi"/>
          </m:rPr>
          <w:rPr>
            <w:rFonts w:ascii="Cambria Math" w:hAnsi="Cambria Math"/>
          </w:rPr>
          <m:t>d</m:t>
        </m:r>
        <m:r>
          <m:rPr>
            <m:sty m:val="b"/>
          </m:rPr>
          <w:rPr>
            <w:rFonts w:ascii="Cambria Math" w:hAnsi="Cambria Math"/>
          </w:rPr>
          <m:t>V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 xml:space="preserve"> </w:t>
      </w:r>
      <w:r>
        <w:t xml:space="preserve">로 </w:t>
      </w:r>
      <w:r>
        <w:rPr>
          <w:rFonts w:hint="eastAsia"/>
        </w:rPr>
        <w:t>정의됨</w:t>
      </w:r>
    </w:p>
    <w:p w:rsidR="005E6F32" w:rsidRPr="005E6F32" w:rsidRDefault="005E6F32" w:rsidP="005E6F32">
      <w:pPr>
        <w:rPr>
          <w:b/>
        </w:rPr>
      </w:pPr>
      <w:r w:rsidRPr="005E6F32">
        <w:rPr>
          <w:rFonts w:hint="eastAsia"/>
          <w:b/>
        </w:rPr>
        <w:t>내부에너지(</w:t>
      </w:r>
      <w:r w:rsidRPr="005E6F32">
        <w:rPr>
          <w:rFonts w:ascii="Times New Roman" w:hAnsi="Times New Roman" w:cs="Times New Roman"/>
          <w:b/>
        </w:rPr>
        <w:t>U</w:t>
      </w:r>
      <w:r w:rsidRPr="005E6F32">
        <w:rPr>
          <w:b/>
        </w:rPr>
        <w:t>)</w:t>
      </w:r>
      <w:r w:rsidRPr="005E6F32">
        <w:rPr>
          <w:rFonts w:hint="eastAsia"/>
          <w:b/>
        </w:rPr>
        <w:t>와 온도(</w:t>
      </w:r>
      <w:r w:rsidRPr="005E6F32">
        <w:rPr>
          <w:rFonts w:ascii="Times New Roman" w:hAnsi="Times New Roman" w:cs="Times New Roman"/>
          <w:b/>
        </w:rPr>
        <w:t>T</w:t>
      </w:r>
      <w:r w:rsidRPr="005E6F32">
        <w:rPr>
          <w:b/>
        </w:rPr>
        <w:t>)</w:t>
      </w:r>
    </w:p>
    <w:p w:rsidR="005E6F32" w:rsidRDefault="005E6F32" w:rsidP="005E6F32">
      <w:r>
        <w:rPr>
          <w:rFonts w:hint="eastAsia"/>
        </w:rPr>
        <w:t>기체의 총 내부에너지(</w:t>
      </w:r>
      <w:r w:rsidRPr="005E6F32">
        <w:rPr>
          <w:rFonts w:ascii="Times New Roman" w:hAnsi="Times New Roman" w:cs="Times New Roman"/>
        </w:rPr>
        <w:t>U</w:t>
      </w:r>
      <w:r>
        <w:t>)</w:t>
      </w:r>
      <w:r>
        <w:rPr>
          <w:rFonts w:hint="eastAsia"/>
        </w:rPr>
        <w:t>는 미시적 분자들의 운동에너지 총합이며,</w:t>
      </w:r>
      <w:r>
        <w:t xml:space="preserve"> </w:t>
      </w:r>
      <w:r>
        <w:rPr>
          <w:rFonts w:hint="eastAsia"/>
        </w:rPr>
        <w:t>오직 절대온도(</w:t>
      </w:r>
      <w:r w:rsidRPr="005E6F32">
        <w:rPr>
          <w:rFonts w:ascii="Times New Roman" w:hAnsi="Times New Roman" w:cs="Times New Roman"/>
        </w:rPr>
        <w:t>T</w:t>
      </w:r>
      <w:r>
        <w:t>)</w:t>
      </w:r>
      <w:r>
        <w:rPr>
          <w:rFonts w:hint="eastAsia"/>
        </w:rPr>
        <w:t>에 비례한다.</w:t>
      </w:r>
    </w:p>
    <w:p w:rsidR="005E6F32" w:rsidRPr="005E6F32" w:rsidRDefault="005E6F32" w:rsidP="005E6F32">
      <w:pPr>
        <w:rPr>
          <w:b/>
        </w:rPr>
      </w:pPr>
      <w:r w:rsidRPr="005E6F32">
        <w:rPr>
          <w:rFonts w:hint="eastAsia"/>
          <w:b/>
        </w:rPr>
        <w:t>제1법칙으로의 연계</w:t>
      </w:r>
    </w:p>
    <w:p w:rsidR="005E6F32" w:rsidRPr="005E6F32" w:rsidRDefault="005E6F32" w:rsidP="005E6F32">
      <w:r>
        <w:rPr>
          <w:rFonts w:hint="eastAsia"/>
        </w:rPr>
        <w:t>외부에서 가해진 열(</w:t>
      </w:r>
      <w:r w:rsidRPr="005E6F32">
        <w:rPr>
          <w:rFonts w:ascii="Times New Roman" w:hAnsi="Times New Roman" w:cs="Times New Roman"/>
        </w:rPr>
        <w:t>Q</w:t>
      </w:r>
      <w:r>
        <w:t xml:space="preserve">) </w:t>
      </w:r>
      <w:r>
        <w:rPr>
          <w:rFonts w:hint="eastAsia"/>
        </w:rPr>
        <w:t>중 기체가 외부에 역학적 일(</w:t>
      </w:r>
      <w:r w:rsidRPr="005E6F32">
        <w:rPr>
          <w:rFonts w:ascii="Times New Roman" w:hAnsi="Times New Roman" w:cs="Times New Roman"/>
        </w:rPr>
        <w:t>W</w:t>
      </w:r>
      <w:r>
        <w:t>)</w:t>
      </w:r>
      <w:r>
        <w:rPr>
          <w:rFonts w:hint="eastAsia"/>
        </w:rPr>
        <w:t>을 하고 남은 에너지는 계의 내부에너지(</w:t>
      </w:r>
      <w:r w:rsidRPr="005E6F32">
        <w:rPr>
          <w:rFonts w:ascii="Times New Roman" w:hAnsi="Times New Roman" w:cs="Times New Roman"/>
        </w:rPr>
        <w:t>ΔU</w:t>
      </w:r>
      <w:r>
        <w:t>)</w:t>
      </w:r>
      <w:r>
        <w:rPr>
          <w:rFonts w:hint="eastAsia"/>
        </w:rPr>
        <w:t>를 높여 온도(</w:t>
      </w:r>
      <w:r w:rsidRPr="005E6F32">
        <w:rPr>
          <w:rFonts w:ascii="Times New Roman" w:hAnsi="Times New Roman" w:cs="Times New Roman"/>
        </w:rPr>
        <w:t>T</w:t>
      </w:r>
      <w:r>
        <w:t>)</w:t>
      </w:r>
      <w:r>
        <w:rPr>
          <w:rFonts w:hint="eastAsia"/>
        </w:rPr>
        <w:t>를 직접 상승시킨다.</w:t>
      </w:r>
    </w:p>
    <w:p w:rsidR="00656A9C" w:rsidRPr="00323FD1" w:rsidRDefault="00656A9C" w:rsidP="00656A9C">
      <w:pPr>
        <w:rPr>
          <w:b/>
        </w:rPr>
      </w:pPr>
      <w:r w:rsidRPr="00323FD1">
        <w:rPr>
          <w:rFonts w:hint="eastAsia"/>
          <w:b/>
        </w:rPr>
        <w:t>열역학 제1법칙</w:t>
      </w:r>
    </w:p>
    <w:p w:rsidR="00BD2A44" w:rsidRDefault="00656A9C" w:rsidP="00656A9C">
      <w:r>
        <w:t>“</w:t>
      </w:r>
      <w:r>
        <w:rPr>
          <w:rFonts w:hint="eastAsia"/>
        </w:rPr>
        <w:t>계의 내부에너지 변화량(</w:t>
      </w:r>
      <w:r w:rsidR="00323FD1" w:rsidRPr="00323FD1">
        <w:rPr>
          <w:rFonts w:ascii="Times New Roman" w:eastAsiaTheme="minorHAnsi" w:hAnsi="Times New Roman" w:cs="Times New Roman"/>
        </w:rPr>
        <w:t>Δ</w:t>
      </w:r>
      <w:r w:rsidRPr="00323FD1">
        <w:rPr>
          <w:rFonts w:ascii="Times New Roman" w:hAnsi="Times New Roman" w:cs="Times New Roman"/>
        </w:rPr>
        <w:t>U</w:t>
      </w:r>
      <w:r>
        <w:t>)</w:t>
      </w:r>
      <w:r>
        <w:rPr>
          <w:rFonts w:hint="eastAsia"/>
        </w:rPr>
        <w:t>은 계에 흡수된 열량에서 계가 외부에 한 일을 뺀 것과 같다</w:t>
      </w:r>
      <w:r w:rsidR="00323FD1">
        <w:rPr>
          <w:rFonts w:hint="eastAsia"/>
        </w:rPr>
        <w:t>.</w:t>
      </w:r>
      <w:r w:rsidR="00F20DD5">
        <w:t>“</w:t>
      </w:r>
      <w:r w:rsidR="00323FD1">
        <w:t xml:space="preserve"> (</w:t>
      </w:r>
      <w:r w:rsidR="00323FD1" w:rsidRPr="00323FD1">
        <w:rPr>
          <w:rFonts w:ascii="Times New Roman" w:eastAsiaTheme="minorHAnsi" w:hAnsi="Times New Roman" w:cs="Times New Roman"/>
        </w:rPr>
        <w:t>Δ</w:t>
      </w:r>
      <w:r w:rsidR="00323FD1" w:rsidRPr="00323FD1">
        <w:rPr>
          <w:rFonts w:ascii="Times New Roman" w:hAnsi="Times New Roman" w:cs="Times New Roman"/>
        </w:rPr>
        <w:t>U</w:t>
      </w:r>
      <w:r w:rsidR="00323FD1">
        <w:rPr>
          <w:rFonts w:ascii="Times New Roman" w:hAnsi="Times New Roman" w:cs="Times New Roman"/>
        </w:rPr>
        <w:t>=</w:t>
      </w:r>
      <w:r w:rsidR="00323FD1" w:rsidRPr="00323FD1">
        <w:rPr>
          <w:rFonts w:ascii="Times New Roman" w:hAnsi="Times New Roman" w:cs="Times New Roman"/>
          <w:i/>
        </w:rPr>
        <w:t>Q-W</w:t>
      </w:r>
      <w:r w:rsidR="00323FD1">
        <w:rPr>
          <w:rFonts w:ascii="Times New Roman" w:hAnsi="Times New Roman" w:cs="Times New Roman"/>
        </w:rPr>
        <w:t>)</w:t>
      </w:r>
    </w:p>
    <w:p w:rsidR="00F20DD5" w:rsidRDefault="00F20DD5" w:rsidP="00656A9C">
      <w:r>
        <w:rPr>
          <w:rFonts w:hint="eastAsia"/>
        </w:rPr>
        <w:t xml:space="preserve">이 말은 일이나 신호로 변환되지 못하고 남은 전력은 </w:t>
      </w:r>
      <w:r>
        <w:t xml:space="preserve">100% </w:t>
      </w:r>
      <w:r>
        <w:rPr>
          <w:rFonts w:hint="eastAsia"/>
        </w:rPr>
        <w:t>열량으로 전환되어 소자 온도를 상승시킨다.</w:t>
      </w:r>
      <w:r>
        <w:t xml:space="preserve"> </w:t>
      </w:r>
      <w:r>
        <w:rPr>
          <w:rFonts w:hint="eastAsia"/>
        </w:rPr>
        <w:t>덧붙이자면 신재생에너지 원에서도 통제할 수 없는 기후현상으로 인해 발생한 에너지를 저장하거나 소비시키지 못한다면 열량으로 전환되어 에너지를 활용할 수 없다는 뜻이</w:t>
      </w:r>
      <w:r w:rsidR="00323FD1">
        <w:rPr>
          <w:rFonts w:hint="eastAsia"/>
        </w:rPr>
        <w:t xml:space="preserve"> </w:t>
      </w:r>
      <w:r>
        <w:rPr>
          <w:rFonts w:hint="eastAsia"/>
        </w:rPr>
        <w:t>된다.</w:t>
      </w:r>
    </w:p>
    <w:p w:rsidR="00323FD1" w:rsidRDefault="00323FD1" w:rsidP="00656A9C"/>
    <w:p w:rsidR="00323FD1" w:rsidRPr="00323FD1" w:rsidRDefault="00323FD1" w:rsidP="00656A9C">
      <w:pPr>
        <w:rPr>
          <w:b/>
        </w:rPr>
      </w:pPr>
      <w:r w:rsidRPr="00323FD1">
        <w:rPr>
          <w:rFonts w:hint="eastAsia"/>
          <w:b/>
        </w:rPr>
        <w:t>열역학 제2법칙</w:t>
      </w:r>
    </w:p>
    <w:p w:rsidR="00D65B73" w:rsidRDefault="00323FD1" w:rsidP="00656A9C">
      <w:r>
        <w:t>“</w:t>
      </w:r>
      <w:r>
        <w:rPr>
          <w:rFonts w:hint="eastAsia"/>
        </w:rPr>
        <w:t xml:space="preserve">고립계의 </w:t>
      </w:r>
      <w:r w:rsidR="0080326E">
        <w:rPr>
          <w:rFonts w:hint="eastAsia"/>
        </w:rPr>
        <w:t>총 엔트로피는 결코 감소하지 않으며(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>≥0</m:t>
        </m:r>
      </m:oMath>
      <w:r w:rsidR="0080326E">
        <w:t xml:space="preserve">), </w:t>
      </w:r>
      <w:r w:rsidR="0080326E">
        <w:rPr>
          <w:rFonts w:hint="eastAsia"/>
        </w:rPr>
        <w:t>모든 자발적인(비가역)과정에서 항상 증가한다</w:t>
      </w:r>
      <w:r>
        <w:rPr>
          <w:rFonts w:hint="eastAsia"/>
        </w:rPr>
        <w:t>.</w:t>
      </w:r>
      <w:r>
        <w:t>”</w:t>
      </w:r>
    </w:p>
    <w:p w:rsidR="00323FD1" w:rsidRPr="00D65B73" w:rsidRDefault="00323FD1" w:rsidP="00656A9C">
      <w:pPr>
        <w:rPr>
          <w:b/>
        </w:rPr>
      </w:pPr>
      <w:r w:rsidRPr="00D65B73">
        <w:rPr>
          <w:rFonts w:ascii="Times New Roman" w:hAnsi="Times New Roman" w:cs="Times New Roman"/>
          <w:b/>
        </w:rPr>
        <w:t>Clausius/Kelvin-Planck</w:t>
      </w:r>
      <w:r w:rsidRPr="00D65B73">
        <w:rPr>
          <w:b/>
        </w:rPr>
        <w:t xml:space="preserve"> </w:t>
      </w:r>
      <w:r w:rsidRPr="00D65B73">
        <w:rPr>
          <w:rFonts w:hint="eastAsia"/>
          <w:b/>
        </w:rPr>
        <w:t>명제</w:t>
      </w:r>
    </w:p>
    <w:p w:rsidR="00D65B73" w:rsidRDefault="00D65B73" w:rsidP="00656A9C">
      <w:r>
        <w:rPr>
          <w:rFonts w:hint="eastAsia"/>
        </w:rPr>
        <w:t>클라우지우스 표현(</w:t>
      </w:r>
      <w:r w:rsidRPr="00D65B73">
        <w:rPr>
          <w:rFonts w:ascii="Times New Roman" w:hAnsi="Times New Roman" w:cs="Times New Roman"/>
        </w:rPr>
        <w:t>Clausius Statement</w:t>
      </w:r>
      <w:r>
        <w:t xml:space="preserve">): </w:t>
      </w:r>
      <w:r>
        <w:rPr>
          <w:rFonts w:hint="eastAsia"/>
        </w:rPr>
        <w:t>외부의 일(</w:t>
      </w:r>
      <w:r>
        <w:t xml:space="preserve">Work) </w:t>
      </w:r>
      <w:r>
        <w:rPr>
          <w:rFonts w:hint="eastAsia"/>
        </w:rPr>
        <w:t>작용 없이는 열이 자발적으로 저온에서 고온으로 이동할 수 없다.</w:t>
      </w:r>
    </w:p>
    <w:p w:rsidR="00D65B73" w:rsidRDefault="00D65B73" w:rsidP="00656A9C">
      <w:r>
        <w:rPr>
          <w:rFonts w:hint="eastAsia"/>
        </w:rPr>
        <w:t>켈빈-플랑크 표현(</w:t>
      </w:r>
      <w:r w:rsidRPr="00D65B73">
        <w:rPr>
          <w:rFonts w:ascii="Times New Roman" w:hAnsi="Times New Roman" w:cs="Times New Roman"/>
        </w:rPr>
        <w:t>Kelvin-Planck Statement</w:t>
      </w:r>
      <w:r>
        <w:t xml:space="preserve">): </w:t>
      </w:r>
      <w:r>
        <w:rPr>
          <w:rFonts w:hint="eastAsia"/>
        </w:rPr>
        <w:t xml:space="preserve">열원으로부터 흡수한 열을 </w:t>
      </w:r>
      <w:r>
        <w:t xml:space="preserve">100% </w:t>
      </w:r>
      <w:r>
        <w:rPr>
          <w:rFonts w:hint="eastAsia"/>
        </w:rPr>
        <w:t>유용한 일(</w:t>
      </w:r>
      <w:r>
        <w:t>Work)</w:t>
      </w:r>
      <w:r>
        <w:rPr>
          <w:rFonts w:hint="eastAsia"/>
        </w:rPr>
        <w:t>로 변환하느 순환 과정(열기관)은 존재 할 수 없다.</w:t>
      </w:r>
    </w:p>
    <w:p w:rsidR="00D65B73" w:rsidRPr="00D65B73" w:rsidRDefault="00D65B73" w:rsidP="00656A9C">
      <w:pPr>
        <w:rPr>
          <w:b/>
        </w:rPr>
      </w:pPr>
      <w:r w:rsidRPr="00D65B73">
        <w:rPr>
          <w:rFonts w:hint="eastAsia"/>
          <w:b/>
        </w:rPr>
        <w:t>엔트로피 증가 법칙</w:t>
      </w:r>
    </w:p>
    <w:p w:rsidR="00D65B73" w:rsidRPr="00D65B73" w:rsidRDefault="00D65B73" w:rsidP="00656A9C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universe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system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surroundings</m:t>
              </m:r>
            </m:sub>
          </m:sSub>
          <m:r>
            <w:rPr>
              <w:rFonts w:ascii="Cambria Math" w:hAnsi="Cambria Math"/>
            </w:rPr>
            <m:t>≥0</m:t>
          </m:r>
        </m:oMath>
      </m:oMathPara>
    </w:p>
    <w:p w:rsidR="00323FD1" w:rsidRDefault="00D65B73" w:rsidP="00656A9C">
      <w:r>
        <w:rPr>
          <w:rFonts w:hint="eastAsia"/>
        </w:rPr>
        <w:t xml:space="preserve">이상적인 가역과정에서는 </w:t>
      </w:r>
      <m:oMath>
        <m:r>
          <m:rPr>
            <m:sty m:val="p"/>
          </m:rP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hAnsi="Cambria Math" w:hint="eastAsia"/>
          </w:rPr>
          <m:t>S=</m:t>
        </m:r>
        <m:r>
          <m:rPr>
            <m:sty m:val="p"/>
          </m:rPr>
          <w:rPr>
            <w:rFonts w:ascii="Cambria Math" w:hAnsi="Cambria Math"/>
          </w:rPr>
          <m:t>0</m:t>
        </m:r>
      </m:oMath>
      <w:r>
        <w:rPr>
          <w:rFonts w:hint="eastAsia"/>
        </w:rPr>
        <w:t>으로 유지되지만,</w:t>
      </w:r>
      <w:r>
        <w:t xml:space="preserve"> </w:t>
      </w:r>
      <w:r>
        <w:rPr>
          <w:rFonts w:hint="eastAsia"/>
        </w:rPr>
        <w:t>자연계의 모든 실제 과정은 비가역적이므로 우주의 엔트로피는 항상 증가한다.</w:t>
      </w:r>
    </w:p>
    <w:p w:rsidR="00323FD1" w:rsidRPr="007F2FEC" w:rsidRDefault="007F2FEC" w:rsidP="00656A9C">
      <w:pPr>
        <w:rPr>
          <w:b/>
        </w:rPr>
      </w:pPr>
      <w:r w:rsidRPr="007F2FEC">
        <w:rPr>
          <w:rFonts w:hint="eastAsia"/>
          <w:b/>
        </w:rPr>
        <w:t>(질서도가 높고 엔트로피가 낮은 전기에너지는 저항과 충돌을 거치며 무질서한 열에너지(줄열)로 비가역적 변한(소산)되며, 한 번 발생한 폐열은 외부의 추가 에너지 투입(냉각 펌프,펠티어 소자등)</w:t>
      </w:r>
      <w:r w:rsidRPr="007F2FEC">
        <w:rPr>
          <w:b/>
        </w:rPr>
        <w:t xml:space="preserve"> </w:t>
      </w:r>
      <w:r w:rsidRPr="007F2FEC">
        <w:rPr>
          <w:rFonts w:hint="eastAsia"/>
          <w:b/>
        </w:rPr>
        <w:lastRenderedPageBreak/>
        <w:t>없이는 자발적으로 다시 전기나 정보신호로 되돌아오지 않는다.</w:t>
      </w:r>
      <w:r w:rsidRPr="007F2FEC">
        <w:rPr>
          <w:b/>
        </w:rPr>
        <w:t>)</w:t>
      </w:r>
    </w:p>
    <w:p w:rsidR="00323FD1" w:rsidRPr="00323FD1" w:rsidRDefault="00323FD1" w:rsidP="00323FD1">
      <w:pPr>
        <w:pStyle w:val="a3"/>
        <w:numPr>
          <w:ilvl w:val="0"/>
          <w:numId w:val="1"/>
        </w:numPr>
        <w:ind w:leftChars="0"/>
        <w:rPr>
          <w:b/>
        </w:rPr>
      </w:pPr>
      <w:r w:rsidRPr="00323FD1">
        <w:rPr>
          <w:rFonts w:hint="eastAsia"/>
          <w:b/>
        </w:rPr>
        <w:t>열 소산(</w:t>
      </w:r>
      <w:r w:rsidRPr="007F2FEC">
        <w:rPr>
          <w:rFonts w:ascii="Times New Roman" w:hAnsi="Times New Roman" w:cs="Times New Roman"/>
          <w:b/>
        </w:rPr>
        <w:t>Heat Diss</w:t>
      </w:r>
      <w:r w:rsidR="007C52AC">
        <w:rPr>
          <w:rFonts w:ascii="Times New Roman" w:hAnsi="Times New Roman" w:cs="Times New Roman"/>
          <w:b/>
        </w:rPr>
        <w:t>i</w:t>
      </w:r>
      <w:r w:rsidRPr="007F2FEC">
        <w:rPr>
          <w:rFonts w:ascii="Times New Roman" w:hAnsi="Times New Roman" w:cs="Times New Roman"/>
          <w:b/>
        </w:rPr>
        <w:t>pation</w:t>
      </w:r>
      <w:r w:rsidRPr="00323FD1">
        <w:rPr>
          <w:b/>
        </w:rPr>
        <w:t>)</w:t>
      </w:r>
      <w:r w:rsidRPr="00323FD1">
        <w:rPr>
          <w:rFonts w:hint="eastAsia"/>
          <w:b/>
        </w:rPr>
        <w:t xml:space="preserve">과 열전달 </w:t>
      </w:r>
      <w:r w:rsidRPr="00323FD1">
        <w:rPr>
          <w:b/>
        </w:rPr>
        <w:t>3</w:t>
      </w:r>
      <w:r w:rsidRPr="00323FD1">
        <w:rPr>
          <w:rFonts w:hint="eastAsia"/>
          <w:b/>
        </w:rPr>
        <w:t>대 메커니즘</w:t>
      </w:r>
    </w:p>
    <w:p w:rsidR="00323FD1" w:rsidRDefault="00323FD1" w:rsidP="00323FD1">
      <w:r>
        <w:rPr>
          <w:rFonts w:hint="eastAsia"/>
        </w:rPr>
        <w:t xml:space="preserve">발생한 열량을 외부로 빠르게 배출하여 소자의 접합 온도를 안전 범위 내로 유지하는 </w:t>
      </w:r>
      <w:r>
        <w:t>3</w:t>
      </w:r>
      <w:r>
        <w:rPr>
          <w:rFonts w:hint="eastAsia"/>
        </w:rPr>
        <w:t>가지 방식</w:t>
      </w:r>
    </w:p>
    <w:p w:rsidR="00323FD1" w:rsidRDefault="00323FD1" w:rsidP="00323FD1">
      <w:r>
        <w:rPr>
          <w:rFonts w:hint="eastAsia"/>
        </w:rPr>
        <w:t>(요약하면 전도,</w:t>
      </w:r>
      <w:r w:rsidR="00022CFA">
        <w:t xml:space="preserve"> </w:t>
      </w:r>
      <w:r>
        <w:rPr>
          <w:rFonts w:hint="eastAsia"/>
        </w:rPr>
        <w:t>대류,</w:t>
      </w:r>
      <w:r w:rsidR="00022CFA">
        <w:t xml:space="preserve"> </w:t>
      </w:r>
      <w:r>
        <w:rPr>
          <w:rFonts w:hint="eastAsia"/>
        </w:rPr>
        <w:t>복사의 형식으로 열이 전달된다.</w:t>
      </w:r>
      <w:r>
        <w:t>)</w:t>
      </w:r>
    </w:p>
    <w:p w:rsidR="00323FD1" w:rsidRDefault="00323FD1" w:rsidP="00323FD1">
      <w:pPr>
        <w:pStyle w:val="a3"/>
        <w:numPr>
          <w:ilvl w:val="0"/>
          <w:numId w:val="2"/>
        </w:numPr>
        <w:ind w:leftChars="0"/>
      </w:pPr>
      <w:r w:rsidRPr="00022CFA">
        <w:rPr>
          <w:rFonts w:hint="eastAsia"/>
          <w:b/>
        </w:rPr>
        <w:t>열전도</w:t>
      </w:r>
      <w:r>
        <w:rPr>
          <w:rFonts w:hint="eastAsia"/>
        </w:rPr>
        <w:t>(</w:t>
      </w:r>
      <w:r w:rsidRPr="007F2FEC">
        <w:rPr>
          <w:rFonts w:ascii="Times New Roman" w:hAnsi="Times New Roman" w:cs="Times New Roman"/>
        </w:rPr>
        <w:t>Thermal Conduction</w:t>
      </w:r>
      <w:r>
        <w:t xml:space="preserve">): </w:t>
      </w:r>
      <w:r>
        <w:rPr>
          <w:rFonts w:hint="eastAsia"/>
        </w:rPr>
        <w:t>입자 진동을 통한 전달</w:t>
      </w:r>
    </w:p>
    <w:p w:rsidR="00323FD1" w:rsidRDefault="00323FD1" w:rsidP="00323FD1">
      <w:pPr>
        <w:pStyle w:val="a3"/>
        <w:numPr>
          <w:ilvl w:val="0"/>
          <w:numId w:val="2"/>
        </w:numPr>
        <w:ind w:leftChars="0"/>
      </w:pPr>
      <w:r w:rsidRPr="00022CFA">
        <w:rPr>
          <w:rFonts w:hint="eastAsia"/>
          <w:b/>
        </w:rPr>
        <w:t>열대류</w:t>
      </w:r>
      <w:r>
        <w:rPr>
          <w:rFonts w:hint="eastAsia"/>
        </w:rPr>
        <w:t>(</w:t>
      </w:r>
      <w:r w:rsidRPr="007F2FEC">
        <w:rPr>
          <w:rFonts w:ascii="Times New Roman" w:hAnsi="Times New Roman" w:cs="Times New Roman"/>
        </w:rPr>
        <w:t>Thermal Convection</w:t>
      </w:r>
      <w:r>
        <w:t xml:space="preserve">): </w:t>
      </w:r>
      <w:r>
        <w:rPr>
          <w:rFonts w:hint="eastAsia"/>
        </w:rPr>
        <w:t>유체의 거시적 이동을 통한 전달(</w:t>
      </w:r>
      <w:r>
        <w:t xml:space="preserve">ex. </w:t>
      </w:r>
      <w:r>
        <w:rPr>
          <w:rFonts w:hint="eastAsia"/>
        </w:rPr>
        <w:t>냉각팬 강제 공랭,</w:t>
      </w:r>
      <w:r>
        <w:t xml:space="preserve"> </w:t>
      </w:r>
      <w:r>
        <w:rPr>
          <w:rFonts w:hint="eastAsia"/>
        </w:rPr>
        <w:t>수랭블록)</w:t>
      </w:r>
    </w:p>
    <w:p w:rsidR="00323FD1" w:rsidRDefault="00323FD1" w:rsidP="00323FD1">
      <w:pPr>
        <w:pStyle w:val="a3"/>
        <w:numPr>
          <w:ilvl w:val="0"/>
          <w:numId w:val="2"/>
        </w:numPr>
        <w:ind w:leftChars="0"/>
      </w:pPr>
      <w:r w:rsidRPr="00022CFA">
        <w:rPr>
          <w:rFonts w:hint="eastAsia"/>
          <w:b/>
        </w:rPr>
        <w:t>열복사</w:t>
      </w:r>
      <w:r>
        <w:rPr>
          <w:rFonts w:hint="eastAsia"/>
        </w:rPr>
        <w:t>(</w:t>
      </w:r>
      <w:r w:rsidRPr="007F2FEC">
        <w:rPr>
          <w:rFonts w:ascii="Times New Roman" w:hAnsi="Times New Roman" w:cs="Times New Roman"/>
        </w:rPr>
        <w:t>Thermal Radiation</w:t>
      </w:r>
      <w:r>
        <w:t xml:space="preserve">): </w:t>
      </w:r>
      <w:r>
        <w:rPr>
          <w:rFonts w:hint="eastAsia"/>
        </w:rPr>
        <w:t>전자기파 형태의 에너지 방출(ex. 고온 기기 표면 방열)</w:t>
      </w:r>
    </w:p>
    <w:p w:rsidR="00323FD1" w:rsidRDefault="00323FD1" w:rsidP="00323FD1"/>
    <w:p w:rsidR="00323FD1" w:rsidRPr="007F2FEC" w:rsidRDefault="00323FD1" w:rsidP="00323FD1">
      <w:pPr>
        <w:rPr>
          <w:b/>
        </w:rPr>
      </w:pPr>
      <w:r w:rsidRPr="007F2FEC">
        <w:rPr>
          <w:rFonts w:hint="eastAsia"/>
          <w:b/>
        </w:rPr>
        <w:t>파동(</w:t>
      </w:r>
      <w:r w:rsidRPr="007F2FEC">
        <w:rPr>
          <w:b/>
        </w:rPr>
        <w:t>Wave)</w:t>
      </w:r>
      <w:r w:rsidRPr="007F2FEC">
        <w:rPr>
          <w:rFonts w:hint="eastAsia"/>
          <w:b/>
        </w:rPr>
        <w:t>와의 연계</w:t>
      </w:r>
    </w:p>
    <w:p w:rsidR="00323FD1" w:rsidRDefault="00323FD1" w:rsidP="00323FD1">
      <w:r>
        <w:rPr>
          <w:rFonts w:hint="eastAsia"/>
        </w:rPr>
        <w:t>진동에서 파동으로:</w:t>
      </w:r>
      <w:r>
        <w:t xml:space="preserve"> </w:t>
      </w:r>
      <w:r>
        <w:rPr>
          <w:rFonts w:hint="eastAsia"/>
        </w:rPr>
        <w:t>열의 축적(온도 상승)은 원자들의 열진동(thermal Vibration)을 의미하며, 이 진동이 인접 원자로 퍼져나가는 현상이 파동임</w:t>
      </w:r>
    </w:p>
    <w:p w:rsidR="00323FD1" w:rsidRDefault="00323FD1" w:rsidP="00323FD1"/>
    <w:p w:rsidR="00323FD1" w:rsidRPr="007F2FEC" w:rsidRDefault="00323FD1" w:rsidP="00323FD1">
      <w:pPr>
        <w:rPr>
          <w:b/>
        </w:rPr>
      </w:pPr>
      <w:r w:rsidRPr="007F2FEC">
        <w:rPr>
          <w:rFonts w:hint="eastAsia"/>
          <w:b/>
        </w:rPr>
        <w:t>파동에서의 관점</w:t>
      </w:r>
    </w:p>
    <w:p w:rsidR="00323FD1" w:rsidRDefault="00323FD1" w:rsidP="00323FD1">
      <w:r>
        <w:rPr>
          <w:rFonts w:hint="eastAsia"/>
        </w:rPr>
        <w:t>전기(에너지)</w:t>
      </w:r>
      <w:r>
        <w:t xml:space="preserve">: </w:t>
      </w:r>
      <w:r>
        <w:rPr>
          <w:rFonts w:hint="eastAsia"/>
        </w:rPr>
        <w:t>에너지를 공간 너머로 수송하는 수단으로서의 파동</w:t>
      </w:r>
    </w:p>
    <w:p w:rsidR="00323FD1" w:rsidRDefault="00323FD1" w:rsidP="00323FD1">
      <w:r>
        <w:rPr>
          <w:rFonts w:hint="eastAsia"/>
        </w:rPr>
        <w:t>전자(정보)</w:t>
      </w:r>
      <w:r>
        <w:t xml:space="preserve">: </w:t>
      </w:r>
      <w:r>
        <w:rPr>
          <w:rFonts w:hint="eastAsia"/>
        </w:rPr>
        <w:t>데이터(</w:t>
      </w:r>
      <w:r>
        <w:t>Data)</w:t>
      </w:r>
      <w:r>
        <w:rPr>
          <w:rFonts w:hint="eastAsia"/>
        </w:rPr>
        <w:t>를 실어나르는 신호 매체로서의 파동</w:t>
      </w:r>
    </w:p>
    <w:p w:rsidR="005D3A36" w:rsidRDefault="005D3A36" w:rsidP="00323FD1"/>
    <w:p w:rsidR="005D3A36" w:rsidRDefault="005D3A36" w:rsidP="00323FD1"/>
    <w:p w:rsidR="005D3A36" w:rsidRDefault="005D3A36" w:rsidP="00323FD1">
      <w:r>
        <w:rPr>
          <w:rFonts w:hint="eastAsia"/>
        </w:rPr>
        <w:t>용어정리(열역학)</w:t>
      </w:r>
    </w:p>
    <w:p w:rsidR="005D3A36" w:rsidRDefault="005D3A36" w:rsidP="00323FD1">
      <w:r>
        <w:rPr>
          <w:rFonts w:hint="eastAsia"/>
        </w:rPr>
        <w:t>계(</w:t>
      </w:r>
      <w:r w:rsidRPr="005D3A36">
        <w:rPr>
          <w:rFonts w:ascii="Times New Roman" w:hAnsi="Times New Roman" w:cs="Times New Roman"/>
        </w:rPr>
        <w:t>System</w:t>
      </w:r>
      <w:r>
        <w:t xml:space="preserve">): </w:t>
      </w:r>
      <w:r>
        <w:rPr>
          <w:rFonts w:hint="eastAsia"/>
        </w:rPr>
        <w:t>열이 발생하는 반도체 칩,</w:t>
      </w:r>
      <w:r>
        <w:t xml:space="preserve"> </w:t>
      </w:r>
      <w:r>
        <w:rPr>
          <w:rFonts w:hint="eastAsia"/>
        </w:rPr>
        <w:t>모터,</w:t>
      </w:r>
      <w:r>
        <w:t xml:space="preserve"> </w:t>
      </w:r>
      <w:r>
        <w:rPr>
          <w:rFonts w:hint="eastAsia"/>
        </w:rPr>
        <w:t>변압기 그 자체</w:t>
      </w:r>
    </w:p>
    <w:p w:rsidR="005D3A36" w:rsidRDefault="005D3A36" w:rsidP="00323FD1">
      <w:r>
        <w:rPr>
          <w:rFonts w:hint="eastAsia"/>
        </w:rPr>
        <w:t>환경(</w:t>
      </w:r>
      <w:r w:rsidRPr="005D3A36">
        <w:rPr>
          <w:rFonts w:ascii="Times New Roman" w:hAnsi="Times New Roman" w:cs="Times New Roman"/>
          <w:b/>
        </w:rPr>
        <w:t>Surroundings</w:t>
      </w:r>
      <w:r w:rsidRPr="005D3A36">
        <w:rPr>
          <w:rFonts w:ascii="Times New Roman" w:hAnsi="Times New Roman" w:cs="Times New Roman"/>
        </w:rPr>
        <w:t>, Environment</w:t>
      </w:r>
      <w:r>
        <w:t xml:space="preserve">): </w:t>
      </w:r>
      <w:r>
        <w:rPr>
          <w:rFonts w:hint="eastAsia"/>
        </w:rPr>
        <w:t>열을 받아내는 방열판,</w:t>
      </w:r>
      <w:r>
        <w:t xml:space="preserve"> </w:t>
      </w:r>
      <w:r>
        <w:rPr>
          <w:rFonts w:hint="eastAsia"/>
        </w:rPr>
        <w:t>쿨러,</w:t>
      </w:r>
      <w:r>
        <w:t xml:space="preserve"> </w:t>
      </w:r>
      <w:r>
        <w:rPr>
          <w:rFonts w:hint="eastAsia"/>
        </w:rPr>
        <w:t>주변공기</w:t>
      </w:r>
    </w:p>
    <w:p w:rsidR="005D3A36" w:rsidRDefault="005D3A36" w:rsidP="00323FD1">
      <w:r>
        <w:rPr>
          <w:rFonts w:hint="eastAsia"/>
        </w:rPr>
        <w:t>우주(</w:t>
      </w:r>
      <w:r w:rsidRPr="005D3A36">
        <w:rPr>
          <w:rFonts w:ascii="Times New Roman" w:hAnsi="Times New Roman" w:cs="Times New Roman"/>
        </w:rPr>
        <w:t>Universe</w:t>
      </w:r>
      <w:r>
        <w:t xml:space="preserve">): </w:t>
      </w:r>
      <w:r>
        <w:rPr>
          <w:rFonts w:hint="eastAsia"/>
        </w:rPr>
        <w:t>계와 환경을 합친 전체 시스템</w:t>
      </w:r>
    </w:p>
    <w:p w:rsidR="005D3A36" w:rsidRDefault="005D3A36" w:rsidP="00323FD1"/>
    <w:p w:rsidR="005D3A36" w:rsidRDefault="005D3A36" w:rsidP="00323FD1">
      <w:pPr>
        <w:rPr>
          <w:noProof/>
        </w:rPr>
      </w:pPr>
      <w:r>
        <w:rPr>
          <w:rFonts w:hint="eastAsia"/>
        </w:rPr>
        <w:t>이 우주가 시스템 그</w:t>
      </w:r>
      <w:r w:rsidR="0080326E">
        <w:rPr>
          <w:rFonts w:hint="eastAsia"/>
        </w:rPr>
        <w:t xml:space="preserve"> </w:t>
      </w:r>
      <w:r>
        <w:rPr>
          <w:rFonts w:hint="eastAsia"/>
        </w:rPr>
        <w:t xml:space="preserve">자체면 그 안에 우리가 관심을 가지고 있는 대상을 </w:t>
      </w:r>
      <w:r>
        <w:t>‘</w:t>
      </w:r>
      <w:r>
        <w:rPr>
          <w:rFonts w:hint="eastAsia"/>
        </w:rPr>
        <w:t>계</w:t>
      </w:r>
      <w:r>
        <w:t>’</w:t>
      </w:r>
      <w:r>
        <w:rPr>
          <w:rFonts w:hint="eastAsia"/>
        </w:rPr>
        <w:t xml:space="preserve">라하고 그 계의 주변 모든 요소를 </w:t>
      </w:r>
      <w:r>
        <w:t>‘</w:t>
      </w:r>
      <w:r>
        <w:rPr>
          <w:rFonts w:hint="eastAsia"/>
        </w:rPr>
        <w:t>환경</w:t>
      </w:r>
      <w:r>
        <w:t>’</w:t>
      </w:r>
      <w:r>
        <w:rPr>
          <w:rFonts w:hint="eastAsia"/>
        </w:rPr>
        <w:t>이라고 정의한다.</w:t>
      </w:r>
      <w:r w:rsidRPr="005D3A36">
        <w:rPr>
          <w:noProof/>
        </w:rPr>
        <w:t xml:space="preserve"> </w:t>
      </w:r>
    </w:p>
    <w:p w:rsidR="005D3A36" w:rsidRDefault="005D3A36" w:rsidP="00875F06">
      <w:pPr>
        <w:jc w:val="center"/>
      </w:pPr>
      <w:r w:rsidRPr="005D3A36">
        <w:rPr>
          <w:noProof/>
        </w:rPr>
        <w:lastRenderedPageBreak/>
        <w:drawing>
          <wp:inline distT="0" distB="0" distL="0" distR="0" wp14:anchorId="5DFAA619" wp14:editId="653EA6F2">
            <wp:extent cx="3695700" cy="2392419"/>
            <wp:effectExtent l="0" t="0" r="0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8799" cy="23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F06" w:rsidRDefault="00875F06" w:rsidP="00875F06">
      <w:pPr>
        <w:jc w:val="center"/>
      </w:pPr>
      <w:r>
        <w:rPr>
          <w:rFonts w:hint="eastAsia"/>
        </w:rPr>
        <w:t>그림1.</w:t>
      </w:r>
      <w:r>
        <w:t xml:space="preserve"> 우주와</w:t>
      </w:r>
      <w:r>
        <w:rPr>
          <w:rFonts w:hint="eastAsia"/>
        </w:rPr>
        <w:t xml:space="preserve"> 계의 구성</w:t>
      </w:r>
    </w:p>
    <w:p w:rsidR="00875F06" w:rsidRDefault="00875F06" w:rsidP="00323FD1"/>
    <w:tbl>
      <w:tblPr>
        <w:tblStyle w:val="a6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559"/>
        <w:gridCol w:w="1701"/>
        <w:gridCol w:w="3346"/>
      </w:tblGrid>
      <w:tr w:rsidR="00875F06" w:rsidTr="00875F06">
        <w:tc>
          <w:tcPr>
            <w:tcW w:w="2410" w:type="dxa"/>
          </w:tcPr>
          <w:p w:rsidR="00875F06" w:rsidRPr="00875F06" w:rsidRDefault="00875F06" w:rsidP="00323FD1">
            <w:pPr>
              <w:rPr>
                <w:b/>
              </w:rPr>
            </w:pPr>
            <w:r w:rsidRPr="00875F06">
              <w:rPr>
                <w:rFonts w:hint="eastAsia"/>
                <w:b/>
              </w:rPr>
              <w:t>계의 종류</w:t>
            </w:r>
          </w:p>
        </w:tc>
        <w:tc>
          <w:tcPr>
            <w:tcW w:w="1559" w:type="dxa"/>
          </w:tcPr>
          <w:p w:rsidR="00875F06" w:rsidRPr="00875F06" w:rsidRDefault="00875F06" w:rsidP="00323FD1">
            <w:pPr>
              <w:rPr>
                <w:b/>
              </w:rPr>
            </w:pPr>
            <w:r w:rsidRPr="00875F06">
              <w:rPr>
                <w:b/>
              </w:rPr>
              <w:t>에너지</w:t>
            </w:r>
            <w:r w:rsidRPr="00875F06">
              <w:rPr>
                <w:rFonts w:hint="eastAsia"/>
                <w:b/>
              </w:rPr>
              <w:t xml:space="preserve"> 이동</w:t>
            </w:r>
          </w:p>
        </w:tc>
        <w:tc>
          <w:tcPr>
            <w:tcW w:w="1701" w:type="dxa"/>
          </w:tcPr>
          <w:p w:rsidR="00875F06" w:rsidRPr="00875F06" w:rsidRDefault="00875F06" w:rsidP="00323FD1">
            <w:pPr>
              <w:rPr>
                <w:b/>
              </w:rPr>
            </w:pPr>
            <w:r w:rsidRPr="00875F06">
              <w:rPr>
                <w:rFonts w:hint="eastAsia"/>
                <w:b/>
              </w:rPr>
              <w:t>물질 이동</w:t>
            </w:r>
          </w:p>
        </w:tc>
        <w:tc>
          <w:tcPr>
            <w:tcW w:w="3346" w:type="dxa"/>
          </w:tcPr>
          <w:p w:rsidR="00875F06" w:rsidRPr="00875F06" w:rsidRDefault="00875F06" w:rsidP="00323FD1">
            <w:pPr>
              <w:rPr>
                <w:b/>
              </w:rPr>
            </w:pPr>
            <w:r w:rsidRPr="00875F06">
              <w:rPr>
                <w:rFonts w:hint="eastAsia"/>
                <w:b/>
              </w:rPr>
              <w:t>예시</w:t>
            </w:r>
          </w:p>
        </w:tc>
      </w:tr>
      <w:tr w:rsidR="00875F06" w:rsidTr="00875F06">
        <w:tc>
          <w:tcPr>
            <w:tcW w:w="2410" w:type="dxa"/>
          </w:tcPr>
          <w:p w:rsidR="00875F06" w:rsidRDefault="00875F06" w:rsidP="00323FD1">
            <w:r>
              <w:rPr>
                <w:rFonts w:hint="eastAsia"/>
              </w:rPr>
              <w:t>열린계(</w:t>
            </w:r>
            <w:r>
              <w:t>Open system)</w:t>
            </w:r>
          </w:p>
        </w:tc>
        <w:tc>
          <w:tcPr>
            <w:tcW w:w="1559" w:type="dxa"/>
          </w:tcPr>
          <w:p w:rsidR="00875F06" w:rsidRDefault="00875F06" w:rsidP="00323FD1">
            <w:r>
              <w:rPr>
                <w:rFonts w:hint="eastAsia"/>
              </w:rPr>
              <w:t>가능</w:t>
            </w:r>
          </w:p>
        </w:tc>
        <w:tc>
          <w:tcPr>
            <w:tcW w:w="1701" w:type="dxa"/>
          </w:tcPr>
          <w:p w:rsidR="00875F06" w:rsidRDefault="00875F06" w:rsidP="00323FD1">
            <w:r>
              <w:rPr>
                <w:rFonts w:hint="eastAsia"/>
              </w:rPr>
              <w:t>가능</w:t>
            </w:r>
          </w:p>
        </w:tc>
        <w:tc>
          <w:tcPr>
            <w:tcW w:w="3346" w:type="dxa"/>
          </w:tcPr>
          <w:p w:rsidR="00875F06" w:rsidRDefault="0080326E" w:rsidP="00323FD1">
            <w:r>
              <w:rPr>
                <w:rFonts w:hint="eastAsia"/>
              </w:rPr>
              <w:t>개방형 냉각탑(유체가 외부와 직접 교환되는 경우)</w:t>
            </w:r>
          </w:p>
          <w:p w:rsidR="00875F06" w:rsidRDefault="0080326E" w:rsidP="00323FD1">
            <w:r>
              <w:rPr>
                <w:rFonts w:hint="eastAsia"/>
              </w:rPr>
              <w:t>환기시스템</w:t>
            </w:r>
          </w:p>
        </w:tc>
      </w:tr>
      <w:tr w:rsidR="00875F06" w:rsidTr="00875F06">
        <w:tc>
          <w:tcPr>
            <w:tcW w:w="2410" w:type="dxa"/>
          </w:tcPr>
          <w:p w:rsidR="00875F06" w:rsidRDefault="00875F06" w:rsidP="00323FD1">
            <w:r>
              <w:rPr>
                <w:rFonts w:hint="eastAsia"/>
              </w:rPr>
              <w:t>닫힌계(</w:t>
            </w:r>
            <w:r>
              <w:t>Closed system)</w:t>
            </w:r>
          </w:p>
        </w:tc>
        <w:tc>
          <w:tcPr>
            <w:tcW w:w="1559" w:type="dxa"/>
          </w:tcPr>
          <w:p w:rsidR="00875F06" w:rsidRDefault="00875F06" w:rsidP="00323FD1">
            <w:r>
              <w:rPr>
                <w:rFonts w:hint="eastAsia"/>
              </w:rPr>
              <w:t>가능</w:t>
            </w:r>
          </w:p>
        </w:tc>
        <w:tc>
          <w:tcPr>
            <w:tcW w:w="1701" w:type="dxa"/>
          </w:tcPr>
          <w:p w:rsidR="00875F06" w:rsidRDefault="00875F06" w:rsidP="00323FD1">
            <w:r>
              <w:rPr>
                <w:rFonts w:hint="eastAsia"/>
              </w:rPr>
              <w:t>불가능</w:t>
            </w:r>
          </w:p>
        </w:tc>
        <w:tc>
          <w:tcPr>
            <w:tcW w:w="3346" w:type="dxa"/>
          </w:tcPr>
          <w:p w:rsidR="00875F06" w:rsidRDefault="00875F06" w:rsidP="00323FD1">
            <w:r>
              <w:rPr>
                <w:rFonts w:hint="eastAsia"/>
              </w:rPr>
              <w:t>밀봉된 반도체 패키지,</w:t>
            </w:r>
            <w:r>
              <w:t xml:space="preserve"> </w:t>
            </w:r>
            <w:r>
              <w:rPr>
                <w:rFonts w:hint="eastAsia"/>
              </w:rPr>
              <w:t>방열판이 있는 밀폐형 인버터 (열만 밖으로 방출함)</w:t>
            </w:r>
          </w:p>
        </w:tc>
      </w:tr>
      <w:tr w:rsidR="00875F06" w:rsidTr="00875F06">
        <w:tc>
          <w:tcPr>
            <w:tcW w:w="2410" w:type="dxa"/>
          </w:tcPr>
          <w:p w:rsidR="00875F06" w:rsidRDefault="00875F06" w:rsidP="00323FD1">
            <w:r>
              <w:rPr>
                <w:rFonts w:hint="eastAsia"/>
              </w:rPr>
              <w:t>고립계(</w:t>
            </w:r>
            <w:r>
              <w:t>Isolated system)</w:t>
            </w:r>
          </w:p>
        </w:tc>
        <w:tc>
          <w:tcPr>
            <w:tcW w:w="1559" w:type="dxa"/>
          </w:tcPr>
          <w:p w:rsidR="00875F06" w:rsidRDefault="00875F06" w:rsidP="00323FD1">
            <w:r>
              <w:rPr>
                <w:rFonts w:hint="eastAsia"/>
              </w:rPr>
              <w:t>불가능</w:t>
            </w:r>
          </w:p>
        </w:tc>
        <w:tc>
          <w:tcPr>
            <w:tcW w:w="1701" w:type="dxa"/>
          </w:tcPr>
          <w:p w:rsidR="00875F06" w:rsidRDefault="00875F06" w:rsidP="00323FD1">
            <w:r>
              <w:rPr>
                <w:rFonts w:hint="eastAsia"/>
              </w:rPr>
              <w:t>불가능</w:t>
            </w:r>
          </w:p>
        </w:tc>
        <w:tc>
          <w:tcPr>
            <w:tcW w:w="3346" w:type="dxa"/>
          </w:tcPr>
          <w:p w:rsidR="00875F06" w:rsidRDefault="00875F06" w:rsidP="00323FD1">
            <w:r>
              <w:rPr>
                <w:rFonts w:hint="eastAsia"/>
              </w:rPr>
              <w:t>외부와 열/물질 교환이 완전히 차단된 가상의 상태(우주 전체</w:t>
            </w:r>
          </w:p>
        </w:tc>
      </w:tr>
    </w:tbl>
    <w:p w:rsidR="005D3A36" w:rsidRDefault="00875F06" w:rsidP="00875F06">
      <w:pPr>
        <w:jc w:val="center"/>
      </w:pPr>
      <w:r>
        <w:rPr>
          <w:rFonts w:hint="eastAsia"/>
        </w:rPr>
        <w:t>표1 .계의 분류</w:t>
      </w:r>
    </w:p>
    <w:sectPr w:rsidR="005D3A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B5B" w:rsidRDefault="00505B5B" w:rsidP="00323FD1">
      <w:pPr>
        <w:spacing w:after="0" w:line="240" w:lineRule="auto"/>
      </w:pPr>
      <w:r>
        <w:separator/>
      </w:r>
    </w:p>
  </w:endnote>
  <w:endnote w:type="continuationSeparator" w:id="0">
    <w:p w:rsidR="00505B5B" w:rsidRDefault="00505B5B" w:rsidP="0032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B5B" w:rsidRDefault="00505B5B" w:rsidP="00323FD1">
      <w:pPr>
        <w:spacing w:after="0" w:line="240" w:lineRule="auto"/>
      </w:pPr>
      <w:r>
        <w:separator/>
      </w:r>
    </w:p>
  </w:footnote>
  <w:footnote w:type="continuationSeparator" w:id="0">
    <w:p w:rsidR="00505B5B" w:rsidRDefault="00505B5B" w:rsidP="00323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37157"/>
    <w:multiLevelType w:val="hybridMultilevel"/>
    <w:tmpl w:val="279605AA"/>
    <w:lvl w:ilvl="0" w:tplc="669A99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AFC666C"/>
    <w:multiLevelType w:val="hybridMultilevel"/>
    <w:tmpl w:val="48E28220"/>
    <w:lvl w:ilvl="0" w:tplc="D986854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52"/>
    <w:rsid w:val="00022CFA"/>
    <w:rsid w:val="00323FD1"/>
    <w:rsid w:val="004D14FB"/>
    <w:rsid w:val="00505B5B"/>
    <w:rsid w:val="005B0842"/>
    <w:rsid w:val="005D3A36"/>
    <w:rsid w:val="005E6F32"/>
    <w:rsid w:val="00656A9C"/>
    <w:rsid w:val="007C52AC"/>
    <w:rsid w:val="007F2FEC"/>
    <w:rsid w:val="0080326E"/>
    <w:rsid w:val="0084465B"/>
    <w:rsid w:val="00875F06"/>
    <w:rsid w:val="008E76C3"/>
    <w:rsid w:val="00A60139"/>
    <w:rsid w:val="00B26597"/>
    <w:rsid w:val="00BD2A44"/>
    <w:rsid w:val="00D65B73"/>
    <w:rsid w:val="00EA7D49"/>
    <w:rsid w:val="00F20DD5"/>
    <w:rsid w:val="00FC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0E67AC"/>
  <w15:chartTrackingRefBased/>
  <w15:docId w15:val="{2228F5AD-033D-4074-BFF7-D732FA67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7252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323F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23FD1"/>
  </w:style>
  <w:style w:type="paragraph" w:styleId="a5">
    <w:name w:val="footer"/>
    <w:basedOn w:val="a"/>
    <w:link w:val="Char0"/>
    <w:uiPriority w:val="99"/>
    <w:unhideWhenUsed/>
    <w:rsid w:val="00323F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23FD1"/>
  </w:style>
  <w:style w:type="character" w:customStyle="1" w:styleId="math-inline">
    <w:name w:val="math-inline"/>
    <w:basedOn w:val="a0"/>
    <w:rsid w:val="00323FD1"/>
  </w:style>
  <w:style w:type="table" w:styleId="a6">
    <w:name w:val="Table Grid"/>
    <w:basedOn w:val="a1"/>
    <w:uiPriority w:val="39"/>
    <w:rsid w:val="00875F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5E6F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1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4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Razer</Company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</dc:creator>
  <cp:keywords/>
  <dc:description/>
  <cp:lastModifiedBy>youngho</cp:lastModifiedBy>
  <cp:revision>7</cp:revision>
  <dcterms:created xsi:type="dcterms:W3CDTF">2026-08-11T09:17:00Z</dcterms:created>
  <dcterms:modified xsi:type="dcterms:W3CDTF">2026-08-18T05:49:00Z</dcterms:modified>
</cp:coreProperties>
</file>