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11DA" w14:textId="77777777" w:rsidR="00F96963" w:rsidRPr="0081495C" w:rsidRDefault="00F96963" w:rsidP="00F96963">
      <w:pPr>
        <w:jc w:val="center"/>
        <w:rPr>
          <w:rFonts w:ascii="Arial" w:hAnsi="Arial" w:cs="Arial"/>
        </w:rPr>
      </w:pPr>
    </w:p>
    <w:p w14:paraId="46B38620" w14:textId="77777777" w:rsidR="00F96963" w:rsidRPr="0081495C" w:rsidRDefault="00F96963" w:rsidP="00F96963">
      <w:pPr>
        <w:jc w:val="center"/>
        <w:rPr>
          <w:rFonts w:ascii="Arial" w:hAnsi="Arial" w:cs="Arial"/>
        </w:rPr>
      </w:pPr>
    </w:p>
    <w:p w14:paraId="702D60B9" w14:textId="315429E2" w:rsidR="00903A36" w:rsidRPr="0081495C" w:rsidRDefault="00841424" w:rsidP="00F96963">
      <w:pPr>
        <w:jc w:val="center"/>
        <w:rPr>
          <w:rFonts w:ascii="Arial" w:hAnsi="Arial" w:cs="Arial"/>
        </w:rPr>
      </w:pPr>
      <w:r w:rsidRPr="0081495C">
        <w:rPr>
          <w:rFonts w:ascii="Arial" w:hAnsi="Arial" w:cs="Arial"/>
          <w:noProof/>
          <w:lang w:eastAsia="sr-Latn-RS"/>
        </w:rPr>
        <w:drawing>
          <wp:inline distT="0" distB="0" distL="0" distR="0" wp14:anchorId="6E0DEB5C" wp14:editId="41CEB074">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17E49704" w14:textId="187E6F5E" w:rsidR="00F96963" w:rsidRPr="0081495C" w:rsidRDefault="00681BA9" w:rsidP="00F96963">
      <w:pPr>
        <w:pStyle w:val="NoSpacing"/>
        <w:spacing w:line="480" w:lineRule="auto"/>
        <w:jc w:val="center"/>
        <w:rPr>
          <w:rFonts w:ascii="Arial" w:hAnsi="Arial" w:cs="Arial"/>
          <w:i/>
          <w:sz w:val="32"/>
          <w:szCs w:val="32"/>
        </w:rPr>
      </w:pPr>
      <w:r>
        <w:rPr>
          <w:rFonts w:ascii="Arial" w:hAnsi="Arial" w:cs="Arial"/>
          <w:i/>
          <w:sz w:val="32"/>
          <w:szCs w:val="32"/>
        </w:rPr>
        <w:t>Jesenji</w:t>
      </w:r>
      <w:r w:rsidR="007B26F8">
        <w:rPr>
          <w:rFonts w:ascii="Arial" w:hAnsi="Arial" w:cs="Arial"/>
          <w:i/>
          <w:sz w:val="32"/>
          <w:szCs w:val="32"/>
        </w:rPr>
        <w:t xml:space="preserve"> semestar, 20</w:t>
      </w:r>
      <w:r>
        <w:rPr>
          <w:rFonts w:ascii="Arial" w:hAnsi="Arial" w:cs="Arial"/>
          <w:i/>
          <w:sz w:val="32"/>
          <w:szCs w:val="32"/>
        </w:rPr>
        <w:t>20</w:t>
      </w:r>
      <w:r w:rsidR="007B26F8">
        <w:rPr>
          <w:rFonts w:ascii="Arial" w:hAnsi="Arial" w:cs="Arial"/>
          <w:i/>
          <w:sz w:val="32"/>
          <w:szCs w:val="32"/>
        </w:rPr>
        <w:t>/</w:t>
      </w:r>
      <w:r w:rsidR="00C54A9D">
        <w:rPr>
          <w:rFonts w:ascii="Arial" w:hAnsi="Arial" w:cs="Arial"/>
          <w:i/>
          <w:sz w:val="32"/>
          <w:szCs w:val="32"/>
        </w:rPr>
        <w:t>2</w:t>
      </w:r>
      <w:r>
        <w:rPr>
          <w:rFonts w:ascii="Arial" w:hAnsi="Arial" w:cs="Arial"/>
          <w:i/>
          <w:sz w:val="32"/>
          <w:szCs w:val="32"/>
        </w:rPr>
        <w:t>1</w:t>
      </w:r>
    </w:p>
    <w:p w14:paraId="37822708" w14:textId="0602D96E"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126B9F">
        <w:rPr>
          <w:rFonts w:ascii="Arial" w:hAnsi="Arial" w:cs="Arial"/>
          <w:i/>
          <w:sz w:val="32"/>
          <w:szCs w:val="32"/>
        </w:rPr>
        <w:t>SE</w:t>
      </w:r>
      <w:r w:rsidR="00681BA9">
        <w:rPr>
          <w:rFonts w:ascii="Arial" w:hAnsi="Arial" w:cs="Arial"/>
          <w:i/>
          <w:sz w:val="32"/>
          <w:szCs w:val="32"/>
        </w:rPr>
        <w:t>322</w:t>
      </w:r>
      <w:r w:rsidRPr="0081495C">
        <w:rPr>
          <w:rFonts w:ascii="Arial" w:hAnsi="Arial" w:cs="Arial"/>
          <w:i/>
          <w:sz w:val="32"/>
          <w:szCs w:val="32"/>
        </w:rPr>
        <w:t xml:space="preserve"> </w:t>
      </w:r>
      <w:r w:rsidR="00681BA9">
        <w:rPr>
          <w:rFonts w:ascii="Arial" w:hAnsi="Arial" w:cs="Arial"/>
          <w:i/>
          <w:sz w:val="32"/>
          <w:szCs w:val="32"/>
        </w:rPr>
        <w:t>INŽENJERSTVO ZAHTEVA</w:t>
      </w:r>
    </w:p>
    <w:p w14:paraId="172028B0" w14:textId="77777777" w:rsidR="00821837" w:rsidRDefault="00821837" w:rsidP="00F96963">
      <w:pPr>
        <w:pStyle w:val="NoSpacing"/>
        <w:spacing w:line="480" w:lineRule="auto"/>
        <w:jc w:val="center"/>
        <w:rPr>
          <w:rFonts w:ascii="Arial" w:hAnsi="Arial" w:cs="Arial"/>
          <w:i/>
          <w:sz w:val="32"/>
          <w:szCs w:val="32"/>
        </w:rPr>
      </w:pPr>
    </w:p>
    <w:p w14:paraId="47C5A60E" w14:textId="77777777" w:rsidR="00C54A9D" w:rsidRPr="0081495C" w:rsidRDefault="00C54A9D" w:rsidP="00F96963">
      <w:pPr>
        <w:pStyle w:val="NoSpacing"/>
        <w:spacing w:line="480" w:lineRule="auto"/>
        <w:jc w:val="center"/>
        <w:rPr>
          <w:rFonts w:ascii="Arial" w:hAnsi="Arial" w:cs="Arial"/>
          <w:i/>
          <w:sz w:val="32"/>
          <w:szCs w:val="32"/>
        </w:rPr>
      </w:pPr>
    </w:p>
    <w:p w14:paraId="048030D2" w14:textId="11718930" w:rsidR="00F96963" w:rsidRPr="0081495C" w:rsidRDefault="00F96963" w:rsidP="00F96963">
      <w:pPr>
        <w:pStyle w:val="NoSpacing"/>
        <w:spacing w:line="480" w:lineRule="auto"/>
        <w:jc w:val="center"/>
        <w:rPr>
          <w:rFonts w:ascii="Arial" w:hAnsi="Arial" w:cs="Arial"/>
          <w:b/>
          <w:sz w:val="48"/>
          <w:szCs w:val="48"/>
        </w:rPr>
      </w:pPr>
      <w:r w:rsidRPr="0081495C">
        <w:rPr>
          <w:rFonts w:ascii="Arial" w:hAnsi="Arial" w:cs="Arial"/>
          <w:sz w:val="48"/>
          <w:szCs w:val="48"/>
        </w:rPr>
        <w:t>Domaći zadatak:</w:t>
      </w:r>
      <w:r w:rsidRPr="0081495C">
        <w:rPr>
          <w:rFonts w:ascii="Arial" w:hAnsi="Arial" w:cs="Arial"/>
          <w:b/>
          <w:sz w:val="48"/>
          <w:szCs w:val="48"/>
        </w:rPr>
        <w:t xml:space="preserve"> </w:t>
      </w:r>
      <w:r w:rsidR="00735F28">
        <w:rPr>
          <w:rFonts w:ascii="Arial" w:hAnsi="Arial" w:cs="Arial"/>
          <w:b/>
          <w:sz w:val="48"/>
          <w:szCs w:val="48"/>
        </w:rPr>
        <w:t>05</w:t>
      </w:r>
    </w:p>
    <w:p w14:paraId="44DD9193" w14:textId="77777777" w:rsidR="00F96963" w:rsidRPr="0081495C" w:rsidRDefault="00F96963" w:rsidP="00F96963">
      <w:pPr>
        <w:pStyle w:val="NoSpacing"/>
        <w:rPr>
          <w:rFonts w:ascii="Arial" w:hAnsi="Arial" w:cs="Arial"/>
          <w:b/>
        </w:rPr>
      </w:pPr>
    </w:p>
    <w:p w14:paraId="03269178" w14:textId="77777777" w:rsidR="00F96963" w:rsidRPr="0081495C" w:rsidRDefault="00F96963" w:rsidP="00F96963">
      <w:pPr>
        <w:pStyle w:val="NoSpacing"/>
        <w:rPr>
          <w:rFonts w:ascii="Arial" w:hAnsi="Arial" w:cs="Arial"/>
          <w:b/>
        </w:rPr>
      </w:pPr>
    </w:p>
    <w:p w14:paraId="79A74CA2" w14:textId="77777777" w:rsidR="00F96963" w:rsidRPr="0081495C" w:rsidRDefault="00F96963" w:rsidP="00F96963">
      <w:pPr>
        <w:pStyle w:val="NoSpacing"/>
        <w:rPr>
          <w:rFonts w:ascii="Arial" w:hAnsi="Arial" w:cs="Arial"/>
          <w:b/>
        </w:rPr>
      </w:pPr>
    </w:p>
    <w:p w14:paraId="2233CADB" w14:textId="77777777" w:rsidR="00F96963" w:rsidRPr="0081495C" w:rsidRDefault="00F96963" w:rsidP="00F96963">
      <w:pPr>
        <w:pStyle w:val="NoSpacing"/>
        <w:rPr>
          <w:rFonts w:ascii="Arial" w:hAnsi="Arial" w:cs="Arial"/>
          <w:b/>
        </w:rPr>
      </w:pPr>
    </w:p>
    <w:p w14:paraId="37FA029C" w14:textId="4A3C1319"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sidR="00735F28">
        <w:rPr>
          <w:rFonts w:ascii="Arial" w:hAnsi="Arial" w:cs="Arial"/>
          <w:b/>
          <w:sz w:val="28"/>
        </w:rPr>
        <w:t>Jovan Vujović</w:t>
      </w:r>
    </w:p>
    <w:p w14:paraId="0D42E65A" w14:textId="66537DB9"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735F28">
        <w:rPr>
          <w:rFonts w:ascii="Arial" w:hAnsi="Arial" w:cs="Arial"/>
          <w:b/>
          <w:sz w:val="28"/>
        </w:rPr>
        <w:t>3860</w:t>
      </w:r>
    </w:p>
    <w:p w14:paraId="5A8BCFB4" w14:textId="3FA22795"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Pr="0081495C">
        <w:rPr>
          <w:rFonts w:ascii="Arial" w:hAnsi="Arial" w:cs="Arial"/>
          <w:b/>
          <w:sz w:val="28"/>
        </w:rPr>
        <w:tab/>
      </w:r>
      <w:r w:rsidR="00735F28">
        <w:rPr>
          <w:rFonts w:ascii="Arial" w:hAnsi="Arial" w:cs="Arial"/>
          <w:b/>
          <w:sz w:val="28"/>
        </w:rPr>
        <w:t>10</w:t>
      </w:r>
      <w:r w:rsidR="00E12C8C" w:rsidRPr="0081495C">
        <w:rPr>
          <w:rFonts w:ascii="Arial" w:hAnsi="Arial" w:cs="Arial"/>
          <w:b/>
          <w:sz w:val="28"/>
        </w:rPr>
        <w:t>.</w:t>
      </w:r>
      <w:r w:rsidR="00735F28">
        <w:rPr>
          <w:rFonts w:ascii="Arial" w:hAnsi="Arial" w:cs="Arial"/>
          <w:b/>
          <w:sz w:val="28"/>
        </w:rPr>
        <w:t>11</w:t>
      </w:r>
      <w:r w:rsidR="00E12C8C" w:rsidRPr="0081495C">
        <w:rPr>
          <w:rFonts w:ascii="Arial" w:hAnsi="Arial" w:cs="Arial"/>
          <w:b/>
          <w:sz w:val="28"/>
        </w:rPr>
        <w:t>.</w:t>
      </w:r>
      <w:r w:rsidR="00735F28">
        <w:rPr>
          <w:rFonts w:ascii="Arial" w:hAnsi="Arial" w:cs="Arial"/>
          <w:b/>
          <w:sz w:val="28"/>
        </w:rPr>
        <w:t>2020</w:t>
      </w:r>
      <w:r w:rsidR="00E12C8C" w:rsidRPr="0081495C">
        <w:rPr>
          <w:rFonts w:ascii="Arial" w:hAnsi="Arial" w:cs="Arial"/>
          <w:b/>
          <w:sz w:val="28"/>
        </w:rPr>
        <w:t>.</w:t>
      </w:r>
    </w:p>
    <w:p w14:paraId="40AC1165" w14:textId="77777777" w:rsidR="0081495C" w:rsidRDefault="0081495C" w:rsidP="0081495C">
      <w:pPr>
        <w:pStyle w:val="NoSpacing"/>
      </w:pPr>
    </w:p>
    <w:p w14:paraId="242423D7" w14:textId="77777777" w:rsidR="00077EA0" w:rsidRPr="0081495C" w:rsidRDefault="0081495C" w:rsidP="0081495C">
      <w:pPr>
        <w:pStyle w:val="NoSpacing"/>
      </w:pPr>
      <w:r>
        <w:br w:type="page"/>
      </w:r>
    </w:p>
    <w:p w14:paraId="197FA1E9" w14:textId="77777777" w:rsidR="00F96963" w:rsidRPr="0081495C" w:rsidRDefault="00C54A9D" w:rsidP="0081495C">
      <w:pPr>
        <w:pStyle w:val="Heading1"/>
      </w:pPr>
      <w:r>
        <w:lastRenderedPageBreak/>
        <w:t>Tekst</w:t>
      </w:r>
      <w:r w:rsidR="00077EA0" w:rsidRPr="0081495C">
        <w:t xml:space="preserve"> domaćeg zadatka:</w:t>
      </w:r>
    </w:p>
    <w:p w14:paraId="6BC47BD8" w14:textId="2057E777" w:rsidR="00C54A9D" w:rsidRPr="00735F28" w:rsidRDefault="00735F28" w:rsidP="00735F28">
      <w:pPr>
        <w:rPr>
          <w:rFonts w:ascii="Arial" w:hAnsi="Arial" w:cs="Arial"/>
        </w:rPr>
      </w:pPr>
      <w:r w:rsidRPr="00735F28">
        <w:rPr>
          <w:rFonts w:ascii="Arial" w:hAnsi="Arial" w:cs="Arial"/>
        </w:rPr>
        <w:t>Identifikujte tehniku (ili više njih, ako je moguće) utvrđivanja zahteva za koju mislite da bi najbolje funkcionisala na primeru sistema koji ste dobili da analizirate za DZ01.Objasnite kako biste primenili tu tehniku. Sa kojim akterima zainteresovanih strana biste najverovatnije komunicirali u cilju dobijanja zahteva? Identifikujte sve prepreke na koje biste mogli naići tokom primene tehnike za koju ste se opredelili i razmislite o načinima za prevazilaženje tih prepreka. Traženu analizu opisati sa minimum 500 reči.</w:t>
      </w:r>
    </w:p>
    <w:p w14:paraId="6BCFFEAF" w14:textId="77777777" w:rsidR="00C54A9D" w:rsidRPr="0081495C" w:rsidRDefault="00C54A9D" w:rsidP="00BE3528">
      <w:pPr>
        <w:rPr>
          <w:rFonts w:ascii="Arial" w:hAnsi="Arial" w:cs="Arial"/>
        </w:rPr>
      </w:pPr>
    </w:p>
    <w:p w14:paraId="256A6B19" w14:textId="77777777" w:rsidR="00077EA0" w:rsidRPr="0081495C" w:rsidRDefault="00C54A9D" w:rsidP="0081495C">
      <w:pPr>
        <w:pStyle w:val="Heading1"/>
        <w:rPr>
          <w:rFonts w:cs="Arial"/>
        </w:rPr>
      </w:pPr>
      <w:r>
        <w:rPr>
          <w:rFonts w:cs="Arial"/>
        </w:rPr>
        <w:t>Rešenje zadatka</w:t>
      </w:r>
      <w:r w:rsidR="00077EA0" w:rsidRPr="0081495C">
        <w:rPr>
          <w:rFonts w:cs="Arial"/>
        </w:rPr>
        <w:t>:</w:t>
      </w:r>
    </w:p>
    <w:p w14:paraId="3F52E8F2" w14:textId="77777777" w:rsidR="00AA5DC8" w:rsidRDefault="00591FF6" w:rsidP="009D240E">
      <w:pPr>
        <w:rPr>
          <w:rFonts w:ascii="Arial" w:hAnsi="Arial" w:cs="Arial"/>
        </w:rPr>
      </w:pPr>
      <w:r>
        <w:rPr>
          <w:rFonts w:ascii="Arial" w:hAnsi="Arial" w:cs="Arial"/>
        </w:rPr>
        <w:t xml:space="preserve">S obzirom da se radi o softveru koji je potrebno razviti za firmu u kojoj je zaposlen mali broj ljudi, prva tehnika za koju bi se opredelio jeste intervju. Upravo zbog tog malog broja intervjui neće oduzeti mnogo vremena u fazi prikupljanja zahteva iako im je to najveća mana. Iz istog razloga ne bih koristio tehniku upitnika jer ne daju dobre rezultate kao intervju a njima su fokus velike grupe ispitanika. Prvo bih vodio individualni intervju </w:t>
      </w:r>
      <w:r w:rsidR="000066C7">
        <w:rPr>
          <w:rFonts w:ascii="Arial" w:hAnsi="Arial" w:cs="Arial"/>
        </w:rPr>
        <w:t xml:space="preserve">sa vlasnikom tj. direktorom firme koja želi da naruči softver. Nakon toga, odvojio bih vreme za kratku analizu njegovih zahteva gde bi na osnovu toga odredio korisnike i sa kim je potrebno još odrediti intervju. U ovom slučaju to su radnici. Intervju sa radnicima bih odradio u grupi ili bih izabrao šampiona koji bi bio intervjuisan u ime svih radnika. Za svaki intervju bih pripremio pitanja koja želim da postavim. Pre svega bih želeo da uspostavim odnos sa onim kog intervjuišem kako bih ga upoznao sa time </w:t>
      </w:r>
      <w:r w:rsidR="00983EED">
        <w:rPr>
          <w:rFonts w:ascii="Arial" w:hAnsi="Arial" w:cs="Arial"/>
        </w:rPr>
        <w:t xml:space="preserve">koja je poenta intervjua, koji je krajnji cilj i tako bih ga opustio za razgovor kako bi mi dao što više informacija. Za vreme intervjua bitno je držati se određenih ciljeva kako intervju ne bi otišao u neželjenu stranu i kako bi se pokupilo što više zahteva koji su nam bitni za kasniju analizu i projektovanje. </w:t>
      </w:r>
      <w:r w:rsidR="00367664">
        <w:rPr>
          <w:rFonts w:ascii="Arial" w:hAnsi="Arial" w:cs="Arial"/>
        </w:rPr>
        <w:t>Kada postavimo pripremljena pitanja, potrebno je na osnovu odgovara da kreiramo ideje i alternative kao i nova pitanja</w:t>
      </w:r>
      <w:r w:rsidR="00AA5DC8">
        <w:rPr>
          <w:rFonts w:ascii="Arial" w:hAnsi="Arial" w:cs="Arial"/>
        </w:rPr>
        <w:t>. Ukoliko bude očigledno da ispitanik ne ume da nam objasni šta želi, potrebno je preći na tehniku osmatranja njegovog rada. Za vreme intervjua, ja bih sa sobom poveo pomoćnika koji će hvatati beleške kako bih ja bio potpuno fokusiran na ispitanika i mogao da komuniciram sa njim na najbolji način, takođe ukoliko je korisnik saglasan, snimio bih razgovor.</w:t>
      </w:r>
    </w:p>
    <w:p w14:paraId="7E9B6ABB" w14:textId="688DDEAB" w:rsidR="009D240E" w:rsidRDefault="00AA5DC8" w:rsidP="009D240E">
      <w:pPr>
        <w:rPr>
          <w:rFonts w:ascii="Arial" w:hAnsi="Arial" w:cs="Arial"/>
        </w:rPr>
      </w:pPr>
      <w:r>
        <w:rPr>
          <w:rFonts w:ascii="Arial" w:hAnsi="Arial" w:cs="Arial"/>
        </w:rPr>
        <w:t>Tehniku posmatranja bih koristio u specijalnom slučaju kao što je navedeno u prethodnom pasusu. Posmatrao bih njihov rad svakog radnog dana po 2 sata i na osnovu toga izvlačio zahteve.</w:t>
      </w:r>
    </w:p>
    <w:p w14:paraId="25A436AA" w14:textId="3B0B3585" w:rsidR="00AA5DC8" w:rsidRDefault="00AA5DC8" w:rsidP="009D240E">
      <w:pPr>
        <w:rPr>
          <w:rFonts w:ascii="Arial" w:hAnsi="Arial" w:cs="Arial"/>
        </w:rPr>
      </w:pPr>
      <w:r>
        <w:rPr>
          <w:rFonts w:ascii="Arial" w:hAnsi="Arial" w:cs="Arial"/>
        </w:rPr>
        <w:t>Još jedna tehnika koju bih koristio ako je to potrebno jesu radionice. Radionice su najkorisnije kada dođe do nekog konflikta u zahtevima i potrebno je da svi korisnici koji su obuhvaćeni tim zahtevima, sednu zajedno i prodiskutuju o tome šta sistem treba ili kako treba da radi. Radionice je najbolje da vodi analitičar kako bi usmerio korisnike da diskutuju o tome šta njega zanima i šta je njemu bitno za zahteve.</w:t>
      </w:r>
    </w:p>
    <w:p w14:paraId="38111166" w14:textId="4D18C6AF" w:rsidR="00AA5DC8" w:rsidRDefault="00AA5DC8" w:rsidP="009D240E">
      <w:pPr>
        <w:rPr>
          <w:rFonts w:ascii="Arial" w:hAnsi="Arial" w:cs="Arial"/>
        </w:rPr>
      </w:pPr>
      <w:r>
        <w:rPr>
          <w:rFonts w:ascii="Arial" w:hAnsi="Arial" w:cs="Arial"/>
        </w:rPr>
        <w:t xml:space="preserve">Nakon prikupljanja sledi faza analize zahteva iz koje može proizići i ponovno sakupljanje. </w:t>
      </w:r>
    </w:p>
    <w:p w14:paraId="2B5A812B" w14:textId="77777777" w:rsidR="00C54A9D" w:rsidRDefault="00C54A9D" w:rsidP="009D240E">
      <w:pPr>
        <w:rPr>
          <w:rFonts w:ascii="Arial" w:hAnsi="Arial" w:cs="Arial"/>
        </w:rPr>
      </w:pPr>
    </w:p>
    <w:p w14:paraId="4A1A2490" w14:textId="77777777" w:rsidR="00C54A9D" w:rsidRPr="0081495C" w:rsidRDefault="00C54A9D" w:rsidP="009D240E">
      <w:pPr>
        <w:rPr>
          <w:rFonts w:ascii="Arial" w:hAnsi="Arial" w:cs="Arial"/>
        </w:rPr>
      </w:pPr>
    </w:p>
    <w:p w14:paraId="67F98F43" w14:textId="77777777" w:rsidR="00077EA0" w:rsidRPr="0081495C" w:rsidRDefault="00C54A9D" w:rsidP="0081495C">
      <w:pPr>
        <w:pStyle w:val="Heading1"/>
        <w:rPr>
          <w:rFonts w:cs="Arial"/>
        </w:rPr>
      </w:pPr>
      <w:r>
        <w:rPr>
          <w:rFonts w:cs="Arial"/>
        </w:rPr>
        <w:t>Korišćena literatura</w:t>
      </w:r>
      <w:r w:rsidR="00077EA0" w:rsidRPr="0081495C">
        <w:rPr>
          <w:rFonts w:cs="Arial"/>
        </w:rPr>
        <w:t>:</w:t>
      </w:r>
      <w:r>
        <w:rPr>
          <w:rFonts w:cs="Arial"/>
        </w:rPr>
        <w:t xml:space="preserve"> (opciono)</w:t>
      </w:r>
    </w:p>
    <w:p w14:paraId="6BF9ED35" w14:textId="77777777" w:rsidR="009D240E" w:rsidRPr="0081495C" w:rsidRDefault="009D240E" w:rsidP="009D240E">
      <w:pPr>
        <w:rPr>
          <w:rFonts w:ascii="Arial" w:hAnsi="Arial" w:cs="Arial"/>
        </w:rPr>
      </w:pPr>
    </w:p>
    <w:sectPr w:rsidR="009D240E" w:rsidRPr="0081495C" w:rsidSect="00B3496D">
      <w:headerReference w:type="default" r:id="rId7"/>
      <w:footerReference w:type="default" r:id="rId8"/>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20A2C" w14:textId="77777777" w:rsidR="00AF5B85" w:rsidRDefault="00AF5B85" w:rsidP="00077EA0">
      <w:pPr>
        <w:spacing w:after="0" w:line="240" w:lineRule="auto"/>
      </w:pPr>
      <w:r>
        <w:separator/>
      </w:r>
    </w:p>
  </w:endnote>
  <w:endnote w:type="continuationSeparator" w:id="0">
    <w:p w14:paraId="6E01FA0A" w14:textId="77777777" w:rsidR="00AF5B85" w:rsidRDefault="00AF5B85"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ED75F"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B44166">
      <w:rPr>
        <w:rFonts w:ascii="Arial" w:hAnsi="Arial" w:cs="Arial"/>
        <w:noProof/>
      </w:rPr>
      <w:t>2</w:t>
    </w:r>
    <w:r w:rsidRPr="00E12C8C">
      <w:rPr>
        <w:rFonts w:ascii="Arial" w:hAnsi="Arial" w:cs="Arial"/>
        <w:noProof/>
      </w:rPr>
      <w:fldChar w:fldCharType="end"/>
    </w:r>
  </w:p>
  <w:p w14:paraId="34B91A46"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21A48" w14:textId="77777777" w:rsidR="00AF5B85" w:rsidRDefault="00AF5B85" w:rsidP="00077EA0">
      <w:pPr>
        <w:spacing w:after="0" w:line="240" w:lineRule="auto"/>
      </w:pPr>
      <w:r>
        <w:separator/>
      </w:r>
    </w:p>
  </w:footnote>
  <w:footnote w:type="continuationSeparator" w:id="0">
    <w:p w14:paraId="6AEC63E0" w14:textId="77777777" w:rsidR="00AF5B85" w:rsidRDefault="00AF5B85"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55A226A0" w14:textId="77777777" w:rsidTr="00684EA5">
      <w:tc>
        <w:tcPr>
          <w:tcW w:w="4531" w:type="dxa"/>
          <w:shd w:val="clear" w:color="auto" w:fill="auto"/>
        </w:tcPr>
        <w:p w14:paraId="5381A13F" w14:textId="126D4B57" w:rsidR="00077EA0" w:rsidRPr="00684EA5" w:rsidRDefault="00841424" w:rsidP="00077EA0">
          <w:pPr>
            <w:pStyle w:val="Header"/>
            <w:rPr>
              <w:rFonts w:ascii="Arial" w:hAnsi="Arial" w:cs="Arial"/>
            </w:rPr>
          </w:pPr>
          <w:r w:rsidRPr="00684EA5">
            <w:rPr>
              <w:rFonts w:ascii="Arial" w:hAnsi="Arial" w:cs="Arial"/>
              <w:noProof/>
              <w:lang w:eastAsia="sr-Latn-RS"/>
            </w:rPr>
            <w:drawing>
              <wp:inline distT="0" distB="0" distL="0" distR="0" wp14:anchorId="79B703E7" wp14:editId="61F86CA8">
                <wp:extent cx="1819275"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14:paraId="2F13C062" w14:textId="0E7CC56F" w:rsidR="00077EA0" w:rsidRPr="00684EA5" w:rsidRDefault="00D21D8D" w:rsidP="00684EA5">
          <w:pPr>
            <w:pStyle w:val="Header"/>
            <w:jc w:val="right"/>
            <w:rPr>
              <w:rFonts w:ascii="Arial" w:hAnsi="Arial" w:cs="Arial"/>
            </w:rPr>
          </w:pPr>
          <w:r>
            <w:rPr>
              <w:rFonts w:ascii="Arial" w:hAnsi="Arial" w:cs="Arial"/>
            </w:rPr>
            <w:t>SE</w:t>
          </w:r>
          <w:r w:rsidR="00681BA9">
            <w:rPr>
              <w:rFonts w:ascii="Arial" w:hAnsi="Arial" w:cs="Arial"/>
            </w:rPr>
            <w:t>322</w:t>
          </w:r>
          <w:r>
            <w:rPr>
              <w:rFonts w:ascii="Arial" w:hAnsi="Arial" w:cs="Arial"/>
            </w:rPr>
            <w:t xml:space="preserve"> – </w:t>
          </w:r>
          <w:r w:rsidR="00681BA9">
            <w:rPr>
              <w:rFonts w:ascii="Arial" w:hAnsi="Arial" w:cs="Arial"/>
            </w:rPr>
            <w:t>Inženjerstvo zahteva</w:t>
          </w:r>
        </w:p>
        <w:p w14:paraId="23C848EB" w14:textId="6B00D247" w:rsidR="00077EA0" w:rsidRPr="00684EA5" w:rsidRDefault="00681BA9" w:rsidP="00684EA5">
          <w:pPr>
            <w:pStyle w:val="Header"/>
            <w:jc w:val="right"/>
            <w:rPr>
              <w:rFonts w:ascii="Arial" w:hAnsi="Arial" w:cs="Arial"/>
            </w:rPr>
          </w:pPr>
          <w:r>
            <w:rPr>
              <w:rFonts w:ascii="Arial" w:hAnsi="Arial" w:cs="Arial"/>
            </w:rPr>
            <w:t>Jovan Vujović</w:t>
          </w:r>
          <w:r w:rsidR="00E12C8C" w:rsidRPr="00684EA5">
            <w:rPr>
              <w:rFonts w:ascii="Arial" w:hAnsi="Arial" w:cs="Arial"/>
            </w:rPr>
            <w:t xml:space="preserve"> – </w:t>
          </w:r>
          <w:r>
            <w:rPr>
              <w:rFonts w:ascii="Arial" w:hAnsi="Arial" w:cs="Arial"/>
            </w:rPr>
            <w:t>3860</w:t>
          </w:r>
        </w:p>
      </w:tc>
    </w:tr>
  </w:tbl>
  <w:p w14:paraId="48B0BE5D" w14:textId="77777777" w:rsidR="00077EA0" w:rsidRPr="00E12C8C" w:rsidRDefault="00077EA0" w:rsidP="0081495C">
    <w:pPr>
      <w:pStyle w:val="NoSpacing"/>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63"/>
    <w:rsid w:val="000066C7"/>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27E2F"/>
    <w:rsid w:val="003627BE"/>
    <w:rsid w:val="00364496"/>
    <w:rsid w:val="00367664"/>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1FF6"/>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1BA9"/>
    <w:rsid w:val="00684EA5"/>
    <w:rsid w:val="00694961"/>
    <w:rsid w:val="006C115E"/>
    <w:rsid w:val="00715C36"/>
    <w:rsid w:val="00735F28"/>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41424"/>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83EED"/>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A5DC8"/>
    <w:rsid w:val="00AC7E02"/>
    <w:rsid w:val="00AD500D"/>
    <w:rsid w:val="00AD6FAA"/>
    <w:rsid w:val="00AF5B85"/>
    <w:rsid w:val="00B030B4"/>
    <w:rsid w:val="00B221E8"/>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03E37"/>
  <w15:chartTrackingRefBased/>
  <w15:docId w15:val="{7ACC060B-5826-4AB9-BCA6-0478F873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Vujović</dc:creator>
  <cp:keywords>CS220, Metropolitan 2015</cp:keywords>
  <cp:lastModifiedBy>Jovan Vujovic</cp:lastModifiedBy>
  <cp:revision>3</cp:revision>
  <dcterms:created xsi:type="dcterms:W3CDTF">2020-11-10T20:58:00Z</dcterms:created>
  <dcterms:modified xsi:type="dcterms:W3CDTF">2020-11-10T21:11:00Z</dcterms:modified>
</cp:coreProperties>
</file>