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作品展示网站模块需求说明</w:t>
      </w:r>
    </w:p>
    <w:p>
      <w:pPr>
        <w:pStyle w:val="Subtitle"/>
      </w:pPr>
      <w:r>
        <w:t>页面职责  功能规则  数据状态  验收条件</w:t>
      </w:r>
    </w:p>
    <w:p>
      <w:r>
        <w:rPr>
          <w:b w:val="0"/>
          <w:sz w:val="20"/>
        </w:rPr>
        <w:t>版本 0.2    2026 年 10 月 25 日    用于需求与设计评审</w:t>
      </w:r>
    </w:p>
    <w:p>
      <w:pPr>
        <w:pStyle w:val="Heading2"/>
      </w:pPr>
      <w:r>
        <w:t>本版结论</w:t>
      </w:r>
    </w:p>
    <w:p>
      <w:r>
        <w:rPr>
          <w:b/>
        </w:rPr>
        <w:t>保持上一版的作品展示网站方向，采用 8 个页面模板作为细化基线：4 个对外页面、3 个管理页面和 1 个管理登录页。首页仍包含 9 个内容区块。将这些页面进一步拆成 24 个功能模块，使设计人员知道要画哪些状态，开发人员知道功能边界，验收人员知道如何判断完成。</w:t>
      </w:r>
    </w:p>
    <w:p>
      <w:pPr>
        <w:pStyle w:val="Heading2"/>
      </w:pPr>
      <w:r>
        <w:t>本次增加的开发粒度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EAF0F2"/>
            <w:tcMar>
              <w:top w:w="75" w:type="dxa"/>
              <w:bottom w:w="75" w:type="dxa"/>
              <w:left w:w="90" w:type="dxa"/>
              <w:right w:w="90" w:type="dxa"/>
            </w:tcMar>
          </w:tcPr>
          <w:p>
            <w:pPr>
              <w:spacing w:line="264" w:lineRule="auto" w:after="0"/>
            </w:pPr>
            <w:r>
              <w:rPr>
                <w:b/>
                <w:sz w:val="20"/>
              </w:rPr>
              <w:t>上一版已有</w:t>
            </w:r>
          </w:p>
        </w:tc>
        <w:tc>
          <w:tcPr>
            <w:tcW w:type="dxa" w:w="7200"/>
            <w:vAlign w:val="center"/>
            <w:shd w:fill="EAF0F2"/>
            <w:tcMar>
              <w:top w:w="75" w:type="dxa"/>
              <w:bottom w:w="75" w:type="dxa"/>
              <w:left w:w="90" w:type="dxa"/>
              <w:right w:w="90" w:type="dxa"/>
            </w:tcMar>
          </w:tcPr>
          <w:p>
            <w:pPr>
              <w:spacing w:line="264" w:lineRule="auto" w:after="0"/>
            </w:pPr>
            <w:r>
              <w:rPr>
                <w:b/>
                <w:sz w:val="20"/>
              </w:rPr>
              <w:t>本版补齐</w:t>
            </w:r>
          </w:p>
        </w:tc>
      </w:tr>
      <w:tr>
        <w:trPr>
          <w:cantSplit/>
        </w:trPr>
        <w:tc>
          <w:tcPr>
            <w:tcW w:type="dxa" w:w="2880"/>
            <w:vAlign w:val="center"/>
            <w:shd w:fill="FFFFFF"/>
            <w:tcMar>
              <w:top w:w="75" w:type="dxa"/>
              <w:bottom w:w="75" w:type="dxa"/>
              <w:left w:w="90" w:type="dxa"/>
              <w:right w:w="90" w:type="dxa"/>
            </w:tcMar>
          </w:tcPr>
          <w:p>
            <w:pPr>
              <w:spacing w:line="264" w:lineRule="auto" w:after="0"/>
            </w:pPr>
            <w:r>
              <w:rPr>
                <w:b w:val="0"/>
                <w:sz w:val="20"/>
              </w:rPr>
              <w:t>页面与首页区块</w:t>
            </w:r>
          </w:p>
        </w:tc>
        <w:tc>
          <w:tcPr>
            <w:tcW w:type="dxa" w:w="7200"/>
            <w:vAlign w:val="center"/>
            <w:shd w:fill="FFFFFF"/>
            <w:tcMar>
              <w:top w:w="75" w:type="dxa"/>
              <w:bottom w:w="75" w:type="dxa"/>
              <w:left w:w="90" w:type="dxa"/>
              <w:right w:w="90" w:type="dxa"/>
            </w:tcMar>
          </w:tcPr>
          <w:p>
            <w:pPr>
              <w:spacing w:line="264" w:lineRule="auto" w:after="0"/>
            </w:pPr>
            <w:r>
              <w:rPr>
                <w:b w:val="0"/>
                <w:sz w:val="20"/>
              </w:rPr>
              <w:t>页面承载模块；模块输入、操作、输出与边界</w:t>
            </w:r>
          </w:p>
        </w:tc>
      </w:tr>
      <w:tr>
        <w:trPr>
          <w:cantSplit/>
        </w:trPr>
        <w:tc>
          <w:tcPr>
            <w:tcW w:type="dxa" w:w="2880"/>
            <w:vAlign w:val="center"/>
            <w:shd w:fill="F7F9FA"/>
            <w:tcMar>
              <w:top w:w="75" w:type="dxa"/>
              <w:bottom w:w="75" w:type="dxa"/>
              <w:left w:w="90" w:type="dxa"/>
              <w:right w:w="90" w:type="dxa"/>
            </w:tcMar>
          </w:tcPr>
          <w:p>
            <w:pPr>
              <w:spacing w:line="264" w:lineRule="auto" w:after="0"/>
            </w:pPr>
            <w:r>
              <w:rPr>
                <w:b w:val="0"/>
                <w:sz w:val="20"/>
              </w:rPr>
              <w:t>动画效果说明</w:t>
            </w:r>
          </w:p>
        </w:tc>
        <w:tc>
          <w:tcPr>
            <w:tcW w:type="dxa" w:w="7200"/>
            <w:vAlign w:val="center"/>
            <w:shd w:fill="F7F9FA"/>
            <w:tcMar>
              <w:top w:w="75" w:type="dxa"/>
              <w:bottom w:w="75" w:type="dxa"/>
              <w:left w:w="90" w:type="dxa"/>
              <w:right w:w="90" w:type="dxa"/>
            </w:tcMar>
          </w:tcPr>
          <w:p>
            <w:pPr>
              <w:spacing w:line="264" w:lineRule="auto" w:after="0"/>
            </w:pPr>
            <w:r>
              <w:rPr>
                <w:b w:val="0"/>
                <w:sz w:val="20"/>
              </w:rPr>
              <w:t>触发、起止状态、移动端替代与关闭动画规则</w:t>
            </w:r>
          </w:p>
        </w:tc>
      </w:tr>
      <w:tr>
        <w:trPr>
          <w:cantSplit/>
        </w:trPr>
        <w:tc>
          <w:tcPr>
            <w:tcW w:type="dxa" w:w="2880"/>
            <w:vAlign w:val="center"/>
            <w:shd w:fill="FFFFFF"/>
            <w:tcMar>
              <w:top w:w="75" w:type="dxa"/>
              <w:bottom w:w="75" w:type="dxa"/>
              <w:left w:w="90" w:type="dxa"/>
              <w:right w:w="90" w:type="dxa"/>
            </w:tcMar>
          </w:tcPr>
          <w:p>
            <w:pPr>
              <w:spacing w:line="264" w:lineRule="auto" w:after="0"/>
            </w:pPr>
            <w:r>
              <w:rPr>
                <w:b w:val="0"/>
                <w:sz w:val="20"/>
              </w:rPr>
              <w:t>作品上传想法</w:t>
            </w:r>
          </w:p>
        </w:tc>
        <w:tc>
          <w:tcPr>
            <w:tcW w:type="dxa" w:w="7200"/>
            <w:vAlign w:val="center"/>
            <w:shd w:fill="FFFFFF"/>
            <w:tcMar>
              <w:top w:w="75" w:type="dxa"/>
              <w:bottom w:w="75" w:type="dxa"/>
              <w:left w:w="90" w:type="dxa"/>
              <w:right w:w="90" w:type="dxa"/>
            </w:tcMar>
          </w:tcPr>
          <w:p>
            <w:pPr>
              <w:spacing w:line="264" w:lineRule="auto" w:after="0"/>
            </w:pPr>
            <w:r>
              <w:rPr>
                <w:b w:val="0"/>
                <w:sz w:val="20"/>
              </w:rPr>
              <w:t>上传校验、重试、封面裁剪、引用与删除规则</w:t>
            </w:r>
          </w:p>
        </w:tc>
      </w:tr>
      <w:tr>
        <w:trPr>
          <w:cantSplit/>
        </w:trPr>
        <w:tc>
          <w:tcPr>
            <w:tcW w:type="dxa" w:w="2880"/>
            <w:vAlign w:val="center"/>
            <w:shd w:fill="F7F9FA"/>
            <w:tcMar>
              <w:top w:w="75" w:type="dxa"/>
              <w:bottom w:w="75" w:type="dxa"/>
              <w:left w:w="90" w:type="dxa"/>
              <w:right w:w="90" w:type="dxa"/>
            </w:tcMar>
          </w:tcPr>
          <w:p>
            <w:pPr>
              <w:spacing w:line="264" w:lineRule="auto" w:after="0"/>
            </w:pPr>
            <w:r>
              <w:rPr>
                <w:b w:val="0"/>
                <w:sz w:val="20"/>
              </w:rPr>
              <w:t>草稿与发布</w:t>
            </w:r>
          </w:p>
        </w:tc>
        <w:tc>
          <w:tcPr>
            <w:tcW w:type="dxa" w:w="7200"/>
            <w:vAlign w:val="center"/>
            <w:shd w:fill="F7F9FA"/>
            <w:tcMar>
              <w:top w:w="75" w:type="dxa"/>
              <w:bottom w:w="75" w:type="dxa"/>
              <w:left w:w="90" w:type="dxa"/>
              <w:right w:w="90" w:type="dxa"/>
            </w:tcMar>
          </w:tcPr>
          <w:p>
            <w:pPr>
              <w:spacing w:line="264" w:lineRule="auto" w:after="0"/>
            </w:pPr>
            <w:r>
              <w:rPr>
                <w:b w:val="0"/>
                <w:sz w:val="20"/>
              </w:rPr>
              <w:t>工作副本、已发布快照、更新失败和下架传播</w:t>
            </w:r>
          </w:p>
        </w:tc>
      </w:tr>
      <w:tr>
        <w:trPr>
          <w:cantSplit/>
        </w:trPr>
        <w:tc>
          <w:tcPr>
            <w:tcW w:type="dxa" w:w="2880"/>
            <w:vAlign w:val="center"/>
            <w:shd w:fill="FFFFFF"/>
            <w:tcMar>
              <w:top w:w="75" w:type="dxa"/>
              <w:bottom w:w="75" w:type="dxa"/>
              <w:left w:w="90" w:type="dxa"/>
              <w:right w:w="90" w:type="dxa"/>
            </w:tcMar>
          </w:tcPr>
          <w:p>
            <w:pPr>
              <w:spacing w:line="264" w:lineRule="auto" w:after="0"/>
            </w:pPr>
            <w:r>
              <w:rPr>
                <w:b w:val="0"/>
                <w:sz w:val="20"/>
              </w:rPr>
              <w:t>设计检查清单</w:t>
            </w:r>
          </w:p>
        </w:tc>
        <w:tc>
          <w:tcPr>
            <w:tcW w:type="dxa" w:w="7200"/>
            <w:vAlign w:val="center"/>
            <w:shd w:fill="FFFFFF"/>
            <w:tcMar>
              <w:top w:w="75" w:type="dxa"/>
              <w:bottom w:w="75" w:type="dxa"/>
              <w:left w:w="90" w:type="dxa"/>
              <w:right w:w="90" w:type="dxa"/>
            </w:tcMar>
          </w:tcPr>
          <w:p>
            <w:pPr>
              <w:spacing w:line="264" w:lineRule="auto" w:after="0"/>
            </w:pPr>
            <w:r>
              <w:rPr>
                <w:b w:val="0"/>
                <w:sz w:val="20"/>
              </w:rPr>
              <w:t>模块验收编号、跨模块用例、依赖与交付次序</w:t>
            </w:r>
          </w:p>
        </w:tc>
      </w:tr>
    </w:tbl>
    <w:p>
      <w:pPr>
        <w:spacing w:after="0"/>
      </w:pPr>
    </w:p>
    <w:p>
      <w:pPr>
        <w:pStyle w:val="Heading2"/>
      </w:pPr>
      <w:r>
        <w:t>设计基线与范围</w:t>
      </w:r>
    </w:p>
    <w:p>
      <w:pPr>
        <w:pStyle w:val="ListBullet"/>
        <w:spacing w:after="80"/>
      </w:pPr>
      <w:r>
        <w:t>面向访客展示作品，面向一个维护者管理内容；访客不需要注册。</w:t>
      </w:r>
    </w:p>
    <w:p>
      <w:pPr>
        <w:pStyle w:val="ListBullet"/>
        <w:spacing w:after="80"/>
      </w:pPr>
      <w:r>
        <w:t>本版默认中文、图片作品优先。短视频作为可选扩展，视频上传与播放未计入首期必做项；若作品以视频为主，应在功能评审时调整。</w:t>
      </w:r>
    </w:p>
    <w:p>
      <w:pPr>
        <w:pStyle w:val="ListBullet"/>
        <w:spacing w:after="80"/>
      </w:pPr>
      <w:r>
        <w:t>首版交付包含可用的浏览与发布闭环，以及对照视频完成的核心视觉动效；装饰动画不阻塞任何操作。</w:t>
      </w:r>
    </w:p>
    <w:p>
      <w:pPr>
        <w:pStyle w:val="ListBullet"/>
        <w:spacing w:after="80"/>
      </w:pPr>
      <w:r>
        <w:t>继续按“需求评审 → Figma（界面设计工具）设计 → 设计评审 → 开发”推进。本轮产出需求说明。</w:t>
      </w:r>
    </w:p>
    <w:p>
      <w:r>
        <w:rPr>
          <w:b w:val="0"/>
          <w:sz w:val="20"/>
        </w:rPr>
        <w:t>本文数量上限、字段长度与动画参数是建议的执行基线，可在评审时整体调整；品牌文案和真实作品暂用明确编号的占位内容。技术框架、身份提供方和存储供应商留给后续技术方案选择。</w:t>
      </w:r>
    </w:p>
    <w:p>
      <w:pPr>
        <w:pStyle w:val="Heading1"/>
        <w:pageBreakBefore/>
      </w:pPr>
      <w:r>
        <w:t>一 页面与模块对应关系</w:t>
      </w:r>
    </w:p>
    <w:p>
      <w:r>
        <w:rPr>
          <w:b w:val="0"/>
        </w:rPr>
        <w:t>页面是访问入口，模块是可独立说明职责并验收的功能。一个页面可以包含多个模块；一个模块也可以被多个页面复用。分类、上传和发布无需因此新增独立页面。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600"/>
      </w:tblGrid>
      <w:tr>
        <w:trPr>
          <w:cantSplit/>
          <w:tblHeader/>
        </w:trPr>
        <w:tc>
          <w:tcPr>
            <w:tcW w:type="dxa" w:w="2880"/>
            <w:vAlign w:val="center"/>
            <w:shd w:fill="EAF0F2"/>
            <w:tcMar>
              <w:top w:w="75" w:type="dxa"/>
              <w:bottom w:w="75" w:type="dxa"/>
              <w:left w:w="90" w:type="dxa"/>
              <w:right w:w="90" w:type="dxa"/>
            </w:tcMar>
          </w:tcPr>
          <w:p>
            <w:pPr>
              <w:spacing w:line="264" w:lineRule="auto" w:after="0"/>
            </w:pPr>
            <w:r>
              <w:rPr>
                <w:b/>
                <w:sz w:val="19"/>
              </w:rPr>
              <w:t>页面</w:t>
            </w:r>
          </w:p>
        </w:tc>
        <w:tc>
          <w:tcPr>
            <w:tcW w:type="dxa" w:w="3600"/>
            <w:vAlign w:val="center"/>
            <w:shd w:fill="EAF0F2"/>
            <w:tcMar>
              <w:top w:w="75" w:type="dxa"/>
              <w:bottom w:w="75" w:type="dxa"/>
              <w:left w:w="90" w:type="dxa"/>
              <w:right w:w="90" w:type="dxa"/>
            </w:tcMar>
          </w:tcPr>
          <w:p>
            <w:pPr>
              <w:spacing w:line="264" w:lineRule="auto" w:after="0"/>
            </w:pPr>
            <w:r>
              <w:rPr>
                <w:b/>
                <w:sz w:val="19"/>
              </w:rPr>
              <w:t>模块归属</w:t>
            </w:r>
          </w:p>
        </w:tc>
        <w:tc>
          <w:tcPr>
            <w:tcW w:type="dxa" w:w="3600"/>
            <w:vAlign w:val="center"/>
            <w:shd w:fill="EAF0F2"/>
            <w:tcMar>
              <w:top w:w="75" w:type="dxa"/>
              <w:bottom w:w="75" w:type="dxa"/>
              <w:left w:w="90" w:type="dxa"/>
              <w:right w:w="90" w:type="dxa"/>
            </w:tcMar>
          </w:tcPr>
          <w:p>
            <w:pPr>
              <w:spacing w:line="264" w:lineRule="auto" w:after="0"/>
            </w:pPr>
            <w:r>
              <w:rPr>
                <w:b/>
                <w:sz w:val="19"/>
              </w:rPr>
              <w:t>主要出口</w:t>
            </w:r>
          </w:p>
        </w:tc>
      </w:tr>
      <w:tr>
        <w:trPr>
          <w:cantSplit/>
        </w:trPr>
        <w:tc>
          <w:tcPr>
            <w:tcW w:type="dxa" w:w="2880"/>
            <w:vAlign w:val="center"/>
            <w:shd w:fill="FFFFFF"/>
            <w:tcMar>
              <w:top w:w="75" w:type="dxa"/>
              <w:bottom w:w="75" w:type="dxa"/>
              <w:left w:w="90" w:type="dxa"/>
              <w:right w:w="90" w:type="dxa"/>
            </w:tcMar>
          </w:tcPr>
          <w:p>
            <w:pPr>
              <w:spacing w:line="264" w:lineRule="auto" w:after="0"/>
            </w:pPr>
            <w:r>
              <w:rPr>
                <w:b w:val="0"/>
                <w:sz w:val="19"/>
              </w:rPr>
              <w:t>首页 /</w:t>
            </w:r>
          </w:p>
        </w:tc>
        <w:tc>
          <w:tcPr>
            <w:tcW w:type="dxa" w:w="3600"/>
            <w:vAlign w:val="center"/>
            <w:shd w:fill="FFFFFF"/>
            <w:tcMar>
              <w:top w:w="75" w:type="dxa"/>
              <w:bottom w:w="75" w:type="dxa"/>
              <w:left w:w="90" w:type="dxa"/>
              <w:right w:w="90" w:type="dxa"/>
            </w:tcMar>
          </w:tcPr>
          <w:p>
            <w:pPr>
              <w:spacing w:line="264" w:lineRule="auto" w:after="0"/>
            </w:pPr>
            <w:r>
              <w:rPr>
                <w:b w:val="0"/>
                <w:sz w:val="19"/>
              </w:rPr>
              <w:t>H01–H09；复用 G01、G02</w:t>
            </w:r>
          </w:p>
        </w:tc>
        <w:tc>
          <w:tcPr>
            <w:tcW w:type="dxa" w:w="3600"/>
            <w:vAlign w:val="center"/>
            <w:shd w:fill="FFFFFF"/>
            <w:tcMar>
              <w:top w:w="75" w:type="dxa"/>
              <w:bottom w:w="75" w:type="dxa"/>
              <w:left w:w="90" w:type="dxa"/>
              <w:right w:w="90" w:type="dxa"/>
            </w:tcMar>
          </w:tcPr>
          <w:p>
            <w:pPr>
              <w:spacing w:line="264" w:lineRule="auto" w:after="0"/>
            </w:pPr>
            <w:r>
              <w:rPr>
                <w:b w:val="0"/>
                <w:sz w:val="19"/>
              </w:rPr>
              <w:t>作品列表、详情、关于联系</w:t>
            </w:r>
          </w:p>
        </w:tc>
      </w:tr>
      <w:tr>
        <w:trPr>
          <w:cantSplit/>
        </w:trPr>
        <w:tc>
          <w:tcPr>
            <w:tcW w:type="dxa" w:w="2880"/>
            <w:vAlign w:val="center"/>
            <w:shd w:fill="F7F9FA"/>
            <w:tcMar>
              <w:top w:w="75" w:type="dxa"/>
              <w:bottom w:w="75" w:type="dxa"/>
              <w:left w:w="90" w:type="dxa"/>
              <w:right w:w="90" w:type="dxa"/>
            </w:tcMar>
          </w:tcPr>
          <w:p>
            <w:pPr>
              <w:spacing w:line="264" w:lineRule="auto" w:after="0"/>
            </w:pPr>
            <w:r>
              <w:rPr>
                <w:b w:val="0"/>
                <w:sz w:val="19"/>
              </w:rPr>
              <w:t>作品列表 /works</w:t>
            </w:r>
          </w:p>
        </w:tc>
        <w:tc>
          <w:tcPr>
            <w:tcW w:type="dxa" w:w="3600"/>
            <w:vAlign w:val="center"/>
            <w:shd w:fill="F7F9FA"/>
            <w:tcMar>
              <w:top w:w="75" w:type="dxa"/>
              <w:bottom w:w="75" w:type="dxa"/>
              <w:left w:w="90" w:type="dxa"/>
              <w:right w:w="90" w:type="dxa"/>
            </w:tcMar>
          </w:tcPr>
          <w:p>
            <w:pPr>
              <w:spacing w:line="264" w:lineRule="auto" w:after="0"/>
            </w:pPr>
            <w:r>
              <w:rPr>
                <w:b w:val="0"/>
                <w:sz w:val="19"/>
              </w:rPr>
              <w:t>W01；复用 G01、G02</w:t>
            </w:r>
          </w:p>
        </w:tc>
        <w:tc>
          <w:tcPr>
            <w:tcW w:type="dxa" w:w="3600"/>
            <w:vAlign w:val="center"/>
            <w:shd w:fill="F7F9FA"/>
            <w:tcMar>
              <w:top w:w="75" w:type="dxa"/>
              <w:bottom w:w="75" w:type="dxa"/>
              <w:left w:w="90" w:type="dxa"/>
              <w:right w:w="90" w:type="dxa"/>
            </w:tcMar>
          </w:tcPr>
          <w:p>
            <w:pPr>
              <w:spacing w:line="264" w:lineRule="auto" w:after="0"/>
            </w:pPr>
            <w:r>
              <w:rPr>
                <w:b w:val="0"/>
                <w:sz w:val="19"/>
              </w:rPr>
              <w:t>作品详情；返回保留筛选</w:t>
            </w:r>
          </w:p>
        </w:tc>
      </w:tr>
      <w:tr>
        <w:trPr>
          <w:cantSplit/>
        </w:trPr>
        <w:tc>
          <w:tcPr>
            <w:tcW w:type="dxa" w:w="2880"/>
            <w:vAlign w:val="center"/>
            <w:shd w:fill="FFFFFF"/>
            <w:tcMar>
              <w:top w:w="75" w:type="dxa"/>
              <w:bottom w:w="75" w:type="dxa"/>
              <w:left w:w="90" w:type="dxa"/>
              <w:right w:w="90" w:type="dxa"/>
            </w:tcMar>
          </w:tcPr>
          <w:p>
            <w:pPr>
              <w:spacing w:line="264" w:lineRule="auto" w:after="0"/>
            </w:pPr>
            <w:r>
              <w:rPr>
                <w:b w:val="0"/>
                <w:sz w:val="19"/>
              </w:rPr>
              <w:t>作品详情 /works/:slug</w:t>
            </w:r>
          </w:p>
        </w:tc>
        <w:tc>
          <w:tcPr>
            <w:tcW w:type="dxa" w:w="3600"/>
            <w:vAlign w:val="center"/>
            <w:shd w:fill="FFFFFF"/>
            <w:tcMar>
              <w:top w:w="75" w:type="dxa"/>
              <w:bottom w:w="75" w:type="dxa"/>
              <w:left w:w="90" w:type="dxa"/>
              <w:right w:w="90" w:type="dxa"/>
            </w:tcMar>
          </w:tcPr>
          <w:p>
            <w:pPr>
              <w:spacing w:line="264" w:lineRule="auto" w:after="0"/>
            </w:pPr>
            <w:r>
              <w:rPr>
                <w:b w:val="0"/>
                <w:sz w:val="19"/>
              </w:rPr>
              <w:t>W02；复用 G01、G02</w:t>
            </w:r>
          </w:p>
        </w:tc>
        <w:tc>
          <w:tcPr>
            <w:tcW w:type="dxa" w:w="3600"/>
            <w:vAlign w:val="center"/>
            <w:shd w:fill="FFFFFF"/>
            <w:tcMar>
              <w:top w:w="75" w:type="dxa"/>
              <w:bottom w:w="75" w:type="dxa"/>
              <w:left w:w="90" w:type="dxa"/>
              <w:right w:w="90" w:type="dxa"/>
            </w:tcMar>
          </w:tcPr>
          <w:p>
            <w:pPr>
              <w:spacing w:line="264" w:lineRule="auto" w:after="0"/>
            </w:pPr>
            <w:r>
              <w:rPr>
                <w:b w:val="0"/>
                <w:sz w:val="19"/>
              </w:rPr>
              <w:t>图片放大、相关作品、联系</w:t>
            </w:r>
          </w:p>
        </w:tc>
      </w:tr>
      <w:tr>
        <w:trPr>
          <w:cantSplit/>
        </w:trPr>
        <w:tc>
          <w:tcPr>
            <w:tcW w:type="dxa" w:w="2880"/>
            <w:vAlign w:val="center"/>
            <w:shd w:fill="F7F9FA"/>
            <w:tcMar>
              <w:top w:w="75" w:type="dxa"/>
              <w:bottom w:w="75" w:type="dxa"/>
              <w:left w:w="90" w:type="dxa"/>
              <w:right w:w="90" w:type="dxa"/>
            </w:tcMar>
          </w:tcPr>
          <w:p>
            <w:pPr>
              <w:spacing w:line="264" w:lineRule="auto" w:after="0"/>
            </w:pPr>
            <w:r>
              <w:rPr>
                <w:b w:val="0"/>
                <w:sz w:val="19"/>
              </w:rPr>
              <w:t>关于联系 /about</w:t>
            </w:r>
          </w:p>
        </w:tc>
        <w:tc>
          <w:tcPr>
            <w:tcW w:type="dxa" w:w="3600"/>
            <w:vAlign w:val="center"/>
            <w:shd w:fill="F7F9FA"/>
            <w:tcMar>
              <w:top w:w="75" w:type="dxa"/>
              <w:bottom w:w="75" w:type="dxa"/>
              <w:left w:w="90" w:type="dxa"/>
              <w:right w:w="90" w:type="dxa"/>
            </w:tcMar>
          </w:tcPr>
          <w:p>
            <w:pPr>
              <w:spacing w:line="264" w:lineRule="auto" w:after="0"/>
            </w:pPr>
            <w:r>
              <w:rPr>
                <w:b w:val="0"/>
                <w:sz w:val="19"/>
              </w:rPr>
              <w:t>W03；复用 G01</w:t>
            </w:r>
          </w:p>
        </w:tc>
        <w:tc>
          <w:tcPr>
            <w:tcW w:type="dxa" w:w="3600"/>
            <w:vAlign w:val="center"/>
            <w:shd w:fill="F7F9FA"/>
            <w:tcMar>
              <w:top w:w="75" w:type="dxa"/>
              <w:bottom w:w="75" w:type="dxa"/>
              <w:left w:w="90" w:type="dxa"/>
              <w:right w:w="90" w:type="dxa"/>
            </w:tcMar>
          </w:tcPr>
          <w:p>
            <w:pPr>
              <w:spacing w:line="264" w:lineRule="auto" w:after="0"/>
            </w:pPr>
            <w:r>
              <w:rPr>
                <w:b w:val="0"/>
                <w:sz w:val="19"/>
              </w:rPr>
              <w:t>复制联系信息、打开外部链接</w:t>
            </w:r>
          </w:p>
        </w:tc>
      </w:tr>
      <w:tr>
        <w:trPr>
          <w:cantSplit/>
        </w:trPr>
        <w:tc>
          <w:tcPr>
            <w:tcW w:type="dxa" w:w="2880"/>
            <w:vAlign w:val="center"/>
            <w:shd w:fill="FFFFFF"/>
            <w:tcMar>
              <w:top w:w="75" w:type="dxa"/>
              <w:bottom w:w="75" w:type="dxa"/>
              <w:left w:w="90" w:type="dxa"/>
              <w:right w:w="90" w:type="dxa"/>
            </w:tcMar>
          </w:tcPr>
          <w:p>
            <w:pPr>
              <w:spacing w:line="264" w:lineRule="auto" w:after="0"/>
            </w:pPr>
            <w:r>
              <w:rPr>
                <w:b w:val="0"/>
                <w:sz w:val="19"/>
              </w:rPr>
              <w:t>登录 /admin/login</w:t>
            </w:r>
          </w:p>
        </w:tc>
        <w:tc>
          <w:tcPr>
            <w:tcW w:type="dxa" w:w="3600"/>
            <w:vAlign w:val="center"/>
            <w:shd w:fill="FFFFFF"/>
            <w:tcMar>
              <w:top w:w="75" w:type="dxa"/>
              <w:bottom w:w="75" w:type="dxa"/>
              <w:left w:w="90" w:type="dxa"/>
              <w:right w:w="90" w:type="dxa"/>
            </w:tcMar>
          </w:tcPr>
          <w:p>
            <w:pPr>
              <w:spacing w:line="264" w:lineRule="auto" w:after="0"/>
            </w:pPr>
            <w:r>
              <w:rPr>
                <w:b w:val="0"/>
                <w:sz w:val="19"/>
              </w:rPr>
              <w:t>A00</w:t>
            </w:r>
          </w:p>
        </w:tc>
        <w:tc>
          <w:tcPr>
            <w:tcW w:type="dxa" w:w="3600"/>
            <w:vAlign w:val="center"/>
            <w:shd w:fill="FFFFFF"/>
            <w:tcMar>
              <w:top w:w="75" w:type="dxa"/>
              <w:bottom w:w="75" w:type="dxa"/>
              <w:left w:w="90" w:type="dxa"/>
              <w:right w:w="90" w:type="dxa"/>
            </w:tcMar>
          </w:tcPr>
          <w:p>
            <w:pPr>
              <w:spacing w:line="264" w:lineRule="auto" w:after="0"/>
            </w:pPr>
            <w:r>
              <w:rPr>
                <w:b w:val="0"/>
                <w:sz w:val="19"/>
              </w:rPr>
              <w:t>管理首页或原目标页面</w:t>
            </w:r>
          </w:p>
        </w:tc>
      </w:tr>
      <w:tr>
        <w:trPr>
          <w:cantSplit/>
        </w:trPr>
        <w:tc>
          <w:tcPr>
            <w:tcW w:type="dxa" w:w="2880"/>
            <w:vAlign w:val="center"/>
            <w:shd w:fill="F7F9FA"/>
            <w:tcMar>
              <w:top w:w="75" w:type="dxa"/>
              <w:bottom w:w="75" w:type="dxa"/>
              <w:left w:w="90" w:type="dxa"/>
              <w:right w:w="90" w:type="dxa"/>
            </w:tcMar>
          </w:tcPr>
          <w:p>
            <w:pPr>
              <w:spacing w:line="264" w:lineRule="auto" w:after="0"/>
            </w:pPr>
            <w:r>
              <w:rPr>
                <w:b w:val="0"/>
                <w:sz w:val="19"/>
              </w:rPr>
              <w:t>作品管理 /admin/works</w:t>
            </w:r>
          </w:p>
        </w:tc>
        <w:tc>
          <w:tcPr>
            <w:tcW w:type="dxa" w:w="3600"/>
            <w:vAlign w:val="center"/>
            <w:shd w:fill="F7F9FA"/>
            <w:tcMar>
              <w:top w:w="75" w:type="dxa"/>
              <w:bottom w:w="75" w:type="dxa"/>
              <w:left w:w="90" w:type="dxa"/>
              <w:right w:w="90" w:type="dxa"/>
            </w:tcMar>
          </w:tcPr>
          <w:p>
            <w:pPr>
              <w:spacing w:line="264" w:lineRule="auto" w:after="0"/>
            </w:pPr>
            <w:r>
              <w:rPr>
                <w:b w:val="0"/>
                <w:sz w:val="19"/>
              </w:rPr>
              <w:t>A01；调用 A04</w:t>
            </w:r>
          </w:p>
        </w:tc>
        <w:tc>
          <w:tcPr>
            <w:tcW w:type="dxa" w:w="3600"/>
            <w:vAlign w:val="center"/>
            <w:shd w:fill="F7F9FA"/>
            <w:tcMar>
              <w:top w:w="75" w:type="dxa"/>
              <w:bottom w:w="75" w:type="dxa"/>
              <w:left w:w="90" w:type="dxa"/>
              <w:right w:w="90" w:type="dxa"/>
            </w:tcMar>
          </w:tcPr>
          <w:p>
            <w:pPr>
              <w:spacing w:line="264" w:lineRule="auto" w:after="0"/>
            </w:pPr>
            <w:r>
              <w:rPr>
                <w:b w:val="0"/>
                <w:sz w:val="19"/>
              </w:rPr>
              <w:t>编辑、发布、下架、排序</w:t>
            </w:r>
          </w:p>
        </w:tc>
      </w:tr>
      <w:tr>
        <w:trPr>
          <w:cantSplit/>
        </w:trPr>
        <w:tc>
          <w:tcPr>
            <w:tcW w:type="dxa" w:w="2880"/>
            <w:vAlign w:val="center"/>
            <w:shd w:fill="FFFFFF"/>
            <w:tcMar>
              <w:top w:w="75" w:type="dxa"/>
              <w:bottom w:w="75" w:type="dxa"/>
              <w:left w:w="90" w:type="dxa"/>
              <w:right w:w="90" w:type="dxa"/>
            </w:tcMar>
          </w:tcPr>
          <w:p>
            <w:pPr>
              <w:spacing w:line="264" w:lineRule="auto" w:after="0"/>
            </w:pPr>
            <w:r>
              <w:rPr>
                <w:b w:val="0"/>
                <w:sz w:val="19"/>
              </w:rPr>
              <w:t>新建编辑 /admin/works/:id</w:t>
            </w:r>
          </w:p>
        </w:tc>
        <w:tc>
          <w:tcPr>
            <w:tcW w:type="dxa" w:w="3600"/>
            <w:vAlign w:val="center"/>
            <w:shd w:fill="FFFFFF"/>
            <w:tcMar>
              <w:top w:w="75" w:type="dxa"/>
              <w:bottom w:w="75" w:type="dxa"/>
              <w:left w:w="90" w:type="dxa"/>
              <w:right w:w="90" w:type="dxa"/>
            </w:tcMar>
          </w:tcPr>
          <w:p>
            <w:pPr>
              <w:spacing w:line="264" w:lineRule="auto" w:after="0"/>
            </w:pPr>
            <w:r>
              <w:rPr>
                <w:b w:val="0"/>
                <w:sz w:val="19"/>
              </w:rPr>
              <w:t>A02、A03、A04</w:t>
            </w:r>
          </w:p>
        </w:tc>
        <w:tc>
          <w:tcPr>
            <w:tcW w:type="dxa" w:w="3600"/>
            <w:vAlign w:val="center"/>
            <w:shd w:fill="FFFFFF"/>
            <w:tcMar>
              <w:top w:w="75" w:type="dxa"/>
              <w:bottom w:w="75" w:type="dxa"/>
              <w:left w:w="90" w:type="dxa"/>
              <w:right w:w="90" w:type="dxa"/>
            </w:tcMar>
          </w:tcPr>
          <w:p>
            <w:pPr>
              <w:spacing w:line="264" w:lineRule="auto" w:after="0"/>
            </w:pPr>
            <w:r>
              <w:rPr>
                <w:b w:val="0"/>
                <w:sz w:val="19"/>
              </w:rPr>
              <w:t>保存草稿、预览、发布</w:t>
            </w:r>
          </w:p>
        </w:tc>
      </w:tr>
      <w:tr>
        <w:trPr>
          <w:cantSplit/>
        </w:trPr>
        <w:tc>
          <w:tcPr>
            <w:tcW w:type="dxa" w:w="2880"/>
            <w:vAlign w:val="center"/>
            <w:shd w:fill="F7F9FA"/>
            <w:tcMar>
              <w:top w:w="75" w:type="dxa"/>
              <w:bottom w:w="75" w:type="dxa"/>
              <w:left w:w="90" w:type="dxa"/>
              <w:right w:w="90" w:type="dxa"/>
            </w:tcMar>
          </w:tcPr>
          <w:p>
            <w:pPr>
              <w:spacing w:line="264" w:lineRule="auto" w:after="0"/>
            </w:pPr>
            <w:r>
              <w:rPr>
                <w:b w:val="0"/>
                <w:sz w:val="19"/>
              </w:rPr>
              <w:t>网站设置 /admin/settings</w:t>
            </w:r>
          </w:p>
        </w:tc>
        <w:tc>
          <w:tcPr>
            <w:tcW w:type="dxa" w:w="3600"/>
            <w:vAlign w:val="center"/>
            <w:shd w:fill="F7F9FA"/>
            <w:tcMar>
              <w:top w:w="75" w:type="dxa"/>
              <w:bottom w:w="75" w:type="dxa"/>
              <w:left w:w="90" w:type="dxa"/>
              <w:right w:w="90" w:type="dxa"/>
            </w:tcMar>
          </w:tcPr>
          <w:p>
            <w:pPr>
              <w:spacing w:line="264" w:lineRule="auto" w:after="0"/>
            </w:pPr>
            <w:r>
              <w:rPr>
                <w:b w:val="0"/>
                <w:sz w:val="19"/>
              </w:rPr>
              <w:t>A05、A06</w:t>
            </w:r>
          </w:p>
        </w:tc>
        <w:tc>
          <w:tcPr>
            <w:tcW w:type="dxa" w:w="3600"/>
            <w:vAlign w:val="center"/>
            <w:shd w:fill="F7F9FA"/>
            <w:tcMar>
              <w:top w:w="75" w:type="dxa"/>
              <w:bottom w:w="75" w:type="dxa"/>
              <w:left w:w="90" w:type="dxa"/>
              <w:right w:w="90" w:type="dxa"/>
            </w:tcMar>
          </w:tcPr>
          <w:p>
            <w:pPr>
              <w:spacing w:line="264" w:lineRule="auto" w:after="0"/>
            </w:pPr>
            <w:r>
              <w:rPr>
                <w:b w:val="0"/>
                <w:sz w:val="19"/>
              </w:rPr>
              <w:t>品牌、首页配置、分类维护</w:t>
            </w:r>
          </w:p>
        </w:tc>
      </w:tr>
    </w:tbl>
    <w:p>
      <w:pPr>
        <w:spacing w:after="0"/>
      </w:pPr>
    </w:p>
    <w:p>
      <w:pPr>
        <w:pStyle w:val="Heading2"/>
      </w:pPr>
      <w:r>
        <w:t>模块目录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800"/>
        <w:gridCol w:w="6048"/>
      </w:tblGrid>
      <w:tr>
        <w:trPr>
          <w:cantSplit/>
          <w:tblHeader/>
        </w:trPr>
        <w:tc>
          <w:tcPr>
            <w:tcW w:type="dxa" w:w="2232"/>
            <w:vAlign w:val="center"/>
            <w:shd w:fill="EAF0F2"/>
            <w:tcMar>
              <w:top w:w="75" w:type="dxa"/>
              <w:bottom w:w="75" w:type="dxa"/>
              <w:left w:w="90" w:type="dxa"/>
              <w:right w:w="90" w:type="dxa"/>
            </w:tcMar>
          </w:tcPr>
          <w:p>
            <w:pPr>
              <w:spacing w:line="264" w:lineRule="auto" w:after="0"/>
            </w:pPr>
            <w:r>
              <w:rPr>
                <w:b/>
                <w:sz w:val="19"/>
              </w:rPr>
              <w:t>分组</w:t>
            </w:r>
          </w:p>
        </w:tc>
        <w:tc>
          <w:tcPr>
            <w:tcW w:type="dxa" w:w="1800"/>
            <w:vAlign w:val="center"/>
            <w:shd w:fill="EAF0F2"/>
            <w:tcMar>
              <w:top w:w="75" w:type="dxa"/>
              <w:bottom w:w="75" w:type="dxa"/>
              <w:left w:w="90" w:type="dxa"/>
              <w:right w:w="90" w:type="dxa"/>
            </w:tcMar>
          </w:tcPr>
          <w:p>
            <w:pPr>
              <w:spacing w:line="264" w:lineRule="auto" w:after="0"/>
            </w:pPr>
            <w:r>
              <w:rPr>
                <w:b/>
                <w:sz w:val="19"/>
              </w:rPr>
              <w:t>编号</w:t>
            </w:r>
          </w:p>
        </w:tc>
        <w:tc>
          <w:tcPr>
            <w:tcW w:type="dxa" w:w="6048"/>
            <w:vAlign w:val="center"/>
            <w:shd w:fill="EAF0F2"/>
            <w:tcMar>
              <w:top w:w="75" w:type="dxa"/>
              <w:bottom w:w="75" w:type="dxa"/>
              <w:left w:w="90" w:type="dxa"/>
              <w:right w:w="90" w:type="dxa"/>
            </w:tcMar>
          </w:tcPr>
          <w:p>
            <w:pPr>
              <w:spacing w:line="264" w:lineRule="auto" w:after="0"/>
            </w:pPr>
            <w:r>
              <w:rPr>
                <w:b/>
                <w:sz w:val="19"/>
              </w:rPr>
              <w:t>职责</w:t>
            </w:r>
          </w:p>
        </w:tc>
      </w:tr>
      <w:tr>
        <w:trPr>
          <w:cantSplit/>
        </w:trPr>
        <w:tc>
          <w:tcPr>
            <w:tcW w:type="dxa" w:w="2232"/>
            <w:vAlign w:val="center"/>
            <w:shd w:fill="FFFFFF"/>
            <w:tcMar>
              <w:top w:w="75" w:type="dxa"/>
              <w:bottom w:w="75" w:type="dxa"/>
              <w:left w:w="90" w:type="dxa"/>
              <w:right w:w="90" w:type="dxa"/>
            </w:tcMar>
          </w:tcPr>
          <w:p>
            <w:pPr>
              <w:spacing w:line="264" w:lineRule="auto" w:after="0"/>
            </w:pPr>
            <w:r>
              <w:rPr>
                <w:b w:val="0"/>
                <w:sz w:val="19"/>
              </w:rPr>
              <w:t>全站复用 2 个</w:t>
            </w:r>
          </w:p>
        </w:tc>
        <w:tc>
          <w:tcPr>
            <w:tcW w:type="dxa" w:w="1800"/>
            <w:vAlign w:val="center"/>
            <w:shd w:fill="FFFFFF"/>
            <w:tcMar>
              <w:top w:w="75" w:type="dxa"/>
              <w:bottom w:w="75" w:type="dxa"/>
              <w:left w:w="90" w:type="dxa"/>
              <w:right w:w="90" w:type="dxa"/>
            </w:tcMar>
          </w:tcPr>
          <w:p>
            <w:pPr>
              <w:spacing w:line="264" w:lineRule="auto" w:after="0"/>
            </w:pPr>
            <w:r>
              <w:rPr>
                <w:b w:val="0"/>
                <w:sz w:val="19"/>
              </w:rPr>
              <w:t>G01–G02</w:t>
            </w:r>
          </w:p>
        </w:tc>
        <w:tc>
          <w:tcPr>
            <w:tcW w:type="dxa" w:w="6048"/>
            <w:vAlign w:val="center"/>
            <w:shd w:fill="FFFFFF"/>
            <w:tcMar>
              <w:top w:w="75" w:type="dxa"/>
              <w:bottom w:w="75" w:type="dxa"/>
              <w:left w:w="90" w:type="dxa"/>
              <w:right w:w="90" w:type="dxa"/>
            </w:tcMar>
          </w:tcPr>
          <w:p>
            <w:pPr>
              <w:spacing w:line="264" w:lineRule="auto" w:after="0"/>
            </w:pPr>
            <w:r>
              <w:rPr>
                <w:b w:val="0"/>
                <w:sz w:val="19"/>
              </w:rPr>
              <w:t>导航页脚、作品卡片与放大层</w:t>
            </w:r>
          </w:p>
        </w:tc>
      </w:tr>
      <w:tr>
        <w:trPr>
          <w:cantSplit/>
        </w:trPr>
        <w:tc>
          <w:tcPr>
            <w:tcW w:type="dxa" w:w="2232"/>
            <w:vAlign w:val="center"/>
            <w:shd w:fill="F7F9FA"/>
            <w:tcMar>
              <w:top w:w="75" w:type="dxa"/>
              <w:bottom w:w="75" w:type="dxa"/>
              <w:left w:w="90" w:type="dxa"/>
              <w:right w:w="90" w:type="dxa"/>
            </w:tcMar>
          </w:tcPr>
          <w:p>
            <w:pPr>
              <w:spacing w:line="264" w:lineRule="auto" w:after="0"/>
            </w:pPr>
            <w:r>
              <w:rPr>
                <w:b w:val="0"/>
                <w:sz w:val="19"/>
              </w:rPr>
              <w:t>首页展示 9 个</w:t>
            </w:r>
          </w:p>
        </w:tc>
        <w:tc>
          <w:tcPr>
            <w:tcW w:type="dxa" w:w="1800"/>
            <w:vAlign w:val="center"/>
            <w:shd w:fill="F7F9FA"/>
            <w:tcMar>
              <w:top w:w="75" w:type="dxa"/>
              <w:bottom w:w="75" w:type="dxa"/>
              <w:left w:w="90" w:type="dxa"/>
              <w:right w:w="90" w:type="dxa"/>
            </w:tcMar>
          </w:tcPr>
          <w:p>
            <w:pPr>
              <w:spacing w:line="264" w:lineRule="auto" w:after="0"/>
            </w:pPr>
            <w:r>
              <w:rPr>
                <w:b w:val="0"/>
                <w:sz w:val="19"/>
              </w:rPr>
              <w:t>H01–H09</w:t>
            </w:r>
          </w:p>
        </w:tc>
        <w:tc>
          <w:tcPr>
            <w:tcW w:type="dxa" w:w="6048"/>
            <w:vAlign w:val="center"/>
            <w:shd w:fill="F7F9FA"/>
            <w:tcMar>
              <w:top w:w="75" w:type="dxa"/>
              <w:bottom w:w="75" w:type="dxa"/>
              <w:left w:w="90" w:type="dxa"/>
              <w:right w:w="90" w:type="dxa"/>
            </w:tcMar>
          </w:tcPr>
          <w:p>
            <w:pPr>
              <w:spacing w:line="264" w:lineRule="auto" w:after="0"/>
            </w:pPr>
            <w:r>
              <w:rPr>
                <w:b w:val="0"/>
                <w:sz w:val="19"/>
              </w:rPr>
              <w:t>首屏、精选、品牌视觉、主张、分类、画廊、故事、能力、联系</w:t>
            </w:r>
          </w:p>
        </w:tc>
      </w:tr>
      <w:tr>
        <w:trPr>
          <w:cantSplit/>
        </w:trPr>
        <w:tc>
          <w:tcPr>
            <w:tcW w:type="dxa" w:w="2232"/>
            <w:vAlign w:val="center"/>
            <w:shd w:fill="FFFFFF"/>
            <w:tcMar>
              <w:top w:w="75" w:type="dxa"/>
              <w:bottom w:w="75" w:type="dxa"/>
              <w:left w:w="90" w:type="dxa"/>
              <w:right w:w="90" w:type="dxa"/>
            </w:tcMar>
          </w:tcPr>
          <w:p>
            <w:pPr>
              <w:spacing w:line="264" w:lineRule="auto" w:after="0"/>
            </w:pPr>
            <w:r>
              <w:rPr>
                <w:b w:val="0"/>
                <w:sz w:val="19"/>
              </w:rPr>
              <w:t>对外页面 3 个</w:t>
            </w:r>
          </w:p>
        </w:tc>
        <w:tc>
          <w:tcPr>
            <w:tcW w:type="dxa" w:w="1800"/>
            <w:vAlign w:val="center"/>
            <w:shd w:fill="FFFFFF"/>
            <w:tcMar>
              <w:top w:w="75" w:type="dxa"/>
              <w:bottom w:w="75" w:type="dxa"/>
              <w:left w:w="90" w:type="dxa"/>
              <w:right w:w="90" w:type="dxa"/>
            </w:tcMar>
          </w:tcPr>
          <w:p>
            <w:pPr>
              <w:spacing w:line="264" w:lineRule="auto" w:after="0"/>
            </w:pPr>
            <w:r>
              <w:rPr>
                <w:b w:val="0"/>
                <w:sz w:val="19"/>
              </w:rPr>
              <w:t>W01–W03</w:t>
            </w:r>
          </w:p>
        </w:tc>
        <w:tc>
          <w:tcPr>
            <w:tcW w:type="dxa" w:w="6048"/>
            <w:vAlign w:val="center"/>
            <w:shd w:fill="FFFFFF"/>
            <w:tcMar>
              <w:top w:w="75" w:type="dxa"/>
              <w:bottom w:w="75" w:type="dxa"/>
              <w:left w:w="90" w:type="dxa"/>
              <w:right w:w="90" w:type="dxa"/>
            </w:tcMar>
          </w:tcPr>
          <w:p>
            <w:pPr>
              <w:spacing w:line="264" w:lineRule="auto" w:after="0"/>
            </w:pPr>
            <w:r>
              <w:rPr>
                <w:b w:val="0"/>
                <w:sz w:val="19"/>
              </w:rPr>
              <w:t>作品列表、详情、关于联系</w:t>
            </w:r>
          </w:p>
        </w:tc>
      </w:tr>
      <w:tr>
        <w:trPr>
          <w:cantSplit/>
        </w:trPr>
        <w:tc>
          <w:tcPr>
            <w:tcW w:type="dxa" w:w="2232"/>
            <w:vAlign w:val="center"/>
            <w:shd w:fill="F7F9FA"/>
            <w:tcMar>
              <w:top w:w="75" w:type="dxa"/>
              <w:bottom w:w="75" w:type="dxa"/>
              <w:left w:w="90" w:type="dxa"/>
              <w:right w:w="90" w:type="dxa"/>
            </w:tcMar>
          </w:tcPr>
          <w:p>
            <w:pPr>
              <w:spacing w:line="264" w:lineRule="auto" w:after="0"/>
            </w:pPr>
            <w:r>
              <w:rPr>
                <w:b w:val="0"/>
                <w:sz w:val="19"/>
              </w:rPr>
              <w:t>后台维护 7 个</w:t>
            </w:r>
          </w:p>
        </w:tc>
        <w:tc>
          <w:tcPr>
            <w:tcW w:type="dxa" w:w="1800"/>
            <w:vAlign w:val="center"/>
            <w:shd w:fill="F7F9FA"/>
            <w:tcMar>
              <w:top w:w="75" w:type="dxa"/>
              <w:bottom w:w="75" w:type="dxa"/>
              <w:left w:w="90" w:type="dxa"/>
              <w:right w:w="90" w:type="dxa"/>
            </w:tcMar>
          </w:tcPr>
          <w:p>
            <w:pPr>
              <w:spacing w:line="264" w:lineRule="auto" w:after="0"/>
            </w:pPr>
            <w:r>
              <w:rPr>
                <w:b w:val="0"/>
                <w:sz w:val="19"/>
              </w:rPr>
              <w:t>A00–A06</w:t>
            </w:r>
          </w:p>
        </w:tc>
        <w:tc>
          <w:tcPr>
            <w:tcW w:type="dxa" w:w="6048"/>
            <w:vAlign w:val="center"/>
            <w:shd w:fill="F7F9FA"/>
            <w:tcMar>
              <w:top w:w="75" w:type="dxa"/>
              <w:bottom w:w="75" w:type="dxa"/>
              <w:left w:w="90" w:type="dxa"/>
              <w:right w:w="90" w:type="dxa"/>
            </w:tcMar>
          </w:tcPr>
          <w:p>
            <w:pPr>
              <w:spacing w:line="264" w:lineRule="auto" w:after="0"/>
            </w:pPr>
            <w:r>
              <w:rPr>
                <w:b w:val="0"/>
                <w:sz w:val="19"/>
              </w:rPr>
              <w:t>身份、作品管理、编辑、上传、发布、设置、分类</w:t>
            </w:r>
          </w:p>
        </w:tc>
      </w:tr>
      <w:tr>
        <w:trPr>
          <w:cantSplit/>
        </w:trPr>
        <w:tc>
          <w:tcPr>
            <w:tcW w:type="dxa" w:w="2232"/>
            <w:vAlign w:val="center"/>
            <w:shd w:fill="FFFFFF"/>
            <w:tcMar>
              <w:top w:w="75" w:type="dxa"/>
              <w:bottom w:w="75" w:type="dxa"/>
              <w:left w:w="90" w:type="dxa"/>
              <w:right w:w="90" w:type="dxa"/>
            </w:tcMar>
          </w:tcPr>
          <w:p>
            <w:pPr>
              <w:spacing w:line="264" w:lineRule="auto" w:after="0"/>
            </w:pPr>
            <w:r>
              <w:rPr>
                <w:b w:val="0"/>
                <w:sz w:val="19"/>
              </w:rPr>
              <w:t>公共能力 3 个</w:t>
            </w:r>
          </w:p>
        </w:tc>
        <w:tc>
          <w:tcPr>
            <w:tcW w:type="dxa" w:w="1800"/>
            <w:vAlign w:val="center"/>
            <w:shd w:fill="FFFFFF"/>
            <w:tcMar>
              <w:top w:w="75" w:type="dxa"/>
              <w:bottom w:w="75" w:type="dxa"/>
              <w:left w:w="90" w:type="dxa"/>
              <w:right w:w="90" w:type="dxa"/>
            </w:tcMar>
          </w:tcPr>
          <w:p>
            <w:pPr>
              <w:spacing w:line="264" w:lineRule="auto" w:after="0"/>
            </w:pPr>
            <w:r>
              <w:rPr>
                <w:b w:val="0"/>
                <w:sz w:val="19"/>
              </w:rPr>
              <w:t>C01–C03</w:t>
            </w:r>
          </w:p>
        </w:tc>
        <w:tc>
          <w:tcPr>
            <w:tcW w:type="dxa" w:w="6048"/>
            <w:vAlign w:val="center"/>
            <w:shd w:fill="FFFFFF"/>
            <w:tcMar>
              <w:top w:w="75" w:type="dxa"/>
              <w:bottom w:w="75" w:type="dxa"/>
              <w:left w:w="90" w:type="dxa"/>
              <w:right w:w="90" w:type="dxa"/>
            </w:tcMar>
          </w:tcPr>
          <w:p>
            <w:pPr>
              <w:spacing w:line="264" w:lineRule="auto" w:after="0"/>
            </w:pPr>
            <w:r>
              <w:rPr>
                <w:b w:val="0"/>
                <w:sz w:val="19"/>
              </w:rPr>
              <w:t>媒体资源、公开内容读取、适配与状态处理</w:t>
            </w:r>
          </w:p>
        </w:tc>
      </w:tr>
    </w:tbl>
    <w:p>
      <w:pPr>
        <w:spacing w:after="0"/>
      </w:pPr>
    </w:p>
    <w:p>
      <w:r>
        <w:rPr>
          <w:b w:val="0"/>
          <w:sz w:val="20"/>
        </w:rPr>
        <w:t>阅读顺序：先看页面关系和发布模型，再按模块查功能；字段字典、验收清单和 Figma 任务放在后半部分。每个模块均提供两个最小验收场景，跨模块场景另列。</w:t>
      </w:r>
    </w:p>
    <w:p>
      <w:pPr>
        <w:pStyle w:val="Heading1"/>
        <w:pageBreakBefore/>
      </w:pPr>
      <w:r>
        <w:t>二 内容流转与发布模型</w:t>
      </w:r>
    </w:p>
    <w:p>
      <w:r>
        <w:rPr>
          <w:b w:val="0"/>
        </w:rPr>
        <w:t>作品只有一份业务身份，但可以同时有“编辑中的工作副本”和“已发布的公开快照”。首页、列表和详情读取同一公开版本，编辑器读取工作副本。这样修改草稿不会污染线上内容。</w:t>
      </w:r>
    </w:p>
    <w:p>
      <w:pPr>
        <w:jc w:val="center"/>
      </w:pPr>
      <w:r>
        <w:drawing>
          <wp:inline xmlns:a="http://schemas.openxmlformats.org/drawingml/2006/main" xmlns:pic="http://schemas.openxmlformats.org/drawingml/2006/picture">
            <wp:extent cx="6263640" cy="3262313"/>
            <wp:docPr id="1" name="Picture 1" descr="publication-versions.png"/>
            <wp:cNvGraphicFramePr>
              <a:graphicFrameLocks noChangeAspect="1"/>
            </wp:cNvGraphicFramePr>
            <a:graphic>
              <a:graphicData uri="http://schemas.openxmlformats.org/drawingml/2006/picture">
                <pic:pic>
                  <pic:nvPicPr>
                    <pic:cNvPr id="0" name="publication-versions.png"/>
                    <pic:cNvPicPr/>
                  </pic:nvPicPr>
                  <pic:blipFill>
                    <a:blip r:embed="rId13"/>
                    <a:stretch>
                      <a:fillRect/>
                    </a:stretch>
                  </pic:blipFill>
                  <pic:spPr>
                    <a:xfrm>
                      <a:off x="0" y="0"/>
                      <a:ext cx="6263640" cy="3262313"/>
                    </a:xfrm>
                    <a:prstGeom prst="rect"/>
                  </pic:spPr>
                </pic:pic>
              </a:graphicData>
            </a:graphic>
          </wp:inline>
        </w:drawing>
      </w:r>
    </w:p>
    <w:p>
      <w:pPr>
        <w:pStyle w:val="Caption"/>
      </w:pPr>
      <w:r>
        <w:t>图 1  发布成功前保留旧版本  失败不切换公开内容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600"/>
        <w:gridCol w:w="4032"/>
      </w:tblGrid>
      <w:tr>
        <w:trPr>
          <w:cantSplit/>
          <w:tblHeader/>
        </w:trPr>
        <w:tc>
          <w:tcPr>
            <w:tcW w:type="dxa" w:w="2448"/>
            <w:vAlign w:val="center"/>
            <w:shd w:fill="EAF0F2"/>
            <w:tcMar>
              <w:top w:w="75" w:type="dxa"/>
              <w:bottom w:w="75" w:type="dxa"/>
              <w:left w:w="90" w:type="dxa"/>
              <w:right w:w="90" w:type="dxa"/>
            </w:tcMar>
          </w:tcPr>
          <w:p>
            <w:pPr>
              <w:spacing w:line="264" w:lineRule="auto" w:after="0"/>
            </w:pPr>
            <w:r>
              <w:rPr>
                <w:b/>
                <w:sz w:val="19"/>
              </w:rPr>
              <w:t>事件</w:t>
            </w:r>
          </w:p>
        </w:tc>
        <w:tc>
          <w:tcPr>
            <w:tcW w:type="dxa" w:w="3600"/>
            <w:vAlign w:val="center"/>
            <w:shd w:fill="EAF0F2"/>
            <w:tcMar>
              <w:top w:w="75" w:type="dxa"/>
              <w:bottom w:w="75" w:type="dxa"/>
              <w:left w:w="90" w:type="dxa"/>
              <w:right w:w="90" w:type="dxa"/>
            </w:tcMar>
          </w:tcPr>
          <w:p>
            <w:pPr>
              <w:spacing w:line="264" w:lineRule="auto" w:after="0"/>
            </w:pPr>
            <w:r>
              <w:rPr>
                <w:b/>
                <w:sz w:val="19"/>
              </w:rPr>
              <w:t>工作副本</w:t>
            </w:r>
          </w:p>
        </w:tc>
        <w:tc>
          <w:tcPr>
            <w:tcW w:type="dxa" w:w="4032"/>
            <w:vAlign w:val="center"/>
            <w:shd w:fill="EAF0F2"/>
            <w:tcMar>
              <w:top w:w="75" w:type="dxa"/>
              <w:bottom w:w="75" w:type="dxa"/>
              <w:left w:w="90" w:type="dxa"/>
              <w:right w:w="90" w:type="dxa"/>
            </w:tcMar>
          </w:tcPr>
          <w:p>
            <w:pPr>
              <w:spacing w:line="264" w:lineRule="auto" w:after="0"/>
            </w:pPr>
            <w:r>
              <w:rPr>
                <w:b/>
                <w:sz w:val="19"/>
              </w:rPr>
              <w:t>访客看到的内容</w:t>
            </w:r>
          </w:p>
        </w:tc>
      </w:tr>
      <w:tr>
        <w:trPr>
          <w:cantSplit/>
        </w:trPr>
        <w:tc>
          <w:tcPr>
            <w:tcW w:type="dxa" w:w="2448"/>
            <w:vAlign w:val="center"/>
            <w:shd w:fill="FFFFFF"/>
            <w:tcMar>
              <w:top w:w="75" w:type="dxa"/>
              <w:bottom w:w="75" w:type="dxa"/>
              <w:left w:w="90" w:type="dxa"/>
              <w:right w:w="90" w:type="dxa"/>
            </w:tcMar>
          </w:tcPr>
          <w:p>
            <w:pPr>
              <w:spacing w:line="264" w:lineRule="auto" w:after="0"/>
            </w:pPr>
            <w:r>
              <w:rPr>
                <w:b w:val="0"/>
                <w:sz w:val="19"/>
              </w:rPr>
              <w:t>新建并保存</w:t>
            </w:r>
          </w:p>
        </w:tc>
        <w:tc>
          <w:tcPr>
            <w:tcW w:type="dxa" w:w="3600"/>
            <w:vAlign w:val="center"/>
            <w:shd w:fill="FFFFFF"/>
            <w:tcMar>
              <w:top w:w="75" w:type="dxa"/>
              <w:bottom w:w="75" w:type="dxa"/>
              <w:left w:w="90" w:type="dxa"/>
              <w:right w:w="90" w:type="dxa"/>
            </w:tcMar>
          </w:tcPr>
          <w:p>
            <w:pPr>
              <w:spacing w:line="264" w:lineRule="auto" w:after="0"/>
            </w:pPr>
            <w:r>
              <w:rPr>
                <w:b w:val="0"/>
                <w:sz w:val="19"/>
              </w:rPr>
              <w:t>产生草稿</w:t>
            </w:r>
          </w:p>
        </w:tc>
        <w:tc>
          <w:tcPr>
            <w:tcW w:type="dxa" w:w="4032"/>
            <w:vAlign w:val="center"/>
            <w:shd w:fill="FFFFFF"/>
            <w:tcMar>
              <w:top w:w="75" w:type="dxa"/>
              <w:bottom w:w="75" w:type="dxa"/>
              <w:left w:w="90" w:type="dxa"/>
              <w:right w:w="90" w:type="dxa"/>
            </w:tcMar>
          </w:tcPr>
          <w:p>
            <w:pPr>
              <w:spacing w:line="264" w:lineRule="auto" w:after="0"/>
            </w:pPr>
            <w:r>
              <w:rPr>
                <w:b w:val="0"/>
                <w:sz w:val="19"/>
              </w:rPr>
              <w:t>不显示</w:t>
            </w:r>
          </w:p>
        </w:tc>
      </w:tr>
      <w:tr>
        <w:trPr>
          <w:cantSplit/>
        </w:trPr>
        <w:tc>
          <w:tcPr>
            <w:tcW w:type="dxa" w:w="2448"/>
            <w:vAlign w:val="center"/>
            <w:shd w:fill="F7F9FA"/>
            <w:tcMar>
              <w:top w:w="75" w:type="dxa"/>
              <w:bottom w:w="75" w:type="dxa"/>
              <w:left w:w="90" w:type="dxa"/>
              <w:right w:w="90" w:type="dxa"/>
            </w:tcMar>
          </w:tcPr>
          <w:p>
            <w:pPr>
              <w:spacing w:line="264" w:lineRule="auto" w:after="0"/>
            </w:pPr>
            <w:r>
              <w:rPr>
                <w:b w:val="0"/>
                <w:sz w:val="19"/>
              </w:rPr>
              <w:t>首次发布成功</w:t>
            </w:r>
          </w:p>
        </w:tc>
        <w:tc>
          <w:tcPr>
            <w:tcW w:type="dxa" w:w="3600"/>
            <w:vAlign w:val="center"/>
            <w:shd w:fill="F7F9FA"/>
            <w:tcMar>
              <w:top w:w="75" w:type="dxa"/>
              <w:bottom w:w="75" w:type="dxa"/>
              <w:left w:w="90" w:type="dxa"/>
              <w:right w:w="90" w:type="dxa"/>
            </w:tcMar>
          </w:tcPr>
          <w:p>
            <w:pPr>
              <w:spacing w:line="264" w:lineRule="auto" w:after="0"/>
            </w:pPr>
            <w:r>
              <w:rPr>
                <w:b w:val="0"/>
                <w:sz w:val="19"/>
              </w:rPr>
              <w:t>保留为后续编辑起点</w:t>
            </w:r>
          </w:p>
        </w:tc>
        <w:tc>
          <w:tcPr>
            <w:tcW w:type="dxa" w:w="4032"/>
            <w:vAlign w:val="center"/>
            <w:shd w:fill="F7F9FA"/>
            <w:tcMar>
              <w:top w:w="75" w:type="dxa"/>
              <w:bottom w:w="75" w:type="dxa"/>
              <w:left w:w="90" w:type="dxa"/>
              <w:right w:w="90" w:type="dxa"/>
            </w:tcMar>
          </w:tcPr>
          <w:p>
            <w:pPr>
              <w:spacing w:line="264" w:lineRule="auto" w:after="0"/>
            </w:pPr>
            <w:r>
              <w:rPr>
                <w:b w:val="0"/>
                <w:sz w:val="19"/>
              </w:rPr>
              <w:t>出现发布快照 V1</w:t>
            </w:r>
          </w:p>
        </w:tc>
      </w:tr>
      <w:tr>
        <w:trPr>
          <w:cantSplit/>
        </w:trPr>
        <w:tc>
          <w:tcPr>
            <w:tcW w:type="dxa" w:w="2448"/>
            <w:vAlign w:val="center"/>
            <w:shd w:fill="FFFFFF"/>
            <w:tcMar>
              <w:top w:w="75" w:type="dxa"/>
              <w:bottom w:w="75" w:type="dxa"/>
              <w:left w:w="90" w:type="dxa"/>
              <w:right w:w="90" w:type="dxa"/>
            </w:tcMar>
          </w:tcPr>
          <w:p>
            <w:pPr>
              <w:spacing w:line="264" w:lineRule="auto" w:after="0"/>
            </w:pPr>
            <w:r>
              <w:rPr>
                <w:b w:val="0"/>
                <w:sz w:val="19"/>
              </w:rPr>
              <w:t>编辑已发布作品并保存</w:t>
            </w:r>
          </w:p>
        </w:tc>
        <w:tc>
          <w:tcPr>
            <w:tcW w:type="dxa" w:w="3600"/>
            <w:vAlign w:val="center"/>
            <w:shd w:fill="FFFFFF"/>
            <w:tcMar>
              <w:top w:w="75" w:type="dxa"/>
              <w:bottom w:w="75" w:type="dxa"/>
              <w:left w:w="90" w:type="dxa"/>
              <w:right w:w="90" w:type="dxa"/>
            </w:tcMar>
          </w:tcPr>
          <w:p>
            <w:pPr>
              <w:spacing w:line="264" w:lineRule="auto" w:after="0"/>
            </w:pPr>
            <w:r>
              <w:rPr>
                <w:b w:val="0"/>
                <w:sz w:val="19"/>
              </w:rPr>
              <w:t>产生未发布修改</w:t>
            </w:r>
          </w:p>
        </w:tc>
        <w:tc>
          <w:tcPr>
            <w:tcW w:type="dxa" w:w="4032"/>
            <w:vAlign w:val="center"/>
            <w:shd w:fill="FFFFFF"/>
            <w:tcMar>
              <w:top w:w="75" w:type="dxa"/>
              <w:bottom w:w="75" w:type="dxa"/>
              <w:left w:w="90" w:type="dxa"/>
              <w:right w:w="90" w:type="dxa"/>
            </w:tcMar>
          </w:tcPr>
          <w:p>
            <w:pPr>
              <w:spacing w:line="264" w:lineRule="auto" w:after="0"/>
            </w:pPr>
            <w:r>
              <w:rPr>
                <w:b w:val="0"/>
                <w:sz w:val="19"/>
              </w:rPr>
              <w:t>继续显示 V1</w:t>
            </w:r>
          </w:p>
        </w:tc>
      </w:tr>
      <w:tr>
        <w:trPr>
          <w:cantSplit/>
        </w:trPr>
        <w:tc>
          <w:tcPr>
            <w:tcW w:type="dxa" w:w="2448"/>
            <w:vAlign w:val="center"/>
            <w:shd w:fill="F7F9FA"/>
            <w:tcMar>
              <w:top w:w="75" w:type="dxa"/>
              <w:bottom w:w="75" w:type="dxa"/>
              <w:left w:w="90" w:type="dxa"/>
              <w:right w:w="90" w:type="dxa"/>
            </w:tcMar>
          </w:tcPr>
          <w:p>
            <w:pPr>
              <w:spacing w:line="264" w:lineRule="auto" w:after="0"/>
            </w:pPr>
            <w:r>
              <w:rPr>
                <w:b w:val="0"/>
                <w:sz w:val="19"/>
              </w:rPr>
              <w:t>再次发布成功</w:t>
            </w:r>
          </w:p>
        </w:tc>
        <w:tc>
          <w:tcPr>
            <w:tcW w:type="dxa" w:w="3600"/>
            <w:vAlign w:val="center"/>
            <w:shd w:fill="F7F9FA"/>
            <w:tcMar>
              <w:top w:w="75" w:type="dxa"/>
              <w:bottom w:w="75" w:type="dxa"/>
              <w:left w:w="90" w:type="dxa"/>
              <w:right w:w="90" w:type="dxa"/>
            </w:tcMar>
          </w:tcPr>
          <w:p>
            <w:pPr>
              <w:spacing w:line="264" w:lineRule="auto" w:after="0"/>
            </w:pPr>
            <w:r>
              <w:rPr>
                <w:b w:val="0"/>
                <w:sz w:val="19"/>
              </w:rPr>
              <w:t>与新快照一致</w:t>
            </w:r>
          </w:p>
        </w:tc>
        <w:tc>
          <w:tcPr>
            <w:tcW w:type="dxa" w:w="4032"/>
            <w:vAlign w:val="center"/>
            <w:shd w:fill="F7F9FA"/>
            <w:tcMar>
              <w:top w:w="75" w:type="dxa"/>
              <w:bottom w:w="75" w:type="dxa"/>
              <w:left w:w="90" w:type="dxa"/>
              <w:right w:w="90" w:type="dxa"/>
            </w:tcMar>
          </w:tcPr>
          <w:p>
            <w:pPr>
              <w:spacing w:line="264" w:lineRule="auto" w:after="0"/>
            </w:pPr>
            <w:r>
              <w:rPr>
                <w:b w:val="0"/>
                <w:sz w:val="19"/>
              </w:rPr>
              <w:t>统一切换到 V2</w:t>
            </w:r>
          </w:p>
        </w:tc>
      </w:tr>
      <w:tr>
        <w:trPr>
          <w:cantSplit/>
        </w:trPr>
        <w:tc>
          <w:tcPr>
            <w:tcW w:type="dxa" w:w="2448"/>
            <w:vAlign w:val="center"/>
            <w:shd w:fill="FFFFFF"/>
            <w:tcMar>
              <w:top w:w="75" w:type="dxa"/>
              <w:bottom w:w="75" w:type="dxa"/>
              <w:left w:w="90" w:type="dxa"/>
              <w:right w:w="90" w:type="dxa"/>
            </w:tcMar>
          </w:tcPr>
          <w:p>
            <w:pPr>
              <w:spacing w:line="264" w:lineRule="auto" w:after="0"/>
            </w:pPr>
            <w:r>
              <w:rPr>
                <w:b w:val="0"/>
                <w:sz w:val="19"/>
              </w:rPr>
              <w:t>下架</w:t>
            </w:r>
          </w:p>
        </w:tc>
        <w:tc>
          <w:tcPr>
            <w:tcW w:type="dxa" w:w="3600"/>
            <w:vAlign w:val="center"/>
            <w:shd w:fill="FFFFFF"/>
            <w:tcMar>
              <w:top w:w="75" w:type="dxa"/>
              <w:bottom w:w="75" w:type="dxa"/>
              <w:left w:w="90" w:type="dxa"/>
              <w:right w:w="90" w:type="dxa"/>
            </w:tcMar>
          </w:tcPr>
          <w:p>
            <w:pPr>
              <w:spacing w:line="264" w:lineRule="auto" w:after="0"/>
            </w:pPr>
            <w:r>
              <w:rPr>
                <w:b w:val="0"/>
                <w:sz w:val="19"/>
              </w:rPr>
              <w:t>保留内容与引用记录</w:t>
            </w:r>
          </w:p>
        </w:tc>
        <w:tc>
          <w:tcPr>
            <w:tcW w:type="dxa" w:w="4032"/>
            <w:vAlign w:val="center"/>
            <w:shd w:fill="FFFFFF"/>
            <w:tcMar>
              <w:top w:w="75" w:type="dxa"/>
              <w:bottom w:w="75" w:type="dxa"/>
              <w:left w:w="90" w:type="dxa"/>
              <w:right w:w="90" w:type="dxa"/>
            </w:tcMar>
          </w:tcPr>
          <w:p>
            <w:pPr>
              <w:spacing w:line="264" w:lineRule="auto" w:after="0"/>
            </w:pPr>
            <w:r>
              <w:rPr>
                <w:b w:val="0"/>
                <w:sz w:val="19"/>
              </w:rPr>
              <w:t>从公开入口移除；直达详情不可见</w:t>
            </w:r>
          </w:p>
        </w:tc>
      </w:tr>
    </w:tbl>
    <w:p>
      <w:pPr>
        <w:spacing w:after="0"/>
      </w:pPr>
    </w:p>
    <w:p>
      <w:r>
        <w:rPr>
          <w:b w:val="0"/>
          <w:sz w:val="20"/>
        </w:rPr>
        <w:t>公开作品条件统一为“有有效发布快照且未下架”。不只是在前端隐藏按钮，公开读取本身也必须执行相同规则。下架后，新发起的公开读取应立即排除该作品；已打开页面无法收回已经显示的图片，但再次打开详情必须校验可见性。</w:t>
      </w:r>
    </w:p>
    <w:p>
      <w:pPr>
        <w:pStyle w:val="Heading1"/>
        <w:pageBreakBefore/>
      </w:pPr>
      <w:r>
        <w:t>三 H01 首屏作品展开</w:t>
      </w:r>
    </w:p>
    <w:p>
      <w:pPr>
        <w:pStyle w:val="Heading2"/>
      </w:pPr>
      <w:r>
        <w:t>H01 首屏与作品卡片展开</w:t>
      </w:r>
    </w:p>
    <w:p>
      <w:r>
        <w:rPr>
          <w:b w:val="0"/>
        </w:rPr>
        <w:t>作用与边界：让访客在第一屏知道品牌做什么，并通过作品进入浏览。只承担第一印象和导流，不在首屏提供编辑或交易功能。</w:t>
      </w:r>
    </w:p>
    <w:p>
      <w:r>
        <w:rPr>
          <w:b w:val="0"/>
        </w:rPr>
        <w:t>功能：展示标志、主标题、补充说明、浏览作品按钮和最多 8 张作品卡片；维护者在 A05 选择作品和顺序；点击卡片进入该作品详情，主按钮进入列表。</w:t>
      </w:r>
    </w:p>
    <w:p>
      <w:r>
        <w:rPr>
          <w:b w:val="0"/>
        </w:rPr>
        <w:t>规则与数据：数据为首页草稿或已发布配置中的标题、说明和作品编号；公开展示只解析已发布作品。桌面有 4–8 张时使用展开构图，1–3 张使用稀疏构图，0 张时只展示品牌与浏览入口。手机最多展示前 5 张。</w:t>
      </w:r>
    </w:p>
    <w:p>
      <w:r>
        <w:rPr>
          <w:b w:val="0"/>
        </w:rPr>
        <w:t>状态与异常：标题和按钮先出现；图片逐张加载不阻挡其他卡片。封面失效时显示作品标题和中性占位；作品失效时跳过，不生成空链接。</w:t>
      </w:r>
    </w:p>
    <w:p>
      <w:r>
        <w:rPr>
          <w:b w:val="0"/>
          <w:sz w:val="19"/>
        </w:rPr>
        <w:t>依赖与交付：G02 作品卡片、A05 首页配置、C02 可见性过滤；设计需提交聚拢与展开两帧；优先级：P0 功能闭环与 P1 核心动效。</w:t>
      </w:r>
    </w:p>
    <w:p>
      <w:r>
        <w:rPr>
          <w:b w:val="0"/>
          <w:sz w:val="20"/>
        </w:rPr>
        <w:t>验收 H01 AC1：配置 8 个作品，其中 2 个为草稿：访客仅看到 6 个已发布作品，按配置顺序排列。</w:t>
      </w:r>
    </w:p>
    <w:p>
      <w:r>
        <w:rPr>
          <w:b w:val="0"/>
          <w:sz w:val="20"/>
        </w:rPr>
        <w:t>验收 H01 AC2：开启减少动画后，标题、按钮和全部有效作品仍可点击；卡片不等待展开才允许访问。</w:t>
      </w:r>
    </w:p>
    <w:p>
      <w:pPr>
        <w:pStyle w:val="Heading2"/>
      </w:pPr>
      <w:r>
        <w:t>动画执行基线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760"/>
        <w:gridCol w:w="2880"/>
      </w:tblGrid>
      <w:tr>
        <w:trPr>
          <w:cantSplit/>
          <w:tblHeader/>
        </w:trPr>
        <w:tc>
          <w:tcPr>
            <w:tcW w:type="dxa" w:w="1440"/>
            <w:vAlign w:val="center"/>
            <w:shd w:fill="EAF0F2"/>
            <w:tcMar>
              <w:top w:w="75" w:type="dxa"/>
              <w:bottom w:w="75" w:type="dxa"/>
              <w:left w:w="90" w:type="dxa"/>
              <w:right w:w="90" w:type="dxa"/>
            </w:tcMar>
          </w:tcPr>
          <w:p>
            <w:pPr>
              <w:spacing w:line="264" w:lineRule="auto" w:after="0"/>
            </w:pPr>
            <w:r>
              <w:rPr>
                <w:b/>
                <w:sz w:val="19"/>
              </w:rPr>
              <w:t>阶段</w:t>
            </w:r>
          </w:p>
        </w:tc>
        <w:tc>
          <w:tcPr>
            <w:tcW w:type="dxa" w:w="5760"/>
            <w:vAlign w:val="center"/>
            <w:shd w:fill="EAF0F2"/>
            <w:tcMar>
              <w:top w:w="75" w:type="dxa"/>
              <w:bottom w:w="75" w:type="dxa"/>
              <w:left w:w="90" w:type="dxa"/>
              <w:right w:w="90" w:type="dxa"/>
            </w:tcMar>
          </w:tcPr>
          <w:p>
            <w:pPr>
              <w:spacing w:line="264" w:lineRule="auto" w:after="0"/>
            </w:pPr>
            <w:r>
              <w:rPr>
                <w:b/>
                <w:sz w:val="19"/>
              </w:rPr>
              <w:t>触发与建议基线</w:t>
            </w:r>
          </w:p>
        </w:tc>
        <w:tc>
          <w:tcPr>
            <w:tcW w:type="dxa" w:w="2880"/>
            <w:vAlign w:val="center"/>
            <w:shd w:fill="EAF0F2"/>
            <w:tcMar>
              <w:top w:w="75" w:type="dxa"/>
              <w:bottom w:w="75" w:type="dxa"/>
              <w:left w:w="90" w:type="dxa"/>
              <w:right w:w="90" w:type="dxa"/>
            </w:tcMar>
          </w:tcPr>
          <w:p>
            <w:pPr>
              <w:spacing w:line="264" w:lineRule="auto" w:after="0"/>
            </w:pPr>
            <w:r>
              <w:rPr>
                <w:b/>
                <w:sz w:val="19"/>
              </w:rPr>
              <w:t>可操作性</w:t>
            </w:r>
          </w:p>
        </w:tc>
      </w:tr>
      <w:tr>
        <w:trPr>
          <w:cantSplit/>
        </w:trPr>
        <w:tc>
          <w:tcPr>
            <w:tcW w:type="dxa" w:w="1440"/>
            <w:vAlign w:val="center"/>
            <w:shd w:fill="FFFFFF"/>
            <w:tcMar>
              <w:top w:w="75" w:type="dxa"/>
              <w:bottom w:w="75" w:type="dxa"/>
              <w:left w:w="90" w:type="dxa"/>
              <w:right w:w="90" w:type="dxa"/>
            </w:tcMar>
          </w:tcPr>
          <w:p>
            <w:pPr>
              <w:spacing w:line="264" w:lineRule="auto" w:after="0"/>
            </w:pPr>
            <w:r>
              <w:rPr>
                <w:b w:val="0"/>
                <w:sz w:val="19"/>
              </w:rPr>
              <w:t>进入</w:t>
            </w:r>
          </w:p>
        </w:tc>
        <w:tc>
          <w:tcPr>
            <w:tcW w:type="dxa" w:w="5760"/>
            <w:vAlign w:val="center"/>
            <w:shd w:fill="FFFFFF"/>
            <w:tcMar>
              <w:top w:w="75" w:type="dxa"/>
              <w:bottom w:w="75" w:type="dxa"/>
              <w:left w:w="90" w:type="dxa"/>
              <w:right w:w="90" w:type="dxa"/>
            </w:tcMar>
          </w:tcPr>
          <w:p>
            <w:pPr>
              <w:spacing w:line="264" w:lineRule="auto" w:after="0"/>
            </w:pPr>
            <w:r>
              <w:rPr>
                <w:b w:val="0"/>
                <w:sz w:val="19"/>
              </w:rPr>
              <w:t>当前页面首次显示后，卡片依次展开；建议总时长约 0.8–1.2 秒</w:t>
            </w:r>
          </w:p>
        </w:tc>
        <w:tc>
          <w:tcPr>
            <w:tcW w:type="dxa" w:w="2880"/>
            <w:vAlign w:val="center"/>
            <w:shd w:fill="FFFFFF"/>
            <w:tcMar>
              <w:top w:w="75" w:type="dxa"/>
              <w:bottom w:w="75" w:type="dxa"/>
              <w:left w:w="90" w:type="dxa"/>
              <w:right w:w="90" w:type="dxa"/>
            </w:tcMar>
          </w:tcPr>
          <w:p>
            <w:pPr>
              <w:spacing w:line="264" w:lineRule="auto" w:after="0"/>
            </w:pPr>
            <w:r>
              <w:rPr>
                <w:b w:val="0"/>
                <w:sz w:val="19"/>
              </w:rPr>
              <w:t>文字与主按钮始终可用</w:t>
            </w:r>
          </w:p>
        </w:tc>
      </w:tr>
      <w:tr>
        <w:trPr>
          <w:cantSplit/>
        </w:trPr>
        <w:tc>
          <w:tcPr>
            <w:tcW w:type="dxa" w:w="1440"/>
            <w:vAlign w:val="center"/>
            <w:shd w:fill="F7F9FA"/>
            <w:tcMar>
              <w:top w:w="75" w:type="dxa"/>
              <w:bottom w:w="75" w:type="dxa"/>
              <w:left w:w="90" w:type="dxa"/>
              <w:right w:w="90" w:type="dxa"/>
            </w:tcMar>
          </w:tcPr>
          <w:p>
            <w:pPr>
              <w:spacing w:line="264" w:lineRule="auto" w:after="0"/>
            </w:pPr>
            <w:r>
              <w:rPr>
                <w:b w:val="0"/>
                <w:sz w:val="19"/>
              </w:rPr>
              <w:t>阅读</w:t>
            </w:r>
          </w:p>
        </w:tc>
        <w:tc>
          <w:tcPr>
            <w:tcW w:type="dxa" w:w="5760"/>
            <w:vAlign w:val="center"/>
            <w:shd w:fill="F7F9FA"/>
            <w:tcMar>
              <w:top w:w="75" w:type="dxa"/>
              <w:bottom w:w="75" w:type="dxa"/>
              <w:left w:w="90" w:type="dxa"/>
              <w:right w:w="90" w:type="dxa"/>
            </w:tcMar>
          </w:tcPr>
          <w:p>
            <w:pPr>
              <w:spacing w:line="264" w:lineRule="auto" w:after="0"/>
            </w:pPr>
            <w:r>
              <w:rPr>
                <w:b w:val="0"/>
                <w:sz w:val="19"/>
              </w:rPr>
              <w:t>完成进入后维持稳定构图；悬停或聚焦突出当前卡片</w:t>
            </w:r>
          </w:p>
        </w:tc>
        <w:tc>
          <w:tcPr>
            <w:tcW w:type="dxa" w:w="2880"/>
            <w:vAlign w:val="center"/>
            <w:shd w:fill="F7F9FA"/>
            <w:tcMar>
              <w:top w:w="75" w:type="dxa"/>
              <w:bottom w:w="75" w:type="dxa"/>
              <w:left w:w="90" w:type="dxa"/>
              <w:right w:w="90" w:type="dxa"/>
            </w:tcMar>
          </w:tcPr>
          <w:p>
            <w:pPr>
              <w:spacing w:line="264" w:lineRule="auto" w:after="0"/>
            </w:pPr>
            <w:r>
              <w:rPr>
                <w:b w:val="0"/>
                <w:sz w:val="19"/>
              </w:rPr>
              <w:t>点击卡片进入详情</w:t>
            </w:r>
          </w:p>
        </w:tc>
      </w:tr>
      <w:tr>
        <w:trPr>
          <w:cantSplit/>
        </w:trPr>
        <w:tc>
          <w:tcPr>
            <w:tcW w:type="dxa" w:w="1440"/>
            <w:vAlign w:val="center"/>
            <w:shd w:fill="FFFFFF"/>
            <w:tcMar>
              <w:top w:w="75" w:type="dxa"/>
              <w:bottom w:w="75" w:type="dxa"/>
              <w:left w:w="90" w:type="dxa"/>
              <w:right w:w="90" w:type="dxa"/>
            </w:tcMar>
          </w:tcPr>
          <w:p>
            <w:pPr>
              <w:spacing w:line="264" w:lineRule="auto" w:after="0"/>
            </w:pPr>
            <w:r>
              <w:rPr>
                <w:b w:val="0"/>
                <w:sz w:val="19"/>
              </w:rPr>
              <w:t>离开</w:t>
            </w:r>
          </w:p>
        </w:tc>
        <w:tc>
          <w:tcPr>
            <w:tcW w:type="dxa" w:w="5760"/>
            <w:vAlign w:val="center"/>
            <w:shd w:fill="FFFFFF"/>
            <w:tcMar>
              <w:top w:w="75" w:type="dxa"/>
              <w:bottom w:w="75" w:type="dxa"/>
              <w:left w:w="90" w:type="dxa"/>
              <w:right w:w="90" w:type="dxa"/>
            </w:tcMar>
          </w:tcPr>
          <w:p>
            <w:pPr>
              <w:spacing w:line="264" w:lineRule="auto" w:after="0"/>
            </w:pPr>
            <w:r>
              <w:rPr>
                <w:b w:val="0"/>
                <w:sz w:val="19"/>
              </w:rPr>
              <w:t>首屏由上向外滚动时，按区块进度轻微收束并退出</w:t>
            </w:r>
          </w:p>
        </w:tc>
        <w:tc>
          <w:tcPr>
            <w:tcW w:type="dxa" w:w="2880"/>
            <w:vAlign w:val="center"/>
            <w:shd w:fill="FFFFFF"/>
            <w:tcMar>
              <w:top w:w="75" w:type="dxa"/>
              <w:bottom w:w="75" w:type="dxa"/>
              <w:left w:w="90" w:type="dxa"/>
              <w:right w:w="90" w:type="dxa"/>
            </w:tcMar>
          </w:tcPr>
          <w:p>
            <w:pPr>
              <w:spacing w:line="264" w:lineRule="auto" w:after="0"/>
            </w:pPr>
            <w:r>
              <w:rPr>
                <w:b w:val="0"/>
                <w:sz w:val="19"/>
              </w:rPr>
              <w:t>不劫持滚轮，不强制停留</w:t>
            </w:r>
          </w:p>
        </w:tc>
      </w:tr>
      <w:tr>
        <w:trPr>
          <w:cantSplit/>
        </w:trPr>
        <w:tc>
          <w:tcPr>
            <w:tcW w:type="dxa" w:w="1440"/>
            <w:vAlign w:val="center"/>
            <w:shd w:fill="F7F9FA"/>
            <w:tcMar>
              <w:top w:w="75" w:type="dxa"/>
              <w:bottom w:w="75" w:type="dxa"/>
              <w:left w:w="90" w:type="dxa"/>
              <w:right w:w="90" w:type="dxa"/>
            </w:tcMar>
          </w:tcPr>
          <w:p>
            <w:pPr>
              <w:spacing w:line="264" w:lineRule="auto" w:after="0"/>
            </w:pPr>
            <w:r>
              <w:rPr>
                <w:b w:val="0"/>
                <w:sz w:val="19"/>
              </w:rPr>
              <w:t>返回</w:t>
            </w:r>
          </w:p>
        </w:tc>
        <w:tc>
          <w:tcPr>
            <w:tcW w:type="dxa" w:w="5760"/>
            <w:vAlign w:val="center"/>
            <w:shd w:fill="F7F9FA"/>
            <w:tcMar>
              <w:top w:w="75" w:type="dxa"/>
              <w:bottom w:w="75" w:type="dxa"/>
              <w:left w:w="90" w:type="dxa"/>
              <w:right w:w="90" w:type="dxa"/>
            </w:tcMar>
          </w:tcPr>
          <w:p>
            <w:pPr>
              <w:spacing w:line="264" w:lineRule="auto" w:after="0"/>
            </w:pPr>
            <w:r>
              <w:rPr>
                <w:b w:val="0"/>
                <w:sz w:val="19"/>
              </w:rPr>
              <w:t>从详情返回时直接恢复稳定展开态</w:t>
            </w:r>
          </w:p>
        </w:tc>
        <w:tc>
          <w:tcPr>
            <w:tcW w:type="dxa" w:w="2880"/>
            <w:vAlign w:val="center"/>
            <w:shd w:fill="F7F9FA"/>
            <w:tcMar>
              <w:top w:w="75" w:type="dxa"/>
              <w:bottom w:w="75" w:type="dxa"/>
              <w:left w:w="90" w:type="dxa"/>
              <w:right w:w="90" w:type="dxa"/>
            </w:tcMar>
          </w:tcPr>
          <w:p>
            <w:pPr>
              <w:spacing w:line="264" w:lineRule="auto" w:after="0"/>
            </w:pPr>
            <w:r>
              <w:rPr>
                <w:b w:val="0"/>
                <w:sz w:val="19"/>
              </w:rPr>
              <w:t>恢复原滚动位置，不重播遮挡动画</w:t>
            </w:r>
          </w:p>
        </w:tc>
      </w:tr>
    </w:tbl>
    <w:p>
      <w:pPr>
        <w:spacing w:after="0"/>
      </w:pPr>
    </w:p>
    <w:p>
      <w:r>
        <w:rPr>
          <w:b w:val="0"/>
          <w:sz w:val="20"/>
        </w:rPr>
        <w:t>重叠卡片的可点击区域必须与可见部分一致。聚焦卡片移到前层，其他卡片不因装饰层遮挡而无法操作。最终位移、倾角和速度由 Figma 动画标注确认。</w:t>
      </w:r>
    </w:p>
    <w:p>
      <w:pPr>
        <w:pStyle w:val="Heading1"/>
        <w:pageBreakBefore/>
      </w:pPr>
      <w:r>
        <w:t>四 H02 精选作品与 H03 品牌视觉</w:t>
      </w:r>
    </w:p>
    <w:p>
      <w:pPr>
        <w:pStyle w:val="Heading2"/>
      </w:pPr>
      <w:r>
        <w:t>H02 阶梯式精选作品</w:t>
      </w:r>
    </w:p>
    <w:p>
      <w:r>
        <w:rPr>
          <w:b w:val="0"/>
        </w:rPr>
        <w:t>作用与边界：用少量代表项目说明作品质量；与 H01 的品牌印象不同，这里给出作品标题和项目类别。</w:t>
      </w:r>
    </w:p>
    <w:p>
      <w:r>
        <w:rPr>
          <w:b w:val="0"/>
        </w:rPr>
        <w:t>功能：左侧展示区块标题与简介，右侧展示 3–5 张阶梯卡片；点击单项进入详情，“全部作品”进入列表。</w:t>
      </w:r>
    </w:p>
    <w:p>
      <w:r>
        <w:rPr>
          <w:b w:val="0"/>
        </w:rPr>
        <w:t>规则与数据：由 A05 手动选择最多 5 个作品并排序；不自动拿其他作品补位；有效项少于 3 个改为普通卡片排列，0 个隐藏本区块。</w:t>
      </w:r>
    </w:p>
    <w:p>
      <w:r>
        <w:rPr>
          <w:b w:val="0"/>
        </w:rPr>
        <w:t>状态与异常：进入视口后按滚动进度重排，稳定展示时才允许悬停抬升；减少动画时直接静态排列；图片失败按 G02 处理。</w:t>
      </w:r>
    </w:p>
    <w:p>
      <w:r>
        <w:rPr>
          <w:b w:val="0"/>
          <w:sz w:val="19"/>
        </w:rPr>
        <w:t>依赖与交付：A05 精选顺序、G02 卡片、C03 动画降级；优先级：P0 展示与 P1 重排动效。</w:t>
      </w:r>
    </w:p>
    <w:p>
      <w:r>
        <w:rPr>
          <w:b w:val="0"/>
          <w:sz w:val="20"/>
        </w:rPr>
        <w:t>验收 H02 AC1：选择 5 项后下架其中 1 项：公开区块显示 4 项，其余顺序不变。</w:t>
      </w:r>
    </w:p>
    <w:p>
      <w:r>
        <w:rPr>
          <w:b w:val="0"/>
          <w:sz w:val="20"/>
        </w:rPr>
        <w:t>验收 H02 AC2：只有 2 个有效精选时使用两卡布局，标题和卡片不出现空位。</w:t>
      </w:r>
    </w:p>
    <w:p>
      <w:pPr>
        <w:pStyle w:val="Heading2"/>
      </w:pPr>
      <w:r>
        <w:t>H03 品牌横幅与合作标志</w:t>
      </w:r>
    </w:p>
    <w:p>
      <w:r>
        <w:rPr>
          <w:b w:val="0"/>
        </w:rPr>
        <w:t>作用与边界：提供沉浸式品牌视觉与可信背景，不把合作标志当作必须的装饰。</w:t>
      </w:r>
    </w:p>
    <w:p>
      <w:r>
        <w:rPr>
          <w:b w:val="0"/>
        </w:rPr>
        <w:t>功能：显示横向主视觉，可绑定一个作品详情；下方显示最多 12 个合作标志，标志可附外部链接。</w:t>
      </w:r>
    </w:p>
    <w:p>
      <w:r>
        <w:rPr>
          <w:b w:val="0"/>
        </w:rPr>
        <w:t>规则与数据：主视觉由 A05 上传或选择资源，并保存桌面和手机裁剪焦点；关联作品失效后取消跳转，仍可显示独立品牌图；标志没有链接时不显示可点击样式。</w:t>
      </w:r>
    </w:p>
    <w:p>
      <w:r>
        <w:rPr>
          <w:b w:val="0"/>
        </w:rPr>
        <w:t>状态与异常：主视觉缺失则隐藏横幅；只有标志时可单独显示标志行。手机换行显示标志，不缩小到无法辨认；视频主视觉留到视频范围确认后再扩展。</w:t>
      </w:r>
    </w:p>
    <w:p>
      <w:r>
        <w:rPr>
          <w:b w:val="0"/>
          <w:sz w:val="19"/>
        </w:rPr>
        <w:t>依赖与交付：A03 上传、A05 品牌配置、C01 裁剪衍生资源；优先级：首版。</w:t>
      </w:r>
    </w:p>
    <w:p>
      <w:r>
        <w:rPr>
          <w:b w:val="0"/>
          <w:sz w:val="20"/>
        </w:rPr>
        <w:t>验收 H03 AC1：上传横图并设置手机焦点：手机裁剪保留指定主体，详情原图不被覆盖。</w:t>
      </w:r>
    </w:p>
    <w:p>
      <w:r>
        <w:rPr>
          <w:b w:val="0"/>
          <w:sz w:val="20"/>
        </w:rPr>
        <w:t>验收 H03 AC2：合作标志无链接时不出现手型或空跳转；所有标志为空时不占空白区域。</w:t>
      </w:r>
    </w:p>
    <w:p>
      <w:pPr>
        <w:pStyle w:val="Heading1"/>
        <w:pageBreakBefore/>
      </w:pPr>
      <w:r>
        <w:t>五 H04 品牌主张与 H05 分类入口</w:t>
      </w:r>
    </w:p>
    <w:p>
      <w:pPr>
        <w:pStyle w:val="Heading2"/>
      </w:pPr>
      <w:r>
        <w:t>H04 逐步显现的品牌主张</w:t>
      </w:r>
    </w:p>
    <w:p>
      <w:r>
        <w:rPr>
          <w:b w:val="0"/>
        </w:rPr>
        <w:t>作用与边界：让访客在作品之间理解品牌定位。移动作品图属于装饰，不能遮挡正文。</w:t>
      </w:r>
    </w:p>
    <w:p>
      <w:r>
        <w:rPr>
          <w:b w:val="0"/>
        </w:rPr>
        <w:t>功能：展示一段最多 120 字的文字、可选关于入口和最多 3 张浮动作品图；随滚动逐句强调。</w:t>
      </w:r>
    </w:p>
    <w:p>
      <w:r>
        <w:rPr>
          <w:b w:val="0"/>
        </w:rPr>
        <w:t>规则与数据：正文从首页配置读取，内容按自然句组织；视觉强调不拆坏中文断句；所有文字始终保留在可访问文本中。装饰图可引用作品，但不是唯一的作品访问入口。</w:t>
      </w:r>
    </w:p>
    <w:p>
      <w:r>
        <w:rPr>
          <w:b w:val="0"/>
        </w:rPr>
        <w:t>状态与异常：正常状态从低强调到黑色强调；减少动画时全部黑色静态显示。无正文则隐藏整个区块；无装饰图保留文字。</w:t>
      </w:r>
    </w:p>
    <w:p>
      <w:r>
        <w:rPr>
          <w:b w:val="0"/>
          <w:sz w:val="19"/>
        </w:rPr>
        <w:t>依赖与交付：A05 文案配置、C03 滚动与可访问性；优先级：P0 文案与 P1 逐句强调。</w:t>
      </w:r>
    </w:p>
    <w:p>
      <w:r>
        <w:rPr>
          <w:b w:val="0"/>
          <w:sz w:val="20"/>
        </w:rPr>
        <w:t>验收 H04 AC1：关闭动画后能一次读到整段内容，不存在透明文字或无法显示的句子。</w:t>
      </w:r>
    </w:p>
    <w:p>
      <w:r>
        <w:rPr>
          <w:b w:val="0"/>
          <w:sz w:val="20"/>
        </w:rPr>
        <w:t>验收 H04 AC2：未上传装饰图时文字正常居中，“了解我们”仍进入关于页。</w:t>
      </w:r>
    </w:p>
    <w:p>
      <w:pPr>
        <w:pStyle w:val="Heading2"/>
      </w:pPr>
      <w:r>
        <w:t>H05 文件夹式作品分类</w:t>
      </w:r>
    </w:p>
    <w:p>
      <w:r>
        <w:rPr>
          <w:b w:val="0"/>
        </w:rPr>
        <w:t>作用与边界：让访客按作品类型找到方向；这里只做分类预览，完整结果在作品列表。</w:t>
      </w:r>
    </w:p>
    <w:p>
      <w:r>
        <w:rPr>
          <w:b w:val="0"/>
        </w:rPr>
        <w:t>功能：显示最多 4 个分类标签，点击切换最多 6 个作品预览；“查看该分类”进入带分类条件的作品列表。</w:t>
      </w:r>
    </w:p>
    <w:p>
      <w:r>
        <w:rPr>
          <w:b w:val="0"/>
        </w:rPr>
        <w:t>规则与数据：分类来自 A06，顺序由首页配置指定。首次选中第一个有公开作品的有效分类；单一分类时隐藏切换标签。每个分类按公开作品全局顺序取前 6 项。</w:t>
      </w:r>
    </w:p>
    <w:p>
      <w:r>
        <w:rPr>
          <w:b w:val="0"/>
        </w:rPr>
        <w:t>状态与异常：切换时短暂保留容器高度以减少跳动；快速连续选择只采用最后选择结果；分类没有公开作品时显示说明与全部作品入口。所有分类失效则隐藏区块。</w:t>
      </w:r>
    </w:p>
    <w:p>
      <w:r>
        <w:rPr>
          <w:b w:val="0"/>
          <w:sz w:val="19"/>
        </w:rPr>
        <w:t>依赖与交付：A06 分类、W01 筛选、C02 公开作品列表；优先级：首版。</w:t>
      </w:r>
    </w:p>
    <w:p>
      <w:r>
        <w:rPr>
          <w:b w:val="0"/>
          <w:sz w:val="20"/>
        </w:rPr>
        <w:t>验收 H05 AC1：先点分类甲再立即点乙：最终仅乙处于选中态，预览和跳转地址均对应乙。</w:t>
      </w:r>
    </w:p>
    <w:p>
      <w:r>
        <w:rPr>
          <w:b w:val="0"/>
          <w:sz w:val="20"/>
        </w:rPr>
        <w:t>验收 H05 AC2：从分类预览进入列表：列表使用相同分类条件，数量按全部公开作品计算。</w:t>
      </w:r>
    </w:p>
    <w:p>
      <w:pPr>
        <w:pStyle w:val="Heading1"/>
        <w:pageBreakBefore/>
      </w:pPr>
      <w:r>
        <w:t>六 H06 画廊与 H07 案例故事</w:t>
      </w:r>
    </w:p>
    <w:p>
      <w:pPr>
        <w:pStyle w:val="Heading2"/>
      </w:pPr>
      <w:r>
        <w:t>H06 双排作品画廊</w:t>
      </w:r>
    </w:p>
    <w:p>
      <w:r>
        <w:rPr>
          <w:b w:val="0"/>
        </w:rPr>
        <w:t>作用与边界：用较多作品形成整体风格印象，不承载完整分类与查找功能。</w:t>
      </w:r>
    </w:p>
    <w:p>
      <w:r>
        <w:rPr>
          <w:b w:val="0"/>
        </w:rPr>
        <w:t>功能：展示最多 16 个选择的作品，桌面两排缓慢横移；提供暂停与继续；悬停、键盘聚焦或页面不可见时暂停；卡片可进入详情。</w:t>
      </w:r>
    </w:p>
    <w:p>
      <w:r>
        <w:rPr>
          <w:b w:val="0"/>
        </w:rPr>
        <w:t>规则与数据：后台只选择业务作品一次；动画需要的视觉副本不计为新作品，不加入键盘焦点序列。少于 6 项时改为静态画廊；0 项隐藏。</w:t>
      </w:r>
    </w:p>
    <w:p>
      <w:r>
        <w:rPr>
          <w:b w:val="0"/>
        </w:rPr>
        <w:t>状态与异常：手机优先手动横滑；横滑时松手不误触作品链接；减少动画时停止自动运动，保留浏览与点击。离开视口后不继续运行无用动画。</w:t>
      </w:r>
    </w:p>
    <w:p>
      <w:r>
        <w:rPr>
          <w:b w:val="0"/>
          <w:sz w:val="19"/>
        </w:rPr>
        <w:t>依赖与交付：G02 卡片、A05 作品集合、C03 暂停与减弱动画；优先级：P1 展示增强  首版高保真阶段交付。</w:t>
      </w:r>
    </w:p>
    <w:p>
      <w:r>
        <w:rPr>
          <w:b w:val="0"/>
          <w:sz w:val="20"/>
        </w:rPr>
        <w:t>验收 H06 AC1：点击暂停后等待至少 3 秒：卡片位置不继续移动；继续后再移动。</w:t>
      </w:r>
    </w:p>
    <w:p>
      <w:r>
        <w:rPr>
          <w:b w:val="0"/>
          <w:sz w:val="20"/>
        </w:rPr>
        <w:t>验收 H06 AC2：键盘依次访问作品时，每个真实作品只进入焦点一次；减少动画模式不自动滚动。</w:t>
      </w:r>
    </w:p>
    <w:p>
      <w:pPr>
        <w:pStyle w:val="Heading2"/>
      </w:pPr>
      <w:r>
        <w:t>H07 案例故事入口</w:t>
      </w:r>
    </w:p>
    <w:p>
      <w:r>
        <w:rPr>
          <w:b w:val="0"/>
        </w:rPr>
        <w:t>作用与边界：把图片吸引力转换为项目理解，展示项目目标或成果；不新增一个新闻文章系统。</w:t>
      </w:r>
    </w:p>
    <w:p>
      <w:r>
        <w:rPr>
          <w:b w:val="0"/>
        </w:rPr>
        <w:t>功能：展示 2–3 个代表案例的封面、作品标题、短摘要和详情入口；只有 1 项时采用单卡布局。</w:t>
      </w:r>
    </w:p>
    <w:p>
      <w:r>
        <w:rPr>
          <w:b w:val="0"/>
        </w:rPr>
        <w:t>规则与数据：案例选择引用作品编号，标题与摘要来自作品发布快照；允许在 A05 为首页设置不超过 80 字的入口摘要，留空则使用作品摘要。</w:t>
      </w:r>
    </w:p>
    <w:p>
      <w:r>
        <w:rPr>
          <w:b w:val="0"/>
        </w:rPr>
        <w:t>状态与异常：没有有效案例则隐藏；作品下架后自动移除入口；摘要缺失时只显示标题，不生成虚构成果或重复模板文案。</w:t>
      </w:r>
    </w:p>
    <w:p>
      <w:r>
        <w:rPr>
          <w:b w:val="0"/>
          <w:sz w:val="19"/>
        </w:rPr>
        <w:t>依赖与交付：A05 案例选择、A04 快照、W02 详情；优先级：首版。</w:t>
      </w:r>
    </w:p>
    <w:p>
      <w:r>
        <w:rPr>
          <w:b w:val="0"/>
          <w:sz w:val="20"/>
        </w:rPr>
        <w:t>验收 H07 AC1：修改作品草稿摘要而不发布：访客案例卡片仍显示已发布摘要。</w:t>
      </w:r>
    </w:p>
    <w:p>
      <w:r>
        <w:rPr>
          <w:b w:val="0"/>
          <w:sz w:val="20"/>
        </w:rPr>
        <w:t>验收 H07 AC2：案例下架后，首页无死链；其余案例按配置顺序展示。</w:t>
      </w:r>
    </w:p>
    <w:p>
      <w:pPr>
        <w:pStyle w:val="Heading1"/>
        <w:pageBreakBefore/>
      </w:pPr>
      <w:r>
        <w:t>七 H08 能力介绍与 H09 联系收尾</w:t>
      </w:r>
    </w:p>
    <w:p>
      <w:pPr>
        <w:pStyle w:val="Heading2"/>
      </w:pPr>
      <w:r>
        <w:t>H08 服务或能力介绍</w:t>
      </w:r>
    </w:p>
    <w:p>
      <w:r>
        <w:rPr>
          <w:b w:val="0"/>
        </w:rPr>
        <w:t>作用与边界：向潜在客户说明可以提供什么服务，替代参考视频中的会员价格；首期没有下单或收费流程。</w:t>
      </w:r>
    </w:p>
    <w:p>
      <w:r>
        <w:rPr>
          <w:b w:val="0"/>
        </w:rPr>
        <w:t>功能：最多 3 张能力卡片，每项有标题、说明和可选联系按钮；按钮到关于页的联系区。</w:t>
      </w:r>
    </w:p>
    <w:p>
      <w:r>
        <w:rPr>
          <w:b w:val="0"/>
        </w:rPr>
        <w:t>规则与数据：标题最多 20 字，说明最多 100 字；按 A05 配置顺序展示。单项标题或说明缺失时不允许发布启用状态的该项。无有效项则隐藏区块。</w:t>
      </w:r>
    </w:p>
    <w:p>
      <w:r>
        <w:rPr>
          <w:b w:val="0"/>
        </w:rPr>
        <w:t>状态与异常：卡片可轻微悬停抬升，但不出现购买、订阅或付款成功状态；手机按单列依次阅读。</w:t>
      </w:r>
    </w:p>
    <w:p>
      <w:r>
        <w:rPr>
          <w:b w:val="0"/>
          <w:sz w:val="19"/>
        </w:rPr>
        <w:t>依赖与交付：A05 网站内容配置、W03 联系入口；优先级：首版。</w:t>
      </w:r>
    </w:p>
    <w:p>
      <w:r>
        <w:rPr>
          <w:b w:val="0"/>
          <w:sz w:val="20"/>
        </w:rPr>
        <w:t>验收 H08 AC1：填写 3 项能力并发布配置：首页显示 3 项且顺序一致，按钮均进入联系区。</w:t>
      </w:r>
    </w:p>
    <w:p>
      <w:r>
        <w:rPr>
          <w:b w:val="0"/>
          <w:sz w:val="20"/>
        </w:rPr>
        <w:t>验收 H08 AC2：清空能力标题后发布：后台明确指出缺失项，线上仍保留旧配置。</w:t>
      </w:r>
    </w:p>
    <w:p>
      <w:pPr>
        <w:pStyle w:val="Heading2"/>
      </w:pPr>
      <w:r>
        <w:t>H09 联系收尾与装饰横幅</w:t>
      </w:r>
    </w:p>
    <w:p>
      <w:r>
        <w:rPr>
          <w:b w:val="0"/>
        </w:rPr>
        <w:t>作用与边界：在浏览结束时给出清晰下一步；装饰横幅不影响联系信息和导航。</w:t>
      </w:r>
    </w:p>
    <w:p>
      <w:r>
        <w:rPr>
          <w:b w:val="0"/>
        </w:rPr>
        <w:t>功能：展示收尾标题、浏览作品与联系品牌两个入口、可选荧光横幅和最多 8 个装饰图标；邮箱可直接复制。</w:t>
      </w:r>
    </w:p>
    <w:p>
      <w:r>
        <w:rPr>
          <w:b w:val="0"/>
        </w:rPr>
        <w:t>规则与数据：联系方式从 W03 共用品牌数据读取，不在首页维护第二份。邮箱与社交链接都为空时，联系入口改为“了解品牌”并进入关于页，不显示失效复制按钮。</w:t>
      </w:r>
    </w:p>
    <w:p>
      <w:r>
        <w:rPr>
          <w:b w:val="0"/>
        </w:rPr>
        <w:t>状态与异常：浮动图标仅在横幅边界内移动，不拦截按钮点击；手机静态显示；复制失败时选中可复制文字并给出提示，不声称已发送消息。</w:t>
      </w:r>
    </w:p>
    <w:p>
      <w:r>
        <w:rPr>
          <w:b w:val="0"/>
          <w:sz w:val="19"/>
        </w:rPr>
        <w:t>依赖与交付：G01 页脚、W03 品牌联系、C03 动画边界；优先级：P0 联系与 P1 装饰效果。</w:t>
      </w:r>
    </w:p>
    <w:p>
      <w:r>
        <w:rPr>
          <w:b w:val="0"/>
          <w:sz w:val="20"/>
        </w:rPr>
        <w:t>验收 H09 AC1：复制邮箱后显示复制结果，页面不跳转；关闭复制权限时显示可手动复制的邮箱。</w:t>
      </w:r>
    </w:p>
    <w:p>
      <w:r>
        <w:rPr>
          <w:b w:val="0"/>
          <w:sz w:val="20"/>
        </w:rPr>
        <w:t>验收 H09 AC2：没有联系方式时仍有可用的作品入口，且不存在空链接、空二维码或无法操作的按钮。</w:t>
      </w:r>
    </w:p>
    <w:p>
      <w:pPr>
        <w:pStyle w:val="Heading1"/>
        <w:pageBreakBefore/>
      </w:pPr>
      <w:r>
        <w:t>八 G01 与 G02 全站复用模块</w:t>
      </w:r>
    </w:p>
    <w:p>
      <w:pPr>
        <w:pStyle w:val="Heading2"/>
      </w:pPr>
      <w:r>
        <w:t>G01 导航与页脚</w:t>
      </w:r>
    </w:p>
    <w:p>
      <w:r>
        <w:rPr>
          <w:b w:val="0"/>
        </w:rPr>
        <w:t>作用与边界：统一网站入口、当前位置和品牌联系信息，避免每页各写一份。</w:t>
      </w:r>
    </w:p>
    <w:p>
      <w:r>
        <w:rPr>
          <w:b w:val="0"/>
        </w:rPr>
        <w:t>功能：标志回首页；作品进入列表；关于进入关于页；联系进入关于页联系区。手机菜单支持打开、关闭与选择后关闭；页脚展示已配置的信息。</w:t>
      </w:r>
    </w:p>
    <w:p>
      <w:r>
        <w:rPr>
          <w:b w:val="0"/>
        </w:rPr>
        <w:t>规则与数据：当前页菜单有选中态；没有配置的外部入口不显示。外部链接仅使用已校验的完整地址，默认新窗口打开并标识外链。</w:t>
      </w:r>
    </w:p>
    <w:p>
      <w:r>
        <w:rPr>
          <w:b w:val="0"/>
        </w:rPr>
        <w:t>状态与异常：菜单或图片弹层打开时锁定背景滚动，关闭后恢复；按退出键关闭，焦点回到触发按钮；导航保持在装饰层之上。</w:t>
      </w:r>
    </w:p>
    <w:p>
      <w:r>
        <w:rPr>
          <w:b w:val="0"/>
          <w:sz w:val="19"/>
        </w:rPr>
        <w:t>依赖与交付：A05 品牌数据、C03 焦点与滚动恢复；优先级：首版。</w:t>
      </w:r>
    </w:p>
    <w:p>
      <w:r>
        <w:rPr>
          <w:b w:val="0"/>
          <w:sz w:val="20"/>
        </w:rPr>
        <w:t>验收 G01 AC1：从手机菜单点击作品：进入列表并关闭菜单，背景恢复可滚动。</w:t>
      </w:r>
    </w:p>
    <w:p>
      <w:r>
        <w:rPr>
          <w:b w:val="0"/>
          <w:sz w:val="20"/>
        </w:rPr>
        <w:t>验收 G01 AC2：键盘打开菜单再按退出键：菜单关闭，焦点回到菜单按钮。</w:t>
      </w:r>
    </w:p>
    <w:p>
      <w:pPr>
        <w:pStyle w:val="Heading2"/>
      </w:pPr>
      <w:r>
        <w:t>G02 作品卡片与图片放大层</w:t>
      </w:r>
    </w:p>
    <w:p>
      <w:r>
        <w:rPr>
          <w:b w:val="0"/>
        </w:rPr>
        <w:t>作用与边界：封装各页面共同的作品展示和图片浏览行为，保证点击结果与异常处理一致。</w:t>
      </w:r>
    </w:p>
    <w:p>
      <w:r>
        <w:rPr>
          <w:b w:val="0"/>
        </w:rPr>
        <w:t>功能：卡片展示封面、标题和按场景选择的分类年份；详情图放大层支持上一张、下一张、关闭与键盘左右切换。</w:t>
      </w:r>
    </w:p>
    <w:p>
      <w:r>
        <w:rPr>
          <w:b w:val="0"/>
        </w:rPr>
        <w:t>规则与数据：卡片只接受公开作品引用或已授权的预览数据。封面可裁剪，详情图与放大图按原比例完整显示；放大层不默认循环，首末张禁用相应方向。</w:t>
      </w:r>
    </w:p>
    <w:p>
      <w:r>
        <w:rPr>
          <w:b w:val="0"/>
        </w:rPr>
        <w:t>状态与异常：加载时保留尺寸；失败时保留标题与重试入口。关闭弹层回到原图片位置，菜单和图片放大层不同时打开。</w:t>
      </w:r>
    </w:p>
    <w:p>
      <w:r>
        <w:rPr>
          <w:b w:val="0"/>
          <w:sz w:val="19"/>
        </w:rPr>
        <w:t>依赖与交付：C01 图像资源、W02 图片顺序、C03 弹层互斥；优先级：首版。</w:t>
      </w:r>
    </w:p>
    <w:p>
      <w:r>
        <w:rPr>
          <w:b w:val="0"/>
          <w:sz w:val="20"/>
        </w:rPr>
        <w:t>验收 G02 AC1：作品有 3 张详情图：打开第 1 张后上一张不可用；切换到第 3 张后下一张不可用。</w:t>
      </w:r>
    </w:p>
    <w:p>
      <w:r>
        <w:rPr>
          <w:b w:val="0"/>
          <w:sz w:val="20"/>
        </w:rPr>
        <w:t>验收 G02 AC2：封面请求失败：作品标题和详情链接仍可访问，不出现零高度卡片。</w:t>
      </w:r>
    </w:p>
    <w:p>
      <w:pPr>
        <w:pStyle w:val="Heading1"/>
        <w:pageBreakBefore/>
      </w:pPr>
      <w:r>
        <w:t>九 W01 作品列表与分类筛选</w:t>
      </w:r>
    </w:p>
    <w:p>
      <w:pPr>
        <w:pStyle w:val="Heading2"/>
      </w:pPr>
      <w:r>
        <w:t>W01 作品列表与浏览上下文</w:t>
      </w:r>
    </w:p>
    <w:p>
      <w:r>
        <w:rPr>
          <w:b w:val="0"/>
        </w:rPr>
        <w:t>作用与边界：承载所有公开作品的查找与连续浏览，首页只负责精选和导流。首期按分类筛选，不增加全文搜索、复杂标签交叉筛选或推荐算法。</w:t>
      </w:r>
    </w:p>
    <w:p>
      <w:r>
        <w:rPr>
          <w:b w:val="0"/>
        </w:rPr>
        <w:t>功能：展示标题、分类栏、公开作品总数与作品网格；每批 12 项，使用“加载更多”；点击作品进入详情；返回时恢复分类、已加载批次和滚动位置。</w:t>
      </w:r>
    </w:p>
    <w:p>
      <w:r>
        <w:rPr>
          <w:b w:val="0"/>
        </w:rPr>
        <w:t>规则与数据：分类条件写入地址查询项 category；默认全部。作品按全局顺序与固定编号排序。首次加载固定该次浏览的作品编号顺序，后续沿游标继续；切换分类或刷新重置集合，新作品与重排在重置后出现；下架仍即时过滤。</w:t>
      </w:r>
    </w:p>
    <w:p>
      <w:r>
        <w:rPr>
          <w:b w:val="0"/>
        </w:rPr>
        <w:t>状态与异常：区分首次加载、继续加载、无结果、服务失败与全部加载完成。继续加载失败保留已显示作品并允许重试。无效分类参数回到全部并提示分类不可用。</w:t>
      </w:r>
    </w:p>
    <w:p>
      <w:r>
        <w:rPr>
          <w:b w:val="0"/>
          <w:sz w:val="19"/>
        </w:rPr>
        <w:t>依赖与交付：A06 分类、A01 排序、C02 分页与可见性、G02 卡片；优先级：首版。</w:t>
      </w:r>
    </w:p>
    <w:p>
      <w:r>
        <w:rPr>
          <w:b w:val="0"/>
          <w:sz w:val="20"/>
        </w:rPr>
        <w:t>验收 W01 AC1：有 25 个公开作品：首次 12 个，第二批 12 个，第三批 1 个；最后显示已全部加载，所有作品无重复。</w:t>
      </w:r>
    </w:p>
    <w:p>
      <w:r>
        <w:rPr>
          <w:b w:val="0"/>
          <w:sz w:val="20"/>
        </w:rPr>
        <w:t>验收 W01 AC2：在分类甲加载两批并进入详情，再返回：分类甲、24 个已加载项及位置恢复；直接打开列表则从第一批开始。</w:t>
      </w:r>
    </w:p>
    <w:p>
      <w:pPr>
        <w:pStyle w:val="Heading2"/>
      </w:pPr>
      <w:r>
        <w:t>边界条件</w:t>
      </w:r>
    </w:p>
    <w:p>
      <w:pPr>
        <w:pStyle w:val="ListBullet"/>
        <w:spacing w:after="80"/>
      </w:pPr>
      <w:r>
        <w:t>分类数量按本次浏览集合中仍有效的公开作品计算，不受已加载批次影响。数量为 0 的分类仍可显示，以便解释空结果。</w:t>
      </w:r>
    </w:p>
    <w:p>
      <w:pPr>
        <w:pStyle w:val="ListBullet"/>
        <w:spacing w:after="80"/>
      </w:pPr>
      <w:r>
        <w:t>同一浏览集合无新增重排导致的重复或漏项；下架项从后续请求排除，继续向后补足每批最多 12 项。客户端按编号去重。</w:t>
      </w:r>
    </w:p>
    <w:p>
      <w:pPr>
        <w:pStyle w:val="ListBullet"/>
        <w:spacing w:after="80"/>
      </w:pPr>
      <w:r>
        <w:t>浏览上下文至少保留本次标签页会话；若分类删除、集合过期或用户主动刷新，则回到新集合起点并提示，不无限恢复失效位置。</w:t>
      </w:r>
    </w:p>
    <w:p>
      <w:pPr>
        <w:pStyle w:val="Heading2"/>
      </w:pPr>
      <w:r>
        <w:t>设计需要提供</w:t>
      </w:r>
    </w:p>
    <w:p>
      <w:r>
        <w:rPr>
          <w:b w:val="0"/>
          <w:sz w:val="20"/>
        </w:rPr>
        <w:t>桌面三列、平板两列、手机一至两列；长标题换行规则；分类选中；首次加载与加载更多；空结果、错误重试与全部加载完成状态。</w:t>
      </w:r>
    </w:p>
    <w:p>
      <w:pPr>
        <w:pStyle w:val="Heading1"/>
        <w:pageBreakBefore/>
      </w:pPr>
      <w:r>
        <w:t>十 W02 作品详情与相关作品</w:t>
      </w:r>
    </w:p>
    <w:p>
      <w:pPr>
        <w:pStyle w:val="Heading2"/>
      </w:pPr>
      <w:r>
        <w:t>W02 固定模板的作品详情</w:t>
      </w:r>
    </w:p>
    <w:p>
      <w:r>
        <w:rPr>
          <w:b w:val="0"/>
        </w:rPr>
        <w:t>作用与边界：展示一个项目的背景、过程和结果，支持图片观看和后续联系。作品数量增加只新增内容，不新增页面模板。</w:t>
      </w:r>
    </w:p>
    <w:p>
      <w:r>
        <w:rPr>
          <w:b w:val="0"/>
        </w:rPr>
        <w:t>功能：显示标题、封面或主视觉、可选客户年份角色、摘要、按顺序排列的文字或图片内容块、相关作品与联系入口；详情图片可打开 G02 放大层。</w:t>
      </w:r>
    </w:p>
    <w:p>
      <w:r>
        <w:rPr>
          <w:b w:val="0"/>
        </w:rPr>
        <w:t>规则与数据：通过唯一访问标识 slug 读取公开快照；不把后台作品编号或草稿内容暴露给公开读取。内容块首期只支持文字和单图，最多 30 块；相关作品手选最多 3 项，未手选时按同分类排序取 3 项并排除当前作品。</w:t>
      </w:r>
    </w:p>
    <w:p>
      <w:r>
        <w:rPr>
          <w:b w:val="0"/>
        </w:rPr>
        <w:t>状态与异常：无快照、下架或不存在的访问标识统一返回不可见状态，不提示作品是否为草稿；可返回作品列表。图片加载失败保留图注并允许重试；无相关作品则隐藏该区。</w:t>
      </w:r>
    </w:p>
    <w:p>
      <w:r>
        <w:rPr>
          <w:b w:val="0"/>
          <w:sz w:val="19"/>
        </w:rPr>
        <w:t>依赖与交付：A02 内容块、A04 发布快照、G02 放大层、C02 公开读取；优先级：首版。</w:t>
      </w:r>
    </w:p>
    <w:p>
      <w:r>
        <w:rPr>
          <w:b w:val="0"/>
          <w:sz w:val="20"/>
        </w:rPr>
        <w:t>验收 W02 AC1：已发布作品保存了新标题草稿：公开详情仍显示旧标题，维护者预览显示新标题。</w:t>
      </w:r>
    </w:p>
    <w:p>
      <w:r>
        <w:rPr>
          <w:b w:val="0"/>
          <w:sz w:val="20"/>
        </w:rPr>
        <w:t>验收 W02 AC2：通过收藏地址访问已下架作品：不返回其详情字段；页面给出作品列表入口。</w:t>
      </w:r>
    </w:p>
    <w:p>
      <w:pPr>
        <w:pStyle w:val="Heading2"/>
      </w:pPr>
      <w:r>
        <w:t>阅读与跳转规则</w:t>
      </w:r>
    </w:p>
    <w:p>
      <w:pPr>
        <w:pStyle w:val="ListBullet"/>
        <w:spacing w:after="80"/>
      </w:pPr>
      <w:r>
        <w:t>正文最大阅读宽度与图片最大宽度分别定义，避免长段文字铺满屏幕；图像按比例展示，不裁去作品中的文字。</w:t>
      </w:r>
    </w:p>
    <w:p>
      <w:pPr>
        <w:pStyle w:val="ListBullet"/>
        <w:spacing w:after="80"/>
      </w:pPr>
      <w:r>
        <w:t>返回列表优先恢复 W01 上下文；由首页直接进入时提供“全部作品”入口。</w:t>
      </w:r>
    </w:p>
    <w:p>
      <w:pPr>
        <w:pStyle w:val="ListBullet"/>
        <w:spacing w:after="80"/>
      </w:pPr>
      <w:r>
        <w:t>相关作品中出现下架项时按公开规则排除，再按同分类补足；不足 3 项按实际数量显示。</w:t>
      </w:r>
    </w:p>
    <w:p>
      <w:pPr>
        <w:pStyle w:val="Heading2"/>
      </w:pPr>
      <w:r>
        <w:t>需要准备的内容</w:t>
      </w:r>
    </w:p>
    <w:p>
      <w:r>
        <w:rPr>
          <w:b w:val="0"/>
          <w:sz w:val="20"/>
        </w:rPr>
        <w:t>至少 3 个真实案例，覆盖短标题与长标题、1 张图与多张图、横竖图混排、可选字段为空等情况。设计阶段应使用这些内容验证模板，而不是每个案例单独设计一套布局。</w:t>
      </w:r>
    </w:p>
    <w:p>
      <w:pPr>
        <w:pStyle w:val="Heading1"/>
        <w:pageBreakBefore/>
      </w:pPr>
      <w:r>
        <w:t>十一 W03 关于与联系</w:t>
      </w:r>
    </w:p>
    <w:p>
      <w:pPr>
        <w:pStyle w:val="Heading2"/>
      </w:pPr>
      <w:r>
        <w:t>W03 品牌介绍与联系入口</w:t>
      </w:r>
    </w:p>
    <w:p>
      <w:r>
        <w:rPr>
          <w:b w:val="0"/>
        </w:rPr>
        <w:t>作用与边界：为个人或公司补充身份、能力与联系方法；与 H09 共用联系数据。首期提供直接联系，不建立线索表单或消息发送系统。</w:t>
      </w:r>
    </w:p>
    <w:p>
      <w:r>
        <w:rPr>
          <w:b w:val="0"/>
        </w:rPr>
        <w:t>功能：展示品牌名、简介、主图、可选团队或环境图、能力列表、邮箱和最多 5 个社交或业务链接；邮箱提供复制与打开邮箱两种明确操作。</w:t>
      </w:r>
    </w:p>
    <w:p>
      <w:r>
        <w:rPr>
          <w:b w:val="0"/>
        </w:rPr>
        <w:t>规则与数据：个人与公司使用相同数据结构；未填写的客户、团队等字段隐藏。邮箱复制只复制地址；打开邮箱仅调起用户客户端，不报告邮件发送成功。所有联系方式为维护者主动填入的公开内容。</w:t>
      </w:r>
    </w:p>
    <w:p>
      <w:r>
        <w:rPr>
          <w:b w:val="0"/>
        </w:rPr>
        <w:t>状态与异常：无邮箱时隐藏邮箱操作；链接无效时阻止发布；没有任何联系方式时仍展示品牌介绍和作品列表入口。打开外部应用失败时提供可见地址便于手动操作。</w:t>
      </w:r>
    </w:p>
    <w:p>
      <w:r>
        <w:rPr>
          <w:b w:val="0"/>
          <w:sz w:val="19"/>
        </w:rPr>
        <w:t>依赖与交付：A05 品牌设置、H08 能力数据、H09 联系收尾、G01 外链行为；优先级：首版。</w:t>
      </w:r>
    </w:p>
    <w:p>
      <w:r>
        <w:rPr>
          <w:b w:val="0"/>
          <w:sz w:val="20"/>
        </w:rPr>
        <w:t>验收 W03 AC1：网站设置修改邮箱但尚未发布：关于页与首页仍同时显示旧邮箱；发布后同时变更。</w:t>
      </w:r>
    </w:p>
    <w:p>
      <w:r>
        <w:rPr>
          <w:b w:val="0"/>
          <w:sz w:val="20"/>
        </w:rPr>
        <w:t>验收 W03 AC2：仅填写公司简介、无团队图：关于页连续排版，无空标题或保留高度的空图片区。</w:t>
      </w:r>
    </w:p>
    <w:p>
      <w:pPr>
        <w:pStyle w:val="Heading2"/>
      </w:pPr>
      <w:r>
        <w:t>可编辑项与展示顺序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256"/>
        <w:gridCol w:w="2952"/>
      </w:tblGrid>
      <w:tr>
        <w:trPr>
          <w:cantSplit/>
          <w:tblHeader/>
        </w:trPr>
        <w:tc>
          <w:tcPr>
            <w:tcW w:type="dxa" w:w="1872"/>
            <w:vAlign w:val="center"/>
            <w:shd w:fill="EAF0F2"/>
            <w:tcMar>
              <w:top w:w="75" w:type="dxa"/>
              <w:bottom w:w="75" w:type="dxa"/>
              <w:left w:w="90" w:type="dxa"/>
              <w:right w:w="90" w:type="dxa"/>
            </w:tcMar>
          </w:tcPr>
          <w:p>
            <w:pPr>
              <w:spacing w:line="264" w:lineRule="auto" w:after="0"/>
            </w:pPr>
            <w:r>
              <w:rPr>
                <w:b/>
                <w:sz w:val="19"/>
              </w:rPr>
              <w:t>区域</w:t>
            </w:r>
          </w:p>
        </w:tc>
        <w:tc>
          <w:tcPr>
            <w:tcW w:type="dxa" w:w="5256"/>
            <w:vAlign w:val="center"/>
            <w:shd w:fill="EAF0F2"/>
            <w:tcMar>
              <w:top w:w="75" w:type="dxa"/>
              <w:bottom w:w="75" w:type="dxa"/>
              <w:left w:w="90" w:type="dxa"/>
              <w:right w:w="90" w:type="dxa"/>
            </w:tcMar>
          </w:tcPr>
          <w:p>
            <w:pPr>
              <w:spacing w:line="264" w:lineRule="auto" w:after="0"/>
            </w:pPr>
            <w:r>
              <w:rPr>
                <w:b/>
                <w:sz w:val="19"/>
              </w:rPr>
              <w:t>可编辑内容</w:t>
            </w:r>
          </w:p>
        </w:tc>
        <w:tc>
          <w:tcPr>
            <w:tcW w:type="dxa" w:w="2952"/>
            <w:vAlign w:val="center"/>
            <w:shd w:fill="EAF0F2"/>
            <w:tcMar>
              <w:top w:w="75" w:type="dxa"/>
              <w:bottom w:w="75" w:type="dxa"/>
              <w:left w:w="90" w:type="dxa"/>
              <w:right w:w="90" w:type="dxa"/>
            </w:tcMar>
          </w:tcPr>
          <w:p>
            <w:pPr>
              <w:spacing w:line="264" w:lineRule="auto" w:after="0"/>
            </w:pPr>
            <w:r>
              <w:rPr>
                <w:b/>
                <w:sz w:val="19"/>
              </w:rPr>
              <w:t>显示条件</w:t>
            </w:r>
          </w:p>
        </w:tc>
      </w:tr>
      <w:tr>
        <w:trPr>
          <w:cantSplit/>
        </w:trPr>
        <w:tc>
          <w:tcPr>
            <w:tcW w:type="dxa" w:w="1872"/>
            <w:vAlign w:val="center"/>
            <w:shd w:fill="FFFFFF"/>
            <w:tcMar>
              <w:top w:w="75" w:type="dxa"/>
              <w:bottom w:w="75" w:type="dxa"/>
              <w:left w:w="90" w:type="dxa"/>
              <w:right w:w="90" w:type="dxa"/>
            </w:tcMar>
          </w:tcPr>
          <w:p>
            <w:pPr>
              <w:spacing w:line="264" w:lineRule="auto" w:after="0"/>
            </w:pPr>
            <w:r>
              <w:rPr>
                <w:b w:val="0"/>
                <w:sz w:val="19"/>
              </w:rPr>
              <w:t>品牌概述</w:t>
            </w:r>
          </w:p>
        </w:tc>
        <w:tc>
          <w:tcPr>
            <w:tcW w:type="dxa" w:w="5256"/>
            <w:vAlign w:val="center"/>
            <w:shd w:fill="FFFFFF"/>
            <w:tcMar>
              <w:top w:w="75" w:type="dxa"/>
              <w:bottom w:w="75" w:type="dxa"/>
              <w:left w:w="90" w:type="dxa"/>
              <w:right w:w="90" w:type="dxa"/>
            </w:tcMar>
          </w:tcPr>
          <w:p>
            <w:pPr>
              <w:spacing w:line="264" w:lineRule="auto" w:after="0"/>
            </w:pPr>
            <w:r>
              <w:rPr>
                <w:b w:val="0"/>
                <w:sz w:val="19"/>
              </w:rPr>
              <w:t>名称、主图、100–1000 字简介</w:t>
            </w:r>
          </w:p>
        </w:tc>
        <w:tc>
          <w:tcPr>
            <w:tcW w:type="dxa" w:w="2952"/>
            <w:vAlign w:val="center"/>
            <w:shd w:fill="FFFFFF"/>
            <w:tcMar>
              <w:top w:w="75" w:type="dxa"/>
              <w:bottom w:w="75" w:type="dxa"/>
              <w:left w:w="90" w:type="dxa"/>
              <w:right w:w="90" w:type="dxa"/>
            </w:tcMar>
          </w:tcPr>
          <w:p>
            <w:pPr>
              <w:spacing w:line="264" w:lineRule="auto" w:after="0"/>
            </w:pPr>
            <w:r>
              <w:rPr>
                <w:b w:val="0"/>
                <w:sz w:val="19"/>
              </w:rPr>
              <w:t>品牌名必填；简介为空时不显示正文</w:t>
            </w:r>
          </w:p>
        </w:tc>
      </w:tr>
      <w:tr>
        <w:trPr>
          <w:cantSplit/>
        </w:trPr>
        <w:tc>
          <w:tcPr>
            <w:tcW w:type="dxa" w:w="1872"/>
            <w:vAlign w:val="center"/>
            <w:shd w:fill="F7F9FA"/>
            <w:tcMar>
              <w:top w:w="75" w:type="dxa"/>
              <w:bottom w:w="75" w:type="dxa"/>
              <w:left w:w="90" w:type="dxa"/>
              <w:right w:w="90" w:type="dxa"/>
            </w:tcMar>
          </w:tcPr>
          <w:p>
            <w:pPr>
              <w:spacing w:line="264" w:lineRule="auto" w:after="0"/>
            </w:pPr>
            <w:r>
              <w:rPr>
                <w:b w:val="0"/>
                <w:sz w:val="19"/>
              </w:rPr>
              <w:t>能力介绍</w:t>
            </w:r>
          </w:p>
        </w:tc>
        <w:tc>
          <w:tcPr>
            <w:tcW w:type="dxa" w:w="5256"/>
            <w:vAlign w:val="center"/>
            <w:shd w:fill="F7F9FA"/>
            <w:tcMar>
              <w:top w:w="75" w:type="dxa"/>
              <w:bottom w:w="75" w:type="dxa"/>
              <w:left w:w="90" w:type="dxa"/>
              <w:right w:w="90" w:type="dxa"/>
            </w:tcMar>
          </w:tcPr>
          <w:p>
            <w:pPr>
              <w:spacing w:line="264" w:lineRule="auto" w:after="0"/>
            </w:pPr>
            <w:r>
              <w:rPr>
                <w:b w:val="0"/>
                <w:sz w:val="19"/>
              </w:rPr>
              <w:t>最多 3 项标题与说明</w:t>
            </w:r>
          </w:p>
        </w:tc>
        <w:tc>
          <w:tcPr>
            <w:tcW w:type="dxa" w:w="2952"/>
            <w:vAlign w:val="center"/>
            <w:shd w:fill="F7F9FA"/>
            <w:tcMar>
              <w:top w:w="75" w:type="dxa"/>
              <w:bottom w:w="75" w:type="dxa"/>
              <w:left w:w="90" w:type="dxa"/>
              <w:right w:w="90" w:type="dxa"/>
            </w:tcMar>
          </w:tcPr>
          <w:p>
            <w:pPr>
              <w:spacing w:line="264" w:lineRule="auto" w:after="0"/>
            </w:pPr>
            <w:r>
              <w:rPr>
                <w:b w:val="0"/>
                <w:sz w:val="19"/>
              </w:rPr>
              <w:t>仅展示完整的已发布条目</w:t>
            </w:r>
          </w:p>
        </w:tc>
      </w:tr>
      <w:tr>
        <w:trPr>
          <w:cantSplit/>
        </w:trPr>
        <w:tc>
          <w:tcPr>
            <w:tcW w:type="dxa" w:w="1872"/>
            <w:vAlign w:val="center"/>
            <w:shd w:fill="FFFFFF"/>
            <w:tcMar>
              <w:top w:w="75" w:type="dxa"/>
              <w:bottom w:w="75" w:type="dxa"/>
              <w:left w:w="90" w:type="dxa"/>
              <w:right w:w="90" w:type="dxa"/>
            </w:tcMar>
          </w:tcPr>
          <w:p>
            <w:pPr>
              <w:spacing w:line="264" w:lineRule="auto" w:after="0"/>
            </w:pPr>
            <w:r>
              <w:rPr>
                <w:b w:val="0"/>
                <w:sz w:val="19"/>
              </w:rPr>
              <w:t>团队或环境</w:t>
            </w:r>
          </w:p>
        </w:tc>
        <w:tc>
          <w:tcPr>
            <w:tcW w:type="dxa" w:w="5256"/>
            <w:vAlign w:val="center"/>
            <w:shd w:fill="FFFFFF"/>
            <w:tcMar>
              <w:top w:w="75" w:type="dxa"/>
              <w:bottom w:w="75" w:type="dxa"/>
              <w:left w:w="90" w:type="dxa"/>
              <w:right w:w="90" w:type="dxa"/>
            </w:tcMar>
          </w:tcPr>
          <w:p>
            <w:pPr>
              <w:spacing w:line="264" w:lineRule="auto" w:after="0"/>
            </w:pPr>
            <w:r>
              <w:rPr>
                <w:b w:val="0"/>
                <w:sz w:val="19"/>
              </w:rPr>
              <w:t>最多 6 张图片及图注</w:t>
            </w:r>
          </w:p>
        </w:tc>
        <w:tc>
          <w:tcPr>
            <w:tcW w:type="dxa" w:w="2952"/>
            <w:vAlign w:val="center"/>
            <w:shd w:fill="FFFFFF"/>
            <w:tcMar>
              <w:top w:w="75" w:type="dxa"/>
              <w:bottom w:w="75" w:type="dxa"/>
              <w:left w:w="90" w:type="dxa"/>
              <w:right w:w="90" w:type="dxa"/>
            </w:tcMar>
          </w:tcPr>
          <w:p>
            <w:pPr>
              <w:spacing w:line="264" w:lineRule="auto" w:after="0"/>
            </w:pPr>
            <w:r>
              <w:rPr>
                <w:b w:val="0"/>
                <w:sz w:val="19"/>
              </w:rPr>
              <w:t>可选；没有图片时整区隐藏</w:t>
            </w:r>
          </w:p>
        </w:tc>
      </w:tr>
      <w:tr>
        <w:trPr>
          <w:cantSplit/>
        </w:trPr>
        <w:tc>
          <w:tcPr>
            <w:tcW w:type="dxa" w:w="1872"/>
            <w:vAlign w:val="center"/>
            <w:shd w:fill="F7F9FA"/>
            <w:tcMar>
              <w:top w:w="75" w:type="dxa"/>
              <w:bottom w:w="75" w:type="dxa"/>
              <w:left w:w="90" w:type="dxa"/>
              <w:right w:w="90" w:type="dxa"/>
            </w:tcMar>
          </w:tcPr>
          <w:p>
            <w:pPr>
              <w:spacing w:line="264" w:lineRule="auto" w:after="0"/>
            </w:pPr>
            <w:r>
              <w:rPr>
                <w:b w:val="0"/>
                <w:sz w:val="19"/>
              </w:rPr>
              <w:t>联系信息</w:t>
            </w:r>
          </w:p>
        </w:tc>
        <w:tc>
          <w:tcPr>
            <w:tcW w:type="dxa" w:w="5256"/>
            <w:vAlign w:val="center"/>
            <w:shd w:fill="F7F9FA"/>
            <w:tcMar>
              <w:top w:w="75" w:type="dxa"/>
              <w:bottom w:w="75" w:type="dxa"/>
              <w:left w:w="90" w:type="dxa"/>
              <w:right w:w="90" w:type="dxa"/>
            </w:tcMar>
          </w:tcPr>
          <w:p>
            <w:pPr>
              <w:spacing w:line="264" w:lineRule="auto" w:after="0"/>
            </w:pPr>
            <w:r>
              <w:rPr>
                <w:b w:val="0"/>
                <w:sz w:val="19"/>
              </w:rPr>
              <w:t>邮箱、社交链接、可选公开地址</w:t>
            </w:r>
          </w:p>
        </w:tc>
        <w:tc>
          <w:tcPr>
            <w:tcW w:type="dxa" w:w="2952"/>
            <w:vAlign w:val="center"/>
            <w:shd w:fill="F7F9FA"/>
            <w:tcMar>
              <w:top w:w="75" w:type="dxa"/>
              <w:bottom w:w="75" w:type="dxa"/>
              <w:left w:w="90" w:type="dxa"/>
              <w:right w:w="90" w:type="dxa"/>
            </w:tcMar>
          </w:tcPr>
          <w:p>
            <w:pPr>
              <w:spacing w:line="264" w:lineRule="auto" w:after="0"/>
            </w:pPr>
            <w:r>
              <w:rPr>
                <w:b w:val="0"/>
                <w:sz w:val="19"/>
              </w:rPr>
              <w:t>至少一种联系方式为上线建议，非草稿保存门槛</w:t>
            </w:r>
          </w:p>
        </w:tc>
      </w:tr>
    </w:tbl>
    <w:p>
      <w:pPr>
        <w:spacing w:after="0"/>
      </w:pPr>
    </w:p>
    <w:p>
      <w:r>
        <w:rPr>
          <w:b w:val="0"/>
          <w:sz w:val="20"/>
        </w:rPr>
        <w:t>联系区使用稳定的页面锚点，首页和导航均可直接定位。固定导航不得遮住锚点标题；手机到达时邮箱和主要联系按钮应在附近可见。</w:t>
      </w:r>
    </w:p>
    <w:p>
      <w:pPr>
        <w:pStyle w:val="Heading1"/>
        <w:pageBreakBefore/>
      </w:pPr>
      <w:r>
        <w:t>十二 A00 身份与 A01 作品管理</w:t>
      </w:r>
    </w:p>
    <w:p>
      <w:pPr>
        <w:pStyle w:val="Heading2"/>
      </w:pPr>
      <w:r>
        <w:t>A00 维护者访问控制</w:t>
      </w:r>
    </w:p>
    <w:p>
      <w:r>
        <w:rPr>
          <w:b w:val="0"/>
        </w:rPr>
        <w:t>作用与边界：区分访客与唯一维护者；管理页面可登录不代表任意人拥有编辑权限。</w:t>
      </w:r>
    </w:p>
    <w:p>
      <w:r>
        <w:rPr>
          <w:b w:val="0"/>
        </w:rPr>
        <w:t>功能：未登录进入管理页时转到登录入口并记录目标；登录成功后只允许维护者继续；支持退出。登录方法在技术方案中选择，不开放访客注册。</w:t>
      </w:r>
    </w:p>
    <w:p>
      <w:r>
        <w:rPr>
          <w:b w:val="0"/>
        </w:rPr>
        <w:t>规则与数据：所有管理读取与写入均校验身份；预览同样需要维护者权限。会话失效时停止提交，不把草稿转换成公开地址。</w:t>
      </w:r>
    </w:p>
    <w:p>
      <w:r>
        <w:rPr>
          <w:b w:val="0"/>
        </w:rPr>
        <w:t>状态与异常：区分未登录、无权限、会话失效和服务错误；保留当前页面未提交内容并提示重新登录，但不向其他账号展示。</w:t>
      </w:r>
    </w:p>
    <w:p>
      <w:r>
        <w:rPr>
          <w:b w:val="0"/>
          <w:sz w:val="19"/>
        </w:rPr>
        <w:t>依赖与交付：身份方案、A02 编辑状态、A04 受保护预览；优先级：首版。</w:t>
      </w:r>
    </w:p>
    <w:p>
      <w:r>
        <w:rPr>
          <w:b w:val="0"/>
          <w:sz w:val="20"/>
        </w:rPr>
        <w:t>验收 A00 AC1：未登录者直接请求保存或预览操作：拒绝且不更改数据。</w:t>
      </w:r>
    </w:p>
    <w:p>
      <w:r>
        <w:rPr>
          <w:b w:val="0"/>
          <w:sz w:val="20"/>
        </w:rPr>
        <w:t>验收 A00 AC2：非维护者即使已登录：无法读取草稿、上传图片或发布配置。</w:t>
      </w:r>
    </w:p>
    <w:p>
      <w:pPr>
        <w:pStyle w:val="Heading2"/>
      </w:pPr>
      <w:r>
        <w:t>A01 作品管理与全局排序</w:t>
      </w:r>
    </w:p>
    <w:p>
      <w:r>
        <w:rPr>
          <w:b w:val="0"/>
        </w:rPr>
        <w:t>作用与边界：快速查找、维护与组织作品，不重复提供正文编辑器。</w:t>
      </w:r>
    </w:p>
    <w:p>
      <w:r>
        <w:rPr>
          <w:b w:val="0"/>
        </w:rPr>
        <w:t>功能：按标题搜索、分类和发布状态筛选；每页 20 项；新建、进入编辑、下架与移至回收区；用上移下移或拖拽维护全局公开排序。</w:t>
      </w:r>
    </w:p>
    <w:p>
      <w:r>
        <w:rPr>
          <w:b w:val="0"/>
        </w:rPr>
        <w:t>规则与数据：首期仅单项发布与下架。无搜索分类筛选时可进入排序模式，加载完整公开集合，支持拖拽和移动到指定名次，统一保存后退出到分页管理；不限制在当前 20 项内排序。草稿不参与排序，首页手选顺序单独维护。</w:t>
      </w:r>
    </w:p>
    <w:p>
      <w:r>
        <w:rPr>
          <w:b w:val="0"/>
        </w:rPr>
        <w:t>状态与异常：保存排序前只本地预览；失败恢复服务器顺序并提示。回收只允许未公开作品；仍公开的作品需先下架。回收区支持恢复，首期不提供永久清空。</w:t>
      </w:r>
    </w:p>
    <w:p>
      <w:r>
        <w:rPr>
          <w:b w:val="0"/>
          <w:sz w:val="19"/>
        </w:rPr>
        <w:t>依赖与交付：A04 发布下架、A06 分类、C02 排序；回收区为当前页面标签；优先级：首版。</w:t>
      </w:r>
    </w:p>
    <w:p>
      <w:r>
        <w:rPr>
          <w:b w:val="0"/>
          <w:sz w:val="20"/>
        </w:rPr>
        <w:t>验收 A01 AC1：有 25 个公开作品，进入排序模式把第 25 项移到第 1 位并保存：公开列表刷新后该项为首项；搜索筛选时不可排序。</w:t>
      </w:r>
    </w:p>
    <w:p>
      <w:r>
        <w:rPr>
          <w:b w:val="0"/>
          <w:sz w:val="20"/>
        </w:rPr>
        <w:t>验收 A01 AC2：下架后移入回收区再恢复：回到未发布状态，旧公开详情不会自动恢复。</w:t>
      </w:r>
    </w:p>
    <w:p>
      <w:pPr>
        <w:pStyle w:val="Heading1"/>
        <w:pageBreakBefore/>
      </w:pPr>
      <w:r>
        <w:t>十三 A02 作品编辑器</w:t>
      </w:r>
    </w:p>
    <w:p>
      <w:pPr>
        <w:pStyle w:val="Heading2"/>
      </w:pPr>
      <w:r>
        <w:t>A02 作品基本信息与内容块编辑</w:t>
      </w:r>
    </w:p>
    <w:p>
      <w:r>
        <w:rPr>
          <w:b w:val="0"/>
        </w:rPr>
        <w:t>作用与边界：集中编辑一个作品的工作副本。对外模板固定，维护者只编辑内容而非任意搭建页面。</w:t>
      </w:r>
    </w:p>
    <w:p>
      <w:r>
        <w:rPr>
          <w:b w:val="0"/>
        </w:rPr>
        <w:t>功能：编辑标题、访问标识、分类、摘要、客户年份角色、封面、内容块与相关作品；内容块支持新增文字、新增单图、上下移动和移除；保存草稿、预览和发布由 A04 承担。</w:t>
      </w:r>
    </w:p>
    <w:p>
      <w:r>
        <w:rPr>
          <w:b w:val="0"/>
        </w:rPr>
        <w:t>规则与数据：新建后分配稳定作品编号。标题可在草稿暂缺，但首次发布必须补齐。首次发布时锁定公开访问标识，此后首期不改路径；避免修改标题导致收藏链接失效。文字块只保留正文和换行，不接受可执行代码。</w:t>
      </w:r>
    </w:p>
    <w:p>
      <w:r>
        <w:rPr>
          <w:b w:val="0"/>
        </w:rPr>
        <w:t>状态与异常：有未保存改动时离开需确认；保存成功显示时间和版本；保存失败保留当前输入。多标签页版本冲突时阻止覆盖，允许将当前输入复制或暂存后刷新加载最新版本。</w:t>
      </w:r>
    </w:p>
    <w:p>
      <w:r>
        <w:rPr>
          <w:b w:val="0"/>
          <w:sz w:val="19"/>
        </w:rPr>
        <w:t>依赖与交付：A03 图片、A04 保存发布、A06 分类、字段字典；优先级：首版。</w:t>
      </w:r>
    </w:p>
    <w:p>
      <w:r>
        <w:rPr>
          <w:b w:val="0"/>
          <w:sz w:val="20"/>
        </w:rPr>
        <w:t>验收 A02 AC1：已发布作品改标题并保存草稿：详情路径不变，公开标题不变，后台标记有未发布修改。</w:t>
      </w:r>
    </w:p>
    <w:p>
      <w:r>
        <w:rPr>
          <w:b w:val="0"/>
          <w:sz w:val="20"/>
        </w:rPr>
        <w:t>验收 A02 AC2：两个标签页从同版本编辑，甲先保存：乙保存时显示冲突，不能静默覆盖甲的数据。</w:t>
      </w:r>
    </w:p>
    <w:p>
      <w:pPr>
        <w:pStyle w:val="Heading2"/>
      </w:pPr>
      <w:r>
        <w:t>内容块操作规则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328"/>
        <w:gridCol w:w="2880"/>
      </w:tblGrid>
      <w:tr>
        <w:trPr>
          <w:cantSplit/>
          <w:tblHeader/>
        </w:trPr>
        <w:tc>
          <w:tcPr>
            <w:tcW w:type="dxa" w:w="1872"/>
            <w:vAlign w:val="center"/>
            <w:shd w:fill="EAF0F2"/>
            <w:tcMar>
              <w:top w:w="75" w:type="dxa"/>
              <w:bottom w:w="75" w:type="dxa"/>
              <w:left w:w="90" w:type="dxa"/>
              <w:right w:w="90" w:type="dxa"/>
            </w:tcMar>
          </w:tcPr>
          <w:p>
            <w:pPr>
              <w:spacing w:line="264" w:lineRule="auto" w:after="0"/>
            </w:pPr>
            <w:r>
              <w:rPr>
                <w:b/>
                <w:sz w:val="19"/>
              </w:rPr>
              <w:t>操作</w:t>
            </w:r>
          </w:p>
        </w:tc>
        <w:tc>
          <w:tcPr>
            <w:tcW w:type="dxa" w:w="5328"/>
            <w:vAlign w:val="center"/>
            <w:shd w:fill="EAF0F2"/>
            <w:tcMar>
              <w:top w:w="75" w:type="dxa"/>
              <w:bottom w:w="75" w:type="dxa"/>
              <w:left w:w="90" w:type="dxa"/>
              <w:right w:w="90" w:type="dxa"/>
            </w:tcMar>
          </w:tcPr>
          <w:p>
            <w:pPr>
              <w:spacing w:line="264" w:lineRule="auto" w:after="0"/>
            </w:pPr>
            <w:r>
              <w:rPr>
                <w:b/>
                <w:sz w:val="19"/>
              </w:rPr>
              <w:t>执行规则</w:t>
            </w:r>
          </w:p>
        </w:tc>
        <w:tc>
          <w:tcPr>
            <w:tcW w:type="dxa" w:w="2880"/>
            <w:vAlign w:val="center"/>
            <w:shd w:fill="EAF0F2"/>
            <w:tcMar>
              <w:top w:w="75" w:type="dxa"/>
              <w:bottom w:w="75" w:type="dxa"/>
              <w:left w:w="90" w:type="dxa"/>
              <w:right w:w="90" w:type="dxa"/>
            </w:tcMar>
          </w:tcPr>
          <w:p>
            <w:pPr>
              <w:spacing w:line="264" w:lineRule="auto" w:after="0"/>
            </w:pPr>
            <w:r>
              <w:rPr>
                <w:b/>
                <w:sz w:val="19"/>
              </w:rPr>
              <w:t>错误反馈</w:t>
            </w:r>
          </w:p>
        </w:tc>
      </w:tr>
      <w:tr>
        <w:trPr>
          <w:cantSplit/>
        </w:trPr>
        <w:tc>
          <w:tcPr>
            <w:tcW w:type="dxa" w:w="1872"/>
            <w:vAlign w:val="center"/>
            <w:shd w:fill="FFFFFF"/>
            <w:tcMar>
              <w:top w:w="75" w:type="dxa"/>
              <w:bottom w:w="75" w:type="dxa"/>
              <w:left w:w="90" w:type="dxa"/>
              <w:right w:w="90" w:type="dxa"/>
            </w:tcMar>
          </w:tcPr>
          <w:p>
            <w:pPr>
              <w:spacing w:line="264" w:lineRule="auto" w:after="0"/>
            </w:pPr>
            <w:r>
              <w:rPr>
                <w:b w:val="0"/>
                <w:sz w:val="19"/>
              </w:rPr>
              <w:t>新增文字块</w:t>
            </w:r>
          </w:p>
        </w:tc>
        <w:tc>
          <w:tcPr>
            <w:tcW w:type="dxa" w:w="5328"/>
            <w:vAlign w:val="center"/>
            <w:shd w:fill="FFFFFF"/>
            <w:tcMar>
              <w:top w:w="75" w:type="dxa"/>
              <w:bottom w:w="75" w:type="dxa"/>
              <w:left w:w="90" w:type="dxa"/>
              <w:right w:w="90" w:type="dxa"/>
            </w:tcMar>
          </w:tcPr>
          <w:p>
            <w:pPr>
              <w:spacing w:line="264" w:lineRule="auto" w:after="0"/>
            </w:pPr>
            <w:r>
              <w:rPr>
                <w:b w:val="0"/>
                <w:sz w:val="19"/>
              </w:rPr>
              <w:t>初始为空；可保存草稿，发布时不保留空块</w:t>
            </w:r>
          </w:p>
        </w:tc>
        <w:tc>
          <w:tcPr>
            <w:tcW w:type="dxa" w:w="2880"/>
            <w:vAlign w:val="center"/>
            <w:shd w:fill="FFFFFF"/>
            <w:tcMar>
              <w:top w:w="75" w:type="dxa"/>
              <w:bottom w:w="75" w:type="dxa"/>
              <w:left w:w="90" w:type="dxa"/>
              <w:right w:w="90" w:type="dxa"/>
            </w:tcMar>
          </w:tcPr>
          <w:p>
            <w:pPr>
              <w:spacing w:line="264" w:lineRule="auto" w:after="0"/>
            </w:pPr>
            <w:r>
              <w:rPr>
                <w:b w:val="0"/>
                <w:sz w:val="19"/>
              </w:rPr>
              <w:t>超出长度时定位到该块</w:t>
            </w:r>
          </w:p>
        </w:tc>
      </w:tr>
      <w:tr>
        <w:trPr>
          <w:cantSplit/>
        </w:trPr>
        <w:tc>
          <w:tcPr>
            <w:tcW w:type="dxa" w:w="1872"/>
            <w:vAlign w:val="center"/>
            <w:shd w:fill="F7F9FA"/>
            <w:tcMar>
              <w:top w:w="75" w:type="dxa"/>
              <w:bottom w:w="75" w:type="dxa"/>
              <w:left w:w="90" w:type="dxa"/>
              <w:right w:w="90" w:type="dxa"/>
            </w:tcMar>
          </w:tcPr>
          <w:p>
            <w:pPr>
              <w:spacing w:line="264" w:lineRule="auto" w:after="0"/>
            </w:pPr>
            <w:r>
              <w:rPr>
                <w:b w:val="0"/>
                <w:sz w:val="19"/>
              </w:rPr>
              <w:t>新增单图块</w:t>
            </w:r>
          </w:p>
        </w:tc>
        <w:tc>
          <w:tcPr>
            <w:tcW w:type="dxa" w:w="5328"/>
            <w:vAlign w:val="center"/>
            <w:shd w:fill="F7F9FA"/>
            <w:tcMar>
              <w:top w:w="75" w:type="dxa"/>
              <w:bottom w:w="75" w:type="dxa"/>
              <w:left w:w="90" w:type="dxa"/>
              <w:right w:w="90" w:type="dxa"/>
            </w:tcMar>
          </w:tcPr>
          <w:p>
            <w:pPr>
              <w:spacing w:line="264" w:lineRule="auto" w:after="0"/>
            </w:pPr>
            <w:r>
              <w:rPr>
                <w:b w:val="0"/>
                <w:sz w:val="19"/>
              </w:rPr>
              <w:t>引用上传成功的资源，可填图注和替代文字</w:t>
            </w:r>
          </w:p>
        </w:tc>
        <w:tc>
          <w:tcPr>
            <w:tcW w:type="dxa" w:w="2880"/>
            <w:vAlign w:val="center"/>
            <w:shd w:fill="F7F9FA"/>
            <w:tcMar>
              <w:top w:w="75" w:type="dxa"/>
              <w:bottom w:w="75" w:type="dxa"/>
              <w:left w:w="90" w:type="dxa"/>
              <w:right w:w="90" w:type="dxa"/>
            </w:tcMar>
          </w:tcPr>
          <w:p>
            <w:pPr>
              <w:spacing w:line="264" w:lineRule="auto" w:after="0"/>
            </w:pPr>
            <w:r>
              <w:rPr>
                <w:b w:val="0"/>
                <w:sz w:val="19"/>
              </w:rPr>
              <w:t>上传未完成时阻止正式发布</w:t>
            </w:r>
          </w:p>
        </w:tc>
      </w:tr>
      <w:tr>
        <w:trPr>
          <w:cantSplit/>
        </w:trPr>
        <w:tc>
          <w:tcPr>
            <w:tcW w:type="dxa" w:w="1872"/>
            <w:vAlign w:val="center"/>
            <w:shd w:fill="FFFFFF"/>
            <w:tcMar>
              <w:top w:w="75" w:type="dxa"/>
              <w:bottom w:w="75" w:type="dxa"/>
              <w:left w:w="90" w:type="dxa"/>
              <w:right w:w="90" w:type="dxa"/>
            </w:tcMar>
          </w:tcPr>
          <w:p>
            <w:pPr>
              <w:spacing w:line="264" w:lineRule="auto" w:after="0"/>
            </w:pPr>
            <w:r>
              <w:rPr>
                <w:b w:val="0"/>
                <w:sz w:val="19"/>
              </w:rPr>
              <w:t>调整顺序</w:t>
            </w:r>
          </w:p>
        </w:tc>
        <w:tc>
          <w:tcPr>
            <w:tcW w:type="dxa" w:w="5328"/>
            <w:vAlign w:val="center"/>
            <w:shd w:fill="FFFFFF"/>
            <w:tcMar>
              <w:top w:w="75" w:type="dxa"/>
              <w:bottom w:w="75" w:type="dxa"/>
              <w:left w:w="90" w:type="dxa"/>
              <w:right w:w="90" w:type="dxa"/>
            </w:tcMar>
          </w:tcPr>
          <w:p>
            <w:pPr>
              <w:spacing w:line="264" w:lineRule="auto" w:after="0"/>
            </w:pPr>
            <w:r>
              <w:rPr>
                <w:b w:val="0"/>
                <w:sz w:val="19"/>
              </w:rPr>
              <w:t>修改块顺序并标记未保存，预览采用当前顺序</w:t>
            </w:r>
          </w:p>
        </w:tc>
        <w:tc>
          <w:tcPr>
            <w:tcW w:type="dxa" w:w="2880"/>
            <w:vAlign w:val="center"/>
            <w:shd w:fill="FFFFFF"/>
            <w:tcMar>
              <w:top w:w="75" w:type="dxa"/>
              <w:bottom w:w="75" w:type="dxa"/>
              <w:left w:w="90" w:type="dxa"/>
              <w:right w:w="90" w:type="dxa"/>
            </w:tcMar>
          </w:tcPr>
          <w:p>
            <w:pPr>
              <w:spacing w:line="264" w:lineRule="auto" w:after="0"/>
            </w:pPr>
            <w:r>
              <w:rPr>
                <w:b w:val="0"/>
                <w:sz w:val="19"/>
              </w:rPr>
              <w:t>保存失败保留本地顺序</w:t>
            </w:r>
          </w:p>
        </w:tc>
      </w:tr>
      <w:tr>
        <w:trPr>
          <w:cantSplit/>
        </w:trPr>
        <w:tc>
          <w:tcPr>
            <w:tcW w:type="dxa" w:w="1872"/>
            <w:vAlign w:val="center"/>
            <w:shd w:fill="F7F9FA"/>
            <w:tcMar>
              <w:top w:w="75" w:type="dxa"/>
              <w:bottom w:w="75" w:type="dxa"/>
              <w:left w:w="90" w:type="dxa"/>
              <w:right w:w="90" w:type="dxa"/>
            </w:tcMar>
          </w:tcPr>
          <w:p>
            <w:pPr>
              <w:spacing w:line="264" w:lineRule="auto" w:after="0"/>
            </w:pPr>
            <w:r>
              <w:rPr>
                <w:b w:val="0"/>
                <w:sz w:val="19"/>
              </w:rPr>
              <w:t>移除图片块</w:t>
            </w:r>
          </w:p>
        </w:tc>
        <w:tc>
          <w:tcPr>
            <w:tcW w:type="dxa" w:w="5328"/>
            <w:vAlign w:val="center"/>
            <w:shd w:fill="F7F9FA"/>
            <w:tcMar>
              <w:top w:w="75" w:type="dxa"/>
              <w:bottom w:w="75" w:type="dxa"/>
              <w:left w:w="90" w:type="dxa"/>
              <w:right w:w="90" w:type="dxa"/>
            </w:tcMar>
          </w:tcPr>
          <w:p>
            <w:pPr>
              <w:spacing w:line="264" w:lineRule="auto" w:after="0"/>
            </w:pPr>
            <w:r>
              <w:rPr>
                <w:b w:val="0"/>
                <w:sz w:val="19"/>
              </w:rPr>
              <w:t>解除工作副本引用，不立即物理删除资源</w:t>
            </w:r>
          </w:p>
        </w:tc>
        <w:tc>
          <w:tcPr>
            <w:tcW w:type="dxa" w:w="2880"/>
            <w:vAlign w:val="center"/>
            <w:shd w:fill="F7F9FA"/>
            <w:tcMar>
              <w:top w:w="75" w:type="dxa"/>
              <w:bottom w:w="75" w:type="dxa"/>
              <w:left w:w="90" w:type="dxa"/>
              <w:right w:w="90" w:type="dxa"/>
            </w:tcMar>
          </w:tcPr>
          <w:p>
            <w:pPr>
              <w:spacing w:line="264" w:lineRule="auto" w:after="0"/>
            </w:pPr>
            <w:r>
              <w:rPr>
                <w:b w:val="0"/>
                <w:sz w:val="19"/>
              </w:rPr>
              <w:t>若公开快照仍引用，旧页面照常读取</w:t>
            </w:r>
          </w:p>
        </w:tc>
      </w:tr>
    </w:tbl>
    <w:p>
      <w:pPr>
        <w:spacing w:after="0"/>
      </w:pPr>
    </w:p>
    <w:p>
      <w:r>
        <w:rPr>
          <w:b w:val="0"/>
          <w:sz w:val="20"/>
        </w:rPr>
        <w:t>必填校验与错误定位应同时覆盖按钮旁汇总提示和具体字段。保存期间禁用重复保存；发布期间禁止同时修改同一作品，以免用户不知道发布的是哪个版本。</w:t>
      </w:r>
    </w:p>
    <w:p>
      <w:pPr>
        <w:pStyle w:val="Heading1"/>
        <w:pageBreakBefore/>
      </w:pPr>
      <w:r>
        <w:t>十四 A03 上传与封面裁剪</w:t>
      </w:r>
    </w:p>
    <w:p>
      <w:pPr>
        <w:pStyle w:val="Heading2"/>
      </w:pPr>
      <w:r>
        <w:t>A03 图片上传与复用</w:t>
      </w:r>
    </w:p>
    <w:p>
      <w:r>
        <w:rPr>
          <w:b w:val="0"/>
        </w:rPr>
        <w:t>作用与边界：把本地作品图变为可保存、可引用的资源。文件选择、上传成功、绑定作品和对外发布是四个不同阶段。</w:t>
      </w:r>
    </w:p>
    <w:p>
      <w:r>
        <w:rPr>
          <w:b w:val="0"/>
        </w:rPr>
        <w:t>功能：支持点击选择和桌面拖入，多图队列、逐图进度、取消未完成上传、失败重试、图片排序、选择封面、封面裁剪和设置焦点；编辑器可复用该作品已上传资源。</w:t>
      </w:r>
    </w:p>
    <w:p>
      <w:r>
        <w:rPr>
          <w:b w:val="0"/>
        </w:rPr>
        <w:t>规则与数据：首期接收 JPG、PNG、WebP；每张原图最多 20 MB，每次队列最多 10 张，每件作品最多绑定 30 张图片，含封面去重计数。服务端再次验证格式、大小与可解码性；建议长边至少 1600 像素，低分辨率只提醒。</w:t>
      </w:r>
    </w:p>
    <w:p>
      <w:r>
        <w:rPr>
          <w:b w:val="0"/>
        </w:rPr>
        <w:t>状态与异常：单图状态为排队、上传中、成功或失败；失败重试不重传其他成功项。修改封面只更新裁剪数据和衍生资源，不覆盖原图；移除待用图片不等于删除已发布图片。</w:t>
      </w:r>
    </w:p>
    <w:p>
      <w:r>
        <w:rPr>
          <w:b w:val="0"/>
          <w:sz w:val="19"/>
        </w:rPr>
        <w:t>依赖与交付：C01 资源记录与衍生图、A02 图片绑定、A04 发布校验；优先级：首版。</w:t>
      </w:r>
    </w:p>
    <w:p>
      <w:r>
        <w:rPr>
          <w:b w:val="0"/>
          <w:sz w:val="20"/>
        </w:rPr>
        <w:t>验收 A03 AC1：一次上传 5 张，其中 1 张失败：另 4 张保持成功；只重试失败项，不生成重复绑定。</w:t>
      </w:r>
    </w:p>
    <w:p>
      <w:r>
        <w:rPr>
          <w:b w:val="0"/>
          <w:sz w:val="20"/>
        </w:rPr>
        <w:t>验收 A03 AC2：超过 20 MB 或伪装扩展名文件：明确拒绝；原有作品图片和工作副本不受影响。</w:t>
      </w:r>
    </w:p>
    <w:p>
      <w:pPr>
        <w:pStyle w:val="Heading2"/>
      </w:pPr>
      <w:r>
        <w:t>裁剪与图片展示规则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040"/>
        <w:gridCol w:w="3240"/>
      </w:tblGrid>
      <w:tr>
        <w:trPr>
          <w:cantSplit/>
          <w:tblHeader/>
        </w:trPr>
        <w:tc>
          <w:tcPr>
            <w:tcW w:type="dxa" w:w="1800"/>
            <w:vAlign w:val="center"/>
            <w:shd w:fill="EAF0F2"/>
            <w:tcMar>
              <w:top w:w="75" w:type="dxa"/>
              <w:bottom w:w="75" w:type="dxa"/>
              <w:left w:w="90" w:type="dxa"/>
              <w:right w:w="90" w:type="dxa"/>
            </w:tcMar>
          </w:tcPr>
          <w:p>
            <w:pPr>
              <w:spacing w:line="264" w:lineRule="auto" w:after="0"/>
            </w:pPr>
            <w:r>
              <w:rPr>
                <w:b/>
                <w:sz w:val="19"/>
              </w:rPr>
              <w:t>场景</w:t>
            </w:r>
          </w:p>
        </w:tc>
        <w:tc>
          <w:tcPr>
            <w:tcW w:type="dxa" w:w="5040"/>
            <w:vAlign w:val="center"/>
            <w:shd w:fill="EAF0F2"/>
            <w:tcMar>
              <w:top w:w="75" w:type="dxa"/>
              <w:bottom w:w="75" w:type="dxa"/>
              <w:left w:w="90" w:type="dxa"/>
              <w:right w:w="90" w:type="dxa"/>
            </w:tcMar>
          </w:tcPr>
          <w:p>
            <w:pPr>
              <w:spacing w:line="264" w:lineRule="auto" w:after="0"/>
            </w:pPr>
            <w:r>
              <w:rPr>
                <w:b/>
                <w:sz w:val="19"/>
              </w:rPr>
              <w:t>保存的数据</w:t>
            </w:r>
          </w:p>
        </w:tc>
        <w:tc>
          <w:tcPr>
            <w:tcW w:type="dxa" w:w="3240"/>
            <w:vAlign w:val="center"/>
            <w:shd w:fill="EAF0F2"/>
            <w:tcMar>
              <w:top w:w="75" w:type="dxa"/>
              <w:bottom w:w="75" w:type="dxa"/>
              <w:left w:w="90" w:type="dxa"/>
              <w:right w:w="90" w:type="dxa"/>
            </w:tcMar>
          </w:tcPr>
          <w:p>
            <w:pPr>
              <w:spacing w:line="264" w:lineRule="auto" w:after="0"/>
            </w:pPr>
            <w:r>
              <w:rPr>
                <w:b/>
                <w:sz w:val="19"/>
              </w:rPr>
              <w:t>展示方式</w:t>
            </w:r>
          </w:p>
        </w:tc>
      </w:tr>
      <w:tr>
        <w:trPr>
          <w:cantSplit/>
        </w:trPr>
        <w:tc>
          <w:tcPr>
            <w:tcW w:type="dxa" w:w="1800"/>
            <w:vAlign w:val="center"/>
            <w:shd w:fill="FFFFFF"/>
            <w:tcMar>
              <w:top w:w="75" w:type="dxa"/>
              <w:bottom w:w="75" w:type="dxa"/>
              <w:left w:w="90" w:type="dxa"/>
              <w:right w:w="90" w:type="dxa"/>
            </w:tcMar>
          </w:tcPr>
          <w:p>
            <w:pPr>
              <w:spacing w:line="264" w:lineRule="auto" w:after="0"/>
            </w:pPr>
            <w:r>
              <w:rPr>
                <w:b w:val="0"/>
                <w:sz w:val="19"/>
              </w:rPr>
              <w:t>封面</w:t>
            </w:r>
          </w:p>
        </w:tc>
        <w:tc>
          <w:tcPr>
            <w:tcW w:type="dxa" w:w="5040"/>
            <w:vAlign w:val="center"/>
            <w:shd w:fill="FFFFFF"/>
            <w:tcMar>
              <w:top w:w="75" w:type="dxa"/>
              <w:bottom w:w="75" w:type="dxa"/>
              <w:left w:w="90" w:type="dxa"/>
              <w:right w:w="90" w:type="dxa"/>
            </w:tcMar>
          </w:tcPr>
          <w:p>
            <w:pPr>
              <w:spacing w:line="264" w:lineRule="auto" w:after="0"/>
            </w:pPr>
            <w:r>
              <w:rPr>
                <w:b w:val="0"/>
                <w:sz w:val="19"/>
              </w:rPr>
              <w:t>资源编号、标准化裁剪矩形、主体焦点</w:t>
            </w:r>
          </w:p>
        </w:tc>
        <w:tc>
          <w:tcPr>
            <w:tcW w:type="dxa" w:w="3240"/>
            <w:vAlign w:val="center"/>
            <w:shd w:fill="FFFFFF"/>
            <w:tcMar>
              <w:top w:w="75" w:type="dxa"/>
              <w:bottom w:w="75" w:type="dxa"/>
              <w:left w:w="90" w:type="dxa"/>
              <w:right w:w="90" w:type="dxa"/>
            </w:tcMar>
          </w:tcPr>
          <w:p>
            <w:pPr>
              <w:spacing w:line="264" w:lineRule="auto" w:after="0"/>
            </w:pPr>
            <w:r>
              <w:rPr>
                <w:b w:val="0"/>
                <w:sz w:val="19"/>
              </w:rPr>
              <w:t>默认 3:4；按版位派生显示</w:t>
            </w:r>
          </w:p>
        </w:tc>
      </w:tr>
      <w:tr>
        <w:trPr>
          <w:cantSplit/>
        </w:trPr>
        <w:tc>
          <w:tcPr>
            <w:tcW w:type="dxa" w:w="1800"/>
            <w:vAlign w:val="center"/>
            <w:shd w:fill="F7F9FA"/>
            <w:tcMar>
              <w:top w:w="75" w:type="dxa"/>
              <w:bottom w:w="75" w:type="dxa"/>
              <w:left w:w="90" w:type="dxa"/>
              <w:right w:w="90" w:type="dxa"/>
            </w:tcMar>
          </w:tcPr>
          <w:p>
            <w:pPr>
              <w:spacing w:line="264" w:lineRule="auto" w:after="0"/>
            </w:pPr>
            <w:r>
              <w:rPr>
                <w:b w:val="0"/>
                <w:sz w:val="19"/>
              </w:rPr>
              <w:t>横幅</w:t>
            </w:r>
          </w:p>
        </w:tc>
        <w:tc>
          <w:tcPr>
            <w:tcW w:type="dxa" w:w="5040"/>
            <w:vAlign w:val="center"/>
            <w:shd w:fill="F7F9FA"/>
            <w:tcMar>
              <w:top w:w="75" w:type="dxa"/>
              <w:bottom w:w="75" w:type="dxa"/>
              <w:left w:w="90" w:type="dxa"/>
              <w:right w:w="90" w:type="dxa"/>
            </w:tcMar>
          </w:tcPr>
          <w:p>
            <w:pPr>
              <w:spacing w:line="264" w:lineRule="auto" w:after="0"/>
            </w:pPr>
            <w:r>
              <w:rPr>
                <w:b w:val="0"/>
                <w:sz w:val="19"/>
              </w:rPr>
              <w:t>同一原图的桌面与手机独立焦点</w:t>
            </w:r>
          </w:p>
        </w:tc>
        <w:tc>
          <w:tcPr>
            <w:tcW w:type="dxa" w:w="3240"/>
            <w:vAlign w:val="center"/>
            <w:shd w:fill="F7F9FA"/>
            <w:tcMar>
              <w:top w:w="75" w:type="dxa"/>
              <w:bottom w:w="75" w:type="dxa"/>
              <w:left w:w="90" w:type="dxa"/>
              <w:right w:w="90" w:type="dxa"/>
            </w:tcMar>
          </w:tcPr>
          <w:p>
            <w:pPr>
              <w:spacing w:line="264" w:lineRule="auto" w:after="0"/>
            </w:pPr>
            <w:r>
              <w:rPr>
                <w:b w:val="0"/>
                <w:sz w:val="19"/>
              </w:rPr>
              <w:t>按画面容器裁剪</w:t>
            </w:r>
          </w:p>
        </w:tc>
      </w:tr>
      <w:tr>
        <w:trPr>
          <w:cantSplit/>
        </w:trPr>
        <w:tc>
          <w:tcPr>
            <w:tcW w:type="dxa" w:w="1800"/>
            <w:vAlign w:val="center"/>
            <w:shd w:fill="FFFFFF"/>
            <w:tcMar>
              <w:top w:w="75" w:type="dxa"/>
              <w:bottom w:w="75" w:type="dxa"/>
              <w:left w:w="90" w:type="dxa"/>
              <w:right w:w="90" w:type="dxa"/>
            </w:tcMar>
          </w:tcPr>
          <w:p>
            <w:pPr>
              <w:spacing w:line="264" w:lineRule="auto" w:after="0"/>
            </w:pPr>
            <w:r>
              <w:rPr>
                <w:b w:val="0"/>
                <w:sz w:val="19"/>
              </w:rPr>
              <w:t>详情与放大</w:t>
            </w:r>
          </w:p>
        </w:tc>
        <w:tc>
          <w:tcPr>
            <w:tcW w:type="dxa" w:w="5040"/>
            <w:vAlign w:val="center"/>
            <w:shd w:fill="FFFFFF"/>
            <w:tcMar>
              <w:top w:w="75" w:type="dxa"/>
              <w:bottom w:w="75" w:type="dxa"/>
              <w:left w:w="90" w:type="dxa"/>
              <w:right w:w="90" w:type="dxa"/>
            </w:tcMar>
          </w:tcPr>
          <w:p>
            <w:pPr>
              <w:spacing w:line="264" w:lineRule="auto" w:after="0"/>
            </w:pPr>
            <w:r>
              <w:rPr>
                <w:b w:val="0"/>
                <w:sz w:val="19"/>
              </w:rPr>
              <w:t>原图比例、图注、替代文字</w:t>
            </w:r>
          </w:p>
        </w:tc>
        <w:tc>
          <w:tcPr>
            <w:tcW w:type="dxa" w:w="3240"/>
            <w:vAlign w:val="center"/>
            <w:shd w:fill="FFFFFF"/>
            <w:tcMar>
              <w:top w:w="75" w:type="dxa"/>
              <w:bottom w:w="75" w:type="dxa"/>
              <w:left w:w="90" w:type="dxa"/>
              <w:right w:w="90" w:type="dxa"/>
            </w:tcMar>
          </w:tcPr>
          <w:p>
            <w:pPr>
              <w:spacing w:line="264" w:lineRule="auto" w:after="0"/>
            </w:pPr>
            <w:r>
              <w:rPr>
                <w:b w:val="0"/>
                <w:sz w:val="19"/>
              </w:rPr>
              <w:t>完整展示，不套封面裁剪</w:t>
            </w:r>
          </w:p>
        </w:tc>
      </w:tr>
      <w:tr>
        <w:trPr>
          <w:cantSplit/>
        </w:trPr>
        <w:tc>
          <w:tcPr>
            <w:tcW w:type="dxa" w:w="1800"/>
            <w:vAlign w:val="center"/>
            <w:shd w:fill="F7F9FA"/>
            <w:tcMar>
              <w:top w:w="75" w:type="dxa"/>
              <w:bottom w:w="75" w:type="dxa"/>
              <w:left w:w="90" w:type="dxa"/>
              <w:right w:w="90" w:type="dxa"/>
            </w:tcMar>
          </w:tcPr>
          <w:p>
            <w:pPr>
              <w:spacing w:line="264" w:lineRule="auto" w:after="0"/>
            </w:pPr>
            <w:r>
              <w:rPr>
                <w:b w:val="0"/>
                <w:sz w:val="19"/>
              </w:rPr>
              <w:t>资源复用</w:t>
            </w:r>
          </w:p>
        </w:tc>
        <w:tc>
          <w:tcPr>
            <w:tcW w:type="dxa" w:w="5040"/>
            <w:vAlign w:val="center"/>
            <w:shd w:fill="F7F9FA"/>
            <w:tcMar>
              <w:top w:w="75" w:type="dxa"/>
              <w:bottom w:w="75" w:type="dxa"/>
              <w:left w:w="90" w:type="dxa"/>
              <w:right w:w="90" w:type="dxa"/>
            </w:tcMar>
          </w:tcPr>
          <w:p>
            <w:pPr>
              <w:spacing w:line="264" w:lineRule="auto" w:after="0"/>
            </w:pPr>
            <w:r>
              <w:rPr>
                <w:b w:val="0"/>
                <w:sz w:val="19"/>
              </w:rPr>
              <w:t>引用相同资源编号</w:t>
            </w:r>
          </w:p>
        </w:tc>
        <w:tc>
          <w:tcPr>
            <w:tcW w:type="dxa" w:w="3240"/>
            <w:vAlign w:val="center"/>
            <w:shd w:fill="F7F9FA"/>
            <w:tcMar>
              <w:top w:w="75" w:type="dxa"/>
              <w:bottom w:w="75" w:type="dxa"/>
              <w:left w:w="90" w:type="dxa"/>
              <w:right w:w="90" w:type="dxa"/>
            </w:tcMar>
          </w:tcPr>
          <w:p>
            <w:pPr>
              <w:spacing w:line="264" w:lineRule="auto" w:after="0"/>
            </w:pPr>
            <w:r>
              <w:rPr>
                <w:b w:val="0"/>
                <w:sz w:val="19"/>
              </w:rPr>
              <w:t>一处取消引用不影响其他有效引用</w:t>
            </w:r>
          </w:p>
        </w:tc>
      </w:tr>
    </w:tbl>
    <w:p>
      <w:pPr>
        <w:spacing w:after="0"/>
      </w:pPr>
    </w:p>
    <w:p>
      <w:r>
        <w:rPr>
          <w:b w:val="0"/>
          <w:sz w:val="20"/>
        </w:rPr>
        <w:t>普通作品上传不接受矢量文件。品牌矢量标志若需支持，应在后续技术方案中单独定义校验；本版默认可上传透明 PNG 标志。未绑定的临时上传可由系统延后清理，具体保留期见资源规则。</w:t>
      </w:r>
    </w:p>
    <w:p>
      <w:pPr>
        <w:pStyle w:val="Heading1"/>
        <w:pageBreakBefore/>
      </w:pPr>
      <w:r>
        <w:t>十五 A04 保存预览发布与下架</w:t>
      </w:r>
    </w:p>
    <w:p>
      <w:pPr>
        <w:pStyle w:val="Heading2"/>
      </w:pPr>
      <w:r>
        <w:t>A04 内容生命周期</w:t>
      </w:r>
    </w:p>
    <w:p>
      <w:r>
        <w:rPr>
          <w:b w:val="0"/>
        </w:rPr>
        <w:t>作用与边界：保证维护过程与对外内容有明确边界；不仅控制作品，也控制品牌与首页配置的发布。</w:t>
      </w:r>
    </w:p>
    <w:p>
      <w:r>
        <w:rPr>
          <w:b w:val="0"/>
        </w:rPr>
        <w:t>功能：保存工作副本、生成维护者预览、校验并发布、更新已发布内容、下架和恢复到可编辑状态。预览不使用可公开访问的长期草稿链接。</w:t>
      </w:r>
    </w:p>
    <w:p>
      <w:r>
        <w:rPr>
          <w:b w:val="0"/>
        </w:rPr>
        <w:t>规则与数据：预览与发布先保存未保存改动，保存失败不继续。单作品预览读取明确草稿版本；整站预览读取配置草稿，但作品引用仍读公开快照。发布校验后生成完整快照，同次操作重试只生效一次。作品与配置分别发布，各对象整体生效。</w:t>
      </w:r>
    </w:p>
    <w:p>
      <w:r>
        <w:rPr>
          <w:b w:val="0"/>
        </w:rPr>
        <w:t>状态与异常：发布校验失败保留旧快照；发布超时先查询原操作结果，不能直接假定失败并重复产生新版本。下架优先禁止新公开读取；首页和相关作品自动过滤，不要求手工逐处清理。</w:t>
      </w:r>
    </w:p>
    <w:p>
      <w:r>
        <w:rPr>
          <w:b w:val="0"/>
          <w:sz w:val="19"/>
        </w:rPr>
        <w:t>依赖与交付：A00 权限、A02 工作副本、C01 资源就绪、C02 公共可见性；优先级：首版。</w:t>
      </w:r>
    </w:p>
    <w:p>
      <w:r>
        <w:rPr>
          <w:b w:val="0"/>
          <w:sz w:val="20"/>
        </w:rPr>
        <w:t>验收 A04 AC1：已发布 V1，保存新草稿后发布失败：列表、首页和详情全部继续读 V1，不出现半更新。</w:t>
      </w:r>
    </w:p>
    <w:p>
      <w:r>
        <w:rPr>
          <w:b w:val="0"/>
          <w:sz w:val="20"/>
        </w:rPr>
        <w:t>验收 A04 AC2：发布请求已成功但响应丢失：查询同一操作得到成功版本，不再次新增发布快照。</w:t>
      </w:r>
    </w:p>
    <w:p>
      <w:pPr>
        <w:pStyle w:val="Heading2"/>
      </w:pPr>
      <w:r>
        <w:t>发布前的硬性校验</w:t>
      </w:r>
    </w:p>
    <w:p>
      <w:pPr>
        <w:pStyle w:val="ListBullet"/>
        <w:spacing w:after="80"/>
      </w:pPr>
      <w:r>
        <w:t>作品有标题、唯一访问标识、可保留或新选的合法分类、成功封面与至少一个非空内容块。停用分类可由原有关联作品继续保留，不允许新增关联。</w:t>
      </w:r>
    </w:p>
    <w:p>
      <w:pPr>
        <w:pStyle w:val="ListBullet"/>
        <w:spacing w:after="80"/>
      </w:pPr>
      <w:r>
        <w:t>所有发布引用图片均可用；空内容块清理后不能为空；相关作品只能引用其他有效公开作品。</w:t>
      </w:r>
    </w:p>
    <w:p>
      <w:pPr>
        <w:pStyle w:val="ListBullet"/>
        <w:spacing w:after="80"/>
      </w:pPr>
      <w:r>
        <w:t>首页已启用区块满足最低数据要求；关闭区块可保留不完整草稿。配置预览不把未发布作品当作公开作品。</w:t>
      </w:r>
    </w:p>
    <w:p>
      <w:pPr>
        <w:pStyle w:val="ListBullet"/>
        <w:spacing w:after="80"/>
      </w:pPr>
      <w:r>
        <w:t>修改基于当前版本；检测到并发版本变化时拒绝覆盖并提示刷新。</w:t>
      </w:r>
    </w:p>
    <w:p>
      <w:pPr>
        <w:pStyle w:val="Heading2"/>
      </w:pPr>
      <w:r>
        <w:t>发布后的反馈</w:t>
      </w:r>
    </w:p>
    <w:p>
      <w:r>
        <w:rPr>
          <w:b w:val="0"/>
          <w:sz w:val="20"/>
        </w:rPr>
        <w:t>后台显示发布成功时间、公开状态和查看入口。作品发布仅更新该作品；首次发布不会自动加入首页手选集合。网站配置发布不会把被引用的草稿作品顺带发布，失效引用必须按可见性过滤。</w:t>
      </w:r>
    </w:p>
    <w:p>
      <w:pPr>
        <w:pStyle w:val="Heading1"/>
        <w:pageBreakBefore/>
      </w:pPr>
      <w:r>
        <w:t>十六 A05 网站设置与 A06 分类</w:t>
      </w:r>
    </w:p>
    <w:p>
      <w:pPr>
        <w:pStyle w:val="Heading2"/>
      </w:pPr>
      <w:r>
        <w:t>A05 品牌与首页配置</w:t>
      </w:r>
    </w:p>
    <w:p>
      <w:r>
        <w:rPr>
          <w:b w:val="0"/>
        </w:rPr>
        <w:t>作用与边界：让维护者更换网站内容并控制首页区块，不提供任意拖拽建站或修改动画程序的能力。</w:t>
      </w:r>
    </w:p>
    <w:p>
      <w:r>
        <w:rPr>
          <w:b w:val="0"/>
        </w:rPr>
        <w:t>功能：维护品牌、关于、联系、服务能力、横幅、合作标志、首页标题及各区块作品集合；开关可选区块；保存配置草稿、整站预览、发布配置。</w:t>
      </w:r>
    </w:p>
    <w:p>
      <w:r>
        <w:rPr>
          <w:b w:val="0"/>
        </w:rPr>
        <w:t>规则与数据：H01、H02、H09 固定保留框架；H03–H08 可开关。首期首页区块顺序固定为 H01 至 H09，上一版“展示顺序”收敛为各区块内部作品顺序，降低动效与内容耦合。</w:t>
      </w:r>
    </w:p>
    <w:p>
      <w:r>
        <w:rPr>
          <w:b w:val="0"/>
        </w:rPr>
        <w:t>状态与异常：后台提示失效作品引用；公开侧跳过，数据不足时按模块规则降级。发布失败时首页、关于页与页脚仍读同一旧配置快照。</w:t>
      </w:r>
    </w:p>
    <w:p>
      <w:r>
        <w:rPr>
          <w:b w:val="0"/>
          <w:sz w:val="19"/>
        </w:rPr>
        <w:t>依赖与交付：H01–H09、W03、A04 配置发布；品牌联系方式单一来源；优先级：首版。</w:t>
      </w:r>
    </w:p>
    <w:p>
      <w:r>
        <w:rPr>
          <w:b w:val="0"/>
          <w:sz w:val="20"/>
        </w:rPr>
        <w:t>验收 A05 AC1：修改邮箱并保存不发布：首页、关于页和页脚仍显示旧值；配置发布后同步切换。</w:t>
      </w:r>
    </w:p>
    <w:p>
      <w:r>
        <w:rPr>
          <w:b w:val="0"/>
          <w:sz w:val="20"/>
        </w:rPr>
        <w:t>验收 A05 AC2：关闭 H06 并发布：首页移除画廊及其占位高度，不影响作品列表。</w:t>
      </w:r>
    </w:p>
    <w:p>
      <w:pPr>
        <w:pStyle w:val="Heading2"/>
      </w:pPr>
      <w:r>
        <w:t>A06 分类字典维护</w:t>
      </w:r>
    </w:p>
    <w:p>
      <w:r>
        <w:rPr>
          <w:b w:val="0"/>
        </w:rPr>
        <w:t>作用与边界：让首页分类和列表筛选使用同一分类定义；在网站设置中作为标签页，不增加独立页面。</w:t>
      </w:r>
    </w:p>
    <w:p>
      <w:r>
        <w:rPr>
          <w:b w:val="0"/>
        </w:rPr>
        <w:t>功能：新建、改名、排序分类，查看公开作品与草稿引用数；停用或删除前检查引用。每个作品首期只选一个分类，未分类作品使用系统“其他”分类。</w:t>
      </w:r>
    </w:p>
    <w:p>
      <w:r>
        <w:rPr>
          <w:b w:val="0"/>
        </w:rPr>
        <w:t>规则与数据：分类名 1–20 字，同站唯一，访问标识固定；改名排序保存即生效。删除检查工作副本、当前公开快照、当前首页配置和配置草稿，不含历史快照。旧快照保留分类名或删除标记用于审计，由技术方案实现。</w:t>
      </w:r>
    </w:p>
    <w:p>
      <w:r>
        <w:rPr>
          <w:b w:val="0"/>
        </w:rPr>
        <w:t>状态与异常：停用禁止新关联，原有关联作品可保留该分类并重新发布；列表和旧链接可访问，原首页引用继续有效，但不可新增首页入口。彻底移除前迁移并发布全部有效引用。系统“其他”不可删除或停用。</w:t>
      </w:r>
    </w:p>
    <w:p>
      <w:r>
        <w:rPr>
          <w:b w:val="0"/>
          <w:sz w:val="19"/>
        </w:rPr>
        <w:t>依赖与交付：A02 单分类、W01 筛选、H05 标签；分类字典直接生效不走配置草稿；优先级：首版。</w:t>
      </w:r>
    </w:p>
    <w:p>
      <w:r>
        <w:rPr>
          <w:b w:val="0"/>
          <w:sz w:val="20"/>
        </w:rPr>
        <w:t>验收 A06 AC1：分类甲有 2 个草稿和 1 个公开作品：删除被阻止，并列出引用数和处理入口。</w:t>
      </w:r>
    </w:p>
    <w:p>
      <w:r>
        <w:rPr>
          <w:b w:val="0"/>
          <w:sz w:val="20"/>
        </w:rPr>
        <w:t>验收 A06 AC2：改名后列表与详情使用新分类名，访问条件仍使用原分类标识。</w:t>
      </w:r>
    </w:p>
    <w:p>
      <w:pPr>
        <w:pStyle w:val="Heading1"/>
        <w:pageBreakBefore/>
      </w:pPr>
      <w:r>
        <w:t>十七 C01 资源与 C02 公开内容</w:t>
      </w:r>
    </w:p>
    <w:p>
      <w:pPr>
        <w:pStyle w:val="Heading2"/>
      </w:pPr>
      <w:r>
        <w:t>C01 媒体资源与引用保护</w:t>
      </w:r>
    </w:p>
    <w:p>
      <w:r>
        <w:rPr>
          <w:b w:val="0"/>
        </w:rPr>
        <w:t>作用与边界：让原图、封面衍生图、详情图与引用关系可追踪，避免改封面或删草稿导致线上断图。</w:t>
      </w:r>
    </w:p>
    <w:p>
      <w:r>
        <w:rPr>
          <w:b w:val="0"/>
        </w:rPr>
        <w:t>功能：记录上传资源、原图尺寸格式、衍生图和使用位置；按版位返回适合尺寸；发布绑定不可变资源；清理从未发布且已无引用的临时资源。</w:t>
      </w:r>
    </w:p>
    <w:p>
      <w:r>
        <w:rPr>
          <w:b w:val="0"/>
        </w:rPr>
        <w:t>规则与数据：只要当前公开快照或工作副本仍有引用，就不得物理删除。临时且无引用资源默认保留 7 天；进入回收区的作品资源先保留，首期不自动永久清理。已发布资源不因临时上传清理任务被删除。</w:t>
      </w:r>
    </w:p>
    <w:p>
      <w:r>
        <w:rPr>
          <w:b w:val="0"/>
        </w:rPr>
        <w:t>状态与异常：生成封面失败只影响相关资源，提供重试并阻止引用该失败资源发布；访问不存在资源返回可处理的错误，前端使用中性占位。</w:t>
      </w:r>
    </w:p>
    <w:p>
      <w:r>
        <w:rPr>
          <w:b w:val="0"/>
          <w:sz w:val="19"/>
        </w:rPr>
        <w:t>依赖与交付：A03 上传、A04 引用快照、G02 尺寸占位；优先级：首版。</w:t>
      </w:r>
    </w:p>
    <w:p>
      <w:r>
        <w:rPr>
          <w:b w:val="0"/>
          <w:sz w:val="20"/>
        </w:rPr>
        <w:t>验收 C01 AC1：工作副本删除一张线上仍在用的图：公开详情继续加载该图；发布新快照前不能物理清理。</w:t>
      </w:r>
    </w:p>
    <w:p>
      <w:r>
        <w:rPr>
          <w:b w:val="0"/>
          <w:sz w:val="20"/>
        </w:rPr>
        <w:t>验收 C01 AC2：无引用临时图超过 7 天可被清理；仍被草稿引用的同龄图片不能被清理。</w:t>
      </w:r>
    </w:p>
    <w:p>
      <w:pPr>
        <w:pStyle w:val="Heading2"/>
      </w:pPr>
      <w:r>
        <w:t>C02 公开读取与一致性规则</w:t>
      </w:r>
    </w:p>
    <w:p>
      <w:r>
        <w:rPr>
          <w:b w:val="0"/>
        </w:rPr>
        <w:t>作用与边界：统一首页、列表、详情、分类计数和相关推荐的可见性，不允许各页面自行判断草稿。</w:t>
      </w:r>
    </w:p>
    <w:p>
      <w:r>
        <w:rPr>
          <w:b w:val="0"/>
        </w:rPr>
        <w:t>功能：按当前公开配置解析作品引用；支持分类、排序、分页；按访问标识读取详情；过滤下架与回收内容；按当前分类字典补充名称。</w:t>
      </w:r>
    </w:p>
    <w:p>
      <w:r>
        <w:rPr>
          <w:b w:val="0"/>
        </w:rPr>
        <w:t>规则与数据：响应含版本标识。发布与下架成功反馈前完成公开版本切换；之后新请求读当前完整快照，下架作品不可读。缓存不得改变此语义。已打开页面可保持旧显示至刷新，同一作品不得拼装新旧字段。</w:t>
      </w:r>
    </w:p>
    <w:p>
      <w:r>
        <w:rPr>
          <w:b w:val="0"/>
        </w:rPr>
        <w:t>状态与异常：服务失败保留已有成功渲染内容并允许重试；不把网络失败显示为“没有作品”。当前页面已持有的数据不能收回，但新请求仍重新校验。</w:t>
      </w:r>
    </w:p>
    <w:p>
      <w:r>
        <w:rPr>
          <w:b w:val="0"/>
          <w:sz w:val="19"/>
        </w:rPr>
        <w:t>依赖与交付：A04 生命周期、W01 分页、H01–H07 引用过滤；优先级：首版。</w:t>
      </w:r>
    </w:p>
    <w:p>
      <w:r>
        <w:rPr>
          <w:b w:val="0"/>
          <w:sz w:val="20"/>
        </w:rPr>
        <w:t>验收 C02 AC1：下架成功后分别刷新首页、列表和直达详情：三个入口均不再公开该作品。</w:t>
      </w:r>
    </w:p>
    <w:p>
      <w:r>
        <w:rPr>
          <w:b w:val="0"/>
          <w:sz w:val="20"/>
        </w:rPr>
        <w:t>验收 C02 AC2：作品更新时读取详情：只能得到 V1 或 V2 的完整快照，不得混合标题与图片版本。</w:t>
      </w:r>
    </w:p>
    <w:p>
      <w:pPr>
        <w:pStyle w:val="Heading1"/>
        <w:pageBreakBefore/>
      </w:pPr>
      <w:r>
        <w:t>十八 C03 适配动效与通用状态</w:t>
      </w:r>
    </w:p>
    <w:p>
      <w:pPr>
        <w:pStyle w:val="Heading2"/>
      </w:pPr>
      <w:r>
        <w:t>C03 跨页面体验规则</w:t>
      </w:r>
    </w:p>
    <w:p>
      <w:r>
        <w:rPr>
          <w:b w:val="0"/>
        </w:rPr>
        <w:t>作用与边界：为全部展示模块提供一致的手机、键盘、动画降级和异常行为，避免每个区块单独发明处理方式。</w:t>
      </w:r>
    </w:p>
    <w:p>
      <w:r>
        <w:rPr>
          <w:b w:val="0"/>
        </w:rPr>
        <w:t>功能：响应式布局、图片加载占位、可见焦点、弹层焦点管理、减少动画、暂停自动运动、错误与空状态、滚动位置恢复。</w:t>
      </w:r>
    </w:p>
    <w:p>
      <w:r>
        <w:rPr>
          <w:b w:val="0"/>
        </w:rPr>
        <w:t>规则与数据：以 1440 与 390 像素画布设计，并检查 320–430 手机宽度；页面不得产生非画廊的横向溢出。菜单和放大层互斥。自动运动暂停状态由用户控制，减少动画模式关闭视差、自动横移与大范围重排。</w:t>
      </w:r>
    </w:p>
    <w:p>
      <w:r>
        <w:rPr>
          <w:b w:val="0"/>
        </w:rPr>
        <w:t>状态与异常：区分加载、成功、真实为空、网络失败、内容不可见和权限不足；装饰或图片失败不导致文字与主按钮消失。动画功能不可用时采用静态稳定布局。</w:t>
      </w:r>
    </w:p>
    <w:p>
      <w:r>
        <w:rPr>
          <w:b w:val="0"/>
          <w:sz w:val="19"/>
        </w:rPr>
        <w:t>依赖与交付：所有公开页面与后台主要操作；组件状态在 Figma 中统一维护；优先级：首版。</w:t>
      </w:r>
    </w:p>
    <w:p>
      <w:r>
        <w:rPr>
          <w:b w:val="0"/>
          <w:sz w:val="20"/>
        </w:rPr>
        <w:t>验收 C03 AC1：以 320 像素宽查看四个公开页面：导航、标题和主按钮无水平溢出或遮挡。</w:t>
      </w:r>
    </w:p>
    <w:p>
      <w:r>
        <w:rPr>
          <w:b w:val="0"/>
          <w:sz w:val="20"/>
        </w:rPr>
        <w:t>验收 C03 AC2：启用减少动画并只用键盘：仍能完成作品筛选、进入详情、放大图片、关闭和联系。</w:t>
      </w:r>
    </w:p>
    <w:p>
      <w:pPr>
        <w:pStyle w:val="Heading2"/>
      </w:pPr>
      <w:r>
        <w:t>统一反馈约定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752"/>
        <w:gridCol w:w="3600"/>
      </w:tblGrid>
      <w:tr>
        <w:trPr>
          <w:cantSplit/>
          <w:tblHeader/>
        </w:trPr>
        <w:tc>
          <w:tcPr>
            <w:tcW w:type="dxa" w:w="1728"/>
            <w:vAlign w:val="center"/>
            <w:shd w:fill="EAF0F2"/>
            <w:tcMar>
              <w:top w:w="75" w:type="dxa"/>
              <w:bottom w:w="75" w:type="dxa"/>
              <w:left w:w="90" w:type="dxa"/>
              <w:right w:w="90" w:type="dxa"/>
            </w:tcMar>
          </w:tcPr>
          <w:p>
            <w:pPr>
              <w:spacing w:line="264" w:lineRule="auto" w:after="0"/>
            </w:pPr>
            <w:r>
              <w:rPr>
                <w:b/>
                <w:sz w:val="19"/>
              </w:rPr>
              <w:t>状态</w:t>
            </w:r>
          </w:p>
        </w:tc>
        <w:tc>
          <w:tcPr>
            <w:tcW w:type="dxa" w:w="4752"/>
            <w:vAlign w:val="center"/>
            <w:shd w:fill="EAF0F2"/>
            <w:tcMar>
              <w:top w:w="75" w:type="dxa"/>
              <w:bottom w:w="75" w:type="dxa"/>
              <w:left w:w="90" w:type="dxa"/>
              <w:right w:w="90" w:type="dxa"/>
            </w:tcMar>
          </w:tcPr>
          <w:p>
            <w:pPr>
              <w:spacing w:line="264" w:lineRule="auto" w:after="0"/>
            </w:pPr>
            <w:r>
              <w:rPr>
                <w:b/>
                <w:sz w:val="19"/>
              </w:rPr>
              <w:t>展示内容</w:t>
            </w:r>
          </w:p>
        </w:tc>
        <w:tc>
          <w:tcPr>
            <w:tcW w:type="dxa" w:w="3600"/>
            <w:vAlign w:val="center"/>
            <w:shd w:fill="EAF0F2"/>
            <w:tcMar>
              <w:top w:w="75" w:type="dxa"/>
              <w:bottom w:w="75" w:type="dxa"/>
              <w:left w:w="90" w:type="dxa"/>
              <w:right w:w="90" w:type="dxa"/>
            </w:tcMar>
          </w:tcPr>
          <w:p>
            <w:pPr>
              <w:spacing w:line="264" w:lineRule="auto" w:after="0"/>
            </w:pPr>
            <w:r>
              <w:rPr>
                <w:b/>
                <w:sz w:val="19"/>
              </w:rPr>
              <w:t>用户可执行操作</w:t>
            </w:r>
          </w:p>
        </w:tc>
      </w:tr>
      <w:tr>
        <w:trPr>
          <w:cantSplit/>
        </w:trPr>
        <w:tc>
          <w:tcPr>
            <w:tcW w:type="dxa" w:w="1728"/>
            <w:vAlign w:val="center"/>
            <w:shd w:fill="FFFFFF"/>
            <w:tcMar>
              <w:top w:w="75" w:type="dxa"/>
              <w:bottom w:w="75" w:type="dxa"/>
              <w:left w:w="90" w:type="dxa"/>
              <w:right w:w="90" w:type="dxa"/>
            </w:tcMar>
          </w:tcPr>
          <w:p>
            <w:pPr>
              <w:spacing w:line="264" w:lineRule="auto" w:after="0"/>
            </w:pPr>
            <w:r>
              <w:rPr>
                <w:b w:val="0"/>
                <w:sz w:val="19"/>
              </w:rPr>
              <w:t>首次加载</w:t>
            </w:r>
          </w:p>
        </w:tc>
        <w:tc>
          <w:tcPr>
            <w:tcW w:type="dxa" w:w="4752"/>
            <w:vAlign w:val="center"/>
            <w:shd w:fill="FFFFFF"/>
            <w:tcMar>
              <w:top w:w="75" w:type="dxa"/>
              <w:bottom w:w="75" w:type="dxa"/>
              <w:left w:w="90" w:type="dxa"/>
              <w:right w:w="90" w:type="dxa"/>
            </w:tcMar>
          </w:tcPr>
          <w:p>
            <w:pPr>
              <w:spacing w:line="264" w:lineRule="auto" w:after="0"/>
            </w:pPr>
            <w:r>
              <w:rPr>
                <w:b w:val="0"/>
                <w:sz w:val="19"/>
              </w:rPr>
              <w:t>稳定尺寸占位与简短提示</w:t>
            </w:r>
          </w:p>
        </w:tc>
        <w:tc>
          <w:tcPr>
            <w:tcW w:type="dxa" w:w="3600"/>
            <w:vAlign w:val="center"/>
            <w:shd w:fill="FFFFFF"/>
            <w:tcMar>
              <w:top w:w="75" w:type="dxa"/>
              <w:bottom w:w="75" w:type="dxa"/>
              <w:left w:w="90" w:type="dxa"/>
              <w:right w:w="90" w:type="dxa"/>
            </w:tcMar>
          </w:tcPr>
          <w:p>
            <w:pPr>
              <w:spacing w:line="264" w:lineRule="auto" w:after="0"/>
            </w:pPr>
            <w:r>
              <w:rPr>
                <w:b w:val="0"/>
                <w:sz w:val="19"/>
              </w:rPr>
              <w:t>导航不失效</w:t>
            </w:r>
          </w:p>
        </w:tc>
      </w:tr>
      <w:tr>
        <w:trPr>
          <w:cantSplit/>
        </w:trPr>
        <w:tc>
          <w:tcPr>
            <w:tcW w:type="dxa" w:w="1728"/>
            <w:vAlign w:val="center"/>
            <w:shd w:fill="F7F9FA"/>
            <w:tcMar>
              <w:top w:w="75" w:type="dxa"/>
              <w:bottom w:w="75" w:type="dxa"/>
              <w:left w:w="90" w:type="dxa"/>
              <w:right w:w="90" w:type="dxa"/>
            </w:tcMar>
          </w:tcPr>
          <w:p>
            <w:pPr>
              <w:spacing w:line="264" w:lineRule="auto" w:after="0"/>
            </w:pPr>
            <w:r>
              <w:rPr>
                <w:b w:val="0"/>
                <w:sz w:val="19"/>
              </w:rPr>
              <w:t>真实为空</w:t>
            </w:r>
          </w:p>
        </w:tc>
        <w:tc>
          <w:tcPr>
            <w:tcW w:type="dxa" w:w="4752"/>
            <w:vAlign w:val="center"/>
            <w:shd w:fill="F7F9FA"/>
            <w:tcMar>
              <w:top w:w="75" w:type="dxa"/>
              <w:bottom w:w="75" w:type="dxa"/>
              <w:left w:w="90" w:type="dxa"/>
              <w:right w:w="90" w:type="dxa"/>
            </w:tcMar>
          </w:tcPr>
          <w:p>
            <w:pPr>
              <w:spacing w:line="264" w:lineRule="auto" w:after="0"/>
            </w:pPr>
            <w:r>
              <w:rPr>
                <w:b w:val="0"/>
                <w:sz w:val="19"/>
              </w:rPr>
              <w:t>说明原因，不伪造作品</w:t>
            </w:r>
          </w:p>
        </w:tc>
        <w:tc>
          <w:tcPr>
            <w:tcW w:type="dxa" w:w="3600"/>
            <w:vAlign w:val="center"/>
            <w:shd w:fill="F7F9FA"/>
            <w:tcMar>
              <w:top w:w="75" w:type="dxa"/>
              <w:bottom w:w="75" w:type="dxa"/>
              <w:left w:w="90" w:type="dxa"/>
              <w:right w:w="90" w:type="dxa"/>
            </w:tcMar>
          </w:tcPr>
          <w:p>
            <w:pPr>
              <w:spacing w:line="264" w:lineRule="auto" w:after="0"/>
            </w:pPr>
            <w:r>
              <w:rPr>
                <w:b w:val="0"/>
                <w:sz w:val="19"/>
              </w:rPr>
              <w:t>查看全部或返回首页</w:t>
            </w:r>
          </w:p>
        </w:tc>
      </w:tr>
      <w:tr>
        <w:trPr>
          <w:cantSplit/>
        </w:trPr>
        <w:tc>
          <w:tcPr>
            <w:tcW w:type="dxa" w:w="1728"/>
            <w:vAlign w:val="center"/>
            <w:shd w:fill="FFFFFF"/>
            <w:tcMar>
              <w:top w:w="75" w:type="dxa"/>
              <w:bottom w:w="75" w:type="dxa"/>
              <w:left w:w="90" w:type="dxa"/>
              <w:right w:w="90" w:type="dxa"/>
            </w:tcMar>
          </w:tcPr>
          <w:p>
            <w:pPr>
              <w:spacing w:line="264" w:lineRule="auto" w:after="0"/>
            </w:pPr>
            <w:r>
              <w:rPr>
                <w:b w:val="0"/>
                <w:sz w:val="19"/>
              </w:rPr>
              <w:t>读取失败</w:t>
            </w:r>
          </w:p>
        </w:tc>
        <w:tc>
          <w:tcPr>
            <w:tcW w:type="dxa" w:w="4752"/>
            <w:vAlign w:val="center"/>
            <w:shd w:fill="FFFFFF"/>
            <w:tcMar>
              <w:top w:w="75" w:type="dxa"/>
              <w:bottom w:w="75" w:type="dxa"/>
              <w:left w:w="90" w:type="dxa"/>
              <w:right w:w="90" w:type="dxa"/>
            </w:tcMar>
          </w:tcPr>
          <w:p>
            <w:pPr>
              <w:spacing w:line="264" w:lineRule="auto" w:after="0"/>
            </w:pPr>
            <w:r>
              <w:rPr>
                <w:b w:val="0"/>
                <w:sz w:val="19"/>
              </w:rPr>
              <w:t>明确失败，不把数量当作 0</w:t>
            </w:r>
          </w:p>
        </w:tc>
        <w:tc>
          <w:tcPr>
            <w:tcW w:type="dxa" w:w="3600"/>
            <w:vAlign w:val="center"/>
            <w:shd w:fill="FFFFFF"/>
            <w:tcMar>
              <w:top w:w="75" w:type="dxa"/>
              <w:bottom w:w="75" w:type="dxa"/>
              <w:left w:w="90" w:type="dxa"/>
              <w:right w:w="90" w:type="dxa"/>
            </w:tcMar>
          </w:tcPr>
          <w:p>
            <w:pPr>
              <w:spacing w:line="264" w:lineRule="auto" w:after="0"/>
            </w:pPr>
            <w:r>
              <w:rPr>
                <w:b w:val="0"/>
                <w:sz w:val="19"/>
              </w:rPr>
              <w:t>重试；保留已有结果</w:t>
            </w:r>
          </w:p>
        </w:tc>
      </w:tr>
      <w:tr>
        <w:trPr>
          <w:cantSplit/>
        </w:trPr>
        <w:tc>
          <w:tcPr>
            <w:tcW w:type="dxa" w:w="1728"/>
            <w:vAlign w:val="center"/>
            <w:shd w:fill="F7F9FA"/>
            <w:tcMar>
              <w:top w:w="75" w:type="dxa"/>
              <w:bottom w:w="75" w:type="dxa"/>
              <w:left w:w="90" w:type="dxa"/>
              <w:right w:w="90" w:type="dxa"/>
            </w:tcMar>
          </w:tcPr>
          <w:p>
            <w:pPr>
              <w:spacing w:line="264" w:lineRule="auto" w:after="0"/>
            </w:pPr>
            <w:r>
              <w:rPr>
                <w:b w:val="0"/>
                <w:sz w:val="19"/>
              </w:rPr>
              <w:t>操作成功</w:t>
            </w:r>
          </w:p>
        </w:tc>
        <w:tc>
          <w:tcPr>
            <w:tcW w:type="dxa" w:w="4752"/>
            <w:vAlign w:val="center"/>
            <w:shd w:fill="F7F9FA"/>
            <w:tcMar>
              <w:top w:w="75" w:type="dxa"/>
              <w:bottom w:w="75" w:type="dxa"/>
              <w:left w:w="90" w:type="dxa"/>
              <w:right w:w="90" w:type="dxa"/>
            </w:tcMar>
          </w:tcPr>
          <w:p>
            <w:pPr>
              <w:spacing w:line="264" w:lineRule="auto" w:after="0"/>
            </w:pPr>
            <w:r>
              <w:rPr>
                <w:b w:val="0"/>
                <w:sz w:val="19"/>
              </w:rPr>
              <w:t>显示对象与成功动作</w:t>
            </w:r>
          </w:p>
        </w:tc>
        <w:tc>
          <w:tcPr>
            <w:tcW w:type="dxa" w:w="3600"/>
            <w:vAlign w:val="center"/>
            <w:shd w:fill="F7F9FA"/>
            <w:tcMar>
              <w:top w:w="75" w:type="dxa"/>
              <w:bottom w:w="75" w:type="dxa"/>
              <w:left w:w="90" w:type="dxa"/>
              <w:right w:w="90" w:type="dxa"/>
            </w:tcMar>
          </w:tcPr>
          <w:p>
            <w:pPr>
              <w:spacing w:line="264" w:lineRule="auto" w:after="0"/>
            </w:pPr>
            <w:r>
              <w:rPr>
                <w:b w:val="0"/>
                <w:sz w:val="19"/>
              </w:rPr>
              <w:t>查看结果或继续编辑</w:t>
            </w:r>
          </w:p>
        </w:tc>
      </w:tr>
      <w:tr>
        <w:trPr>
          <w:cantSplit/>
        </w:trPr>
        <w:tc>
          <w:tcPr>
            <w:tcW w:type="dxa" w:w="1728"/>
            <w:vAlign w:val="center"/>
            <w:shd w:fill="FFFFFF"/>
            <w:tcMar>
              <w:top w:w="75" w:type="dxa"/>
              <w:bottom w:w="75" w:type="dxa"/>
              <w:left w:w="90" w:type="dxa"/>
              <w:right w:w="90" w:type="dxa"/>
            </w:tcMar>
          </w:tcPr>
          <w:p>
            <w:pPr>
              <w:spacing w:line="264" w:lineRule="auto" w:after="0"/>
            </w:pPr>
            <w:r>
              <w:rPr>
                <w:b w:val="0"/>
                <w:sz w:val="19"/>
              </w:rPr>
              <w:t>写入失败</w:t>
            </w:r>
          </w:p>
        </w:tc>
        <w:tc>
          <w:tcPr>
            <w:tcW w:type="dxa" w:w="4752"/>
            <w:vAlign w:val="center"/>
            <w:shd w:fill="FFFFFF"/>
            <w:tcMar>
              <w:top w:w="75" w:type="dxa"/>
              <w:bottom w:w="75" w:type="dxa"/>
              <w:left w:w="90" w:type="dxa"/>
              <w:right w:w="90" w:type="dxa"/>
            </w:tcMar>
          </w:tcPr>
          <w:p>
            <w:pPr>
              <w:spacing w:line="264" w:lineRule="auto" w:after="0"/>
            </w:pPr>
            <w:r>
              <w:rPr>
                <w:b w:val="0"/>
                <w:sz w:val="19"/>
              </w:rPr>
              <w:t>保留输入，定位失败原因</w:t>
            </w:r>
          </w:p>
        </w:tc>
        <w:tc>
          <w:tcPr>
            <w:tcW w:type="dxa" w:w="3600"/>
            <w:vAlign w:val="center"/>
            <w:shd w:fill="FFFFFF"/>
            <w:tcMar>
              <w:top w:w="75" w:type="dxa"/>
              <w:bottom w:w="75" w:type="dxa"/>
              <w:left w:w="90" w:type="dxa"/>
              <w:right w:w="90" w:type="dxa"/>
            </w:tcMar>
          </w:tcPr>
          <w:p>
            <w:pPr>
              <w:spacing w:line="264" w:lineRule="auto" w:after="0"/>
            </w:pPr>
            <w:r>
              <w:rPr>
                <w:b w:val="0"/>
                <w:sz w:val="19"/>
              </w:rPr>
              <w:t>重试或解决字段错误</w:t>
            </w:r>
          </w:p>
        </w:tc>
      </w:tr>
      <w:tr>
        <w:trPr>
          <w:cantSplit/>
        </w:trPr>
        <w:tc>
          <w:tcPr>
            <w:tcW w:type="dxa" w:w="1728"/>
            <w:vAlign w:val="center"/>
            <w:shd w:fill="F7F9FA"/>
            <w:tcMar>
              <w:top w:w="75" w:type="dxa"/>
              <w:bottom w:w="75" w:type="dxa"/>
              <w:left w:w="90" w:type="dxa"/>
              <w:right w:w="90" w:type="dxa"/>
            </w:tcMar>
          </w:tcPr>
          <w:p>
            <w:pPr>
              <w:spacing w:line="264" w:lineRule="auto" w:after="0"/>
            </w:pPr>
            <w:r>
              <w:rPr>
                <w:b w:val="0"/>
                <w:sz w:val="19"/>
              </w:rPr>
              <w:t>内容不可见</w:t>
            </w:r>
          </w:p>
        </w:tc>
        <w:tc>
          <w:tcPr>
            <w:tcW w:type="dxa" w:w="4752"/>
            <w:vAlign w:val="center"/>
            <w:shd w:fill="F7F9FA"/>
            <w:tcMar>
              <w:top w:w="75" w:type="dxa"/>
              <w:bottom w:w="75" w:type="dxa"/>
              <w:left w:w="90" w:type="dxa"/>
              <w:right w:w="90" w:type="dxa"/>
            </w:tcMar>
          </w:tcPr>
          <w:p>
            <w:pPr>
              <w:spacing w:line="264" w:lineRule="auto" w:after="0"/>
            </w:pPr>
            <w:r>
              <w:rPr>
                <w:b w:val="0"/>
                <w:sz w:val="19"/>
              </w:rPr>
              <w:t>不泄漏草稿存在性</w:t>
            </w:r>
          </w:p>
        </w:tc>
        <w:tc>
          <w:tcPr>
            <w:tcW w:type="dxa" w:w="3600"/>
            <w:vAlign w:val="center"/>
            <w:shd w:fill="F7F9FA"/>
            <w:tcMar>
              <w:top w:w="75" w:type="dxa"/>
              <w:bottom w:w="75" w:type="dxa"/>
              <w:left w:w="90" w:type="dxa"/>
              <w:right w:w="90" w:type="dxa"/>
            </w:tcMar>
          </w:tcPr>
          <w:p>
            <w:pPr>
              <w:spacing w:line="264" w:lineRule="auto" w:after="0"/>
            </w:pPr>
            <w:r>
              <w:rPr>
                <w:b w:val="0"/>
                <w:sz w:val="19"/>
              </w:rPr>
              <w:t>返回作品列表</w:t>
            </w:r>
          </w:p>
        </w:tc>
      </w:tr>
    </w:tbl>
    <w:p>
      <w:pPr>
        <w:spacing w:after="0"/>
      </w:pPr>
    </w:p>
    <w:p>
      <w:r>
        <w:rPr>
          <w:b w:val="0"/>
          <w:sz w:val="20"/>
        </w:rPr>
        <w:t>一般提示在操作附近出现；阻止发布的错误必须持续可见，不能只闪现一条短暂提示。图片替代文字描述作品内容，装饰图片从辅助阅读顺序中排除。</w:t>
      </w:r>
    </w:p>
    <w:p>
      <w:pPr>
        <w:pStyle w:val="Heading1"/>
        <w:pageBreakBefore/>
      </w:pPr>
      <w:r>
        <w:t>十九 作品数据字段与校验</w:t>
      </w:r>
    </w:p>
    <w:p>
      <w:r>
        <w:rPr>
          <w:b w:val="0"/>
        </w:rPr>
        <w:t>以下定义是内容契约，不预先锁定数据库结构。长度按用户可见字符计数；可选字段缺失时前台隐藏其标签。草稿允许不完整，发布前执行硬性校验。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760"/>
        <w:gridCol w:w="2016"/>
      </w:tblGrid>
      <w:tr>
        <w:trPr>
          <w:cantSplit/>
          <w:tblHeader/>
        </w:trPr>
        <w:tc>
          <w:tcPr>
            <w:tcW w:type="dxa" w:w="2304"/>
            <w:vAlign w:val="center"/>
            <w:shd w:fill="EAF0F2"/>
            <w:tcMar>
              <w:top w:w="75" w:type="dxa"/>
              <w:bottom w:w="75" w:type="dxa"/>
              <w:left w:w="90" w:type="dxa"/>
              <w:right w:w="90" w:type="dxa"/>
            </w:tcMar>
          </w:tcPr>
          <w:p>
            <w:pPr>
              <w:spacing w:line="264" w:lineRule="auto" w:after="0"/>
            </w:pPr>
            <w:r>
              <w:rPr>
                <w:b/>
                <w:sz w:val="18"/>
              </w:rPr>
              <w:t>字段</w:t>
            </w:r>
          </w:p>
        </w:tc>
        <w:tc>
          <w:tcPr>
            <w:tcW w:type="dxa" w:w="5760"/>
            <w:vAlign w:val="center"/>
            <w:shd w:fill="EAF0F2"/>
            <w:tcMar>
              <w:top w:w="75" w:type="dxa"/>
              <w:bottom w:w="75" w:type="dxa"/>
              <w:left w:w="90" w:type="dxa"/>
              <w:right w:w="90" w:type="dxa"/>
            </w:tcMar>
          </w:tcPr>
          <w:p>
            <w:pPr>
              <w:spacing w:line="264" w:lineRule="auto" w:after="0"/>
            </w:pPr>
            <w:r>
              <w:rPr>
                <w:b/>
                <w:sz w:val="18"/>
              </w:rPr>
              <w:t>约束与用途</w:t>
            </w:r>
          </w:p>
        </w:tc>
        <w:tc>
          <w:tcPr>
            <w:tcW w:type="dxa" w:w="2016"/>
            <w:vAlign w:val="center"/>
            <w:shd w:fill="EAF0F2"/>
            <w:tcMar>
              <w:top w:w="75" w:type="dxa"/>
              <w:bottom w:w="75" w:type="dxa"/>
              <w:left w:w="90" w:type="dxa"/>
              <w:right w:w="90" w:type="dxa"/>
            </w:tcMar>
          </w:tcPr>
          <w:p>
            <w:pPr>
              <w:spacing w:line="264" w:lineRule="auto" w:after="0"/>
            </w:pPr>
            <w:r>
              <w:rPr>
                <w:b/>
                <w:sz w:val="18"/>
              </w:rPr>
              <w:t>何时必填</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作品编号 id</w:t>
            </w:r>
          </w:p>
        </w:tc>
        <w:tc>
          <w:tcPr>
            <w:tcW w:type="dxa" w:w="5760"/>
            <w:vAlign w:val="center"/>
            <w:shd w:fill="FFFFFF"/>
            <w:tcMar>
              <w:top w:w="75" w:type="dxa"/>
              <w:bottom w:w="75" w:type="dxa"/>
              <w:left w:w="90" w:type="dxa"/>
              <w:right w:w="90" w:type="dxa"/>
            </w:tcMar>
          </w:tcPr>
          <w:p>
            <w:pPr>
              <w:spacing w:line="264" w:lineRule="auto" w:after="0"/>
            </w:pPr>
            <w:r>
              <w:rPr>
                <w:b w:val="0"/>
                <w:sz w:val="18"/>
              </w:rPr>
              <w:t>系统生成且不可变；所有引用使用它</w:t>
            </w:r>
          </w:p>
        </w:tc>
        <w:tc>
          <w:tcPr>
            <w:tcW w:type="dxa" w:w="2016"/>
            <w:vAlign w:val="center"/>
            <w:shd w:fill="FFFFFF"/>
            <w:tcMar>
              <w:top w:w="75" w:type="dxa"/>
              <w:bottom w:w="75" w:type="dxa"/>
              <w:left w:w="90" w:type="dxa"/>
              <w:right w:w="90" w:type="dxa"/>
            </w:tcMar>
          </w:tcPr>
          <w:p>
            <w:pPr>
              <w:spacing w:line="264" w:lineRule="auto" w:after="0"/>
            </w:pPr>
            <w:r>
              <w:rPr>
                <w:b w:val="0"/>
                <w:sz w:val="18"/>
              </w:rPr>
              <w:t>创建后必有</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标题 title</w:t>
            </w:r>
          </w:p>
        </w:tc>
        <w:tc>
          <w:tcPr>
            <w:tcW w:type="dxa" w:w="5760"/>
            <w:vAlign w:val="center"/>
            <w:shd w:fill="F7F9FA"/>
            <w:tcMar>
              <w:top w:w="75" w:type="dxa"/>
              <w:bottom w:w="75" w:type="dxa"/>
              <w:left w:w="90" w:type="dxa"/>
              <w:right w:w="90" w:type="dxa"/>
            </w:tcMar>
          </w:tcPr>
          <w:p>
            <w:pPr>
              <w:spacing w:line="264" w:lineRule="auto" w:after="0"/>
            </w:pPr>
            <w:r>
              <w:rPr>
                <w:b w:val="0"/>
                <w:sz w:val="18"/>
              </w:rPr>
              <w:t>1–60 字；不允许仅空白</w:t>
            </w:r>
          </w:p>
        </w:tc>
        <w:tc>
          <w:tcPr>
            <w:tcW w:type="dxa" w:w="2016"/>
            <w:vAlign w:val="center"/>
            <w:shd w:fill="F7F9FA"/>
            <w:tcMar>
              <w:top w:w="75" w:type="dxa"/>
              <w:bottom w:w="75" w:type="dxa"/>
              <w:left w:w="90" w:type="dxa"/>
              <w:right w:w="90" w:type="dxa"/>
            </w:tcMar>
          </w:tcPr>
          <w:p>
            <w:pPr>
              <w:spacing w:line="264" w:lineRule="auto" w:after="0"/>
            </w:pPr>
            <w:r>
              <w:rPr>
                <w:b w:val="0"/>
                <w:sz w:val="18"/>
              </w:rPr>
              <w:t>发布</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访问标识 slug</w:t>
            </w:r>
          </w:p>
        </w:tc>
        <w:tc>
          <w:tcPr>
            <w:tcW w:type="dxa" w:w="5760"/>
            <w:vAlign w:val="center"/>
            <w:shd w:fill="FFFFFF"/>
            <w:tcMar>
              <w:top w:w="75" w:type="dxa"/>
              <w:bottom w:w="75" w:type="dxa"/>
              <w:left w:w="90" w:type="dxa"/>
              <w:right w:w="90" w:type="dxa"/>
            </w:tcMar>
          </w:tcPr>
          <w:p>
            <w:pPr>
              <w:spacing w:line="264" w:lineRule="auto" w:after="0"/>
            </w:pPr>
            <w:r>
              <w:rPr>
                <w:b w:val="0"/>
                <w:sz w:val="18"/>
              </w:rPr>
              <w:t>3–80 位小写字母数字与连字符；唯一，首次发布后固定</w:t>
            </w:r>
          </w:p>
        </w:tc>
        <w:tc>
          <w:tcPr>
            <w:tcW w:type="dxa" w:w="2016"/>
            <w:vAlign w:val="center"/>
            <w:shd w:fill="FFFFFF"/>
            <w:tcMar>
              <w:top w:w="75" w:type="dxa"/>
              <w:bottom w:w="75" w:type="dxa"/>
              <w:left w:w="90" w:type="dxa"/>
              <w:right w:w="90" w:type="dxa"/>
            </w:tcMar>
          </w:tcPr>
          <w:p>
            <w:pPr>
              <w:spacing w:line="264" w:lineRule="auto" w:after="0"/>
            </w:pPr>
            <w:r>
              <w:rPr>
                <w:b w:val="0"/>
                <w:sz w:val="18"/>
              </w:rPr>
              <w:t>发布</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分类 category_id</w:t>
            </w:r>
          </w:p>
        </w:tc>
        <w:tc>
          <w:tcPr>
            <w:tcW w:type="dxa" w:w="5760"/>
            <w:vAlign w:val="center"/>
            <w:shd w:fill="F7F9FA"/>
            <w:tcMar>
              <w:top w:w="75" w:type="dxa"/>
              <w:bottom w:w="75" w:type="dxa"/>
              <w:left w:w="90" w:type="dxa"/>
              <w:right w:w="90" w:type="dxa"/>
            </w:tcMar>
          </w:tcPr>
          <w:p>
            <w:pPr>
              <w:spacing w:line="264" w:lineRule="auto" w:after="0"/>
            </w:pPr>
            <w:r>
              <w:rPr>
                <w:b w:val="0"/>
                <w:sz w:val="18"/>
              </w:rPr>
              <w:t>一个有效分类；缺省系统其他</w:t>
            </w:r>
          </w:p>
        </w:tc>
        <w:tc>
          <w:tcPr>
            <w:tcW w:type="dxa" w:w="2016"/>
            <w:vAlign w:val="center"/>
            <w:shd w:fill="F7F9FA"/>
            <w:tcMar>
              <w:top w:w="75" w:type="dxa"/>
              <w:bottom w:w="75" w:type="dxa"/>
              <w:left w:w="90" w:type="dxa"/>
              <w:right w:w="90" w:type="dxa"/>
            </w:tcMar>
          </w:tcPr>
          <w:p>
            <w:pPr>
              <w:spacing w:line="264" w:lineRule="auto" w:after="0"/>
            </w:pPr>
            <w:r>
              <w:rPr>
                <w:b w:val="0"/>
                <w:sz w:val="18"/>
              </w:rPr>
              <w:t>发布</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摘要 summary</w:t>
            </w:r>
          </w:p>
        </w:tc>
        <w:tc>
          <w:tcPr>
            <w:tcW w:type="dxa" w:w="5760"/>
            <w:vAlign w:val="center"/>
            <w:shd w:fill="FFFFFF"/>
            <w:tcMar>
              <w:top w:w="75" w:type="dxa"/>
              <w:bottom w:w="75" w:type="dxa"/>
              <w:left w:w="90" w:type="dxa"/>
              <w:right w:w="90" w:type="dxa"/>
            </w:tcMar>
          </w:tcPr>
          <w:p>
            <w:pPr>
              <w:spacing w:line="264" w:lineRule="auto" w:after="0"/>
            </w:pPr>
            <w:r>
              <w:rPr>
                <w:b w:val="0"/>
                <w:sz w:val="18"/>
              </w:rPr>
              <w:t>0–200 字，用于列表或首页默认摘要</w:t>
            </w:r>
          </w:p>
        </w:tc>
        <w:tc>
          <w:tcPr>
            <w:tcW w:type="dxa" w:w="2016"/>
            <w:vAlign w:val="center"/>
            <w:shd w:fill="FFFFFF"/>
            <w:tcMar>
              <w:top w:w="75" w:type="dxa"/>
              <w:bottom w:w="75" w:type="dxa"/>
              <w:left w:w="90" w:type="dxa"/>
              <w:right w:w="90" w:type="dxa"/>
            </w:tcMar>
          </w:tcPr>
          <w:p>
            <w:pPr>
              <w:spacing w:line="264" w:lineRule="auto" w:after="0"/>
            </w:pPr>
            <w:r>
              <w:rPr>
                <w:b w:val="0"/>
                <w:sz w:val="18"/>
              </w:rPr>
              <w:t>可选</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客户 client</w:t>
            </w:r>
          </w:p>
        </w:tc>
        <w:tc>
          <w:tcPr>
            <w:tcW w:type="dxa" w:w="5760"/>
            <w:vAlign w:val="center"/>
            <w:shd w:fill="F7F9FA"/>
            <w:tcMar>
              <w:top w:w="75" w:type="dxa"/>
              <w:bottom w:w="75" w:type="dxa"/>
              <w:left w:w="90" w:type="dxa"/>
              <w:right w:w="90" w:type="dxa"/>
            </w:tcMar>
          </w:tcPr>
          <w:p>
            <w:pPr>
              <w:spacing w:line="264" w:lineRule="auto" w:after="0"/>
            </w:pPr>
            <w:r>
              <w:rPr>
                <w:b w:val="0"/>
                <w:sz w:val="18"/>
              </w:rPr>
              <w:t>0–60 字；个人项目可留空</w:t>
            </w:r>
          </w:p>
        </w:tc>
        <w:tc>
          <w:tcPr>
            <w:tcW w:type="dxa" w:w="2016"/>
            <w:vAlign w:val="center"/>
            <w:shd w:fill="F7F9FA"/>
            <w:tcMar>
              <w:top w:w="75" w:type="dxa"/>
              <w:bottom w:w="75" w:type="dxa"/>
              <w:left w:w="90" w:type="dxa"/>
              <w:right w:w="90" w:type="dxa"/>
            </w:tcMar>
          </w:tcPr>
          <w:p>
            <w:pPr>
              <w:spacing w:line="264" w:lineRule="auto" w:after="0"/>
            </w:pPr>
            <w:r>
              <w:rPr>
                <w:b w:val="0"/>
                <w:sz w:val="18"/>
              </w:rPr>
              <w:t>可选</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年份 year</w:t>
            </w:r>
          </w:p>
        </w:tc>
        <w:tc>
          <w:tcPr>
            <w:tcW w:type="dxa" w:w="5760"/>
            <w:vAlign w:val="center"/>
            <w:shd w:fill="FFFFFF"/>
            <w:tcMar>
              <w:top w:w="75" w:type="dxa"/>
              <w:bottom w:w="75" w:type="dxa"/>
              <w:left w:w="90" w:type="dxa"/>
              <w:right w:w="90" w:type="dxa"/>
            </w:tcMar>
          </w:tcPr>
          <w:p>
            <w:pPr>
              <w:spacing w:line="264" w:lineRule="auto" w:after="0"/>
            </w:pPr>
            <w:r>
              <w:rPr>
                <w:b w:val="0"/>
                <w:sz w:val="18"/>
              </w:rPr>
              <w:t>四位年份，1900–当前年后 1 年</w:t>
            </w:r>
          </w:p>
        </w:tc>
        <w:tc>
          <w:tcPr>
            <w:tcW w:type="dxa" w:w="2016"/>
            <w:vAlign w:val="center"/>
            <w:shd w:fill="FFFFFF"/>
            <w:tcMar>
              <w:top w:w="75" w:type="dxa"/>
              <w:bottom w:w="75" w:type="dxa"/>
              <w:left w:w="90" w:type="dxa"/>
              <w:right w:w="90" w:type="dxa"/>
            </w:tcMar>
          </w:tcPr>
          <w:p>
            <w:pPr>
              <w:spacing w:line="264" w:lineRule="auto" w:after="0"/>
            </w:pPr>
            <w:r>
              <w:rPr>
                <w:b w:val="0"/>
                <w:sz w:val="18"/>
              </w:rPr>
              <w:t>填写时校验</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角色 role</w:t>
            </w:r>
          </w:p>
        </w:tc>
        <w:tc>
          <w:tcPr>
            <w:tcW w:type="dxa" w:w="5760"/>
            <w:vAlign w:val="center"/>
            <w:shd w:fill="F7F9FA"/>
            <w:tcMar>
              <w:top w:w="75" w:type="dxa"/>
              <w:bottom w:w="75" w:type="dxa"/>
              <w:left w:w="90" w:type="dxa"/>
              <w:right w:w="90" w:type="dxa"/>
            </w:tcMar>
          </w:tcPr>
          <w:p>
            <w:pPr>
              <w:spacing w:line="264" w:lineRule="auto" w:after="0"/>
            </w:pPr>
            <w:r>
              <w:rPr>
                <w:b w:val="0"/>
                <w:sz w:val="18"/>
              </w:rPr>
              <w:t>0–100 字；说明参与职责</w:t>
            </w:r>
          </w:p>
        </w:tc>
        <w:tc>
          <w:tcPr>
            <w:tcW w:type="dxa" w:w="2016"/>
            <w:vAlign w:val="center"/>
            <w:shd w:fill="F7F9FA"/>
            <w:tcMar>
              <w:top w:w="75" w:type="dxa"/>
              <w:bottom w:w="75" w:type="dxa"/>
              <w:left w:w="90" w:type="dxa"/>
              <w:right w:w="90" w:type="dxa"/>
            </w:tcMar>
          </w:tcPr>
          <w:p>
            <w:pPr>
              <w:spacing w:line="264" w:lineRule="auto" w:after="0"/>
            </w:pPr>
            <w:r>
              <w:rPr>
                <w:b w:val="0"/>
                <w:sz w:val="18"/>
              </w:rPr>
              <w:t>可选</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封面 cover</w:t>
            </w:r>
          </w:p>
        </w:tc>
        <w:tc>
          <w:tcPr>
            <w:tcW w:type="dxa" w:w="5760"/>
            <w:vAlign w:val="center"/>
            <w:shd w:fill="FFFFFF"/>
            <w:tcMar>
              <w:top w:w="75" w:type="dxa"/>
              <w:bottom w:w="75" w:type="dxa"/>
              <w:left w:w="90" w:type="dxa"/>
              <w:right w:w="90" w:type="dxa"/>
            </w:tcMar>
          </w:tcPr>
          <w:p>
            <w:pPr>
              <w:spacing w:line="264" w:lineRule="auto" w:after="0"/>
            </w:pPr>
            <w:r>
              <w:rPr>
                <w:b w:val="0"/>
                <w:sz w:val="18"/>
              </w:rPr>
              <w:t>成功资源编号及裁剪焦点</w:t>
            </w:r>
          </w:p>
        </w:tc>
        <w:tc>
          <w:tcPr>
            <w:tcW w:type="dxa" w:w="2016"/>
            <w:vAlign w:val="center"/>
            <w:shd w:fill="FFFFFF"/>
            <w:tcMar>
              <w:top w:w="75" w:type="dxa"/>
              <w:bottom w:w="75" w:type="dxa"/>
              <w:left w:w="90" w:type="dxa"/>
              <w:right w:w="90" w:type="dxa"/>
            </w:tcMar>
          </w:tcPr>
          <w:p>
            <w:pPr>
              <w:spacing w:line="264" w:lineRule="auto" w:after="0"/>
            </w:pPr>
            <w:r>
              <w:rPr>
                <w:b w:val="0"/>
                <w:sz w:val="18"/>
              </w:rPr>
              <w:t>发布</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正文 blocks</w:t>
            </w:r>
          </w:p>
        </w:tc>
        <w:tc>
          <w:tcPr>
            <w:tcW w:type="dxa" w:w="5760"/>
            <w:vAlign w:val="center"/>
            <w:shd w:fill="F7F9FA"/>
            <w:tcMar>
              <w:top w:w="75" w:type="dxa"/>
              <w:bottom w:w="75" w:type="dxa"/>
              <w:left w:w="90" w:type="dxa"/>
              <w:right w:w="90" w:type="dxa"/>
            </w:tcMar>
          </w:tcPr>
          <w:p>
            <w:pPr>
              <w:spacing w:line="264" w:lineRule="auto" w:after="0"/>
            </w:pPr>
            <w:r>
              <w:rPr>
                <w:b w:val="0"/>
                <w:sz w:val="18"/>
              </w:rPr>
              <w:t>最多 30 块，清除空块后至少 1 块</w:t>
            </w:r>
          </w:p>
        </w:tc>
        <w:tc>
          <w:tcPr>
            <w:tcW w:type="dxa" w:w="2016"/>
            <w:vAlign w:val="center"/>
            <w:shd w:fill="F7F9FA"/>
            <w:tcMar>
              <w:top w:w="75" w:type="dxa"/>
              <w:bottom w:w="75" w:type="dxa"/>
              <w:left w:w="90" w:type="dxa"/>
              <w:right w:w="90" w:type="dxa"/>
            </w:tcMar>
          </w:tcPr>
          <w:p>
            <w:pPr>
              <w:spacing w:line="264" w:lineRule="auto" w:after="0"/>
            </w:pPr>
            <w:r>
              <w:rPr>
                <w:b w:val="0"/>
                <w:sz w:val="18"/>
              </w:rPr>
              <w:t>发布</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文字块 text</w:t>
            </w:r>
          </w:p>
        </w:tc>
        <w:tc>
          <w:tcPr>
            <w:tcW w:type="dxa" w:w="5760"/>
            <w:vAlign w:val="center"/>
            <w:shd w:fill="FFFFFF"/>
            <w:tcMar>
              <w:top w:w="75" w:type="dxa"/>
              <w:bottom w:w="75" w:type="dxa"/>
              <w:left w:w="90" w:type="dxa"/>
              <w:right w:w="90" w:type="dxa"/>
            </w:tcMar>
          </w:tcPr>
          <w:p>
            <w:pPr>
              <w:spacing w:line="264" w:lineRule="auto" w:after="0"/>
            </w:pPr>
            <w:r>
              <w:rPr>
                <w:b w:val="0"/>
                <w:sz w:val="18"/>
              </w:rPr>
              <w:t>每块 1–3000 字；保留换行，不执行代码</w:t>
            </w:r>
          </w:p>
        </w:tc>
        <w:tc>
          <w:tcPr>
            <w:tcW w:type="dxa" w:w="2016"/>
            <w:vAlign w:val="center"/>
            <w:shd w:fill="FFFFFF"/>
            <w:tcMar>
              <w:top w:w="75" w:type="dxa"/>
              <w:bottom w:w="75" w:type="dxa"/>
              <w:left w:w="90" w:type="dxa"/>
              <w:right w:w="90" w:type="dxa"/>
            </w:tcMar>
          </w:tcPr>
          <w:p>
            <w:pPr>
              <w:spacing w:line="264" w:lineRule="auto" w:after="0"/>
            </w:pPr>
            <w:r>
              <w:rPr>
                <w:b w:val="0"/>
                <w:sz w:val="18"/>
              </w:rPr>
              <w:t>非空块</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单图块 image</w:t>
            </w:r>
          </w:p>
        </w:tc>
        <w:tc>
          <w:tcPr>
            <w:tcW w:type="dxa" w:w="5760"/>
            <w:vAlign w:val="center"/>
            <w:shd w:fill="F7F9FA"/>
            <w:tcMar>
              <w:top w:w="75" w:type="dxa"/>
              <w:bottom w:w="75" w:type="dxa"/>
              <w:left w:w="90" w:type="dxa"/>
              <w:right w:w="90" w:type="dxa"/>
            </w:tcMar>
          </w:tcPr>
          <w:p>
            <w:pPr>
              <w:spacing w:line="264" w:lineRule="auto" w:after="0"/>
            </w:pPr>
            <w:r>
              <w:rPr>
                <w:b w:val="0"/>
                <w:sz w:val="18"/>
              </w:rPr>
              <w:t>资源编号、0–200 字图注、1–200 字替代文字</w:t>
            </w:r>
          </w:p>
        </w:tc>
        <w:tc>
          <w:tcPr>
            <w:tcW w:type="dxa" w:w="2016"/>
            <w:vAlign w:val="center"/>
            <w:shd w:fill="F7F9FA"/>
            <w:tcMar>
              <w:top w:w="75" w:type="dxa"/>
              <w:bottom w:w="75" w:type="dxa"/>
              <w:left w:w="90" w:type="dxa"/>
              <w:right w:w="90" w:type="dxa"/>
            </w:tcMar>
          </w:tcPr>
          <w:p>
            <w:pPr>
              <w:spacing w:line="264" w:lineRule="auto" w:after="0"/>
            </w:pPr>
            <w:r>
              <w:rPr>
                <w:b w:val="0"/>
                <w:sz w:val="18"/>
              </w:rPr>
              <w:t>图与替代文字</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相关作品 related_ids</w:t>
            </w:r>
          </w:p>
        </w:tc>
        <w:tc>
          <w:tcPr>
            <w:tcW w:type="dxa" w:w="5760"/>
            <w:vAlign w:val="center"/>
            <w:shd w:fill="FFFFFF"/>
            <w:tcMar>
              <w:top w:w="75" w:type="dxa"/>
              <w:bottom w:w="75" w:type="dxa"/>
              <w:left w:w="90" w:type="dxa"/>
              <w:right w:w="90" w:type="dxa"/>
            </w:tcMar>
          </w:tcPr>
          <w:p>
            <w:pPr>
              <w:spacing w:line="264" w:lineRule="auto" w:after="0"/>
            </w:pPr>
            <w:r>
              <w:rPr>
                <w:b w:val="0"/>
                <w:sz w:val="18"/>
              </w:rPr>
              <w:t>最多 3 个，不含自身，不可重复</w:t>
            </w:r>
          </w:p>
        </w:tc>
        <w:tc>
          <w:tcPr>
            <w:tcW w:type="dxa" w:w="2016"/>
            <w:vAlign w:val="center"/>
            <w:shd w:fill="FFFFFF"/>
            <w:tcMar>
              <w:top w:w="75" w:type="dxa"/>
              <w:bottom w:w="75" w:type="dxa"/>
              <w:left w:w="90" w:type="dxa"/>
              <w:right w:w="90" w:type="dxa"/>
            </w:tcMar>
          </w:tcPr>
          <w:p>
            <w:pPr>
              <w:spacing w:line="264" w:lineRule="auto" w:after="0"/>
            </w:pPr>
            <w:r>
              <w:rPr>
                <w:b w:val="0"/>
                <w:sz w:val="18"/>
              </w:rPr>
              <w:t>可选</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公开排序 order</w:t>
            </w:r>
          </w:p>
        </w:tc>
        <w:tc>
          <w:tcPr>
            <w:tcW w:type="dxa" w:w="5760"/>
            <w:vAlign w:val="center"/>
            <w:shd w:fill="F7F9FA"/>
            <w:tcMar>
              <w:top w:w="75" w:type="dxa"/>
              <w:bottom w:w="75" w:type="dxa"/>
              <w:left w:w="90" w:type="dxa"/>
              <w:right w:w="90" w:type="dxa"/>
            </w:tcMar>
          </w:tcPr>
          <w:p>
            <w:pPr>
              <w:spacing w:line="264" w:lineRule="auto" w:after="0"/>
            </w:pPr>
            <w:r>
              <w:rPr>
                <w:b w:val="0"/>
                <w:sz w:val="18"/>
              </w:rPr>
              <w:t>由 A01 管理，与首页顺序分开</w:t>
            </w:r>
          </w:p>
        </w:tc>
        <w:tc>
          <w:tcPr>
            <w:tcW w:type="dxa" w:w="2016"/>
            <w:vAlign w:val="center"/>
            <w:shd w:fill="F7F9FA"/>
            <w:tcMar>
              <w:top w:w="75" w:type="dxa"/>
              <w:bottom w:w="75" w:type="dxa"/>
              <w:left w:w="90" w:type="dxa"/>
              <w:right w:w="90" w:type="dxa"/>
            </w:tcMar>
          </w:tcPr>
          <w:p>
            <w:pPr>
              <w:spacing w:line="264" w:lineRule="auto" w:after="0"/>
            </w:pPr>
            <w:r>
              <w:rPr>
                <w:b w:val="0"/>
                <w:sz w:val="18"/>
              </w:rPr>
              <w:t>公开作品</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编辑版本 revision</w:t>
            </w:r>
          </w:p>
        </w:tc>
        <w:tc>
          <w:tcPr>
            <w:tcW w:type="dxa" w:w="5760"/>
            <w:vAlign w:val="center"/>
            <w:shd w:fill="FFFFFF"/>
            <w:tcMar>
              <w:top w:w="75" w:type="dxa"/>
              <w:bottom w:w="75" w:type="dxa"/>
              <w:left w:w="90" w:type="dxa"/>
              <w:right w:w="90" w:type="dxa"/>
            </w:tcMar>
          </w:tcPr>
          <w:p>
            <w:pPr>
              <w:spacing w:line="264" w:lineRule="auto" w:after="0"/>
            </w:pPr>
            <w:r>
              <w:rPr>
                <w:b w:val="0"/>
                <w:sz w:val="18"/>
              </w:rPr>
              <w:t>每次成功写入递增，用于冲突检测</w:t>
            </w:r>
          </w:p>
        </w:tc>
        <w:tc>
          <w:tcPr>
            <w:tcW w:type="dxa" w:w="2016"/>
            <w:vAlign w:val="center"/>
            <w:shd w:fill="FFFFFF"/>
            <w:tcMar>
              <w:top w:w="75" w:type="dxa"/>
              <w:bottom w:w="75" w:type="dxa"/>
              <w:left w:w="90" w:type="dxa"/>
              <w:right w:w="90" w:type="dxa"/>
            </w:tcMar>
          </w:tcPr>
          <w:p>
            <w:pPr>
              <w:spacing w:line="264" w:lineRule="auto" w:after="0"/>
            </w:pPr>
            <w:r>
              <w:rPr>
                <w:b w:val="0"/>
                <w:sz w:val="18"/>
              </w:rPr>
              <w:t>系统维护</w:t>
            </w:r>
          </w:p>
        </w:tc>
      </w:tr>
    </w:tbl>
    <w:p>
      <w:pPr>
        <w:spacing w:after="0"/>
      </w:pPr>
    </w:p>
    <w:p>
      <w:r>
        <w:rPr>
          <w:b w:val="0"/>
          <w:sz w:val="20"/>
        </w:rPr>
        <w:t>替代文字可默认以作品标题预填，维护者可补充画面说明。新建访问标识由标题建议生成，维护者可在首次发布前修改；不支持中文到英文的准确翻译承诺。</w:t>
      </w:r>
    </w:p>
    <w:p>
      <w:pPr>
        <w:pStyle w:val="Heading1"/>
        <w:pageBreakBefore/>
      </w:pPr>
      <w:r>
        <w:t>二十 分类资源与首页配置字段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960"/>
        <w:gridCol w:w="4536"/>
      </w:tblGrid>
      <w:tr>
        <w:trPr>
          <w:cantSplit/>
          <w:tblHeader/>
        </w:trPr>
        <w:tc>
          <w:tcPr>
            <w:tcW w:type="dxa" w:w="1584"/>
            <w:vAlign w:val="center"/>
            <w:shd w:fill="EAF0F2"/>
            <w:tcMar>
              <w:top w:w="75" w:type="dxa"/>
              <w:bottom w:w="75" w:type="dxa"/>
              <w:left w:w="90" w:type="dxa"/>
              <w:right w:w="90" w:type="dxa"/>
            </w:tcMar>
          </w:tcPr>
          <w:p>
            <w:pPr>
              <w:spacing w:line="264" w:lineRule="auto" w:after="0"/>
            </w:pPr>
            <w:r>
              <w:rPr>
                <w:b/>
                <w:sz w:val="18"/>
              </w:rPr>
              <w:t>对象</w:t>
            </w:r>
          </w:p>
        </w:tc>
        <w:tc>
          <w:tcPr>
            <w:tcW w:type="dxa" w:w="3960"/>
            <w:vAlign w:val="center"/>
            <w:shd w:fill="EAF0F2"/>
            <w:tcMar>
              <w:top w:w="75" w:type="dxa"/>
              <w:bottom w:w="75" w:type="dxa"/>
              <w:left w:w="90" w:type="dxa"/>
              <w:right w:w="90" w:type="dxa"/>
            </w:tcMar>
          </w:tcPr>
          <w:p>
            <w:pPr>
              <w:spacing w:line="264" w:lineRule="auto" w:after="0"/>
            </w:pPr>
            <w:r>
              <w:rPr>
                <w:b/>
                <w:sz w:val="18"/>
              </w:rPr>
              <w:t>字段</w:t>
            </w:r>
          </w:p>
        </w:tc>
        <w:tc>
          <w:tcPr>
            <w:tcW w:type="dxa" w:w="4536"/>
            <w:vAlign w:val="center"/>
            <w:shd w:fill="EAF0F2"/>
            <w:tcMar>
              <w:top w:w="75" w:type="dxa"/>
              <w:bottom w:w="75" w:type="dxa"/>
              <w:left w:w="90" w:type="dxa"/>
              <w:right w:w="90" w:type="dxa"/>
            </w:tcMar>
          </w:tcPr>
          <w:p>
            <w:pPr>
              <w:spacing w:line="264" w:lineRule="auto" w:after="0"/>
            </w:pPr>
            <w:r>
              <w:rPr>
                <w:b/>
                <w:sz w:val="18"/>
              </w:rPr>
              <w:t>规则</w:t>
            </w:r>
          </w:p>
        </w:tc>
      </w:tr>
      <w:tr>
        <w:trPr>
          <w:cantSplit/>
        </w:trPr>
        <w:tc>
          <w:tcPr>
            <w:tcW w:type="dxa" w:w="1584"/>
            <w:vAlign w:val="center"/>
            <w:shd w:fill="FFFFFF"/>
            <w:tcMar>
              <w:top w:w="75" w:type="dxa"/>
              <w:bottom w:w="75" w:type="dxa"/>
              <w:left w:w="90" w:type="dxa"/>
              <w:right w:w="90" w:type="dxa"/>
            </w:tcMar>
          </w:tcPr>
          <w:p>
            <w:pPr>
              <w:spacing w:line="264" w:lineRule="auto" w:after="0"/>
            </w:pPr>
            <w:r>
              <w:rPr>
                <w:b w:val="0"/>
                <w:sz w:val="18"/>
              </w:rPr>
              <w:t>分类</w:t>
            </w:r>
          </w:p>
        </w:tc>
        <w:tc>
          <w:tcPr>
            <w:tcW w:type="dxa" w:w="3960"/>
            <w:vAlign w:val="center"/>
            <w:shd w:fill="FFFFFF"/>
            <w:tcMar>
              <w:top w:w="75" w:type="dxa"/>
              <w:bottom w:w="75" w:type="dxa"/>
              <w:left w:w="90" w:type="dxa"/>
              <w:right w:w="90" w:type="dxa"/>
            </w:tcMar>
          </w:tcPr>
          <w:p>
            <w:pPr>
              <w:spacing w:line="264" w:lineRule="auto" w:after="0"/>
            </w:pPr>
            <w:r>
              <w:rPr>
                <w:b w:val="0"/>
                <w:sz w:val="18"/>
              </w:rPr>
              <w:t>编号、名称、访问标识、顺序、启用状态</w:t>
            </w:r>
          </w:p>
        </w:tc>
        <w:tc>
          <w:tcPr>
            <w:tcW w:type="dxa" w:w="4536"/>
            <w:vAlign w:val="center"/>
            <w:shd w:fill="FFFFFF"/>
            <w:tcMar>
              <w:top w:w="75" w:type="dxa"/>
              <w:bottom w:w="75" w:type="dxa"/>
              <w:left w:w="90" w:type="dxa"/>
              <w:right w:w="90" w:type="dxa"/>
            </w:tcMar>
          </w:tcPr>
          <w:p>
            <w:pPr>
              <w:spacing w:line="264" w:lineRule="auto" w:after="0"/>
            </w:pPr>
            <w:r>
              <w:rPr>
                <w:b w:val="0"/>
                <w:sz w:val="18"/>
              </w:rPr>
              <w:t>名称唯一；其他分类受系统保护；修改直接生效</w:t>
            </w:r>
          </w:p>
        </w:tc>
      </w:tr>
      <w:tr>
        <w:trPr>
          <w:cantSplit/>
        </w:trPr>
        <w:tc>
          <w:tcPr>
            <w:tcW w:type="dxa" w:w="1584"/>
            <w:vAlign w:val="center"/>
            <w:shd w:fill="F7F9FA"/>
            <w:tcMar>
              <w:top w:w="75" w:type="dxa"/>
              <w:bottom w:w="75" w:type="dxa"/>
              <w:left w:w="90" w:type="dxa"/>
              <w:right w:w="90" w:type="dxa"/>
            </w:tcMar>
          </w:tcPr>
          <w:p>
            <w:pPr>
              <w:spacing w:line="264" w:lineRule="auto" w:after="0"/>
            </w:pPr>
            <w:r>
              <w:rPr>
                <w:b w:val="0"/>
                <w:sz w:val="18"/>
              </w:rPr>
              <w:t>资源</w:t>
            </w:r>
          </w:p>
        </w:tc>
        <w:tc>
          <w:tcPr>
            <w:tcW w:type="dxa" w:w="3960"/>
            <w:vAlign w:val="center"/>
            <w:shd w:fill="F7F9FA"/>
            <w:tcMar>
              <w:top w:w="75" w:type="dxa"/>
              <w:bottom w:w="75" w:type="dxa"/>
              <w:left w:w="90" w:type="dxa"/>
              <w:right w:w="90" w:type="dxa"/>
            </w:tcMar>
          </w:tcPr>
          <w:p>
            <w:pPr>
              <w:spacing w:line="264" w:lineRule="auto" w:after="0"/>
            </w:pPr>
            <w:r>
              <w:rPr>
                <w:b w:val="0"/>
                <w:sz w:val="18"/>
              </w:rPr>
              <w:t>编号、原图地址、格式、宽高、大小、状态</w:t>
            </w:r>
          </w:p>
        </w:tc>
        <w:tc>
          <w:tcPr>
            <w:tcW w:type="dxa" w:w="4536"/>
            <w:vAlign w:val="center"/>
            <w:shd w:fill="F7F9FA"/>
            <w:tcMar>
              <w:top w:w="75" w:type="dxa"/>
              <w:bottom w:w="75" w:type="dxa"/>
              <w:left w:w="90" w:type="dxa"/>
              <w:right w:w="90" w:type="dxa"/>
            </w:tcMar>
          </w:tcPr>
          <w:p>
            <w:pPr>
              <w:spacing w:line="264" w:lineRule="auto" w:after="0"/>
            </w:pPr>
            <w:r>
              <w:rPr>
                <w:b w:val="0"/>
                <w:sz w:val="18"/>
              </w:rPr>
              <w:t>只允许引用成功资源；原图不被裁剪覆盖</w:t>
            </w:r>
          </w:p>
        </w:tc>
      </w:tr>
      <w:tr>
        <w:trPr>
          <w:cantSplit/>
        </w:trPr>
        <w:tc>
          <w:tcPr>
            <w:tcW w:type="dxa" w:w="1584"/>
            <w:vAlign w:val="center"/>
            <w:shd w:fill="FFFFFF"/>
            <w:tcMar>
              <w:top w:w="75" w:type="dxa"/>
              <w:bottom w:w="75" w:type="dxa"/>
              <w:left w:w="90" w:type="dxa"/>
              <w:right w:w="90" w:type="dxa"/>
            </w:tcMar>
          </w:tcPr>
          <w:p>
            <w:pPr>
              <w:spacing w:line="264" w:lineRule="auto" w:after="0"/>
            </w:pPr>
            <w:r>
              <w:rPr>
                <w:b w:val="0"/>
                <w:sz w:val="18"/>
              </w:rPr>
              <w:t>图片呈现</w:t>
            </w:r>
          </w:p>
        </w:tc>
        <w:tc>
          <w:tcPr>
            <w:tcW w:type="dxa" w:w="3960"/>
            <w:vAlign w:val="center"/>
            <w:shd w:fill="FFFFFF"/>
            <w:tcMar>
              <w:top w:w="75" w:type="dxa"/>
              <w:bottom w:w="75" w:type="dxa"/>
              <w:left w:w="90" w:type="dxa"/>
              <w:right w:w="90" w:type="dxa"/>
            </w:tcMar>
          </w:tcPr>
          <w:p>
            <w:pPr>
              <w:spacing w:line="264" w:lineRule="auto" w:after="0"/>
            </w:pPr>
            <w:r>
              <w:rPr>
                <w:b w:val="0"/>
                <w:sz w:val="18"/>
              </w:rPr>
              <w:t>裁剪 x y 宽高、焦点 x y、替代文字</w:t>
            </w:r>
          </w:p>
        </w:tc>
        <w:tc>
          <w:tcPr>
            <w:tcW w:type="dxa" w:w="4536"/>
            <w:vAlign w:val="center"/>
            <w:shd w:fill="FFFFFF"/>
            <w:tcMar>
              <w:top w:w="75" w:type="dxa"/>
              <w:bottom w:w="75" w:type="dxa"/>
              <w:left w:w="90" w:type="dxa"/>
              <w:right w:w="90" w:type="dxa"/>
            </w:tcMar>
          </w:tcPr>
          <w:p>
            <w:pPr>
              <w:spacing w:line="264" w:lineRule="auto" w:after="0"/>
            </w:pPr>
            <w:r>
              <w:rPr>
                <w:b w:val="0"/>
                <w:sz w:val="18"/>
              </w:rPr>
              <w:t>裁剪和焦点使用 0–1 标准化值，且在原图边界内</w:t>
            </w:r>
          </w:p>
        </w:tc>
      </w:tr>
      <w:tr>
        <w:trPr>
          <w:cantSplit/>
        </w:trPr>
        <w:tc>
          <w:tcPr>
            <w:tcW w:type="dxa" w:w="1584"/>
            <w:vAlign w:val="center"/>
            <w:shd w:fill="F7F9FA"/>
            <w:tcMar>
              <w:top w:w="75" w:type="dxa"/>
              <w:bottom w:w="75" w:type="dxa"/>
              <w:left w:w="90" w:type="dxa"/>
              <w:right w:w="90" w:type="dxa"/>
            </w:tcMar>
          </w:tcPr>
          <w:p>
            <w:pPr>
              <w:spacing w:line="264" w:lineRule="auto" w:after="0"/>
            </w:pPr>
            <w:r>
              <w:rPr>
                <w:b w:val="0"/>
                <w:sz w:val="18"/>
              </w:rPr>
              <w:t>工作副本</w:t>
            </w:r>
          </w:p>
        </w:tc>
        <w:tc>
          <w:tcPr>
            <w:tcW w:type="dxa" w:w="3960"/>
            <w:vAlign w:val="center"/>
            <w:shd w:fill="F7F9FA"/>
            <w:tcMar>
              <w:top w:w="75" w:type="dxa"/>
              <w:bottom w:w="75" w:type="dxa"/>
              <w:left w:w="90" w:type="dxa"/>
              <w:right w:w="90" w:type="dxa"/>
            </w:tcMar>
          </w:tcPr>
          <w:p>
            <w:pPr>
              <w:spacing w:line="264" w:lineRule="auto" w:after="0"/>
            </w:pPr>
            <w:r>
              <w:rPr>
                <w:b w:val="0"/>
                <w:sz w:val="18"/>
              </w:rPr>
              <w:t>对象编号、编辑版本、修改时间、内容</w:t>
            </w:r>
          </w:p>
        </w:tc>
        <w:tc>
          <w:tcPr>
            <w:tcW w:type="dxa" w:w="4536"/>
            <w:vAlign w:val="center"/>
            <w:shd w:fill="F7F9FA"/>
            <w:tcMar>
              <w:top w:w="75" w:type="dxa"/>
              <w:bottom w:w="75" w:type="dxa"/>
              <w:left w:w="90" w:type="dxa"/>
              <w:right w:w="90" w:type="dxa"/>
            </w:tcMar>
          </w:tcPr>
          <w:p>
            <w:pPr>
              <w:spacing w:line="264" w:lineRule="auto" w:after="0"/>
            </w:pPr>
            <w:r>
              <w:rPr>
                <w:b w:val="0"/>
                <w:sz w:val="18"/>
              </w:rPr>
              <w:t>只供维护者读取；保存不等于发布</w:t>
            </w:r>
          </w:p>
        </w:tc>
      </w:tr>
      <w:tr>
        <w:trPr>
          <w:cantSplit/>
        </w:trPr>
        <w:tc>
          <w:tcPr>
            <w:tcW w:type="dxa" w:w="1584"/>
            <w:vAlign w:val="center"/>
            <w:shd w:fill="FFFFFF"/>
            <w:tcMar>
              <w:top w:w="75" w:type="dxa"/>
              <w:bottom w:w="75" w:type="dxa"/>
              <w:left w:w="90" w:type="dxa"/>
              <w:right w:w="90" w:type="dxa"/>
            </w:tcMar>
          </w:tcPr>
          <w:p>
            <w:pPr>
              <w:spacing w:line="264" w:lineRule="auto" w:after="0"/>
            </w:pPr>
            <w:r>
              <w:rPr>
                <w:b w:val="0"/>
                <w:sz w:val="18"/>
              </w:rPr>
              <w:t>发布快照</w:t>
            </w:r>
          </w:p>
        </w:tc>
        <w:tc>
          <w:tcPr>
            <w:tcW w:type="dxa" w:w="3960"/>
            <w:vAlign w:val="center"/>
            <w:shd w:fill="FFFFFF"/>
            <w:tcMar>
              <w:top w:w="75" w:type="dxa"/>
              <w:bottom w:w="75" w:type="dxa"/>
              <w:left w:w="90" w:type="dxa"/>
              <w:right w:w="90" w:type="dxa"/>
            </w:tcMar>
          </w:tcPr>
          <w:p>
            <w:pPr>
              <w:spacing w:line="264" w:lineRule="auto" w:after="0"/>
            </w:pPr>
            <w:r>
              <w:rPr>
                <w:b w:val="0"/>
                <w:sz w:val="18"/>
              </w:rPr>
              <w:t>对象编号、发布版本、发布时间、完整内容</w:t>
            </w:r>
          </w:p>
        </w:tc>
        <w:tc>
          <w:tcPr>
            <w:tcW w:type="dxa" w:w="4536"/>
            <w:vAlign w:val="center"/>
            <w:shd w:fill="FFFFFF"/>
            <w:tcMar>
              <w:top w:w="75" w:type="dxa"/>
              <w:bottom w:w="75" w:type="dxa"/>
              <w:left w:w="90" w:type="dxa"/>
              <w:right w:w="90" w:type="dxa"/>
            </w:tcMar>
          </w:tcPr>
          <w:p>
            <w:pPr>
              <w:spacing w:line="264" w:lineRule="auto" w:after="0"/>
            </w:pPr>
            <w:r>
              <w:rPr>
                <w:b w:val="0"/>
                <w:sz w:val="18"/>
              </w:rPr>
              <w:t>生成后不修改；新发布创建新快照</w:t>
            </w:r>
          </w:p>
        </w:tc>
      </w:tr>
      <w:tr>
        <w:trPr>
          <w:cantSplit/>
        </w:trPr>
        <w:tc>
          <w:tcPr>
            <w:tcW w:type="dxa" w:w="1584"/>
            <w:vAlign w:val="center"/>
            <w:shd w:fill="F7F9FA"/>
            <w:tcMar>
              <w:top w:w="75" w:type="dxa"/>
              <w:bottom w:w="75" w:type="dxa"/>
              <w:left w:w="90" w:type="dxa"/>
              <w:right w:w="90" w:type="dxa"/>
            </w:tcMar>
          </w:tcPr>
          <w:p>
            <w:pPr>
              <w:spacing w:line="264" w:lineRule="auto" w:after="0"/>
            </w:pPr>
            <w:r>
              <w:rPr>
                <w:b w:val="0"/>
                <w:sz w:val="18"/>
              </w:rPr>
              <w:t>发布操作</w:t>
            </w:r>
          </w:p>
        </w:tc>
        <w:tc>
          <w:tcPr>
            <w:tcW w:type="dxa" w:w="3960"/>
            <w:vAlign w:val="center"/>
            <w:shd w:fill="F7F9FA"/>
            <w:tcMar>
              <w:top w:w="75" w:type="dxa"/>
              <w:bottom w:w="75" w:type="dxa"/>
              <w:left w:w="90" w:type="dxa"/>
              <w:right w:w="90" w:type="dxa"/>
            </w:tcMar>
          </w:tcPr>
          <w:p>
            <w:pPr>
              <w:spacing w:line="264" w:lineRule="auto" w:after="0"/>
            </w:pPr>
            <w:r>
              <w:rPr>
                <w:b w:val="0"/>
                <w:sz w:val="18"/>
              </w:rPr>
              <w:t>操作编号、对象、目标编辑版本、结果</w:t>
            </w:r>
          </w:p>
        </w:tc>
        <w:tc>
          <w:tcPr>
            <w:tcW w:type="dxa" w:w="4536"/>
            <w:vAlign w:val="center"/>
            <w:shd w:fill="F7F9FA"/>
            <w:tcMar>
              <w:top w:w="75" w:type="dxa"/>
              <w:bottom w:w="75" w:type="dxa"/>
              <w:left w:w="90" w:type="dxa"/>
              <w:right w:w="90" w:type="dxa"/>
            </w:tcMar>
          </w:tcPr>
          <w:p>
            <w:pPr>
              <w:spacing w:line="264" w:lineRule="auto" w:after="0"/>
            </w:pPr>
            <w:r>
              <w:rPr>
                <w:b w:val="0"/>
                <w:sz w:val="18"/>
              </w:rPr>
              <w:t>同一操作重试返回同一结果</w:t>
            </w:r>
          </w:p>
        </w:tc>
      </w:tr>
    </w:tbl>
    <w:p>
      <w:pPr>
        <w:spacing w:after="0"/>
      </w:pPr>
    </w:p>
    <w:p>
      <w:pPr>
        <w:pStyle w:val="Heading2"/>
      </w:pPr>
      <w:r>
        <w:t>首页与品牌配置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6120"/>
        <w:gridCol w:w="2304"/>
      </w:tblGrid>
      <w:tr>
        <w:trPr>
          <w:cantSplit/>
          <w:tblHeader/>
        </w:trPr>
        <w:tc>
          <w:tcPr>
            <w:tcW w:type="dxa" w:w="1656"/>
            <w:vAlign w:val="center"/>
            <w:shd w:fill="EAF0F2"/>
            <w:tcMar>
              <w:top w:w="75" w:type="dxa"/>
              <w:bottom w:w="75" w:type="dxa"/>
              <w:left w:w="90" w:type="dxa"/>
              <w:right w:w="90" w:type="dxa"/>
            </w:tcMar>
          </w:tcPr>
          <w:p>
            <w:pPr>
              <w:spacing w:line="264" w:lineRule="auto" w:after="0"/>
            </w:pPr>
            <w:r>
              <w:rPr>
                <w:b/>
                <w:sz w:val="18"/>
              </w:rPr>
              <w:t>配置组</w:t>
            </w:r>
          </w:p>
        </w:tc>
        <w:tc>
          <w:tcPr>
            <w:tcW w:type="dxa" w:w="6120"/>
            <w:vAlign w:val="center"/>
            <w:shd w:fill="EAF0F2"/>
            <w:tcMar>
              <w:top w:w="75" w:type="dxa"/>
              <w:bottom w:w="75" w:type="dxa"/>
              <w:left w:w="90" w:type="dxa"/>
              <w:right w:w="90" w:type="dxa"/>
            </w:tcMar>
          </w:tcPr>
          <w:p>
            <w:pPr>
              <w:spacing w:line="264" w:lineRule="auto" w:after="0"/>
            </w:pPr>
            <w:r>
              <w:rPr>
                <w:b/>
                <w:sz w:val="18"/>
              </w:rPr>
              <w:t>字段与上限</w:t>
            </w:r>
          </w:p>
        </w:tc>
        <w:tc>
          <w:tcPr>
            <w:tcW w:type="dxa" w:w="2304"/>
            <w:vAlign w:val="center"/>
            <w:shd w:fill="EAF0F2"/>
            <w:tcMar>
              <w:top w:w="75" w:type="dxa"/>
              <w:bottom w:w="75" w:type="dxa"/>
              <w:left w:w="90" w:type="dxa"/>
              <w:right w:w="90" w:type="dxa"/>
            </w:tcMar>
          </w:tcPr>
          <w:p>
            <w:pPr>
              <w:spacing w:line="264" w:lineRule="auto" w:after="0"/>
            </w:pPr>
            <w:r>
              <w:rPr>
                <w:b/>
                <w:sz w:val="18"/>
              </w:rPr>
              <w:t>消费模块</w:t>
            </w:r>
          </w:p>
        </w:tc>
      </w:tr>
      <w:tr>
        <w:trPr>
          <w:cantSplit/>
        </w:trPr>
        <w:tc>
          <w:tcPr>
            <w:tcW w:type="dxa" w:w="1656"/>
            <w:vAlign w:val="center"/>
            <w:shd w:fill="FFFFFF"/>
            <w:tcMar>
              <w:top w:w="75" w:type="dxa"/>
              <w:bottom w:w="75" w:type="dxa"/>
              <w:left w:w="90" w:type="dxa"/>
              <w:right w:w="90" w:type="dxa"/>
            </w:tcMar>
          </w:tcPr>
          <w:p>
            <w:pPr>
              <w:spacing w:line="264" w:lineRule="auto" w:after="0"/>
            </w:pPr>
            <w:r>
              <w:rPr>
                <w:b w:val="0"/>
                <w:sz w:val="18"/>
              </w:rPr>
              <w:t>品牌</w:t>
            </w:r>
          </w:p>
        </w:tc>
        <w:tc>
          <w:tcPr>
            <w:tcW w:type="dxa" w:w="6120"/>
            <w:vAlign w:val="center"/>
            <w:shd w:fill="FFFFFF"/>
            <w:tcMar>
              <w:top w:w="75" w:type="dxa"/>
              <w:bottom w:w="75" w:type="dxa"/>
              <w:left w:w="90" w:type="dxa"/>
              <w:right w:w="90" w:type="dxa"/>
            </w:tcMar>
          </w:tcPr>
          <w:p>
            <w:pPr>
              <w:spacing w:line="264" w:lineRule="auto" w:after="0"/>
            </w:pPr>
            <w:r>
              <w:rPr>
                <w:b w:val="0"/>
                <w:sz w:val="18"/>
              </w:rPr>
              <w:t>品牌名 1–30 字、标志、简介、主图</w:t>
            </w:r>
          </w:p>
        </w:tc>
        <w:tc>
          <w:tcPr>
            <w:tcW w:type="dxa" w:w="2304"/>
            <w:vAlign w:val="center"/>
            <w:shd w:fill="FFFFFF"/>
            <w:tcMar>
              <w:top w:w="75" w:type="dxa"/>
              <w:bottom w:w="75" w:type="dxa"/>
              <w:left w:w="90" w:type="dxa"/>
              <w:right w:w="90" w:type="dxa"/>
            </w:tcMar>
          </w:tcPr>
          <w:p>
            <w:pPr>
              <w:spacing w:line="264" w:lineRule="auto" w:after="0"/>
            </w:pPr>
            <w:r>
              <w:rPr>
                <w:b w:val="0"/>
                <w:sz w:val="18"/>
              </w:rPr>
              <w:t>G01、W03</w:t>
            </w:r>
          </w:p>
        </w:tc>
      </w:tr>
      <w:tr>
        <w:trPr>
          <w:cantSplit/>
        </w:trPr>
        <w:tc>
          <w:tcPr>
            <w:tcW w:type="dxa" w:w="1656"/>
            <w:vAlign w:val="center"/>
            <w:shd w:fill="F7F9FA"/>
            <w:tcMar>
              <w:top w:w="75" w:type="dxa"/>
              <w:bottom w:w="75" w:type="dxa"/>
              <w:left w:w="90" w:type="dxa"/>
              <w:right w:w="90" w:type="dxa"/>
            </w:tcMar>
          </w:tcPr>
          <w:p>
            <w:pPr>
              <w:spacing w:line="264" w:lineRule="auto" w:after="0"/>
            </w:pPr>
            <w:r>
              <w:rPr>
                <w:b w:val="0"/>
                <w:sz w:val="18"/>
              </w:rPr>
              <w:t>首屏</w:t>
            </w:r>
          </w:p>
        </w:tc>
        <w:tc>
          <w:tcPr>
            <w:tcW w:type="dxa" w:w="6120"/>
            <w:vAlign w:val="center"/>
            <w:shd w:fill="F7F9FA"/>
            <w:tcMar>
              <w:top w:w="75" w:type="dxa"/>
              <w:bottom w:w="75" w:type="dxa"/>
              <w:left w:w="90" w:type="dxa"/>
              <w:right w:w="90" w:type="dxa"/>
            </w:tcMar>
          </w:tcPr>
          <w:p>
            <w:pPr>
              <w:spacing w:line="264" w:lineRule="auto" w:after="0"/>
            </w:pPr>
            <w:r>
              <w:rPr>
                <w:b w:val="0"/>
                <w:sz w:val="18"/>
              </w:rPr>
              <w:t>标题 1–40 字、说明 0–120 字、作品最多 8 项</w:t>
            </w:r>
          </w:p>
        </w:tc>
        <w:tc>
          <w:tcPr>
            <w:tcW w:type="dxa" w:w="2304"/>
            <w:vAlign w:val="center"/>
            <w:shd w:fill="F7F9FA"/>
            <w:tcMar>
              <w:top w:w="75" w:type="dxa"/>
              <w:bottom w:w="75" w:type="dxa"/>
              <w:left w:w="90" w:type="dxa"/>
              <w:right w:w="90" w:type="dxa"/>
            </w:tcMar>
          </w:tcPr>
          <w:p>
            <w:pPr>
              <w:spacing w:line="264" w:lineRule="auto" w:after="0"/>
            </w:pPr>
            <w:r>
              <w:rPr>
                <w:b w:val="0"/>
                <w:sz w:val="18"/>
              </w:rPr>
              <w:t>H01</w:t>
            </w:r>
          </w:p>
        </w:tc>
      </w:tr>
      <w:tr>
        <w:trPr>
          <w:cantSplit/>
        </w:trPr>
        <w:tc>
          <w:tcPr>
            <w:tcW w:type="dxa" w:w="1656"/>
            <w:vAlign w:val="center"/>
            <w:shd w:fill="FFFFFF"/>
            <w:tcMar>
              <w:top w:w="75" w:type="dxa"/>
              <w:bottom w:w="75" w:type="dxa"/>
              <w:left w:w="90" w:type="dxa"/>
              <w:right w:w="90" w:type="dxa"/>
            </w:tcMar>
          </w:tcPr>
          <w:p>
            <w:pPr>
              <w:spacing w:line="264" w:lineRule="auto" w:after="0"/>
            </w:pPr>
            <w:r>
              <w:rPr>
                <w:b w:val="0"/>
                <w:sz w:val="18"/>
              </w:rPr>
              <w:t>精选与案例</w:t>
            </w:r>
          </w:p>
        </w:tc>
        <w:tc>
          <w:tcPr>
            <w:tcW w:type="dxa" w:w="6120"/>
            <w:vAlign w:val="center"/>
            <w:shd w:fill="FFFFFF"/>
            <w:tcMar>
              <w:top w:w="75" w:type="dxa"/>
              <w:bottom w:w="75" w:type="dxa"/>
              <w:left w:w="90" w:type="dxa"/>
              <w:right w:w="90" w:type="dxa"/>
            </w:tcMar>
          </w:tcPr>
          <w:p>
            <w:pPr>
              <w:spacing w:line="264" w:lineRule="auto" w:after="0"/>
            </w:pPr>
            <w:r>
              <w:rPr>
                <w:b w:val="0"/>
                <w:sz w:val="18"/>
              </w:rPr>
              <w:t>精选最多 5 项；案例最多 3 项；各集合独立排序</w:t>
            </w:r>
          </w:p>
        </w:tc>
        <w:tc>
          <w:tcPr>
            <w:tcW w:type="dxa" w:w="2304"/>
            <w:vAlign w:val="center"/>
            <w:shd w:fill="FFFFFF"/>
            <w:tcMar>
              <w:top w:w="75" w:type="dxa"/>
              <w:bottom w:w="75" w:type="dxa"/>
              <w:left w:w="90" w:type="dxa"/>
              <w:right w:w="90" w:type="dxa"/>
            </w:tcMar>
          </w:tcPr>
          <w:p>
            <w:pPr>
              <w:spacing w:line="264" w:lineRule="auto" w:after="0"/>
            </w:pPr>
            <w:r>
              <w:rPr>
                <w:b w:val="0"/>
                <w:sz w:val="18"/>
              </w:rPr>
              <w:t>H02、H07</w:t>
            </w:r>
          </w:p>
        </w:tc>
      </w:tr>
      <w:tr>
        <w:trPr>
          <w:cantSplit/>
        </w:trPr>
        <w:tc>
          <w:tcPr>
            <w:tcW w:type="dxa" w:w="1656"/>
            <w:vAlign w:val="center"/>
            <w:shd w:fill="F7F9FA"/>
            <w:tcMar>
              <w:top w:w="75" w:type="dxa"/>
              <w:bottom w:w="75" w:type="dxa"/>
              <w:left w:w="90" w:type="dxa"/>
              <w:right w:w="90" w:type="dxa"/>
            </w:tcMar>
          </w:tcPr>
          <w:p>
            <w:pPr>
              <w:spacing w:line="264" w:lineRule="auto" w:after="0"/>
            </w:pPr>
            <w:r>
              <w:rPr>
                <w:b w:val="0"/>
                <w:sz w:val="18"/>
              </w:rPr>
              <w:t>主张与分类</w:t>
            </w:r>
          </w:p>
        </w:tc>
        <w:tc>
          <w:tcPr>
            <w:tcW w:type="dxa" w:w="6120"/>
            <w:vAlign w:val="center"/>
            <w:shd w:fill="F7F9FA"/>
            <w:tcMar>
              <w:top w:w="75" w:type="dxa"/>
              <w:bottom w:w="75" w:type="dxa"/>
              <w:left w:w="90" w:type="dxa"/>
              <w:right w:w="90" w:type="dxa"/>
            </w:tcMar>
          </w:tcPr>
          <w:p>
            <w:pPr>
              <w:spacing w:line="264" w:lineRule="auto" w:after="0"/>
            </w:pPr>
            <w:r>
              <w:rPr>
                <w:b w:val="0"/>
                <w:sz w:val="18"/>
              </w:rPr>
              <w:t>主张最多 120 字；分类最多 4 个</w:t>
            </w:r>
          </w:p>
        </w:tc>
        <w:tc>
          <w:tcPr>
            <w:tcW w:type="dxa" w:w="2304"/>
            <w:vAlign w:val="center"/>
            <w:shd w:fill="F7F9FA"/>
            <w:tcMar>
              <w:top w:w="75" w:type="dxa"/>
              <w:bottom w:w="75" w:type="dxa"/>
              <w:left w:w="90" w:type="dxa"/>
              <w:right w:w="90" w:type="dxa"/>
            </w:tcMar>
          </w:tcPr>
          <w:p>
            <w:pPr>
              <w:spacing w:line="264" w:lineRule="auto" w:after="0"/>
            </w:pPr>
            <w:r>
              <w:rPr>
                <w:b w:val="0"/>
                <w:sz w:val="18"/>
              </w:rPr>
              <w:t>H04、H05</w:t>
            </w:r>
          </w:p>
        </w:tc>
      </w:tr>
      <w:tr>
        <w:trPr>
          <w:cantSplit/>
        </w:trPr>
        <w:tc>
          <w:tcPr>
            <w:tcW w:type="dxa" w:w="1656"/>
            <w:vAlign w:val="center"/>
            <w:shd w:fill="FFFFFF"/>
            <w:tcMar>
              <w:top w:w="75" w:type="dxa"/>
              <w:bottom w:w="75" w:type="dxa"/>
              <w:left w:w="90" w:type="dxa"/>
              <w:right w:w="90" w:type="dxa"/>
            </w:tcMar>
          </w:tcPr>
          <w:p>
            <w:pPr>
              <w:spacing w:line="264" w:lineRule="auto" w:after="0"/>
            </w:pPr>
            <w:r>
              <w:rPr>
                <w:b w:val="0"/>
                <w:sz w:val="18"/>
              </w:rPr>
              <w:t>画廊与视觉</w:t>
            </w:r>
          </w:p>
        </w:tc>
        <w:tc>
          <w:tcPr>
            <w:tcW w:type="dxa" w:w="6120"/>
            <w:vAlign w:val="center"/>
            <w:shd w:fill="FFFFFF"/>
            <w:tcMar>
              <w:top w:w="75" w:type="dxa"/>
              <w:bottom w:w="75" w:type="dxa"/>
              <w:left w:w="90" w:type="dxa"/>
              <w:right w:w="90" w:type="dxa"/>
            </w:tcMar>
          </w:tcPr>
          <w:p>
            <w:pPr>
              <w:spacing w:line="264" w:lineRule="auto" w:after="0"/>
            </w:pPr>
            <w:r>
              <w:rPr>
                <w:b w:val="0"/>
                <w:sz w:val="18"/>
              </w:rPr>
              <w:t>作品最多 16 项；品牌横图；合作标志最多 12 个</w:t>
            </w:r>
          </w:p>
        </w:tc>
        <w:tc>
          <w:tcPr>
            <w:tcW w:type="dxa" w:w="2304"/>
            <w:vAlign w:val="center"/>
            <w:shd w:fill="FFFFFF"/>
            <w:tcMar>
              <w:top w:w="75" w:type="dxa"/>
              <w:bottom w:w="75" w:type="dxa"/>
              <w:left w:w="90" w:type="dxa"/>
              <w:right w:w="90" w:type="dxa"/>
            </w:tcMar>
          </w:tcPr>
          <w:p>
            <w:pPr>
              <w:spacing w:line="264" w:lineRule="auto" w:after="0"/>
            </w:pPr>
            <w:r>
              <w:rPr>
                <w:b w:val="0"/>
                <w:sz w:val="18"/>
              </w:rPr>
              <w:t>H03、H06</w:t>
            </w:r>
          </w:p>
        </w:tc>
      </w:tr>
      <w:tr>
        <w:trPr>
          <w:cantSplit/>
        </w:trPr>
        <w:tc>
          <w:tcPr>
            <w:tcW w:type="dxa" w:w="1656"/>
            <w:vAlign w:val="center"/>
            <w:shd w:fill="F7F9FA"/>
            <w:tcMar>
              <w:top w:w="75" w:type="dxa"/>
              <w:bottom w:w="75" w:type="dxa"/>
              <w:left w:w="90" w:type="dxa"/>
              <w:right w:w="90" w:type="dxa"/>
            </w:tcMar>
          </w:tcPr>
          <w:p>
            <w:pPr>
              <w:spacing w:line="264" w:lineRule="auto" w:after="0"/>
            </w:pPr>
            <w:r>
              <w:rPr>
                <w:b w:val="0"/>
                <w:sz w:val="18"/>
              </w:rPr>
              <w:t>能力与联系</w:t>
            </w:r>
          </w:p>
        </w:tc>
        <w:tc>
          <w:tcPr>
            <w:tcW w:type="dxa" w:w="6120"/>
            <w:vAlign w:val="center"/>
            <w:shd w:fill="F7F9FA"/>
            <w:tcMar>
              <w:top w:w="75" w:type="dxa"/>
              <w:bottom w:w="75" w:type="dxa"/>
              <w:left w:w="90" w:type="dxa"/>
              <w:right w:w="90" w:type="dxa"/>
            </w:tcMar>
          </w:tcPr>
          <w:p>
            <w:pPr>
              <w:spacing w:line="264" w:lineRule="auto" w:after="0"/>
            </w:pPr>
            <w:r>
              <w:rPr>
                <w:b w:val="0"/>
                <w:sz w:val="18"/>
              </w:rPr>
              <w:t>能力最多 3 项；邮箱；外链最多 5 个；收尾标题</w:t>
            </w:r>
          </w:p>
        </w:tc>
        <w:tc>
          <w:tcPr>
            <w:tcW w:type="dxa" w:w="2304"/>
            <w:vAlign w:val="center"/>
            <w:shd w:fill="F7F9FA"/>
            <w:tcMar>
              <w:top w:w="75" w:type="dxa"/>
              <w:bottom w:w="75" w:type="dxa"/>
              <w:left w:w="90" w:type="dxa"/>
              <w:right w:w="90" w:type="dxa"/>
            </w:tcMar>
          </w:tcPr>
          <w:p>
            <w:pPr>
              <w:spacing w:line="264" w:lineRule="auto" w:after="0"/>
            </w:pPr>
            <w:r>
              <w:rPr>
                <w:b w:val="0"/>
                <w:sz w:val="18"/>
              </w:rPr>
              <w:t>H08、H09、W03</w:t>
            </w:r>
          </w:p>
        </w:tc>
      </w:tr>
      <w:tr>
        <w:trPr>
          <w:cantSplit/>
        </w:trPr>
        <w:tc>
          <w:tcPr>
            <w:tcW w:type="dxa" w:w="1656"/>
            <w:vAlign w:val="center"/>
            <w:shd w:fill="FFFFFF"/>
            <w:tcMar>
              <w:top w:w="75" w:type="dxa"/>
              <w:bottom w:w="75" w:type="dxa"/>
              <w:left w:w="90" w:type="dxa"/>
              <w:right w:w="90" w:type="dxa"/>
            </w:tcMar>
          </w:tcPr>
          <w:p>
            <w:pPr>
              <w:spacing w:line="264" w:lineRule="auto" w:after="0"/>
            </w:pPr>
            <w:r>
              <w:rPr>
                <w:b w:val="0"/>
                <w:sz w:val="18"/>
              </w:rPr>
              <w:t>区块开关</w:t>
            </w:r>
          </w:p>
        </w:tc>
        <w:tc>
          <w:tcPr>
            <w:tcW w:type="dxa" w:w="6120"/>
            <w:vAlign w:val="center"/>
            <w:shd w:fill="FFFFFF"/>
            <w:tcMar>
              <w:top w:w="75" w:type="dxa"/>
              <w:bottom w:w="75" w:type="dxa"/>
              <w:left w:w="90" w:type="dxa"/>
              <w:right w:w="90" w:type="dxa"/>
            </w:tcMar>
          </w:tcPr>
          <w:p>
            <w:pPr>
              <w:spacing w:line="264" w:lineRule="auto" w:after="0"/>
            </w:pPr>
            <w:r>
              <w:rPr>
                <w:b w:val="0"/>
                <w:sz w:val="18"/>
              </w:rPr>
              <w:t>H03–H08 各自启用或关闭；区块顺序固定</w:t>
            </w:r>
          </w:p>
        </w:tc>
        <w:tc>
          <w:tcPr>
            <w:tcW w:type="dxa" w:w="2304"/>
            <w:vAlign w:val="center"/>
            <w:shd w:fill="FFFFFF"/>
            <w:tcMar>
              <w:top w:w="75" w:type="dxa"/>
              <w:bottom w:w="75" w:type="dxa"/>
              <w:left w:w="90" w:type="dxa"/>
              <w:right w:w="90" w:type="dxa"/>
            </w:tcMar>
          </w:tcPr>
          <w:p>
            <w:pPr>
              <w:spacing w:line="264" w:lineRule="auto" w:after="0"/>
            </w:pPr>
            <w:r>
              <w:rPr>
                <w:b w:val="0"/>
                <w:sz w:val="18"/>
              </w:rPr>
              <w:t>首页所有区块</w:t>
            </w:r>
          </w:p>
        </w:tc>
      </w:tr>
    </w:tbl>
    <w:p>
      <w:pPr>
        <w:spacing w:after="0"/>
      </w:pPr>
    </w:p>
    <w:p>
      <w:r>
        <w:rPr>
          <w:b w:val="0"/>
          <w:sz w:val="20"/>
        </w:rPr>
        <w:t>同一集合内作品编号去重；不同区块可复用同一作品。公共邮箱为单一字段；外链只接受安全的完整网页地址，邮箱单独校验。所有启用区块的必填错误在网站设置中汇总并定位。</w:t>
      </w:r>
    </w:p>
    <w:p>
      <w:pPr>
        <w:pStyle w:val="Heading1"/>
        <w:pageBreakBefore/>
      </w:pPr>
      <w:r>
        <w:t>二十一 功能操作契约与关联影响</w:t>
      </w:r>
    </w:p>
    <w:p>
      <w:r>
        <w:rPr>
          <w:b w:val="0"/>
        </w:rPr>
        <w:t>下表定义模块之间需要提供的业务操作，供后续技术设计映射成接口。没有在此锁定服务端路径或具体技术框架。所有写操作失败必须返回可识别原因，并保持原有公开数据不变。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shd w:fill="EAF0F2"/>
            <w:tcMar>
              <w:top w:w="75" w:type="dxa"/>
              <w:bottom w:w="75" w:type="dxa"/>
              <w:left w:w="90" w:type="dxa"/>
              <w:right w:w="90" w:type="dxa"/>
            </w:tcMar>
          </w:tcPr>
          <w:p>
            <w:pPr>
              <w:spacing w:line="264" w:lineRule="auto" w:after="0"/>
            </w:pPr>
            <w:r>
              <w:rPr>
                <w:b/>
                <w:sz w:val="18"/>
              </w:rPr>
              <w:t>操作</w:t>
            </w:r>
          </w:p>
        </w:tc>
        <w:tc>
          <w:tcPr>
            <w:tcW w:type="dxa" w:w="3888"/>
            <w:vAlign w:val="center"/>
            <w:shd w:fill="EAF0F2"/>
            <w:tcMar>
              <w:top w:w="75" w:type="dxa"/>
              <w:bottom w:w="75" w:type="dxa"/>
              <w:left w:w="90" w:type="dxa"/>
              <w:right w:w="90" w:type="dxa"/>
            </w:tcMar>
          </w:tcPr>
          <w:p>
            <w:pPr>
              <w:spacing w:line="264" w:lineRule="auto" w:after="0"/>
            </w:pPr>
            <w:r>
              <w:rPr>
                <w:b/>
                <w:sz w:val="18"/>
              </w:rPr>
              <w:t>输入与前置条件</w:t>
            </w:r>
          </w:p>
        </w:tc>
        <w:tc>
          <w:tcPr>
            <w:tcW w:type="dxa" w:w="3888"/>
            <w:vAlign w:val="center"/>
            <w:shd w:fill="EAF0F2"/>
            <w:tcMar>
              <w:top w:w="75" w:type="dxa"/>
              <w:bottom w:w="75" w:type="dxa"/>
              <w:left w:w="90" w:type="dxa"/>
              <w:right w:w="90" w:type="dxa"/>
            </w:tcMar>
          </w:tcPr>
          <w:p>
            <w:pPr>
              <w:spacing w:line="264" w:lineRule="auto" w:after="0"/>
            </w:pPr>
            <w:r>
              <w:rPr>
                <w:b/>
                <w:sz w:val="18"/>
              </w:rPr>
              <w:t>结果与失败边界</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保存作品草稿</w:t>
            </w:r>
          </w:p>
        </w:tc>
        <w:tc>
          <w:tcPr>
            <w:tcW w:type="dxa" w:w="3888"/>
            <w:vAlign w:val="center"/>
            <w:shd w:fill="FFFFFF"/>
            <w:tcMar>
              <w:top w:w="75" w:type="dxa"/>
              <w:bottom w:w="75" w:type="dxa"/>
              <w:left w:w="90" w:type="dxa"/>
              <w:right w:w="90" w:type="dxa"/>
            </w:tcMar>
          </w:tcPr>
          <w:p>
            <w:pPr>
              <w:spacing w:line="264" w:lineRule="auto" w:after="0"/>
            </w:pPr>
            <w:r>
              <w:rPr>
                <w:b w:val="0"/>
                <w:sz w:val="18"/>
              </w:rPr>
              <w:t>维护者、对象、期望编辑版本、内容</w:t>
            </w:r>
          </w:p>
        </w:tc>
        <w:tc>
          <w:tcPr>
            <w:tcW w:type="dxa" w:w="3888"/>
            <w:vAlign w:val="center"/>
            <w:shd w:fill="FFFFFF"/>
            <w:tcMar>
              <w:top w:w="75" w:type="dxa"/>
              <w:bottom w:w="75" w:type="dxa"/>
              <w:left w:w="90" w:type="dxa"/>
              <w:right w:w="90" w:type="dxa"/>
            </w:tcMar>
          </w:tcPr>
          <w:p>
            <w:pPr>
              <w:spacing w:line="264" w:lineRule="auto" w:after="0"/>
            </w:pPr>
            <w:r>
              <w:rPr>
                <w:b w:val="0"/>
                <w:sz w:val="18"/>
              </w:rPr>
              <w:t>新编辑版本；冲突时不覆盖</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上传资源</w:t>
            </w:r>
          </w:p>
        </w:tc>
        <w:tc>
          <w:tcPr>
            <w:tcW w:type="dxa" w:w="3888"/>
            <w:vAlign w:val="center"/>
            <w:shd w:fill="F7F9FA"/>
            <w:tcMar>
              <w:top w:w="75" w:type="dxa"/>
              <w:bottom w:w="75" w:type="dxa"/>
              <w:left w:w="90" w:type="dxa"/>
              <w:right w:w="90" w:type="dxa"/>
            </w:tcMar>
          </w:tcPr>
          <w:p>
            <w:pPr>
              <w:spacing w:line="264" w:lineRule="auto" w:after="0"/>
            </w:pPr>
            <w:r>
              <w:rPr>
                <w:b w:val="0"/>
                <w:sz w:val="18"/>
              </w:rPr>
              <w:t>维护者、文件、单次上传标识</w:t>
            </w:r>
          </w:p>
        </w:tc>
        <w:tc>
          <w:tcPr>
            <w:tcW w:type="dxa" w:w="3888"/>
            <w:vAlign w:val="center"/>
            <w:shd w:fill="F7F9FA"/>
            <w:tcMar>
              <w:top w:w="75" w:type="dxa"/>
              <w:bottom w:w="75" w:type="dxa"/>
              <w:left w:w="90" w:type="dxa"/>
              <w:right w:w="90" w:type="dxa"/>
            </w:tcMar>
          </w:tcPr>
          <w:p>
            <w:pPr>
              <w:spacing w:line="264" w:lineRule="auto" w:after="0"/>
            </w:pPr>
            <w:r>
              <w:rPr>
                <w:b w:val="0"/>
                <w:sz w:val="18"/>
              </w:rPr>
              <w:t>资源编号与状态；失败不绑入作品</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预览对象</w:t>
            </w:r>
          </w:p>
        </w:tc>
        <w:tc>
          <w:tcPr>
            <w:tcW w:type="dxa" w:w="3888"/>
            <w:vAlign w:val="center"/>
            <w:shd w:fill="FFFFFF"/>
            <w:tcMar>
              <w:top w:w="75" w:type="dxa"/>
              <w:bottom w:w="75" w:type="dxa"/>
              <w:left w:w="90" w:type="dxa"/>
              <w:right w:w="90" w:type="dxa"/>
            </w:tcMar>
          </w:tcPr>
          <w:p>
            <w:pPr>
              <w:spacing w:line="264" w:lineRule="auto" w:after="0"/>
            </w:pPr>
            <w:r>
              <w:rPr>
                <w:b w:val="0"/>
                <w:sz w:val="18"/>
              </w:rPr>
              <w:t>维护者、已保存对象版本</w:t>
            </w:r>
          </w:p>
        </w:tc>
        <w:tc>
          <w:tcPr>
            <w:tcW w:type="dxa" w:w="3888"/>
            <w:vAlign w:val="center"/>
            <w:shd w:fill="FFFFFF"/>
            <w:tcMar>
              <w:top w:w="75" w:type="dxa"/>
              <w:bottom w:w="75" w:type="dxa"/>
              <w:left w:w="90" w:type="dxa"/>
              <w:right w:w="90" w:type="dxa"/>
            </w:tcMar>
          </w:tcPr>
          <w:p>
            <w:pPr>
              <w:spacing w:line="264" w:lineRule="auto" w:after="0"/>
            </w:pPr>
            <w:r>
              <w:rPr>
                <w:b w:val="0"/>
                <w:sz w:val="18"/>
              </w:rPr>
              <w:t>受保护预览；未登录不得读取</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发布作品或配置</w:t>
            </w:r>
          </w:p>
        </w:tc>
        <w:tc>
          <w:tcPr>
            <w:tcW w:type="dxa" w:w="3888"/>
            <w:vAlign w:val="center"/>
            <w:shd w:fill="F7F9FA"/>
            <w:tcMar>
              <w:top w:w="75" w:type="dxa"/>
              <w:bottom w:w="75" w:type="dxa"/>
              <w:left w:w="90" w:type="dxa"/>
              <w:right w:w="90" w:type="dxa"/>
            </w:tcMar>
          </w:tcPr>
          <w:p>
            <w:pPr>
              <w:spacing w:line="264" w:lineRule="auto" w:after="0"/>
            </w:pPr>
            <w:r>
              <w:rPr>
                <w:b w:val="0"/>
                <w:sz w:val="18"/>
              </w:rPr>
              <w:t>维护者、已保存版本、发布操作标识</w:t>
            </w:r>
          </w:p>
        </w:tc>
        <w:tc>
          <w:tcPr>
            <w:tcW w:type="dxa" w:w="3888"/>
            <w:vAlign w:val="center"/>
            <w:shd w:fill="F7F9FA"/>
            <w:tcMar>
              <w:top w:w="75" w:type="dxa"/>
              <w:bottom w:w="75" w:type="dxa"/>
              <w:left w:w="90" w:type="dxa"/>
              <w:right w:w="90" w:type="dxa"/>
            </w:tcMar>
          </w:tcPr>
          <w:p>
            <w:pPr>
              <w:spacing w:line="264" w:lineRule="auto" w:after="0"/>
            </w:pPr>
            <w:r>
              <w:rPr>
                <w:b w:val="0"/>
                <w:sz w:val="18"/>
              </w:rPr>
              <w:t>完整快照；重试幂等 即同次只生效一次</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查询发布结果</w:t>
            </w:r>
          </w:p>
        </w:tc>
        <w:tc>
          <w:tcPr>
            <w:tcW w:type="dxa" w:w="3888"/>
            <w:vAlign w:val="center"/>
            <w:shd w:fill="FFFFFF"/>
            <w:tcMar>
              <w:top w:w="75" w:type="dxa"/>
              <w:bottom w:w="75" w:type="dxa"/>
              <w:left w:w="90" w:type="dxa"/>
              <w:right w:w="90" w:type="dxa"/>
            </w:tcMar>
          </w:tcPr>
          <w:p>
            <w:pPr>
              <w:spacing w:line="264" w:lineRule="auto" w:after="0"/>
            </w:pPr>
            <w:r>
              <w:rPr>
                <w:b w:val="0"/>
                <w:sz w:val="18"/>
              </w:rPr>
              <w:t>维护者、原操作标识</w:t>
            </w:r>
          </w:p>
        </w:tc>
        <w:tc>
          <w:tcPr>
            <w:tcW w:type="dxa" w:w="3888"/>
            <w:vAlign w:val="center"/>
            <w:shd w:fill="FFFFFF"/>
            <w:tcMar>
              <w:top w:w="75" w:type="dxa"/>
              <w:bottom w:w="75" w:type="dxa"/>
              <w:left w:w="90" w:type="dxa"/>
              <w:right w:w="90" w:type="dxa"/>
            </w:tcMar>
          </w:tcPr>
          <w:p>
            <w:pPr>
              <w:spacing w:line="264" w:lineRule="auto" w:after="0"/>
            </w:pPr>
            <w:r>
              <w:rPr>
                <w:b w:val="0"/>
                <w:sz w:val="18"/>
              </w:rPr>
              <w:t>处理中或终态；响应丢失后用于恢复</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下架作品</w:t>
            </w:r>
          </w:p>
        </w:tc>
        <w:tc>
          <w:tcPr>
            <w:tcW w:type="dxa" w:w="3888"/>
            <w:vAlign w:val="center"/>
            <w:shd w:fill="F7F9FA"/>
            <w:tcMar>
              <w:top w:w="75" w:type="dxa"/>
              <w:bottom w:w="75" w:type="dxa"/>
              <w:left w:w="90" w:type="dxa"/>
              <w:right w:w="90" w:type="dxa"/>
            </w:tcMar>
          </w:tcPr>
          <w:p>
            <w:pPr>
              <w:spacing w:line="264" w:lineRule="auto" w:after="0"/>
            </w:pPr>
            <w:r>
              <w:rPr>
                <w:b w:val="0"/>
                <w:sz w:val="18"/>
              </w:rPr>
              <w:t>维护者、作品编号、期望版本</w:t>
            </w:r>
          </w:p>
        </w:tc>
        <w:tc>
          <w:tcPr>
            <w:tcW w:type="dxa" w:w="3888"/>
            <w:vAlign w:val="center"/>
            <w:shd w:fill="F7F9FA"/>
            <w:tcMar>
              <w:top w:w="75" w:type="dxa"/>
              <w:bottom w:w="75" w:type="dxa"/>
              <w:left w:w="90" w:type="dxa"/>
              <w:right w:w="90" w:type="dxa"/>
            </w:tcMar>
          </w:tcPr>
          <w:p>
            <w:pPr>
              <w:spacing w:line="264" w:lineRule="auto" w:after="0"/>
            </w:pPr>
            <w:r>
              <w:rPr>
                <w:b w:val="0"/>
                <w:sz w:val="18"/>
              </w:rPr>
              <w:t>公开入口失效；工作副本保留</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查询公开列表</w:t>
            </w:r>
          </w:p>
        </w:tc>
        <w:tc>
          <w:tcPr>
            <w:tcW w:type="dxa" w:w="3888"/>
            <w:vAlign w:val="center"/>
            <w:shd w:fill="FFFFFF"/>
            <w:tcMar>
              <w:top w:w="75" w:type="dxa"/>
              <w:bottom w:w="75" w:type="dxa"/>
              <w:left w:w="90" w:type="dxa"/>
              <w:right w:w="90" w:type="dxa"/>
            </w:tcMar>
          </w:tcPr>
          <w:p>
            <w:pPr>
              <w:spacing w:line="264" w:lineRule="auto" w:after="0"/>
            </w:pPr>
            <w:r>
              <w:rPr>
                <w:b w:val="0"/>
                <w:sz w:val="18"/>
              </w:rPr>
              <w:t>分类、每批数量、分页游标</w:t>
            </w:r>
          </w:p>
        </w:tc>
        <w:tc>
          <w:tcPr>
            <w:tcW w:type="dxa" w:w="3888"/>
            <w:vAlign w:val="center"/>
            <w:shd w:fill="FFFFFF"/>
            <w:tcMar>
              <w:top w:w="75" w:type="dxa"/>
              <w:bottom w:w="75" w:type="dxa"/>
              <w:left w:w="90" w:type="dxa"/>
              <w:right w:w="90" w:type="dxa"/>
            </w:tcMar>
          </w:tcPr>
          <w:p>
            <w:pPr>
              <w:spacing w:line="264" w:lineRule="auto" w:after="0"/>
            </w:pPr>
            <w:r>
              <w:rPr>
                <w:b w:val="0"/>
                <w:sz w:val="18"/>
              </w:rPr>
              <w:t>当前公开作品集合及版本信息</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读取公开详情</w:t>
            </w:r>
          </w:p>
        </w:tc>
        <w:tc>
          <w:tcPr>
            <w:tcW w:type="dxa" w:w="3888"/>
            <w:vAlign w:val="center"/>
            <w:shd w:fill="F7F9FA"/>
            <w:tcMar>
              <w:top w:w="75" w:type="dxa"/>
              <w:bottom w:w="75" w:type="dxa"/>
              <w:left w:w="90" w:type="dxa"/>
              <w:right w:w="90" w:type="dxa"/>
            </w:tcMar>
          </w:tcPr>
          <w:p>
            <w:pPr>
              <w:spacing w:line="264" w:lineRule="auto" w:after="0"/>
            </w:pPr>
            <w:r>
              <w:rPr>
                <w:b w:val="0"/>
                <w:sz w:val="18"/>
              </w:rPr>
              <w:t>访问标识</w:t>
            </w:r>
          </w:p>
        </w:tc>
        <w:tc>
          <w:tcPr>
            <w:tcW w:type="dxa" w:w="3888"/>
            <w:vAlign w:val="center"/>
            <w:shd w:fill="F7F9FA"/>
            <w:tcMar>
              <w:top w:w="75" w:type="dxa"/>
              <w:bottom w:w="75" w:type="dxa"/>
              <w:left w:w="90" w:type="dxa"/>
              <w:right w:w="90" w:type="dxa"/>
            </w:tcMar>
          </w:tcPr>
          <w:p>
            <w:pPr>
              <w:spacing w:line="264" w:lineRule="auto" w:after="0"/>
            </w:pPr>
            <w:r>
              <w:rPr>
                <w:b w:val="0"/>
                <w:sz w:val="18"/>
              </w:rPr>
              <w:t>完整公开快照或不可见</w:t>
            </w:r>
          </w:p>
        </w:tc>
      </w:tr>
      <w:tr>
        <w:trPr>
          <w:cantSplit/>
        </w:trPr>
        <w:tc>
          <w:tcPr>
            <w:tcW w:type="dxa" w:w="2304"/>
            <w:vAlign w:val="center"/>
            <w:shd w:fill="FFFFFF"/>
            <w:tcMar>
              <w:top w:w="75" w:type="dxa"/>
              <w:bottom w:w="75" w:type="dxa"/>
              <w:left w:w="90" w:type="dxa"/>
              <w:right w:w="90" w:type="dxa"/>
            </w:tcMar>
          </w:tcPr>
          <w:p>
            <w:pPr>
              <w:spacing w:line="264" w:lineRule="auto" w:after="0"/>
            </w:pPr>
            <w:r>
              <w:rPr>
                <w:b w:val="0"/>
                <w:sz w:val="18"/>
              </w:rPr>
              <w:t>保存全局排序</w:t>
            </w:r>
          </w:p>
        </w:tc>
        <w:tc>
          <w:tcPr>
            <w:tcW w:type="dxa" w:w="3888"/>
            <w:vAlign w:val="center"/>
            <w:shd w:fill="FFFFFF"/>
            <w:tcMar>
              <w:top w:w="75" w:type="dxa"/>
              <w:bottom w:w="75" w:type="dxa"/>
              <w:left w:w="90" w:type="dxa"/>
              <w:right w:w="90" w:type="dxa"/>
            </w:tcMar>
          </w:tcPr>
          <w:p>
            <w:pPr>
              <w:spacing w:line="264" w:lineRule="auto" w:after="0"/>
            </w:pPr>
            <w:r>
              <w:rPr>
                <w:b w:val="0"/>
                <w:sz w:val="18"/>
              </w:rPr>
              <w:t>完整公开作品顺序、期望排序版本</w:t>
            </w:r>
          </w:p>
        </w:tc>
        <w:tc>
          <w:tcPr>
            <w:tcW w:type="dxa" w:w="3888"/>
            <w:vAlign w:val="center"/>
            <w:shd w:fill="FFFFFF"/>
            <w:tcMar>
              <w:top w:w="75" w:type="dxa"/>
              <w:bottom w:w="75" w:type="dxa"/>
              <w:left w:w="90" w:type="dxa"/>
              <w:right w:w="90" w:type="dxa"/>
            </w:tcMar>
          </w:tcPr>
          <w:p>
            <w:pPr>
              <w:spacing w:line="264" w:lineRule="auto" w:after="0"/>
            </w:pPr>
            <w:r>
              <w:rPr>
                <w:b w:val="0"/>
                <w:sz w:val="18"/>
              </w:rPr>
              <w:t>整体生效；冲突要求刷新</w:t>
            </w:r>
          </w:p>
        </w:tc>
      </w:tr>
      <w:tr>
        <w:trPr>
          <w:cantSplit/>
        </w:trPr>
        <w:tc>
          <w:tcPr>
            <w:tcW w:type="dxa" w:w="2304"/>
            <w:vAlign w:val="center"/>
            <w:shd w:fill="F7F9FA"/>
            <w:tcMar>
              <w:top w:w="75" w:type="dxa"/>
              <w:bottom w:w="75" w:type="dxa"/>
              <w:left w:w="90" w:type="dxa"/>
              <w:right w:w="90" w:type="dxa"/>
            </w:tcMar>
          </w:tcPr>
          <w:p>
            <w:pPr>
              <w:spacing w:line="264" w:lineRule="auto" w:after="0"/>
            </w:pPr>
            <w:r>
              <w:rPr>
                <w:b w:val="0"/>
                <w:sz w:val="18"/>
              </w:rPr>
              <w:t>迁移分类引用</w:t>
            </w:r>
          </w:p>
        </w:tc>
        <w:tc>
          <w:tcPr>
            <w:tcW w:type="dxa" w:w="3888"/>
            <w:vAlign w:val="center"/>
            <w:shd w:fill="F7F9FA"/>
            <w:tcMar>
              <w:top w:w="75" w:type="dxa"/>
              <w:bottom w:w="75" w:type="dxa"/>
              <w:left w:w="90" w:type="dxa"/>
              <w:right w:w="90" w:type="dxa"/>
            </w:tcMar>
          </w:tcPr>
          <w:p>
            <w:pPr>
              <w:spacing w:line="264" w:lineRule="auto" w:after="0"/>
            </w:pPr>
            <w:r>
              <w:rPr>
                <w:b w:val="0"/>
                <w:sz w:val="18"/>
              </w:rPr>
              <w:t>目标分类、选定作品集合</w:t>
            </w:r>
          </w:p>
        </w:tc>
        <w:tc>
          <w:tcPr>
            <w:tcW w:type="dxa" w:w="3888"/>
            <w:vAlign w:val="center"/>
            <w:shd w:fill="F7F9FA"/>
            <w:tcMar>
              <w:top w:w="75" w:type="dxa"/>
              <w:bottom w:w="75" w:type="dxa"/>
              <w:left w:w="90" w:type="dxa"/>
              <w:right w:w="90" w:type="dxa"/>
            </w:tcMar>
          </w:tcPr>
          <w:p>
            <w:pPr>
              <w:spacing w:line="264" w:lineRule="auto" w:after="0"/>
            </w:pPr>
            <w:r>
              <w:rPr>
                <w:b w:val="0"/>
                <w:sz w:val="18"/>
              </w:rPr>
              <w:t>修改工作副本，公开引用需逐项发布才迁移</w:t>
            </w:r>
          </w:p>
        </w:tc>
      </w:tr>
    </w:tbl>
    <w:p>
      <w:pPr>
        <w:spacing w:after="0"/>
      </w:pPr>
    </w:p>
    <w:p>
      <w:pPr>
        <w:pStyle w:val="Heading2"/>
      </w:pPr>
      <w:r>
        <w:t>需要统一处理的关联事件</w:t>
      </w:r>
    </w:p>
    <w:p>
      <w:pPr>
        <w:pStyle w:val="ListBullet"/>
        <w:spacing w:after="80"/>
      </w:pPr>
      <w:r>
        <w:t>作品下架：H01、H02、H05、H06、H07、列表、相关推荐与直达详情一起执行可见性过滤。</w:t>
      </w:r>
    </w:p>
    <w:p>
      <w:pPr>
        <w:pStyle w:val="ListBullet"/>
        <w:spacing w:after="80"/>
      </w:pPr>
      <w:r>
        <w:t>更新封面：发布成功后引用新快照；旧图片资源保留到没有有效引用，不通过覆盖同一文件来更新。</w:t>
      </w:r>
    </w:p>
    <w:p>
      <w:pPr>
        <w:pStyle w:val="ListBullet"/>
        <w:spacing w:after="80"/>
      </w:pPr>
      <w:r>
        <w:t>分类改名：所有展示读取分类字典的新名称；分类删除必须先清理工作副本和公开快照的引用。</w:t>
      </w:r>
    </w:p>
    <w:p>
      <w:pPr>
        <w:pStyle w:val="ListBullet"/>
        <w:spacing w:after="80"/>
      </w:pPr>
      <w:r>
        <w:t>联系方式更新：发布品牌配置后，页脚、关于页与首页收尾读取同一配置版本。</w:t>
      </w:r>
    </w:p>
    <w:p>
      <w:pPr>
        <w:pStyle w:val="Heading1"/>
        <w:pageBreakBefore/>
      </w:pPr>
      <w:r>
        <w:t>二十二 内容生命周期与异常恢复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168"/>
        <w:gridCol w:w="4464"/>
      </w:tblGrid>
      <w:tr>
        <w:trPr>
          <w:cantSplit/>
          <w:tblHeader/>
        </w:trPr>
        <w:tc>
          <w:tcPr>
            <w:tcW w:type="dxa" w:w="2448"/>
            <w:vAlign w:val="center"/>
            <w:shd w:fill="EAF0F2"/>
            <w:tcMar>
              <w:top w:w="75" w:type="dxa"/>
              <w:bottom w:w="75" w:type="dxa"/>
              <w:left w:w="90" w:type="dxa"/>
              <w:right w:w="90" w:type="dxa"/>
            </w:tcMar>
          </w:tcPr>
          <w:p>
            <w:pPr>
              <w:spacing w:line="264" w:lineRule="auto" w:after="0"/>
            </w:pPr>
            <w:r>
              <w:rPr>
                <w:b/>
                <w:sz w:val="19"/>
              </w:rPr>
              <w:t>当前情况</w:t>
            </w:r>
          </w:p>
        </w:tc>
        <w:tc>
          <w:tcPr>
            <w:tcW w:type="dxa" w:w="3168"/>
            <w:vAlign w:val="center"/>
            <w:shd w:fill="EAF0F2"/>
            <w:tcMar>
              <w:top w:w="75" w:type="dxa"/>
              <w:bottom w:w="75" w:type="dxa"/>
              <w:left w:w="90" w:type="dxa"/>
              <w:right w:w="90" w:type="dxa"/>
            </w:tcMar>
          </w:tcPr>
          <w:p>
            <w:pPr>
              <w:spacing w:line="264" w:lineRule="auto" w:after="0"/>
            </w:pPr>
            <w:r>
              <w:rPr>
                <w:b/>
                <w:sz w:val="19"/>
              </w:rPr>
              <w:t>允许动作</w:t>
            </w:r>
          </w:p>
        </w:tc>
        <w:tc>
          <w:tcPr>
            <w:tcW w:type="dxa" w:w="4464"/>
            <w:vAlign w:val="center"/>
            <w:shd w:fill="EAF0F2"/>
            <w:tcMar>
              <w:top w:w="75" w:type="dxa"/>
              <w:bottom w:w="75" w:type="dxa"/>
              <w:left w:w="90" w:type="dxa"/>
              <w:right w:w="90" w:type="dxa"/>
            </w:tcMar>
          </w:tcPr>
          <w:p>
            <w:pPr>
              <w:spacing w:line="264" w:lineRule="auto" w:after="0"/>
            </w:pPr>
            <w:r>
              <w:rPr>
                <w:b/>
                <w:sz w:val="19"/>
              </w:rPr>
              <w:t>下一状态与公开结果</w:t>
            </w:r>
          </w:p>
        </w:tc>
      </w:tr>
      <w:tr>
        <w:trPr>
          <w:cantSplit/>
        </w:trPr>
        <w:tc>
          <w:tcPr>
            <w:tcW w:type="dxa" w:w="2448"/>
            <w:vAlign w:val="center"/>
            <w:shd w:fill="FFFFFF"/>
            <w:tcMar>
              <w:top w:w="75" w:type="dxa"/>
              <w:bottom w:w="75" w:type="dxa"/>
              <w:left w:w="90" w:type="dxa"/>
              <w:right w:w="90" w:type="dxa"/>
            </w:tcMar>
          </w:tcPr>
          <w:p>
            <w:pPr>
              <w:spacing w:line="264" w:lineRule="auto" w:after="0"/>
            </w:pPr>
            <w:r>
              <w:rPr>
                <w:b w:val="0"/>
                <w:sz w:val="19"/>
              </w:rPr>
              <w:t>新建草稿</w:t>
            </w:r>
          </w:p>
        </w:tc>
        <w:tc>
          <w:tcPr>
            <w:tcW w:type="dxa" w:w="3168"/>
            <w:vAlign w:val="center"/>
            <w:shd w:fill="FFFFFF"/>
            <w:tcMar>
              <w:top w:w="75" w:type="dxa"/>
              <w:bottom w:w="75" w:type="dxa"/>
              <w:left w:w="90" w:type="dxa"/>
              <w:right w:w="90" w:type="dxa"/>
            </w:tcMar>
          </w:tcPr>
          <w:p>
            <w:pPr>
              <w:spacing w:line="264" w:lineRule="auto" w:after="0"/>
            </w:pPr>
            <w:r>
              <w:rPr>
                <w:b w:val="0"/>
                <w:sz w:val="19"/>
              </w:rPr>
              <w:t>保存、预览、发布、回收</w:t>
            </w:r>
          </w:p>
        </w:tc>
        <w:tc>
          <w:tcPr>
            <w:tcW w:type="dxa" w:w="4464"/>
            <w:vAlign w:val="center"/>
            <w:shd w:fill="FFFFFF"/>
            <w:tcMar>
              <w:top w:w="75" w:type="dxa"/>
              <w:bottom w:w="75" w:type="dxa"/>
              <w:left w:w="90" w:type="dxa"/>
              <w:right w:w="90" w:type="dxa"/>
            </w:tcMar>
          </w:tcPr>
          <w:p>
            <w:pPr>
              <w:spacing w:line="264" w:lineRule="auto" w:after="0"/>
            </w:pPr>
            <w:r>
              <w:rPr>
                <w:b w:val="0"/>
                <w:sz w:val="19"/>
              </w:rPr>
              <w:t>保存后仍未公开；首次发布成功才公开</w:t>
            </w:r>
          </w:p>
        </w:tc>
      </w:tr>
      <w:tr>
        <w:trPr>
          <w:cantSplit/>
        </w:trPr>
        <w:tc>
          <w:tcPr>
            <w:tcW w:type="dxa" w:w="2448"/>
            <w:vAlign w:val="center"/>
            <w:shd w:fill="F7F9FA"/>
            <w:tcMar>
              <w:top w:w="75" w:type="dxa"/>
              <w:bottom w:w="75" w:type="dxa"/>
              <w:left w:w="90" w:type="dxa"/>
              <w:right w:w="90" w:type="dxa"/>
            </w:tcMar>
          </w:tcPr>
          <w:p>
            <w:pPr>
              <w:spacing w:line="264" w:lineRule="auto" w:after="0"/>
            </w:pPr>
            <w:r>
              <w:rPr>
                <w:b w:val="0"/>
                <w:sz w:val="19"/>
              </w:rPr>
              <w:t>已发布且无改动</w:t>
            </w:r>
          </w:p>
        </w:tc>
        <w:tc>
          <w:tcPr>
            <w:tcW w:type="dxa" w:w="3168"/>
            <w:vAlign w:val="center"/>
            <w:shd w:fill="F7F9FA"/>
            <w:tcMar>
              <w:top w:w="75" w:type="dxa"/>
              <w:bottom w:w="75" w:type="dxa"/>
              <w:left w:w="90" w:type="dxa"/>
              <w:right w:w="90" w:type="dxa"/>
            </w:tcMar>
          </w:tcPr>
          <w:p>
            <w:pPr>
              <w:spacing w:line="264" w:lineRule="auto" w:after="0"/>
            </w:pPr>
            <w:r>
              <w:rPr>
                <w:b w:val="0"/>
                <w:sz w:val="19"/>
              </w:rPr>
              <w:t>编辑、下架</w:t>
            </w:r>
          </w:p>
        </w:tc>
        <w:tc>
          <w:tcPr>
            <w:tcW w:type="dxa" w:w="4464"/>
            <w:vAlign w:val="center"/>
            <w:shd w:fill="F7F9FA"/>
            <w:tcMar>
              <w:top w:w="75" w:type="dxa"/>
              <w:bottom w:w="75" w:type="dxa"/>
              <w:left w:w="90" w:type="dxa"/>
              <w:right w:w="90" w:type="dxa"/>
            </w:tcMar>
          </w:tcPr>
          <w:p>
            <w:pPr>
              <w:spacing w:line="264" w:lineRule="auto" w:after="0"/>
            </w:pPr>
            <w:r>
              <w:rPr>
                <w:b w:val="0"/>
                <w:sz w:val="19"/>
              </w:rPr>
              <w:t>编辑产生工作副本；原快照仍公开</w:t>
            </w:r>
          </w:p>
        </w:tc>
      </w:tr>
      <w:tr>
        <w:trPr>
          <w:cantSplit/>
        </w:trPr>
        <w:tc>
          <w:tcPr>
            <w:tcW w:type="dxa" w:w="2448"/>
            <w:vAlign w:val="center"/>
            <w:shd w:fill="FFFFFF"/>
            <w:tcMar>
              <w:top w:w="75" w:type="dxa"/>
              <w:bottom w:w="75" w:type="dxa"/>
              <w:left w:w="90" w:type="dxa"/>
              <w:right w:w="90" w:type="dxa"/>
            </w:tcMar>
          </w:tcPr>
          <w:p>
            <w:pPr>
              <w:spacing w:line="264" w:lineRule="auto" w:after="0"/>
            </w:pPr>
            <w:r>
              <w:rPr>
                <w:b w:val="0"/>
                <w:sz w:val="19"/>
              </w:rPr>
              <w:t>已发布且有修改</w:t>
            </w:r>
          </w:p>
        </w:tc>
        <w:tc>
          <w:tcPr>
            <w:tcW w:type="dxa" w:w="3168"/>
            <w:vAlign w:val="center"/>
            <w:shd w:fill="FFFFFF"/>
            <w:tcMar>
              <w:top w:w="75" w:type="dxa"/>
              <w:bottom w:w="75" w:type="dxa"/>
              <w:left w:w="90" w:type="dxa"/>
              <w:right w:w="90" w:type="dxa"/>
            </w:tcMar>
          </w:tcPr>
          <w:p>
            <w:pPr>
              <w:spacing w:line="264" w:lineRule="auto" w:after="0"/>
            </w:pPr>
            <w:r>
              <w:rPr>
                <w:b w:val="0"/>
                <w:sz w:val="19"/>
              </w:rPr>
              <w:t>保存、预览、发布修改、下架</w:t>
            </w:r>
          </w:p>
        </w:tc>
        <w:tc>
          <w:tcPr>
            <w:tcW w:type="dxa" w:w="4464"/>
            <w:vAlign w:val="center"/>
            <w:shd w:fill="FFFFFF"/>
            <w:tcMar>
              <w:top w:w="75" w:type="dxa"/>
              <w:bottom w:w="75" w:type="dxa"/>
              <w:left w:w="90" w:type="dxa"/>
              <w:right w:w="90" w:type="dxa"/>
            </w:tcMar>
          </w:tcPr>
          <w:p>
            <w:pPr>
              <w:spacing w:line="264" w:lineRule="auto" w:after="0"/>
            </w:pPr>
            <w:r>
              <w:rPr>
                <w:b w:val="0"/>
                <w:sz w:val="19"/>
              </w:rPr>
              <w:t>只有发布成功才替换公开快照</w:t>
            </w:r>
          </w:p>
        </w:tc>
      </w:tr>
      <w:tr>
        <w:trPr>
          <w:cantSplit/>
        </w:trPr>
        <w:tc>
          <w:tcPr>
            <w:tcW w:type="dxa" w:w="2448"/>
            <w:vAlign w:val="center"/>
            <w:shd w:fill="F7F9FA"/>
            <w:tcMar>
              <w:top w:w="75" w:type="dxa"/>
              <w:bottom w:w="75" w:type="dxa"/>
              <w:left w:w="90" w:type="dxa"/>
              <w:right w:w="90" w:type="dxa"/>
            </w:tcMar>
          </w:tcPr>
          <w:p>
            <w:pPr>
              <w:spacing w:line="264" w:lineRule="auto" w:after="0"/>
            </w:pPr>
            <w:r>
              <w:rPr>
                <w:b w:val="0"/>
                <w:sz w:val="19"/>
              </w:rPr>
              <w:t>发布处理中</w:t>
            </w:r>
          </w:p>
        </w:tc>
        <w:tc>
          <w:tcPr>
            <w:tcW w:type="dxa" w:w="3168"/>
            <w:vAlign w:val="center"/>
            <w:shd w:fill="F7F9FA"/>
            <w:tcMar>
              <w:top w:w="75" w:type="dxa"/>
              <w:bottom w:w="75" w:type="dxa"/>
              <w:left w:w="90" w:type="dxa"/>
              <w:right w:w="90" w:type="dxa"/>
            </w:tcMar>
          </w:tcPr>
          <w:p>
            <w:pPr>
              <w:spacing w:line="264" w:lineRule="auto" w:after="0"/>
            </w:pPr>
            <w:r>
              <w:rPr>
                <w:b w:val="0"/>
                <w:sz w:val="19"/>
              </w:rPr>
              <w:t>查询结果</w:t>
            </w:r>
          </w:p>
        </w:tc>
        <w:tc>
          <w:tcPr>
            <w:tcW w:type="dxa" w:w="4464"/>
            <w:vAlign w:val="center"/>
            <w:shd w:fill="F7F9FA"/>
            <w:tcMar>
              <w:top w:w="75" w:type="dxa"/>
              <w:bottom w:w="75" w:type="dxa"/>
              <w:left w:w="90" w:type="dxa"/>
              <w:right w:w="90" w:type="dxa"/>
            </w:tcMar>
          </w:tcPr>
          <w:p>
            <w:pPr>
              <w:spacing w:line="264" w:lineRule="auto" w:after="0"/>
            </w:pPr>
            <w:r>
              <w:rPr>
                <w:b w:val="0"/>
                <w:sz w:val="19"/>
              </w:rPr>
              <w:t>成功切换；失败保留旧版本；不能并发改写</w:t>
            </w:r>
          </w:p>
        </w:tc>
      </w:tr>
      <w:tr>
        <w:trPr>
          <w:cantSplit/>
        </w:trPr>
        <w:tc>
          <w:tcPr>
            <w:tcW w:type="dxa" w:w="2448"/>
            <w:vAlign w:val="center"/>
            <w:shd w:fill="FFFFFF"/>
            <w:tcMar>
              <w:top w:w="75" w:type="dxa"/>
              <w:bottom w:w="75" w:type="dxa"/>
              <w:left w:w="90" w:type="dxa"/>
              <w:right w:w="90" w:type="dxa"/>
            </w:tcMar>
          </w:tcPr>
          <w:p>
            <w:pPr>
              <w:spacing w:line="264" w:lineRule="auto" w:after="0"/>
            </w:pPr>
            <w:r>
              <w:rPr>
                <w:b w:val="0"/>
                <w:sz w:val="19"/>
              </w:rPr>
              <w:t>已下架</w:t>
            </w:r>
          </w:p>
        </w:tc>
        <w:tc>
          <w:tcPr>
            <w:tcW w:type="dxa" w:w="3168"/>
            <w:vAlign w:val="center"/>
            <w:shd w:fill="FFFFFF"/>
            <w:tcMar>
              <w:top w:w="75" w:type="dxa"/>
              <w:bottom w:w="75" w:type="dxa"/>
              <w:left w:w="90" w:type="dxa"/>
              <w:right w:w="90" w:type="dxa"/>
            </w:tcMar>
          </w:tcPr>
          <w:p>
            <w:pPr>
              <w:spacing w:line="264" w:lineRule="auto" w:after="0"/>
            </w:pPr>
            <w:r>
              <w:rPr>
                <w:b w:val="0"/>
                <w:sz w:val="19"/>
              </w:rPr>
              <w:t>编辑、预览、重新发布、回收</w:t>
            </w:r>
          </w:p>
        </w:tc>
        <w:tc>
          <w:tcPr>
            <w:tcW w:type="dxa" w:w="4464"/>
            <w:vAlign w:val="center"/>
            <w:shd w:fill="FFFFFF"/>
            <w:tcMar>
              <w:top w:w="75" w:type="dxa"/>
              <w:bottom w:w="75" w:type="dxa"/>
              <w:left w:w="90" w:type="dxa"/>
              <w:right w:w="90" w:type="dxa"/>
            </w:tcMar>
          </w:tcPr>
          <w:p>
            <w:pPr>
              <w:spacing w:line="264" w:lineRule="auto" w:after="0"/>
            </w:pPr>
            <w:r>
              <w:rPr>
                <w:b w:val="0"/>
                <w:sz w:val="19"/>
              </w:rPr>
              <w:t>重新发布前仍不可见</w:t>
            </w:r>
          </w:p>
        </w:tc>
      </w:tr>
      <w:tr>
        <w:trPr>
          <w:cantSplit/>
        </w:trPr>
        <w:tc>
          <w:tcPr>
            <w:tcW w:type="dxa" w:w="2448"/>
            <w:vAlign w:val="center"/>
            <w:shd w:fill="F7F9FA"/>
            <w:tcMar>
              <w:top w:w="75" w:type="dxa"/>
              <w:bottom w:w="75" w:type="dxa"/>
              <w:left w:w="90" w:type="dxa"/>
              <w:right w:w="90" w:type="dxa"/>
            </w:tcMar>
          </w:tcPr>
          <w:p>
            <w:pPr>
              <w:spacing w:line="264" w:lineRule="auto" w:after="0"/>
            </w:pPr>
            <w:r>
              <w:rPr>
                <w:b w:val="0"/>
                <w:sz w:val="19"/>
              </w:rPr>
              <w:t>回收区</w:t>
            </w:r>
          </w:p>
        </w:tc>
        <w:tc>
          <w:tcPr>
            <w:tcW w:type="dxa" w:w="3168"/>
            <w:vAlign w:val="center"/>
            <w:shd w:fill="F7F9FA"/>
            <w:tcMar>
              <w:top w:w="75" w:type="dxa"/>
              <w:bottom w:w="75" w:type="dxa"/>
              <w:left w:w="90" w:type="dxa"/>
              <w:right w:w="90" w:type="dxa"/>
            </w:tcMar>
          </w:tcPr>
          <w:p>
            <w:pPr>
              <w:spacing w:line="264" w:lineRule="auto" w:after="0"/>
            </w:pPr>
            <w:r>
              <w:rPr>
                <w:b w:val="0"/>
                <w:sz w:val="19"/>
              </w:rPr>
              <w:t>恢复</w:t>
            </w:r>
          </w:p>
        </w:tc>
        <w:tc>
          <w:tcPr>
            <w:tcW w:type="dxa" w:w="4464"/>
            <w:vAlign w:val="center"/>
            <w:shd w:fill="F7F9FA"/>
            <w:tcMar>
              <w:top w:w="75" w:type="dxa"/>
              <w:bottom w:w="75" w:type="dxa"/>
              <w:left w:w="90" w:type="dxa"/>
              <w:right w:w="90" w:type="dxa"/>
            </w:tcMar>
          </w:tcPr>
          <w:p>
            <w:pPr>
              <w:spacing w:line="264" w:lineRule="auto" w:after="0"/>
            </w:pPr>
            <w:r>
              <w:rPr>
                <w:b w:val="0"/>
                <w:sz w:val="19"/>
              </w:rPr>
              <w:t>恢复为未发布；不自动重新公开</w:t>
            </w:r>
          </w:p>
        </w:tc>
      </w:tr>
    </w:tbl>
    <w:p>
      <w:pPr>
        <w:spacing w:after="0"/>
      </w:pPr>
    </w:p>
    <w:p>
      <w:pPr>
        <w:pStyle w:val="Heading2"/>
      </w:pPr>
      <w:r>
        <w:t>四个异常场景必须能恢复</w:t>
      </w:r>
    </w:p>
    <w:p>
      <w:pPr>
        <w:pStyle w:val="ListBullet"/>
        <w:spacing w:after="80"/>
      </w:pPr>
      <w:r>
        <w:t>上传到一半断网：成功资源保留，未完成资源可重试；草稿中保留其他已保存内容。取消中的上传若晚到成功，也不能自动插入已取消队列。</w:t>
      </w:r>
    </w:p>
    <w:p>
      <w:pPr>
        <w:pStyle w:val="ListBullet"/>
        <w:spacing w:after="80"/>
      </w:pPr>
      <w:r>
        <w:t>保存成功但响应丢失：按对象最新编辑版本核对结果；重复保存必须携带预期版本，避免覆盖其他标签页改动。</w:t>
      </w:r>
    </w:p>
    <w:p>
      <w:pPr>
        <w:pStyle w:val="ListBullet"/>
        <w:spacing w:after="80"/>
      </w:pPr>
      <w:r>
        <w:t>发布成功但响应丢失：用原发布操作编号查询；未确认终态前不显示确定失败，也不生成另一次发布。</w:t>
      </w:r>
    </w:p>
    <w:p>
      <w:pPr>
        <w:pStyle w:val="ListBullet"/>
        <w:spacing w:after="80"/>
      </w:pPr>
      <w:r>
        <w:t>预览期间被下架：维护者仍可预览工作副本；访客新请求不可见。公开缓存与管理预览不能混用。</w:t>
      </w:r>
    </w:p>
    <w:p>
      <w:pPr>
        <w:pStyle w:val="Heading2"/>
      </w:pPr>
      <w:r>
        <w:t>上线前的可恢复性要求</w:t>
      </w:r>
    </w:p>
    <w:p>
      <w:r>
        <w:rPr>
          <w:b w:val="0"/>
        </w:rPr>
        <w:t>关键内容应有可恢复备份及操作记录，记录维护者、对象、动作、时间与版本，首期不额外开发日志页面。部署和备份方式由技术方案确定；上线前至少演练一次从已保存内容恢复网站，确认原图和内容引用可以对应。</w:t>
      </w:r>
    </w:p>
    <w:p>
      <w:r>
        <w:rPr>
          <w:b w:val="0"/>
          <w:sz w:val="20"/>
        </w:rPr>
        <w:t>作品详情的不可见提示、分类无结果和网络失败必须分开设计。一个请求失败不能把原本存在的作品集合误写成空集合或清空首页配置。</w:t>
      </w:r>
    </w:p>
    <w:p>
      <w:pPr>
        <w:pStyle w:val="Heading1"/>
        <w:pageBreakBefore/>
      </w:pPr>
      <w:r>
        <w:t>二十三 跨模块验收用例</w:t>
      </w:r>
    </w:p>
    <w:p>
      <w:r>
        <w:rPr>
          <w:b w:val="0"/>
        </w:rPr>
        <w:t>以下用例覆盖模块组合后的真实使用路径。每个模块的两条验收编号位于相应章节；这些跨模块用例不能被单个按钮或静态截图验收替代。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384"/>
        <w:gridCol w:w="4104"/>
      </w:tblGrid>
      <w:tr>
        <w:trPr>
          <w:cantSplit/>
          <w:tblHeader/>
        </w:trPr>
        <w:tc>
          <w:tcPr>
            <w:tcW w:type="dxa" w:w="2592"/>
            <w:vAlign w:val="center"/>
            <w:shd w:fill="EAF0F2"/>
            <w:tcMar>
              <w:top w:w="75" w:type="dxa"/>
              <w:bottom w:w="75" w:type="dxa"/>
              <w:left w:w="90" w:type="dxa"/>
              <w:right w:w="90" w:type="dxa"/>
            </w:tcMar>
          </w:tcPr>
          <w:p>
            <w:pPr>
              <w:spacing w:line="264" w:lineRule="auto" w:after="0"/>
            </w:pPr>
            <w:r>
              <w:rPr>
                <w:b/>
                <w:sz w:val="18"/>
              </w:rPr>
              <w:t>编号与前置条件</w:t>
            </w:r>
          </w:p>
        </w:tc>
        <w:tc>
          <w:tcPr>
            <w:tcW w:type="dxa" w:w="3384"/>
            <w:vAlign w:val="center"/>
            <w:shd w:fill="EAF0F2"/>
            <w:tcMar>
              <w:top w:w="75" w:type="dxa"/>
              <w:bottom w:w="75" w:type="dxa"/>
              <w:left w:w="90" w:type="dxa"/>
              <w:right w:w="90" w:type="dxa"/>
            </w:tcMar>
          </w:tcPr>
          <w:p>
            <w:pPr>
              <w:spacing w:line="264" w:lineRule="auto" w:after="0"/>
            </w:pPr>
            <w:r>
              <w:rPr>
                <w:b/>
                <w:sz w:val="18"/>
              </w:rPr>
              <w:t>操作</w:t>
            </w:r>
          </w:p>
        </w:tc>
        <w:tc>
          <w:tcPr>
            <w:tcW w:type="dxa" w:w="4104"/>
            <w:vAlign w:val="center"/>
            <w:shd w:fill="EAF0F2"/>
            <w:tcMar>
              <w:top w:w="75" w:type="dxa"/>
              <w:bottom w:w="75" w:type="dxa"/>
              <w:left w:w="90" w:type="dxa"/>
              <w:right w:w="90" w:type="dxa"/>
            </w:tcMar>
          </w:tcPr>
          <w:p>
            <w:pPr>
              <w:spacing w:line="264" w:lineRule="auto" w:after="0"/>
            </w:pPr>
            <w:r>
              <w:rPr>
                <w:b/>
                <w:sz w:val="18"/>
              </w:rPr>
              <w:t>预期结果</w:t>
            </w:r>
          </w:p>
        </w:tc>
      </w:tr>
      <w:tr>
        <w:trPr>
          <w:cantSplit/>
        </w:trPr>
        <w:tc>
          <w:tcPr>
            <w:tcW w:type="dxa" w:w="2592"/>
            <w:vAlign w:val="center"/>
            <w:shd w:fill="FFFFFF"/>
            <w:tcMar>
              <w:top w:w="75" w:type="dxa"/>
              <w:bottom w:w="75" w:type="dxa"/>
              <w:left w:w="90" w:type="dxa"/>
              <w:right w:w="90" w:type="dxa"/>
            </w:tcMar>
          </w:tcPr>
          <w:p>
            <w:pPr>
              <w:spacing w:line="264" w:lineRule="auto" w:after="0"/>
            </w:pPr>
            <w:r>
              <w:rPr>
                <w:b w:val="0"/>
                <w:sz w:val="18"/>
              </w:rPr>
              <w:t>E01 新建一个作品</w:t>
            </w:r>
          </w:p>
        </w:tc>
        <w:tc>
          <w:tcPr>
            <w:tcW w:type="dxa" w:w="3384"/>
            <w:vAlign w:val="center"/>
            <w:shd w:fill="FFFFFF"/>
            <w:tcMar>
              <w:top w:w="75" w:type="dxa"/>
              <w:bottom w:w="75" w:type="dxa"/>
              <w:left w:w="90" w:type="dxa"/>
              <w:right w:w="90" w:type="dxa"/>
            </w:tcMar>
          </w:tcPr>
          <w:p>
            <w:pPr>
              <w:spacing w:line="264" w:lineRule="auto" w:after="0"/>
            </w:pPr>
            <w:r>
              <w:rPr>
                <w:b w:val="0"/>
                <w:sz w:val="18"/>
              </w:rPr>
              <w:t>上传封面与正文图，保存草稿</w:t>
            </w:r>
          </w:p>
        </w:tc>
        <w:tc>
          <w:tcPr>
            <w:tcW w:type="dxa" w:w="4104"/>
            <w:vAlign w:val="center"/>
            <w:shd w:fill="FFFFFF"/>
            <w:tcMar>
              <w:top w:w="75" w:type="dxa"/>
              <w:bottom w:w="75" w:type="dxa"/>
              <w:left w:w="90" w:type="dxa"/>
              <w:right w:w="90" w:type="dxa"/>
            </w:tcMar>
          </w:tcPr>
          <w:p>
            <w:pPr>
              <w:spacing w:line="264" w:lineRule="auto" w:after="0"/>
            </w:pPr>
            <w:r>
              <w:rPr>
                <w:b w:val="0"/>
                <w:sz w:val="18"/>
              </w:rPr>
              <w:t>后台可预览；首页列表详情均不公开</w:t>
            </w:r>
          </w:p>
        </w:tc>
      </w:tr>
      <w:tr>
        <w:trPr>
          <w:cantSplit/>
        </w:trPr>
        <w:tc>
          <w:tcPr>
            <w:tcW w:type="dxa" w:w="2592"/>
            <w:vAlign w:val="center"/>
            <w:shd w:fill="F7F9FA"/>
            <w:tcMar>
              <w:top w:w="75" w:type="dxa"/>
              <w:bottom w:w="75" w:type="dxa"/>
              <w:left w:w="90" w:type="dxa"/>
              <w:right w:w="90" w:type="dxa"/>
            </w:tcMar>
          </w:tcPr>
          <w:p>
            <w:pPr>
              <w:spacing w:line="264" w:lineRule="auto" w:after="0"/>
            </w:pPr>
            <w:r>
              <w:rPr>
                <w:b w:val="0"/>
                <w:sz w:val="18"/>
              </w:rPr>
              <w:t>E02 E01 校验通过</w:t>
            </w:r>
          </w:p>
        </w:tc>
        <w:tc>
          <w:tcPr>
            <w:tcW w:type="dxa" w:w="3384"/>
            <w:vAlign w:val="center"/>
            <w:shd w:fill="F7F9FA"/>
            <w:tcMar>
              <w:top w:w="75" w:type="dxa"/>
              <w:bottom w:w="75" w:type="dxa"/>
              <w:left w:w="90" w:type="dxa"/>
              <w:right w:w="90" w:type="dxa"/>
            </w:tcMar>
          </w:tcPr>
          <w:p>
            <w:pPr>
              <w:spacing w:line="264" w:lineRule="auto" w:after="0"/>
            </w:pPr>
            <w:r>
              <w:rPr>
                <w:b w:val="0"/>
                <w:sz w:val="18"/>
              </w:rPr>
              <w:t>发布并在首页配置选中后发布配置</w:t>
            </w:r>
          </w:p>
        </w:tc>
        <w:tc>
          <w:tcPr>
            <w:tcW w:type="dxa" w:w="4104"/>
            <w:vAlign w:val="center"/>
            <w:shd w:fill="F7F9FA"/>
            <w:tcMar>
              <w:top w:w="75" w:type="dxa"/>
              <w:bottom w:w="75" w:type="dxa"/>
              <w:left w:w="90" w:type="dxa"/>
              <w:right w:w="90" w:type="dxa"/>
            </w:tcMar>
          </w:tcPr>
          <w:p>
            <w:pPr>
              <w:spacing w:line="264" w:lineRule="auto" w:after="0"/>
            </w:pPr>
            <w:r>
              <w:rPr>
                <w:b w:val="0"/>
                <w:sz w:val="18"/>
              </w:rPr>
              <w:t>列表与详情出现；首页点击到正确详情</w:t>
            </w:r>
          </w:p>
        </w:tc>
      </w:tr>
      <w:tr>
        <w:trPr>
          <w:cantSplit/>
        </w:trPr>
        <w:tc>
          <w:tcPr>
            <w:tcW w:type="dxa" w:w="2592"/>
            <w:vAlign w:val="center"/>
            <w:shd w:fill="FFFFFF"/>
            <w:tcMar>
              <w:top w:w="75" w:type="dxa"/>
              <w:bottom w:w="75" w:type="dxa"/>
              <w:left w:w="90" w:type="dxa"/>
              <w:right w:w="90" w:type="dxa"/>
            </w:tcMar>
          </w:tcPr>
          <w:p>
            <w:pPr>
              <w:spacing w:line="264" w:lineRule="auto" w:after="0"/>
            </w:pPr>
            <w:r>
              <w:rPr>
                <w:b w:val="0"/>
                <w:sz w:val="18"/>
              </w:rPr>
              <w:t>E03 作品已发布</w:t>
            </w:r>
          </w:p>
        </w:tc>
        <w:tc>
          <w:tcPr>
            <w:tcW w:type="dxa" w:w="3384"/>
            <w:vAlign w:val="center"/>
            <w:shd w:fill="FFFFFF"/>
            <w:tcMar>
              <w:top w:w="75" w:type="dxa"/>
              <w:bottom w:w="75" w:type="dxa"/>
              <w:left w:w="90" w:type="dxa"/>
              <w:right w:w="90" w:type="dxa"/>
            </w:tcMar>
          </w:tcPr>
          <w:p>
            <w:pPr>
              <w:spacing w:line="264" w:lineRule="auto" w:after="0"/>
            </w:pPr>
            <w:r>
              <w:rPr>
                <w:b w:val="0"/>
                <w:sz w:val="18"/>
              </w:rPr>
              <w:t>改标题和图片，只保存不发布</w:t>
            </w:r>
          </w:p>
        </w:tc>
        <w:tc>
          <w:tcPr>
            <w:tcW w:type="dxa" w:w="4104"/>
            <w:vAlign w:val="center"/>
            <w:shd w:fill="FFFFFF"/>
            <w:tcMar>
              <w:top w:w="75" w:type="dxa"/>
              <w:bottom w:w="75" w:type="dxa"/>
              <w:left w:w="90" w:type="dxa"/>
              <w:right w:w="90" w:type="dxa"/>
            </w:tcMar>
          </w:tcPr>
          <w:p>
            <w:pPr>
              <w:spacing w:line="264" w:lineRule="auto" w:after="0"/>
            </w:pPr>
            <w:r>
              <w:rPr>
                <w:b w:val="0"/>
                <w:sz w:val="18"/>
              </w:rPr>
              <w:t>公开入口仍保持旧完整版本</w:t>
            </w:r>
          </w:p>
        </w:tc>
      </w:tr>
      <w:tr>
        <w:trPr>
          <w:cantSplit/>
        </w:trPr>
        <w:tc>
          <w:tcPr>
            <w:tcW w:type="dxa" w:w="2592"/>
            <w:vAlign w:val="center"/>
            <w:shd w:fill="F7F9FA"/>
            <w:tcMar>
              <w:top w:w="75" w:type="dxa"/>
              <w:bottom w:w="75" w:type="dxa"/>
              <w:left w:w="90" w:type="dxa"/>
              <w:right w:w="90" w:type="dxa"/>
            </w:tcMar>
          </w:tcPr>
          <w:p>
            <w:pPr>
              <w:spacing w:line="264" w:lineRule="auto" w:after="0"/>
            </w:pPr>
            <w:r>
              <w:rPr>
                <w:b w:val="0"/>
                <w:sz w:val="18"/>
              </w:rPr>
              <w:t>E04 E03 有新草稿</w:t>
            </w:r>
          </w:p>
        </w:tc>
        <w:tc>
          <w:tcPr>
            <w:tcW w:type="dxa" w:w="3384"/>
            <w:vAlign w:val="center"/>
            <w:shd w:fill="F7F9FA"/>
            <w:tcMar>
              <w:top w:w="75" w:type="dxa"/>
              <w:bottom w:w="75" w:type="dxa"/>
              <w:left w:w="90" w:type="dxa"/>
              <w:right w:w="90" w:type="dxa"/>
            </w:tcMar>
          </w:tcPr>
          <w:p>
            <w:pPr>
              <w:spacing w:line="264" w:lineRule="auto" w:after="0"/>
            </w:pPr>
            <w:r>
              <w:rPr>
                <w:b w:val="0"/>
                <w:sz w:val="18"/>
              </w:rPr>
              <w:t>发布修改时模拟失败</w:t>
            </w:r>
          </w:p>
        </w:tc>
        <w:tc>
          <w:tcPr>
            <w:tcW w:type="dxa" w:w="4104"/>
            <w:vAlign w:val="center"/>
            <w:shd w:fill="F7F9FA"/>
            <w:tcMar>
              <w:top w:w="75" w:type="dxa"/>
              <w:bottom w:w="75" w:type="dxa"/>
              <w:left w:w="90" w:type="dxa"/>
              <w:right w:w="90" w:type="dxa"/>
            </w:tcMar>
          </w:tcPr>
          <w:p>
            <w:pPr>
              <w:spacing w:line="264" w:lineRule="auto" w:after="0"/>
            </w:pPr>
            <w:r>
              <w:rPr>
                <w:b w:val="0"/>
                <w:sz w:val="18"/>
              </w:rPr>
              <w:t>旧版本保持完整；草稿仍能继续编辑</w:t>
            </w:r>
          </w:p>
        </w:tc>
      </w:tr>
      <w:tr>
        <w:trPr>
          <w:cantSplit/>
        </w:trPr>
        <w:tc>
          <w:tcPr>
            <w:tcW w:type="dxa" w:w="2592"/>
            <w:vAlign w:val="center"/>
            <w:shd w:fill="FFFFFF"/>
            <w:tcMar>
              <w:top w:w="75" w:type="dxa"/>
              <w:bottom w:w="75" w:type="dxa"/>
              <w:left w:w="90" w:type="dxa"/>
              <w:right w:w="90" w:type="dxa"/>
            </w:tcMar>
          </w:tcPr>
          <w:p>
            <w:pPr>
              <w:spacing w:line="264" w:lineRule="auto" w:after="0"/>
            </w:pPr>
            <w:r>
              <w:rPr>
                <w:b w:val="0"/>
                <w:sz w:val="18"/>
              </w:rPr>
              <w:t>E05 作品被首页多处引用</w:t>
            </w:r>
          </w:p>
        </w:tc>
        <w:tc>
          <w:tcPr>
            <w:tcW w:type="dxa" w:w="3384"/>
            <w:vAlign w:val="center"/>
            <w:shd w:fill="FFFFFF"/>
            <w:tcMar>
              <w:top w:w="75" w:type="dxa"/>
              <w:bottom w:w="75" w:type="dxa"/>
              <w:left w:w="90" w:type="dxa"/>
              <w:right w:w="90" w:type="dxa"/>
            </w:tcMar>
          </w:tcPr>
          <w:p>
            <w:pPr>
              <w:spacing w:line="264" w:lineRule="auto" w:after="0"/>
            </w:pPr>
            <w:r>
              <w:rPr>
                <w:b w:val="0"/>
                <w:sz w:val="18"/>
              </w:rPr>
              <w:t>下架后刷新所有公开入口</w:t>
            </w:r>
          </w:p>
        </w:tc>
        <w:tc>
          <w:tcPr>
            <w:tcW w:type="dxa" w:w="4104"/>
            <w:vAlign w:val="center"/>
            <w:shd w:fill="FFFFFF"/>
            <w:tcMar>
              <w:top w:w="75" w:type="dxa"/>
              <w:bottom w:w="75" w:type="dxa"/>
              <w:left w:w="90" w:type="dxa"/>
              <w:right w:w="90" w:type="dxa"/>
            </w:tcMar>
          </w:tcPr>
          <w:p>
            <w:pPr>
              <w:spacing w:line="264" w:lineRule="auto" w:after="0"/>
            </w:pPr>
            <w:r>
              <w:rPr>
                <w:b w:val="0"/>
                <w:sz w:val="18"/>
              </w:rPr>
              <w:t>卡片与推荐排除；直达详情不可见</w:t>
            </w:r>
          </w:p>
        </w:tc>
      </w:tr>
      <w:tr>
        <w:trPr>
          <w:cantSplit/>
        </w:trPr>
        <w:tc>
          <w:tcPr>
            <w:tcW w:type="dxa" w:w="2592"/>
            <w:vAlign w:val="center"/>
            <w:shd w:fill="F7F9FA"/>
            <w:tcMar>
              <w:top w:w="75" w:type="dxa"/>
              <w:bottom w:w="75" w:type="dxa"/>
              <w:left w:w="90" w:type="dxa"/>
              <w:right w:w="90" w:type="dxa"/>
            </w:tcMar>
          </w:tcPr>
          <w:p>
            <w:pPr>
              <w:spacing w:line="264" w:lineRule="auto" w:after="0"/>
            </w:pPr>
            <w:r>
              <w:rPr>
                <w:b w:val="0"/>
                <w:sz w:val="18"/>
              </w:rPr>
              <w:t>E06 草稿和快照共用一张图</w:t>
            </w:r>
          </w:p>
        </w:tc>
        <w:tc>
          <w:tcPr>
            <w:tcW w:type="dxa" w:w="3384"/>
            <w:vAlign w:val="center"/>
            <w:shd w:fill="F7F9FA"/>
            <w:tcMar>
              <w:top w:w="75" w:type="dxa"/>
              <w:bottom w:w="75" w:type="dxa"/>
              <w:left w:w="90" w:type="dxa"/>
              <w:right w:w="90" w:type="dxa"/>
            </w:tcMar>
          </w:tcPr>
          <w:p>
            <w:pPr>
              <w:spacing w:line="264" w:lineRule="auto" w:after="0"/>
            </w:pPr>
            <w:r>
              <w:rPr>
                <w:b w:val="0"/>
                <w:sz w:val="18"/>
              </w:rPr>
              <w:t>从工作副本移除图片</w:t>
            </w:r>
          </w:p>
        </w:tc>
        <w:tc>
          <w:tcPr>
            <w:tcW w:type="dxa" w:w="4104"/>
            <w:vAlign w:val="center"/>
            <w:shd w:fill="F7F9FA"/>
            <w:tcMar>
              <w:top w:w="75" w:type="dxa"/>
              <w:bottom w:w="75" w:type="dxa"/>
              <w:left w:w="90" w:type="dxa"/>
              <w:right w:w="90" w:type="dxa"/>
            </w:tcMar>
          </w:tcPr>
          <w:p>
            <w:pPr>
              <w:spacing w:line="264" w:lineRule="auto" w:after="0"/>
            </w:pPr>
            <w:r>
              <w:rPr>
                <w:b w:val="0"/>
                <w:sz w:val="18"/>
              </w:rPr>
              <w:t>公开快照仍可读取图片，资源不被误删</w:t>
            </w:r>
          </w:p>
        </w:tc>
      </w:tr>
      <w:tr>
        <w:trPr>
          <w:cantSplit/>
        </w:trPr>
        <w:tc>
          <w:tcPr>
            <w:tcW w:type="dxa" w:w="2592"/>
            <w:vAlign w:val="center"/>
            <w:shd w:fill="FFFFFF"/>
            <w:tcMar>
              <w:top w:w="75" w:type="dxa"/>
              <w:bottom w:w="75" w:type="dxa"/>
              <w:left w:w="90" w:type="dxa"/>
              <w:right w:w="90" w:type="dxa"/>
            </w:tcMar>
          </w:tcPr>
          <w:p>
            <w:pPr>
              <w:spacing w:line="264" w:lineRule="auto" w:after="0"/>
            </w:pPr>
            <w:r>
              <w:rPr>
                <w:b w:val="0"/>
                <w:sz w:val="18"/>
              </w:rPr>
              <w:t>E07 两标签页编辑同版本</w:t>
            </w:r>
          </w:p>
        </w:tc>
        <w:tc>
          <w:tcPr>
            <w:tcW w:type="dxa" w:w="3384"/>
            <w:vAlign w:val="center"/>
            <w:shd w:fill="FFFFFF"/>
            <w:tcMar>
              <w:top w:w="75" w:type="dxa"/>
              <w:bottom w:w="75" w:type="dxa"/>
              <w:left w:w="90" w:type="dxa"/>
              <w:right w:w="90" w:type="dxa"/>
            </w:tcMar>
          </w:tcPr>
          <w:p>
            <w:pPr>
              <w:spacing w:line="264" w:lineRule="auto" w:after="0"/>
            </w:pPr>
            <w:r>
              <w:rPr>
                <w:b w:val="0"/>
                <w:sz w:val="18"/>
              </w:rPr>
              <w:t>甲保存后，乙提交</w:t>
            </w:r>
          </w:p>
        </w:tc>
        <w:tc>
          <w:tcPr>
            <w:tcW w:type="dxa" w:w="4104"/>
            <w:vAlign w:val="center"/>
            <w:shd w:fill="FFFFFF"/>
            <w:tcMar>
              <w:top w:w="75" w:type="dxa"/>
              <w:bottom w:w="75" w:type="dxa"/>
              <w:left w:w="90" w:type="dxa"/>
              <w:right w:w="90" w:type="dxa"/>
            </w:tcMar>
          </w:tcPr>
          <w:p>
            <w:pPr>
              <w:spacing w:line="264" w:lineRule="auto" w:after="0"/>
            </w:pPr>
            <w:r>
              <w:rPr>
                <w:b w:val="0"/>
                <w:sz w:val="18"/>
              </w:rPr>
              <w:t>乙收到冲突提示，甲内容不被覆盖</w:t>
            </w:r>
          </w:p>
        </w:tc>
      </w:tr>
      <w:tr>
        <w:trPr>
          <w:cantSplit/>
        </w:trPr>
        <w:tc>
          <w:tcPr>
            <w:tcW w:type="dxa" w:w="2592"/>
            <w:vAlign w:val="center"/>
            <w:shd w:fill="F7F9FA"/>
            <w:tcMar>
              <w:top w:w="75" w:type="dxa"/>
              <w:bottom w:w="75" w:type="dxa"/>
              <w:left w:w="90" w:type="dxa"/>
              <w:right w:w="90" w:type="dxa"/>
            </w:tcMar>
          </w:tcPr>
          <w:p>
            <w:pPr>
              <w:spacing w:line="264" w:lineRule="auto" w:after="0"/>
            </w:pPr>
            <w:r>
              <w:rPr>
                <w:b w:val="0"/>
                <w:sz w:val="18"/>
              </w:rPr>
              <w:t>E08 列表有 25 个作品</w:t>
            </w:r>
          </w:p>
        </w:tc>
        <w:tc>
          <w:tcPr>
            <w:tcW w:type="dxa" w:w="3384"/>
            <w:vAlign w:val="center"/>
            <w:shd w:fill="F7F9FA"/>
            <w:tcMar>
              <w:top w:w="75" w:type="dxa"/>
              <w:bottom w:w="75" w:type="dxa"/>
              <w:left w:w="90" w:type="dxa"/>
              <w:right w:w="90" w:type="dxa"/>
            </w:tcMar>
          </w:tcPr>
          <w:p>
            <w:pPr>
              <w:spacing w:line="264" w:lineRule="auto" w:after="0"/>
            </w:pPr>
            <w:r>
              <w:rPr>
                <w:b w:val="0"/>
                <w:sz w:val="18"/>
              </w:rPr>
              <w:t>加载三批，进入详情再返回</w:t>
            </w:r>
          </w:p>
        </w:tc>
        <w:tc>
          <w:tcPr>
            <w:tcW w:type="dxa" w:w="4104"/>
            <w:vAlign w:val="center"/>
            <w:shd w:fill="F7F9FA"/>
            <w:tcMar>
              <w:top w:w="75" w:type="dxa"/>
              <w:bottom w:w="75" w:type="dxa"/>
              <w:left w:w="90" w:type="dxa"/>
              <w:right w:w="90" w:type="dxa"/>
            </w:tcMar>
          </w:tcPr>
          <w:p>
            <w:pPr>
              <w:spacing w:line="264" w:lineRule="auto" w:after="0"/>
            </w:pPr>
            <w:r>
              <w:rPr>
                <w:b w:val="0"/>
                <w:sz w:val="18"/>
              </w:rPr>
              <w:t>12 加 12 加 1；不重复；返回恢复条件</w:t>
            </w:r>
          </w:p>
        </w:tc>
      </w:tr>
      <w:tr>
        <w:trPr>
          <w:cantSplit/>
        </w:trPr>
        <w:tc>
          <w:tcPr>
            <w:tcW w:type="dxa" w:w="2592"/>
            <w:vAlign w:val="center"/>
            <w:shd w:fill="FFFFFF"/>
            <w:tcMar>
              <w:top w:w="75" w:type="dxa"/>
              <w:bottom w:w="75" w:type="dxa"/>
              <w:left w:w="90" w:type="dxa"/>
              <w:right w:w="90" w:type="dxa"/>
            </w:tcMar>
          </w:tcPr>
          <w:p>
            <w:pPr>
              <w:spacing w:line="264" w:lineRule="auto" w:after="0"/>
            </w:pPr>
            <w:r>
              <w:rPr>
                <w:b w:val="0"/>
                <w:sz w:val="18"/>
              </w:rPr>
              <w:t>E09 已有品牌联系信息</w:t>
            </w:r>
          </w:p>
        </w:tc>
        <w:tc>
          <w:tcPr>
            <w:tcW w:type="dxa" w:w="3384"/>
            <w:vAlign w:val="center"/>
            <w:shd w:fill="FFFFFF"/>
            <w:tcMar>
              <w:top w:w="75" w:type="dxa"/>
              <w:bottom w:w="75" w:type="dxa"/>
              <w:left w:w="90" w:type="dxa"/>
              <w:right w:w="90" w:type="dxa"/>
            </w:tcMar>
          </w:tcPr>
          <w:p>
            <w:pPr>
              <w:spacing w:line="264" w:lineRule="auto" w:after="0"/>
            </w:pPr>
            <w:r>
              <w:rPr>
                <w:b w:val="0"/>
                <w:sz w:val="18"/>
              </w:rPr>
              <w:t>修改保存后先预览再发布</w:t>
            </w:r>
          </w:p>
        </w:tc>
        <w:tc>
          <w:tcPr>
            <w:tcW w:type="dxa" w:w="4104"/>
            <w:vAlign w:val="center"/>
            <w:shd w:fill="FFFFFF"/>
            <w:tcMar>
              <w:top w:w="75" w:type="dxa"/>
              <w:bottom w:w="75" w:type="dxa"/>
              <w:left w:w="90" w:type="dxa"/>
              <w:right w:w="90" w:type="dxa"/>
            </w:tcMar>
          </w:tcPr>
          <w:p>
            <w:pPr>
              <w:spacing w:line="264" w:lineRule="auto" w:after="0"/>
            </w:pPr>
            <w:r>
              <w:rPr>
                <w:b w:val="0"/>
                <w:sz w:val="18"/>
              </w:rPr>
              <w:t>预览新值；公开旧值；发布后各处同步</w:t>
            </w:r>
          </w:p>
        </w:tc>
      </w:tr>
      <w:tr>
        <w:trPr>
          <w:cantSplit/>
        </w:trPr>
        <w:tc>
          <w:tcPr>
            <w:tcW w:type="dxa" w:w="2592"/>
            <w:vAlign w:val="center"/>
            <w:shd w:fill="F7F9FA"/>
            <w:tcMar>
              <w:top w:w="75" w:type="dxa"/>
              <w:bottom w:w="75" w:type="dxa"/>
              <w:left w:w="90" w:type="dxa"/>
              <w:right w:w="90" w:type="dxa"/>
            </w:tcMar>
          </w:tcPr>
          <w:p>
            <w:pPr>
              <w:spacing w:line="264" w:lineRule="auto" w:after="0"/>
            </w:pPr>
            <w:r>
              <w:rPr>
                <w:b w:val="0"/>
                <w:sz w:val="18"/>
              </w:rPr>
              <w:t>E10 一个失败上传任务</w:t>
            </w:r>
          </w:p>
        </w:tc>
        <w:tc>
          <w:tcPr>
            <w:tcW w:type="dxa" w:w="3384"/>
            <w:vAlign w:val="center"/>
            <w:shd w:fill="F7F9FA"/>
            <w:tcMar>
              <w:top w:w="75" w:type="dxa"/>
              <w:bottom w:w="75" w:type="dxa"/>
              <w:left w:w="90" w:type="dxa"/>
              <w:right w:w="90" w:type="dxa"/>
            </w:tcMar>
          </w:tcPr>
          <w:p>
            <w:pPr>
              <w:spacing w:line="264" w:lineRule="auto" w:after="0"/>
            </w:pPr>
            <w:r>
              <w:rPr>
                <w:b w:val="0"/>
                <w:sz w:val="18"/>
              </w:rPr>
              <w:t>重试该项并再次保存</w:t>
            </w:r>
          </w:p>
        </w:tc>
        <w:tc>
          <w:tcPr>
            <w:tcW w:type="dxa" w:w="4104"/>
            <w:vAlign w:val="center"/>
            <w:shd w:fill="F7F9FA"/>
            <w:tcMar>
              <w:top w:w="75" w:type="dxa"/>
              <w:bottom w:w="75" w:type="dxa"/>
              <w:left w:w="90" w:type="dxa"/>
              <w:right w:w="90" w:type="dxa"/>
            </w:tcMar>
          </w:tcPr>
          <w:p>
            <w:pPr>
              <w:spacing w:line="264" w:lineRule="auto" w:after="0"/>
            </w:pPr>
            <w:r>
              <w:rPr>
                <w:b w:val="0"/>
                <w:sz w:val="18"/>
              </w:rPr>
              <w:t>只重试该项，无重复资源绑定</w:t>
            </w:r>
          </w:p>
        </w:tc>
      </w:tr>
      <w:tr>
        <w:trPr>
          <w:cantSplit/>
        </w:trPr>
        <w:tc>
          <w:tcPr>
            <w:tcW w:type="dxa" w:w="2592"/>
            <w:vAlign w:val="center"/>
            <w:shd w:fill="FFFFFF"/>
            <w:tcMar>
              <w:top w:w="75" w:type="dxa"/>
              <w:bottom w:w="75" w:type="dxa"/>
              <w:left w:w="90" w:type="dxa"/>
              <w:right w:w="90" w:type="dxa"/>
            </w:tcMar>
          </w:tcPr>
          <w:p>
            <w:pPr>
              <w:spacing w:line="264" w:lineRule="auto" w:after="0"/>
            </w:pPr>
            <w:r>
              <w:rPr>
                <w:b w:val="0"/>
                <w:sz w:val="18"/>
              </w:rPr>
              <w:t>E11 手机且减少动画</w:t>
            </w:r>
          </w:p>
        </w:tc>
        <w:tc>
          <w:tcPr>
            <w:tcW w:type="dxa" w:w="3384"/>
            <w:vAlign w:val="center"/>
            <w:shd w:fill="FFFFFF"/>
            <w:tcMar>
              <w:top w:w="75" w:type="dxa"/>
              <w:bottom w:w="75" w:type="dxa"/>
              <w:left w:w="90" w:type="dxa"/>
              <w:right w:w="90" w:type="dxa"/>
            </w:tcMar>
          </w:tcPr>
          <w:p>
            <w:pPr>
              <w:spacing w:line="264" w:lineRule="auto" w:after="0"/>
            </w:pPr>
            <w:r>
              <w:rPr>
                <w:b w:val="0"/>
                <w:sz w:val="18"/>
              </w:rPr>
              <w:t>浏览筛选、详情、放大并联系</w:t>
            </w:r>
          </w:p>
        </w:tc>
        <w:tc>
          <w:tcPr>
            <w:tcW w:type="dxa" w:w="4104"/>
            <w:vAlign w:val="center"/>
            <w:shd w:fill="FFFFFF"/>
            <w:tcMar>
              <w:top w:w="75" w:type="dxa"/>
              <w:bottom w:w="75" w:type="dxa"/>
              <w:left w:w="90" w:type="dxa"/>
              <w:right w:w="90" w:type="dxa"/>
            </w:tcMar>
          </w:tcPr>
          <w:p>
            <w:pPr>
              <w:spacing w:line="264" w:lineRule="auto" w:after="0"/>
            </w:pPr>
            <w:r>
              <w:rPr>
                <w:b w:val="0"/>
                <w:sz w:val="18"/>
              </w:rPr>
              <w:t>不依赖悬停或动画；全流程可完成</w:t>
            </w:r>
          </w:p>
        </w:tc>
      </w:tr>
      <w:tr>
        <w:trPr>
          <w:cantSplit/>
        </w:trPr>
        <w:tc>
          <w:tcPr>
            <w:tcW w:type="dxa" w:w="2592"/>
            <w:vAlign w:val="center"/>
            <w:shd w:fill="F7F9FA"/>
            <w:tcMar>
              <w:top w:w="75" w:type="dxa"/>
              <w:bottom w:w="75" w:type="dxa"/>
              <w:left w:w="90" w:type="dxa"/>
              <w:right w:w="90" w:type="dxa"/>
            </w:tcMar>
          </w:tcPr>
          <w:p>
            <w:pPr>
              <w:spacing w:line="264" w:lineRule="auto" w:after="0"/>
            </w:pPr>
            <w:r>
              <w:rPr>
                <w:b w:val="0"/>
                <w:sz w:val="18"/>
              </w:rPr>
              <w:t>E12 未登录或其他账号</w:t>
            </w:r>
          </w:p>
        </w:tc>
        <w:tc>
          <w:tcPr>
            <w:tcW w:type="dxa" w:w="3384"/>
            <w:vAlign w:val="center"/>
            <w:shd w:fill="F7F9FA"/>
            <w:tcMar>
              <w:top w:w="75" w:type="dxa"/>
              <w:bottom w:w="75" w:type="dxa"/>
              <w:left w:w="90" w:type="dxa"/>
              <w:right w:w="90" w:type="dxa"/>
            </w:tcMar>
          </w:tcPr>
          <w:p>
            <w:pPr>
              <w:spacing w:line="264" w:lineRule="auto" w:after="0"/>
            </w:pPr>
            <w:r>
              <w:rPr>
                <w:b w:val="0"/>
                <w:sz w:val="18"/>
              </w:rPr>
              <w:t>访问草稿、管理写入、预览地址</w:t>
            </w:r>
          </w:p>
        </w:tc>
        <w:tc>
          <w:tcPr>
            <w:tcW w:type="dxa" w:w="4104"/>
            <w:vAlign w:val="center"/>
            <w:shd w:fill="F7F9FA"/>
            <w:tcMar>
              <w:top w:w="75" w:type="dxa"/>
              <w:bottom w:w="75" w:type="dxa"/>
              <w:left w:w="90" w:type="dxa"/>
              <w:right w:w="90" w:type="dxa"/>
            </w:tcMar>
          </w:tcPr>
          <w:p>
            <w:pPr>
              <w:spacing w:line="264" w:lineRule="auto" w:after="0"/>
            </w:pPr>
            <w:r>
              <w:rPr>
                <w:b w:val="0"/>
                <w:sz w:val="18"/>
              </w:rPr>
              <w:t>全部拒绝；不泄漏草稿内容</w:t>
            </w:r>
          </w:p>
        </w:tc>
      </w:tr>
    </w:tbl>
    <w:p>
      <w:pPr>
        <w:spacing w:after="0"/>
      </w:pPr>
    </w:p>
    <w:p>
      <w:r>
        <w:rPr>
          <w:b w:val="0"/>
          <w:sz w:val="20"/>
        </w:rPr>
        <w:t>验收数据至少覆盖 0、1、3、8、25 个作品，横竖图片、长标题、空可选字段、失效链接、图片加载失败和分类被停用。公开下架、编辑副本隔离和未授权拒绝属于发布阻断项。</w:t>
      </w:r>
    </w:p>
    <w:p>
      <w:pPr>
        <w:pStyle w:val="Heading1"/>
        <w:pageBreakBefore/>
      </w:pPr>
      <w:r>
        <w:t>二十四 开发工作包与依赖</w:t>
      </w:r>
    </w:p>
    <w:p>
      <w:r>
        <w:rPr>
          <w:b w:val="0"/>
        </w:rPr>
        <w:t>这是用于估算和拆任务的工作包，不是当前开始开发的指令。后续每个任务必须关联模块编号、设计稿、输入输出和对应验收条件。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4824"/>
      </w:tblGrid>
      <w:tr>
        <w:trPr>
          <w:cantSplit/>
          <w:tblHeader/>
        </w:trPr>
        <w:tc>
          <w:tcPr>
            <w:tcW w:type="dxa" w:w="2376"/>
            <w:vAlign w:val="center"/>
            <w:shd w:fill="EAF0F2"/>
            <w:tcMar>
              <w:top w:w="75" w:type="dxa"/>
              <w:bottom w:w="75" w:type="dxa"/>
              <w:left w:w="90" w:type="dxa"/>
              <w:right w:w="90" w:type="dxa"/>
            </w:tcMar>
          </w:tcPr>
          <w:p>
            <w:pPr>
              <w:spacing w:line="264" w:lineRule="auto" w:after="0"/>
            </w:pPr>
            <w:r>
              <w:rPr>
                <w:b/>
                <w:sz w:val="19"/>
              </w:rPr>
              <w:t>顺序与工作包</w:t>
            </w:r>
          </w:p>
        </w:tc>
        <w:tc>
          <w:tcPr>
            <w:tcW w:type="dxa" w:w="2880"/>
            <w:vAlign w:val="center"/>
            <w:shd w:fill="EAF0F2"/>
            <w:tcMar>
              <w:top w:w="75" w:type="dxa"/>
              <w:bottom w:w="75" w:type="dxa"/>
              <w:left w:w="90" w:type="dxa"/>
              <w:right w:w="90" w:type="dxa"/>
            </w:tcMar>
          </w:tcPr>
          <w:p>
            <w:pPr>
              <w:spacing w:line="264" w:lineRule="auto" w:after="0"/>
            </w:pPr>
            <w:r>
              <w:rPr>
                <w:b/>
                <w:sz w:val="19"/>
              </w:rPr>
              <w:t>包含模块</w:t>
            </w:r>
          </w:p>
        </w:tc>
        <w:tc>
          <w:tcPr>
            <w:tcW w:type="dxa" w:w="4824"/>
            <w:vAlign w:val="center"/>
            <w:shd w:fill="EAF0F2"/>
            <w:tcMar>
              <w:top w:w="75" w:type="dxa"/>
              <w:bottom w:w="75" w:type="dxa"/>
              <w:left w:w="90" w:type="dxa"/>
              <w:right w:w="90" w:type="dxa"/>
            </w:tcMar>
          </w:tcPr>
          <w:p>
            <w:pPr>
              <w:spacing w:line="264" w:lineRule="auto" w:after="0"/>
            </w:pPr>
            <w:r>
              <w:rPr>
                <w:b/>
                <w:sz w:val="19"/>
              </w:rPr>
              <w:t>依赖与完成标志</w:t>
            </w:r>
          </w:p>
        </w:tc>
      </w:tr>
      <w:tr>
        <w:trPr>
          <w:cantSplit/>
        </w:trPr>
        <w:tc>
          <w:tcPr>
            <w:tcW w:type="dxa" w:w="2376"/>
            <w:vAlign w:val="center"/>
            <w:shd w:fill="FFFFFF"/>
            <w:tcMar>
              <w:top w:w="75" w:type="dxa"/>
              <w:bottom w:w="75" w:type="dxa"/>
              <w:left w:w="90" w:type="dxa"/>
              <w:right w:w="90" w:type="dxa"/>
            </w:tcMar>
          </w:tcPr>
          <w:p>
            <w:pPr>
              <w:spacing w:line="264" w:lineRule="auto" w:after="0"/>
            </w:pPr>
            <w:r>
              <w:rPr>
                <w:b w:val="0"/>
                <w:sz w:val="19"/>
              </w:rPr>
              <w:t>1 内容与资源底座</w:t>
            </w:r>
          </w:p>
        </w:tc>
        <w:tc>
          <w:tcPr>
            <w:tcW w:type="dxa" w:w="2880"/>
            <w:vAlign w:val="center"/>
            <w:shd w:fill="FFFFFF"/>
            <w:tcMar>
              <w:top w:w="75" w:type="dxa"/>
              <w:bottom w:w="75" w:type="dxa"/>
              <w:left w:w="90" w:type="dxa"/>
              <w:right w:w="90" w:type="dxa"/>
            </w:tcMar>
          </w:tcPr>
          <w:p>
            <w:pPr>
              <w:spacing w:line="264" w:lineRule="auto" w:after="0"/>
            </w:pPr>
            <w:r>
              <w:rPr>
                <w:b w:val="0"/>
                <w:sz w:val="19"/>
              </w:rPr>
              <w:t>C01、A03、数据字段</w:t>
            </w:r>
          </w:p>
        </w:tc>
        <w:tc>
          <w:tcPr>
            <w:tcW w:type="dxa" w:w="4824"/>
            <w:vAlign w:val="center"/>
            <w:shd w:fill="FFFFFF"/>
            <w:tcMar>
              <w:top w:w="75" w:type="dxa"/>
              <w:bottom w:w="75" w:type="dxa"/>
              <w:left w:w="90" w:type="dxa"/>
              <w:right w:w="90" w:type="dxa"/>
            </w:tcMar>
          </w:tcPr>
          <w:p>
            <w:pPr>
              <w:spacing w:line="264" w:lineRule="auto" w:after="0"/>
            </w:pPr>
            <w:r>
              <w:rPr>
                <w:b w:val="0"/>
                <w:sz w:val="19"/>
              </w:rPr>
              <w:t>资源可保存复用；原图与裁剪分离；单图失败可恢复</w:t>
            </w:r>
          </w:p>
        </w:tc>
      </w:tr>
      <w:tr>
        <w:trPr>
          <w:cantSplit/>
        </w:trPr>
        <w:tc>
          <w:tcPr>
            <w:tcW w:type="dxa" w:w="2376"/>
            <w:vAlign w:val="center"/>
            <w:shd w:fill="F7F9FA"/>
            <w:tcMar>
              <w:top w:w="75" w:type="dxa"/>
              <w:bottom w:w="75" w:type="dxa"/>
              <w:left w:w="90" w:type="dxa"/>
              <w:right w:w="90" w:type="dxa"/>
            </w:tcMar>
          </w:tcPr>
          <w:p>
            <w:pPr>
              <w:spacing w:line="264" w:lineRule="auto" w:after="0"/>
            </w:pPr>
            <w:r>
              <w:rPr>
                <w:b w:val="0"/>
                <w:sz w:val="19"/>
              </w:rPr>
              <w:t>2 维护者与编辑</w:t>
            </w:r>
          </w:p>
        </w:tc>
        <w:tc>
          <w:tcPr>
            <w:tcW w:type="dxa" w:w="2880"/>
            <w:vAlign w:val="center"/>
            <w:shd w:fill="F7F9FA"/>
            <w:tcMar>
              <w:top w:w="75" w:type="dxa"/>
              <w:bottom w:w="75" w:type="dxa"/>
              <w:left w:w="90" w:type="dxa"/>
              <w:right w:w="90" w:type="dxa"/>
            </w:tcMar>
          </w:tcPr>
          <w:p>
            <w:pPr>
              <w:spacing w:line="264" w:lineRule="auto" w:after="0"/>
            </w:pPr>
            <w:r>
              <w:rPr>
                <w:b w:val="0"/>
                <w:sz w:val="19"/>
              </w:rPr>
              <w:t>A00、A01、A02、A06</w:t>
            </w:r>
          </w:p>
        </w:tc>
        <w:tc>
          <w:tcPr>
            <w:tcW w:type="dxa" w:w="4824"/>
            <w:vAlign w:val="center"/>
            <w:shd w:fill="F7F9FA"/>
            <w:tcMar>
              <w:top w:w="75" w:type="dxa"/>
              <w:bottom w:w="75" w:type="dxa"/>
              <w:left w:w="90" w:type="dxa"/>
              <w:right w:w="90" w:type="dxa"/>
            </w:tcMar>
          </w:tcPr>
          <w:p>
            <w:pPr>
              <w:spacing w:line="264" w:lineRule="auto" w:after="0"/>
            </w:pPr>
            <w:r>
              <w:rPr>
                <w:b w:val="0"/>
                <w:sz w:val="19"/>
              </w:rPr>
              <w:t>可创建分类与作品草稿；访问控制与版本冲突可验证</w:t>
            </w:r>
          </w:p>
        </w:tc>
      </w:tr>
      <w:tr>
        <w:trPr>
          <w:cantSplit/>
        </w:trPr>
        <w:tc>
          <w:tcPr>
            <w:tcW w:type="dxa" w:w="2376"/>
            <w:vAlign w:val="center"/>
            <w:shd w:fill="FFFFFF"/>
            <w:tcMar>
              <w:top w:w="75" w:type="dxa"/>
              <w:bottom w:w="75" w:type="dxa"/>
              <w:left w:w="90" w:type="dxa"/>
              <w:right w:w="90" w:type="dxa"/>
            </w:tcMar>
          </w:tcPr>
          <w:p>
            <w:pPr>
              <w:spacing w:line="264" w:lineRule="auto" w:after="0"/>
            </w:pPr>
            <w:r>
              <w:rPr>
                <w:b w:val="0"/>
                <w:sz w:val="19"/>
              </w:rPr>
              <w:t>3 发布与公开读取</w:t>
            </w:r>
          </w:p>
        </w:tc>
        <w:tc>
          <w:tcPr>
            <w:tcW w:type="dxa" w:w="2880"/>
            <w:vAlign w:val="center"/>
            <w:shd w:fill="FFFFFF"/>
            <w:tcMar>
              <w:top w:w="75" w:type="dxa"/>
              <w:bottom w:w="75" w:type="dxa"/>
              <w:left w:w="90" w:type="dxa"/>
              <w:right w:w="90" w:type="dxa"/>
            </w:tcMar>
          </w:tcPr>
          <w:p>
            <w:pPr>
              <w:spacing w:line="264" w:lineRule="auto" w:after="0"/>
            </w:pPr>
            <w:r>
              <w:rPr>
                <w:b w:val="0"/>
                <w:sz w:val="19"/>
              </w:rPr>
              <w:t>A04、C02</w:t>
            </w:r>
          </w:p>
        </w:tc>
        <w:tc>
          <w:tcPr>
            <w:tcW w:type="dxa" w:w="4824"/>
            <w:vAlign w:val="center"/>
            <w:shd w:fill="FFFFFF"/>
            <w:tcMar>
              <w:top w:w="75" w:type="dxa"/>
              <w:bottom w:w="75" w:type="dxa"/>
              <w:left w:w="90" w:type="dxa"/>
              <w:right w:w="90" w:type="dxa"/>
            </w:tcMar>
          </w:tcPr>
          <w:p>
            <w:pPr>
              <w:spacing w:line="264" w:lineRule="auto" w:after="0"/>
            </w:pPr>
            <w:r>
              <w:rPr>
                <w:b w:val="0"/>
                <w:sz w:val="19"/>
              </w:rPr>
              <w:t>快照、下架、幂等查询与可见性闭环跑通</w:t>
            </w:r>
          </w:p>
        </w:tc>
      </w:tr>
      <w:tr>
        <w:trPr>
          <w:cantSplit/>
        </w:trPr>
        <w:tc>
          <w:tcPr>
            <w:tcW w:type="dxa" w:w="2376"/>
            <w:vAlign w:val="center"/>
            <w:shd w:fill="F7F9FA"/>
            <w:tcMar>
              <w:top w:w="75" w:type="dxa"/>
              <w:bottom w:w="75" w:type="dxa"/>
              <w:left w:w="90" w:type="dxa"/>
              <w:right w:w="90" w:type="dxa"/>
            </w:tcMar>
          </w:tcPr>
          <w:p>
            <w:pPr>
              <w:spacing w:line="264" w:lineRule="auto" w:after="0"/>
            </w:pPr>
            <w:r>
              <w:rPr>
                <w:b w:val="0"/>
                <w:sz w:val="19"/>
              </w:rPr>
              <w:t>4 网站配置</w:t>
            </w:r>
          </w:p>
        </w:tc>
        <w:tc>
          <w:tcPr>
            <w:tcW w:type="dxa" w:w="2880"/>
            <w:vAlign w:val="center"/>
            <w:shd w:fill="F7F9FA"/>
            <w:tcMar>
              <w:top w:w="75" w:type="dxa"/>
              <w:bottom w:w="75" w:type="dxa"/>
              <w:left w:w="90" w:type="dxa"/>
              <w:right w:w="90" w:type="dxa"/>
            </w:tcMar>
          </w:tcPr>
          <w:p>
            <w:pPr>
              <w:spacing w:line="264" w:lineRule="auto" w:after="0"/>
            </w:pPr>
            <w:r>
              <w:rPr>
                <w:b w:val="0"/>
                <w:sz w:val="19"/>
              </w:rPr>
              <w:t>A05</w:t>
            </w:r>
          </w:p>
        </w:tc>
        <w:tc>
          <w:tcPr>
            <w:tcW w:type="dxa" w:w="4824"/>
            <w:vAlign w:val="center"/>
            <w:shd w:fill="F7F9FA"/>
            <w:tcMar>
              <w:top w:w="75" w:type="dxa"/>
              <w:bottom w:w="75" w:type="dxa"/>
              <w:left w:w="90" w:type="dxa"/>
              <w:right w:w="90" w:type="dxa"/>
            </w:tcMar>
          </w:tcPr>
          <w:p>
            <w:pPr>
              <w:spacing w:line="264" w:lineRule="auto" w:after="0"/>
            </w:pPr>
            <w:r>
              <w:rPr>
                <w:b w:val="0"/>
                <w:sz w:val="19"/>
              </w:rPr>
              <w:t>品牌与首页集合可预览和发布；不把草稿作品带上线</w:t>
            </w:r>
          </w:p>
        </w:tc>
      </w:tr>
      <w:tr>
        <w:trPr>
          <w:cantSplit/>
        </w:trPr>
        <w:tc>
          <w:tcPr>
            <w:tcW w:type="dxa" w:w="2376"/>
            <w:vAlign w:val="center"/>
            <w:shd w:fill="FFFFFF"/>
            <w:tcMar>
              <w:top w:w="75" w:type="dxa"/>
              <w:bottom w:w="75" w:type="dxa"/>
              <w:left w:w="90" w:type="dxa"/>
              <w:right w:w="90" w:type="dxa"/>
            </w:tcMar>
          </w:tcPr>
          <w:p>
            <w:pPr>
              <w:spacing w:line="264" w:lineRule="auto" w:after="0"/>
            </w:pPr>
            <w:r>
              <w:rPr>
                <w:b w:val="0"/>
                <w:sz w:val="19"/>
              </w:rPr>
              <w:t>5 全站与公开页面</w:t>
            </w:r>
          </w:p>
        </w:tc>
        <w:tc>
          <w:tcPr>
            <w:tcW w:type="dxa" w:w="2880"/>
            <w:vAlign w:val="center"/>
            <w:shd w:fill="FFFFFF"/>
            <w:tcMar>
              <w:top w:w="75" w:type="dxa"/>
              <w:bottom w:w="75" w:type="dxa"/>
              <w:left w:w="90" w:type="dxa"/>
              <w:right w:w="90" w:type="dxa"/>
            </w:tcMar>
          </w:tcPr>
          <w:p>
            <w:pPr>
              <w:spacing w:line="264" w:lineRule="auto" w:after="0"/>
            </w:pPr>
            <w:r>
              <w:rPr>
                <w:b w:val="0"/>
                <w:sz w:val="19"/>
              </w:rPr>
              <w:t>G01、G02、W01–W03、C03</w:t>
            </w:r>
          </w:p>
        </w:tc>
        <w:tc>
          <w:tcPr>
            <w:tcW w:type="dxa" w:w="4824"/>
            <w:vAlign w:val="center"/>
            <w:shd w:fill="FFFFFF"/>
            <w:tcMar>
              <w:top w:w="75" w:type="dxa"/>
              <w:bottom w:w="75" w:type="dxa"/>
              <w:left w:w="90" w:type="dxa"/>
              <w:right w:w="90" w:type="dxa"/>
            </w:tcMar>
          </w:tcPr>
          <w:p>
            <w:pPr>
              <w:spacing w:line="264" w:lineRule="auto" w:after="0"/>
            </w:pPr>
            <w:r>
              <w:rPr>
                <w:b w:val="0"/>
                <w:sz w:val="19"/>
              </w:rPr>
              <w:t>真实数据完成筛选、详情、放大、返回与联系</w:t>
            </w:r>
          </w:p>
        </w:tc>
      </w:tr>
      <w:tr>
        <w:trPr>
          <w:cantSplit/>
        </w:trPr>
        <w:tc>
          <w:tcPr>
            <w:tcW w:type="dxa" w:w="2376"/>
            <w:vAlign w:val="center"/>
            <w:shd w:fill="F7F9FA"/>
            <w:tcMar>
              <w:top w:w="75" w:type="dxa"/>
              <w:bottom w:w="75" w:type="dxa"/>
              <w:left w:w="90" w:type="dxa"/>
              <w:right w:w="90" w:type="dxa"/>
            </w:tcMar>
          </w:tcPr>
          <w:p>
            <w:pPr>
              <w:spacing w:line="264" w:lineRule="auto" w:after="0"/>
            </w:pPr>
            <w:r>
              <w:rPr>
                <w:b w:val="0"/>
                <w:sz w:val="19"/>
              </w:rPr>
              <w:t>6 首页基础展示</w:t>
            </w:r>
          </w:p>
        </w:tc>
        <w:tc>
          <w:tcPr>
            <w:tcW w:type="dxa" w:w="2880"/>
            <w:vAlign w:val="center"/>
            <w:shd w:fill="F7F9FA"/>
            <w:tcMar>
              <w:top w:w="75" w:type="dxa"/>
              <w:bottom w:w="75" w:type="dxa"/>
              <w:left w:w="90" w:type="dxa"/>
              <w:right w:w="90" w:type="dxa"/>
            </w:tcMar>
          </w:tcPr>
          <w:p>
            <w:pPr>
              <w:spacing w:line="264" w:lineRule="auto" w:after="0"/>
            </w:pPr>
            <w:r>
              <w:rPr>
                <w:b w:val="0"/>
                <w:sz w:val="19"/>
              </w:rPr>
              <w:t>H01–H09 的功能部分</w:t>
            </w:r>
          </w:p>
        </w:tc>
        <w:tc>
          <w:tcPr>
            <w:tcW w:type="dxa" w:w="4824"/>
            <w:vAlign w:val="center"/>
            <w:shd w:fill="F7F9FA"/>
            <w:tcMar>
              <w:top w:w="75" w:type="dxa"/>
              <w:bottom w:w="75" w:type="dxa"/>
              <w:left w:w="90" w:type="dxa"/>
              <w:right w:w="90" w:type="dxa"/>
            </w:tcMar>
          </w:tcPr>
          <w:p>
            <w:pPr>
              <w:spacing w:line="264" w:lineRule="auto" w:after="0"/>
            </w:pPr>
            <w:r>
              <w:rPr>
                <w:b w:val="0"/>
                <w:sz w:val="19"/>
              </w:rPr>
              <w:t>9 区块可正确取数、隐藏、跳转，适应素材不足</w:t>
            </w:r>
          </w:p>
        </w:tc>
      </w:tr>
      <w:tr>
        <w:trPr>
          <w:cantSplit/>
        </w:trPr>
        <w:tc>
          <w:tcPr>
            <w:tcW w:type="dxa" w:w="2376"/>
            <w:vAlign w:val="center"/>
            <w:shd w:fill="FFFFFF"/>
            <w:tcMar>
              <w:top w:w="75" w:type="dxa"/>
              <w:bottom w:w="75" w:type="dxa"/>
              <w:left w:w="90" w:type="dxa"/>
              <w:right w:w="90" w:type="dxa"/>
            </w:tcMar>
          </w:tcPr>
          <w:p>
            <w:pPr>
              <w:spacing w:line="264" w:lineRule="auto" w:after="0"/>
            </w:pPr>
            <w:r>
              <w:rPr>
                <w:b w:val="0"/>
                <w:sz w:val="19"/>
              </w:rPr>
              <w:t>7 核心视觉动效</w:t>
            </w:r>
          </w:p>
        </w:tc>
        <w:tc>
          <w:tcPr>
            <w:tcW w:type="dxa" w:w="2880"/>
            <w:vAlign w:val="center"/>
            <w:shd w:fill="FFFFFF"/>
            <w:tcMar>
              <w:top w:w="75" w:type="dxa"/>
              <w:bottom w:w="75" w:type="dxa"/>
              <w:left w:w="90" w:type="dxa"/>
              <w:right w:w="90" w:type="dxa"/>
            </w:tcMar>
          </w:tcPr>
          <w:p>
            <w:pPr>
              <w:spacing w:line="264" w:lineRule="auto" w:after="0"/>
            </w:pPr>
            <w:r>
              <w:rPr>
                <w:b w:val="0"/>
                <w:sz w:val="19"/>
              </w:rPr>
              <w:t>H01、H02、H04、H06、H09</w:t>
            </w:r>
          </w:p>
        </w:tc>
        <w:tc>
          <w:tcPr>
            <w:tcW w:type="dxa" w:w="4824"/>
            <w:vAlign w:val="center"/>
            <w:shd w:fill="FFFFFF"/>
            <w:tcMar>
              <w:top w:w="75" w:type="dxa"/>
              <w:bottom w:w="75" w:type="dxa"/>
              <w:left w:w="90" w:type="dxa"/>
              <w:right w:w="90" w:type="dxa"/>
            </w:tcMar>
          </w:tcPr>
          <w:p>
            <w:pPr>
              <w:spacing w:line="264" w:lineRule="auto" w:after="0"/>
            </w:pPr>
            <w:r>
              <w:rPr>
                <w:b w:val="0"/>
                <w:sz w:val="19"/>
              </w:rPr>
              <w:t>按关键帧、手机与减少动画规则验收</w:t>
            </w:r>
          </w:p>
        </w:tc>
      </w:tr>
      <w:tr>
        <w:trPr>
          <w:cantSplit/>
        </w:trPr>
        <w:tc>
          <w:tcPr>
            <w:tcW w:type="dxa" w:w="2376"/>
            <w:vAlign w:val="center"/>
            <w:shd w:fill="F7F9FA"/>
            <w:tcMar>
              <w:top w:w="75" w:type="dxa"/>
              <w:bottom w:w="75" w:type="dxa"/>
              <w:left w:w="90" w:type="dxa"/>
              <w:right w:w="90" w:type="dxa"/>
            </w:tcMar>
          </w:tcPr>
          <w:p>
            <w:pPr>
              <w:spacing w:line="264" w:lineRule="auto" w:after="0"/>
            </w:pPr>
            <w:r>
              <w:rPr>
                <w:b w:val="0"/>
                <w:sz w:val="19"/>
              </w:rPr>
              <w:t>8 集成与上线准备</w:t>
            </w:r>
          </w:p>
        </w:tc>
        <w:tc>
          <w:tcPr>
            <w:tcW w:type="dxa" w:w="2880"/>
            <w:vAlign w:val="center"/>
            <w:shd w:fill="F7F9FA"/>
            <w:tcMar>
              <w:top w:w="75" w:type="dxa"/>
              <w:bottom w:w="75" w:type="dxa"/>
              <w:left w:w="90" w:type="dxa"/>
              <w:right w:w="90" w:type="dxa"/>
            </w:tcMar>
          </w:tcPr>
          <w:p>
            <w:pPr>
              <w:spacing w:line="264" w:lineRule="auto" w:after="0"/>
            </w:pPr>
            <w:r>
              <w:rPr>
                <w:b w:val="0"/>
                <w:sz w:val="19"/>
              </w:rPr>
              <w:t>全部模块与 E01–E12</w:t>
            </w:r>
          </w:p>
        </w:tc>
        <w:tc>
          <w:tcPr>
            <w:tcW w:type="dxa" w:w="4824"/>
            <w:vAlign w:val="center"/>
            <w:shd w:fill="F7F9FA"/>
            <w:tcMar>
              <w:top w:w="75" w:type="dxa"/>
              <w:bottom w:w="75" w:type="dxa"/>
              <w:left w:w="90" w:type="dxa"/>
              <w:right w:w="90" w:type="dxa"/>
            </w:tcMar>
          </w:tcPr>
          <w:p>
            <w:pPr>
              <w:spacing w:line="264" w:lineRule="auto" w:after="0"/>
            </w:pPr>
            <w:r>
              <w:rPr>
                <w:b w:val="0"/>
                <w:sz w:val="19"/>
              </w:rPr>
              <w:t>权限、失败恢复、图片性能与备份验证通过</w:t>
            </w:r>
          </w:p>
        </w:tc>
      </w:tr>
    </w:tbl>
    <w:p>
      <w:pPr>
        <w:spacing w:after="0"/>
      </w:pPr>
    </w:p>
    <w:p>
      <w:pPr>
        <w:pStyle w:val="Heading2"/>
      </w:pPr>
      <w:r>
        <w:t>优先级定义</w:t>
      </w:r>
    </w:p>
    <w:p>
      <w:pPr>
        <w:pStyle w:val="ListBullet"/>
        <w:spacing w:after="80"/>
      </w:pPr>
      <w:r>
        <w:t>P0：浏览、编辑上传、发布下架、权限、状态与恢复等闭环能力，是后续视觉调试的基础。</w:t>
      </w:r>
    </w:p>
    <w:p>
      <w:pPr>
        <w:pStyle w:val="ListBullet"/>
        <w:spacing w:after="80"/>
      </w:pPr>
      <w:r>
        <w:t>P1：对照参考视频的首屏、重排、文字显现、画廊与装饰效果。它们属于首版高保真目标，不以完成静态页面代替。</w:t>
      </w:r>
    </w:p>
    <w:p>
      <w:pPr>
        <w:pStyle w:val="ListBullet"/>
        <w:spacing w:after="80"/>
      </w:pPr>
      <w:r>
        <w:t>P2：视频上传、访客注册、交易订单、会员收费、多维护者审批、任意页面搭建、全文搜索与多语言；需求明确后另行拆分。</w:t>
      </w:r>
    </w:p>
    <w:p>
      <w:pPr>
        <w:pStyle w:val="Heading2"/>
      </w:pPr>
      <w:r>
        <w:t>技术方案还需明确</w:t>
      </w:r>
    </w:p>
    <w:p>
      <w:r>
        <w:rPr>
          <w:b w:val="0"/>
          <w:sz w:val="20"/>
        </w:rPr>
        <w:t>身份接入方式、数据库与图片存储、图片衍生处理、公开缓存与下架失效策略、发布操作去重和查询机制、备份恢复及部署环境。技术选型应满足本文件的行为约束，不改变已确认的产品语义。</w:t>
      </w:r>
    </w:p>
    <w:p>
      <w:pPr>
        <w:pStyle w:val="Heading1"/>
        <w:pageBreakBefore/>
      </w:pPr>
      <w:r>
        <w:t>二十五 Figma 交付与需求评审</w:t>
      </w:r>
    </w:p>
    <w:p>
      <w:r>
        <w:rPr>
          <w:b w:val="0"/>
        </w:rPr>
        <w:t>上一版 18 张页面或状态稿加 1 个组件区仅覆盖基础演示，本版应按需求状态补齐。页面模板仍为 8 个；空态、失败态、弹层和发布反馈不另计业务页面。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040"/>
        <w:gridCol w:w="3168"/>
      </w:tblGrid>
      <w:tr>
        <w:trPr>
          <w:cantSplit/>
          <w:tblHeader/>
        </w:trPr>
        <w:tc>
          <w:tcPr>
            <w:tcW w:type="dxa" w:w="1872"/>
            <w:vAlign w:val="center"/>
            <w:shd w:fill="EAF0F2"/>
            <w:tcMar>
              <w:top w:w="75" w:type="dxa"/>
              <w:bottom w:w="75" w:type="dxa"/>
              <w:left w:w="90" w:type="dxa"/>
              <w:right w:w="90" w:type="dxa"/>
            </w:tcMar>
          </w:tcPr>
          <w:p>
            <w:pPr>
              <w:spacing w:line="264" w:lineRule="auto" w:after="0"/>
            </w:pPr>
            <w:r>
              <w:rPr>
                <w:b/>
                <w:sz w:val="18"/>
              </w:rPr>
              <w:t>设计范围</w:t>
            </w:r>
          </w:p>
        </w:tc>
        <w:tc>
          <w:tcPr>
            <w:tcW w:type="dxa" w:w="5040"/>
            <w:vAlign w:val="center"/>
            <w:shd w:fill="EAF0F2"/>
            <w:tcMar>
              <w:top w:w="75" w:type="dxa"/>
              <w:bottom w:w="75" w:type="dxa"/>
              <w:left w:w="90" w:type="dxa"/>
              <w:right w:w="90" w:type="dxa"/>
            </w:tcMar>
          </w:tcPr>
          <w:p>
            <w:pPr>
              <w:spacing w:line="264" w:lineRule="auto" w:after="0"/>
            </w:pPr>
            <w:r>
              <w:rPr>
                <w:b/>
                <w:sz w:val="18"/>
              </w:rPr>
              <w:t>必须覆盖的状态</w:t>
            </w:r>
          </w:p>
        </w:tc>
        <w:tc>
          <w:tcPr>
            <w:tcW w:type="dxa" w:w="3168"/>
            <w:vAlign w:val="center"/>
            <w:shd w:fill="EAF0F2"/>
            <w:tcMar>
              <w:top w:w="75" w:type="dxa"/>
              <w:bottom w:w="75" w:type="dxa"/>
              <w:left w:w="90" w:type="dxa"/>
              <w:right w:w="90" w:type="dxa"/>
            </w:tcMar>
          </w:tcPr>
          <w:p>
            <w:pPr>
              <w:spacing w:line="264" w:lineRule="auto" w:after="0"/>
            </w:pPr>
            <w:r>
              <w:rPr>
                <w:b/>
                <w:sz w:val="18"/>
              </w:rPr>
              <w:t>关联模块</w:t>
            </w:r>
          </w:p>
        </w:tc>
      </w:tr>
      <w:tr>
        <w:trPr>
          <w:cantSplit/>
        </w:trPr>
        <w:tc>
          <w:tcPr>
            <w:tcW w:type="dxa" w:w="1872"/>
            <w:vAlign w:val="center"/>
            <w:shd w:fill="FFFFFF"/>
            <w:tcMar>
              <w:top w:w="75" w:type="dxa"/>
              <w:bottom w:w="75" w:type="dxa"/>
              <w:left w:w="90" w:type="dxa"/>
              <w:right w:w="90" w:type="dxa"/>
            </w:tcMar>
          </w:tcPr>
          <w:p>
            <w:pPr>
              <w:spacing w:line="264" w:lineRule="auto" w:after="0"/>
            </w:pPr>
            <w:r>
              <w:rPr>
                <w:b w:val="0"/>
                <w:sz w:val="18"/>
              </w:rPr>
              <w:t>四个公开页面</w:t>
            </w:r>
          </w:p>
        </w:tc>
        <w:tc>
          <w:tcPr>
            <w:tcW w:type="dxa" w:w="5040"/>
            <w:vAlign w:val="center"/>
            <w:shd w:fill="FFFFFF"/>
            <w:tcMar>
              <w:top w:w="75" w:type="dxa"/>
              <w:bottom w:w="75" w:type="dxa"/>
              <w:left w:w="90" w:type="dxa"/>
              <w:right w:w="90" w:type="dxa"/>
            </w:tcMar>
          </w:tcPr>
          <w:p>
            <w:pPr>
              <w:spacing w:line="264" w:lineRule="auto" w:after="0"/>
            </w:pPr>
            <w:r>
              <w:rPr>
                <w:b w:val="0"/>
                <w:sz w:val="18"/>
              </w:rPr>
              <w:t>桌面与手机；真实作品长短内容；首屏聚拢展开</w:t>
            </w:r>
          </w:p>
        </w:tc>
        <w:tc>
          <w:tcPr>
            <w:tcW w:type="dxa" w:w="3168"/>
            <w:vAlign w:val="center"/>
            <w:shd w:fill="FFFFFF"/>
            <w:tcMar>
              <w:top w:w="75" w:type="dxa"/>
              <w:bottom w:w="75" w:type="dxa"/>
              <w:left w:w="90" w:type="dxa"/>
              <w:right w:w="90" w:type="dxa"/>
            </w:tcMar>
          </w:tcPr>
          <w:p>
            <w:pPr>
              <w:spacing w:line="264" w:lineRule="auto" w:after="0"/>
            </w:pPr>
            <w:r>
              <w:rPr>
                <w:b w:val="0"/>
                <w:sz w:val="18"/>
              </w:rPr>
              <w:t>G01–G02、H01–H09、W01–W03</w:t>
            </w:r>
          </w:p>
        </w:tc>
      </w:tr>
      <w:tr>
        <w:trPr>
          <w:cantSplit/>
        </w:trPr>
        <w:tc>
          <w:tcPr>
            <w:tcW w:type="dxa" w:w="1872"/>
            <w:vAlign w:val="center"/>
            <w:shd w:fill="F7F9FA"/>
            <w:tcMar>
              <w:top w:w="75" w:type="dxa"/>
              <w:bottom w:w="75" w:type="dxa"/>
              <w:left w:w="90" w:type="dxa"/>
              <w:right w:w="90" w:type="dxa"/>
            </w:tcMar>
          </w:tcPr>
          <w:p>
            <w:pPr>
              <w:spacing w:line="264" w:lineRule="auto" w:after="0"/>
            </w:pPr>
            <w:r>
              <w:rPr>
                <w:b w:val="0"/>
                <w:sz w:val="18"/>
              </w:rPr>
              <w:t>列表与图片浏览</w:t>
            </w:r>
          </w:p>
        </w:tc>
        <w:tc>
          <w:tcPr>
            <w:tcW w:type="dxa" w:w="5040"/>
            <w:vAlign w:val="center"/>
            <w:shd w:fill="F7F9FA"/>
            <w:tcMar>
              <w:top w:w="75" w:type="dxa"/>
              <w:bottom w:w="75" w:type="dxa"/>
              <w:left w:w="90" w:type="dxa"/>
              <w:right w:w="90" w:type="dxa"/>
            </w:tcMar>
          </w:tcPr>
          <w:p>
            <w:pPr>
              <w:spacing w:line="264" w:lineRule="auto" w:after="0"/>
            </w:pPr>
            <w:r>
              <w:rPr>
                <w:b w:val="0"/>
                <w:sz w:val="18"/>
              </w:rPr>
              <w:t>分类选中、加载更多、空结果、失败、放大首末张</w:t>
            </w:r>
          </w:p>
        </w:tc>
        <w:tc>
          <w:tcPr>
            <w:tcW w:type="dxa" w:w="3168"/>
            <w:vAlign w:val="center"/>
            <w:shd w:fill="F7F9FA"/>
            <w:tcMar>
              <w:top w:w="75" w:type="dxa"/>
              <w:bottom w:w="75" w:type="dxa"/>
              <w:left w:w="90" w:type="dxa"/>
              <w:right w:w="90" w:type="dxa"/>
            </w:tcMar>
          </w:tcPr>
          <w:p>
            <w:pPr>
              <w:spacing w:line="264" w:lineRule="auto" w:after="0"/>
            </w:pPr>
            <w:r>
              <w:rPr>
                <w:b w:val="0"/>
                <w:sz w:val="18"/>
              </w:rPr>
              <w:t>W01、W02、G02</w:t>
            </w:r>
          </w:p>
        </w:tc>
      </w:tr>
      <w:tr>
        <w:trPr>
          <w:cantSplit/>
        </w:trPr>
        <w:tc>
          <w:tcPr>
            <w:tcW w:type="dxa" w:w="1872"/>
            <w:vAlign w:val="center"/>
            <w:shd w:fill="FFFFFF"/>
            <w:tcMar>
              <w:top w:w="75" w:type="dxa"/>
              <w:bottom w:w="75" w:type="dxa"/>
              <w:left w:w="90" w:type="dxa"/>
              <w:right w:w="90" w:type="dxa"/>
            </w:tcMar>
          </w:tcPr>
          <w:p>
            <w:pPr>
              <w:spacing w:line="264" w:lineRule="auto" w:after="0"/>
            </w:pPr>
            <w:r>
              <w:rPr>
                <w:b w:val="0"/>
                <w:sz w:val="18"/>
              </w:rPr>
              <w:t>管理与编辑</w:t>
            </w:r>
          </w:p>
        </w:tc>
        <w:tc>
          <w:tcPr>
            <w:tcW w:type="dxa" w:w="5040"/>
            <w:vAlign w:val="center"/>
            <w:shd w:fill="FFFFFF"/>
            <w:tcMar>
              <w:top w:w="75" w:type="dxa"/>
              <w:bottom w:w="75" w:type="dxa"/>
              <w:left w:w="90" w:type="dxa"/>
              <w:right w:w="90" w:type="dxa"/>
            </w:tcMar>
          </w:tcPr>
          <w:p>
            <w:pPr>
              <w:spacing w:line="264" w:lineRule="auto" w:after="0"/>
            </w:pPr>
            <w:r>
              <w:rPr>
                <w:b w:val="0"/>
                <w:sz w:val="18"/>
              </w:rPr>
              <w:t>作品状态、字段错误、未保存离开、版本冲突</w:t>
            </w:r>
          </w:p>
        </w:tc>
        <w:tc>
          <w:tcPr>
            <w:tcW w:type="dxa" w:w="3168"/>
            <w:vAlign w:val="center"/>
            <w:shd w:fill="FFFFFF"/>
            <w:tcMar>
              <w:top w:w="75" w:type="dxa"/>
              <w:bottom w:w="75" w:type="dxa"/>
              <w:left w:w="90" w:type="dxa"/>
              <w:right w:w="90" w:type="dxa"/>
            </w:tcMar>
          </w:tcPr>
          <w:p>
            <w:pPr>
              <w:spacing w:line="264" w:lineRule="auto" w:after="0"/>
            </w:pPr>
            <w:r>
              <w:rPr>
                <w:b w:val="0"/>
                <w:sz w:val="18"/>
              </w:rPr>
              <w:t>A00–A02、A06</w:t>
            </w:r>
          </w:p>
        </w:tc>
      </w:tr>
      <w:tr>
        <w:trPr>
          <w:cantSplit/>
        </w:trPr>
        <w:tc>
          <w:tcPr>
            <w:tcW w:type="dxa" w:w="1872"/>
            <w:vAlign w:val="center"/>
            <w:shd w:fill="F7F9FA"/>
            <w:tcMar>
              <w:top w:w="75" w:type="dxa"/>
              <w:bottom w:w="75" w:type="dxa"/>
              <w:left w:w="90" w:type="dxa"/>
              <w:right w:w="90" w:type="dxa"/>
            </w:tcMar>
          </w:tcPr>
          <w:p>
            <w:pPr>
              <w:spacing w:line="264" w:lineRule="auto" w:after="0"/>
            </w:pPr>
            <w:r>
              <w:rPr>
                <w:b w:val="0"/>
                <w:sz w:val="18"/>
              </w:rPr>
              <w:t>上传与裁剪</w:t>
            </w:r>
          </w:p>
        </w:tc>
        <w:tc>
          <w:tcPr>
            <w:tcW w:type="dxa" w:w="5040"/>
            <w:vAlign w:val="center"/>
            <w:shd w:fill="F7F9FA"/>
            <w:tcMar>
              <w:top w:w="75" w:type="dxa"/>
              <w:bottom w:w="75" w:type="dxa"/>
              <w:left w:w="90" w:type="dxa"/>
              <w:right w:w="90" w:type="dxa"/>
            </w:tcMar>
          </w:tcPr>
          <w:p>
            <w:pPr>
              <w:spacing w:line="264" w:lineRule="auto" w:after="0"/>
            </w:pPr>
            <w:r>
              <w:rPr>
                <w:b w:val="0"/>
                <w:sz w:val="18"/>
              </w:rPr>
              <w:t>队列、进度、失败重试、焦点、移除确认</w:t>
            </w:r>
          </w:p>
        </w:tc>
        <w:tc>
          <w:tcPr>
            <w:tcW w:type="dxa" w:w="3168"/>
            <w:vAlign w:val="center"/>
            <w:shd w:fill="F7F9FA"/>
            <w:tcMar>
              <w:top w:w="75" w:type="dxa"/>
              <w:bottom w:w="75" w:type="dxa"/>
              <w:left w:w="90" w:type="dxa"/>
              <w:right w:w="90" w:type="dxa"/>
            </w:tcMar>
          </w:tcPr>
          <w:p>
            <w:pPr>
              <w:spacing w:line="264" w:lineRule="auto" w:after="0"/>
            </w:pPr>
            <w:r>
              <w:rPr>
                <w:b w:val="0"/>
                <w:sz w:val="18"/>
              </w:rPr>
              <w:t>A03、C01</w:t>
            </w:r>
          </w:p>
        </w:tc>
      </w:tr>
      <w:tr>
        <w:trPr>
          <w:cantSplit/>
        </w:trPr>
        <w:tc>
          <w:tcPr>
            <w:tcW w:type="dxa" w:w="1872"/>
            <w:vAlign w:val="center"/>
            <w:shd w:fill="FFFFFF"/>
            <w:tcMar>
              <w:top w:w="75" w:type="dxa"/>
              <w:bottom w:w="75" w:type="dxa"/>
              <w:left w:w="90" w:type="dxa"/>
              <w:right w:w="90" w:type="dxa"/>
            </w:tcMar>
          </w:tcPr>
          <w:p>
            <w:pPr>
              <w:spacing w:line="264" w:lineRule="auto" w:after="0"/>
            </w:pPr>
            <w:r>
              <w:rPr>
                <w:b w:val="0"/>
                <w:sz w:val="18"/>
              </w:rPr>
              <w:t>发布与网站设置</w:t>
            </w:r>
          </w:p>
        </w:tc>
        <w:tc>
          <w:tcPr>
            <w:tcW w:type="dxa" w:w="5040"/>
            <w:vAlign w:val="center"/>
            <w:shd w:fill="FFFFFF"/>
            <w:tcMar>
              <w:top w:w="75" w:type="dxa"/>
              <w:bottom w:w="75" w:type="dxa"/>
              <w:left w:w="90" w:type="dxa"/>
              <w:right w:w="90" w:type="dxa"/>
            </w:tcMar>
          </w:tcPr>
          <w:p>
            <w:pPr>
              <w:spacing w:line="264" w:lineRule="auto" w:after="0"/>
            </w:pPr>
            <w:r>
              <w:rPr>
                <w:b w:val="0"/>
                <w:sz w:val="18"/>
              </w:rPr>
              <w:t>草稿预览、发布校验、处理中、成功、失败、下架</w:t>
            </w:r>
          </w:p>
        </w:tc>
        <w:tc>
          <w:tcPr>
            <w:tcW w:type="dxa" w:w="3168"/>
            <w:vAlign w:val="center"/>
            <w:shd w:fill="FFFFFF"/>
            <w:tcMar>
              <w:top w:w="75" w:type="dxa"/>
              <w:bottom w:w="75" w:type="dxa"/>
              <w:left w:w="90" w:type="dxa"/>
              <w:right w:w="90" w:type="dxa"/>
            </w:tcMar>
          </w:tcPr>
          <w:p>
            <w:pPr>
              <w:spacing w:line="264" w:lineRule="auto" w:after="0"/>
            </w:pPr>
            <w:r>
              <w:rPr>
                <w:b w:val="0"/>
                <w:sz w:val="18"/>
              </w:rPr>
              <w:t>A04、A05、C02</w:t>
            </w:r>
          </w:p>
        </w:tc>
      </w:tr>
      <w:tr>
        <w:trPr>
          <w:cantSplit/>
        </w:trPr>
        <w:tc>
          <w:tcPr>
            <w:tcW w:type="dxa" w:w="1872"/>
            <w:vAlign w:val="center"/>
            <w:shd w:fill="F7F9FA"/>
            <w:tcMar>
              <w:top w:w="75" w:type="dxa"/>
              <w:bottom w:w="75" w:type="dxa"/>
              <w:left w:w="90" w:type="dxa"/>
              <w:right w:w="90" w:type="dxa"/>
            </w:tcMar>
          </w:tcPr>
          <w:p>
            <w:pPr>
              <w:spacing w:line="264" w:lineRule="auto" w:after="0"/>
            </w:pPr>
            <w:r>
              <w:rPr>
                <w:b w:val="0"/>
                <w:sz w:val="18"/>
              </w:rPr>
              <w:t>全站组件与动效</w:t>
            </w:r>
          </w:p>
        </w:tc>
        <w:tc>
          <w:tcPr>
            <w:tcW w:type="dxa" w:w="5040"/>
            <w:vAlign w:val="center"/>
            <w:shd w:fill="F7F9FA"/>
            <w:tcMar>
              <w:top w:w="75" w:type="dxa"/>
              <w:bottom w:w="75" w:type="dxa"/>
              <w:left w:w="90" w:type="dxa"/>
              <w:right w:w="90" w:type="dxa"/>
            </w:tcMar>
          </w:tcPr>
          <w:p>
            <w:pPr>
              <w:spacing w:line="264" w:lineRule="auto" w:after="0"/>
            </w:pPr>
            <w:r>
              <w:rPr>
                <w:b w:val="0"/>
                <w:sz w:val="18"/>
              </w:rPr>
              <w:t>默认聚焦禁用；动画起止、暂停与手机替代</w:t>
            </w:r>
          </w:p>
        </w:tc>
        <w:tc>
          <w:tcPr>
            <w:tcW w:type="dxa" w:w="3168"/>
            <w:vAlign w:val="center"/>
            <w:shd w:fill="F7F9FA"/>
            <w:tcMar>
              <w:top w:w="75" w:type="dxa"/>
              <w:bottom w:w="75" w:type="dxa"/>
              <w:left w:w="90" w:type="dxa"/>
              <w:right w:w="90" w:type="dxa"/>
            </w:tcMar>
          </w:tcPr>
          <w:p>
            <w:pPr>
              <w:spacing w:line="264" w:lineRule="auto" w:after="0"/>
            </w:pPr>
            <w:r>
              <w:rPr>
                <w:b w:val="0"/>
                <w:sz w:val="18"/>
              </w:rPr>
              <w:t>G01、G02、C03</w:t>
            </w:r>
          </w:p>
        </w:tc>
      </w:tr>
    </w:tbl>
    <w:p>
      <w:pPr>
        <w:spacing w:after="0"/>
      </w:pPr>
    </w:p>
    <w:p>
      <w:pPr>
        <w:pStyle w:val="Heading2"/>
      </w:pPr>
      <w:r>
        <w:t>每项设计标注的最低要求</w:t>
      </w:r>
    </w:p>
    <w:p>
      <w:pPr>
        <w:pStyle w:val="ListBullet"/>
        <w:spacing w:after="80"/>
      </w:pPr>
      <w:r>
        <w:t>对应模块与验收编号；区域尺寸、间距、文字与图片比例；可编辑字段和内容来源。</w:t>
      </w:r>
    </w:p>
    <w:p>
      <w:pPr>
        <w:pStyle w:val="ListBullet"/>
        <w:spacing w:after="80"/>
      </w:pPr>
      <w:r>
        <w:t>操作后去哪里、哪些状态变化、哪些请求失败要保留输入；不能只画成功状态。</w:t>
      </w:r>
    </w:p>
    <w:p>
      <w:pPr>
        <w:pStyle w:val="ListBullet"/>
        <w:spacing w:after="80"/>
      </w:pPr>
      <w:r>
        <w:t>动画开始与结束状态、触发、层级、暂停和减少动画；连续滚动另外附关键帧说明。</w:t>
      </w:r>
    </w:p>
    <w:p>
      <w:pPr>
        <w:pStyle w:val="Heading2"/>
      </w:pPr>
      <w:r>
        <w:t>本轮评审需要确认的范围选择</w:t>
      </w:r>
    </w:p>
    <w:p>
      <w:pPr>
        <w:pStyle w:val="ListBullet"/>
        <w:spacing w:after="80"/>
      </w:pPr>
      <w:r>
        <w:t>是否接受图片优先、单维护者、中文的首期基线；如以视频为主，需重拆上传与播放模块。</w:t>
      </w:r>
    </w:p>
    <w:p>
      <w:pPr>
        <w:pStyle w:val="ListBullet"/>
        <w:spacing w:after="80"/>
      </w:pPr>
      <w:r>
        <w:t>是否接受首页区块固定顺序、区块内部作品可排序，以及分类单选。</w:t>
      </w:r>
    </w:p>
    <w:p>
      <w:pPr>
        <w:pStyle w:val="ListBullet"/>
        <w:spacing w:after="80"/>
      </w:pPr>
      <w:r>
        <w:t>是否接受作品发布与首页配置分别发布；是否存在必须多作品同时上线的需求。</w:t>
      </w:r>
    </w:p>
    <w:p>
      <w:pPr>
        <w:pStyle w:val="ListBullet"/>
        <w:spacing w:after="80"/>
      </w:pPr>
      <w:r>
        <w:t>品牌名称、联系方式、分类和真实案例内容可在结构设计后补齐，但至少用 3 个真实项目验证模板。</w:t>
      </w:r>
    </w:p>
    <w:p>
      <w:r>
        <w:rPr>
          <w:b/>
        </w:rPr>
        <w:t>本版行为规则评审通过后，再制作 Figma 结构稿和高保真稿；设计状态覆盖本表后进行设计评审，再进入技术方案与开发。</w:t>
      </w:r>
    </w:p>
    <w:p>
      <w:pPr>
        <w:pStyle w:val="Heading1"/>
        <w:pageBreakBefore/>
      </w:pPr>
      <w:r>
        <w:t>附录 视频关键帧与视觉参考</w:t>
      </w:r>
    </w:p>
    <w:p>
      <w:r>
        <w:rPr>
          <w:b w:val="0"/>
          <w:sz w:val="20"/>
        </w:rPr>
        <w:t>沿用原方案中的参考视频画面。截图用于布局与动画状态定位；详细功能以本版模块规则为准，作品内容与品牌素材由你替换。</w:t>
      </w:r>
    </w:p>
    <w:p>
      <w:pPr>
        <w:jc w:val="center"/>
      </w:pPr>
      <w:r>
        <w:drawing>
          <wp:inline xmlns:a="http://schemas.openxmlformats.org/drawingml/2006/main" xmlns:pic="http://schemas.openxmlformats.org/drawingml/2006/picture">
            <wp:extent cx="5486400" cy="5730240"/>
            <wp:docPr id="2" name="Picture 2" descr="original-0.png"/>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5730240"/>
                    </a:xfrm>
                    <a:prstGeom prst="rect"/>
                  </pic:spPr>
                </pic:pic>
              </a:graphicData>
            </a:graphic>
          </wp:inline>
        </w:drawing>
      </w:r>
    </w:p>
    <w:p>
      <w:pPr>
        <w:pStyle w:val="Caption"/>
      </w:pPr>
      <w:r>
        <w:t>图 2  首屏卡片 阶梯排列 文字显现 文件夹分类 作品画廊与荧光收尾</w:t>
      </w:r>
    </w:p>
    <w:p>
      <w:r>
        <w:rPr>
          <w:b w:val="0"/>
          <w:sz w:val="20"/>
        </w:rPr>
        <w:t>首屏与作品详情的视觉组件应保持一致，但首页封面允许裁剪，详情图保持完整。后台使用清晰实用的表单和反馈，不复制展示首页的大幅动效。</w:t>
      </w:r>
    </w:p>
    <w:sectPr w:rsidR="00FC693F" w:rsidRPr="0006063C" w:rsidSect="00034616">
      <w:footerReference w:type="default" r:id="rId9"/>
      <w:pgSz w:w="12240" w:h="15840"/>
      <w:pgMar w:top="950" w:right="1037" w:bottom="922"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4" w:lineRule="auto"/>
    </w:pPr>
    <w:rPr>
      <w:rFonts w:ascii="Noto Sans CJK SC" w:hAnsi="Noto Sans CJK SC" w:eastAsia="Noto Sans CJK S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74" w:lineRule="auto"/>
      <w:outlineLvl w:val="0"/>
    </w:pPr>
    <w:rPr>
      <w:rFonts w:asciiTheme="majorHAnsi" w:eastAsiaTheme="majorEastAsia" w:hAnsiTheme="majorHAnsi" w:cstheme="majorBidi" w:ascii="Noto Sans CJK SC" w:hAnsi="Noto Sans CJK SC" w:eastAsia="Noto Sans CJK SC"/>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line="274" w:lineRule="auto"/>
      <w:outlineLvl w:val="1"/>
    </w:pPr>
    <w:rPr>
      <w:rFonts w:asciiTheme="majorHAnsi" w:eastAsiaTheme="majorEastAsia" w:hAnsiTheme="majorHAnsi" w:cstheme="majorBidi" w:ascii="Noto Sans CJK SC" w:hAnsi="Noto Sans CJK SC" w:eastAsia="Noto Sans CJK SC"/>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274" w:lineRule="auto"/>
      <w:outlineLvl w:val="2"/>
    </w:pPr>
    <w:rPr>
      <w:rFonts w:asciiTheme="majorHAnsi" w:eastAsiaTheme="majorEastAsia" w:hAnsiTheme="majorHAnsi" w:cstheme="majorBidi" w:ascii="Noto Sans CJK SC" w:hAnsi="Noto Sans CJK SC" w:eastAsia="Noto Sans CJK SC"/>
      <w:b/>
      <w:bCs/>
      <w:i w:val="0"/>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4" w:lineRule="auto"/>
      <w:contextualSpacing/>
    </w:pPr>
    <w:rPr>
      <w:rFonts w:asciiTheme="majorHAnsi" w:eastAsiaTheme="majorEastAsia" w:hAnsiTheme="majorHAnsi" w:cstheme="majorBidi" w:ascii="Noto Sans CJK SC" w:hAnsi="Noto Sans CJK SC" w:eastAsia="Noto Sans CJK SC"/>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4" w:lineRule="auto"/>
    </w:pPr>
    <w:rPr>
      <w:rFonts w:asciiTheme="majorHAnsi" w:eastAsiaTheme="majorEastAsia" w:hAnsiTheme="majorHAnsi" w:cstheme="majorBidi" w:ascii="Noto Sans CJK SC" w:hAnsi="Noto Sans CJK SC" w:eastAsia="Noto Sans CJK SC"/>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4" w:lineRule="auto" w:after="120"/>
    </w:pPr>
    <w:rPr>
      <w:rFonts w:ascii="Noto Sans CJK SC" w:hAnsi="Noto Sans CJK SC" w:eastAsia="Noto Sans CJK S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作品展示网站模块需求说明</dc:title>
  <dc:subject>模块职责 功能规则 数据状态与验收条件</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