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216" w:rsidRDefault="00231816">
      <w:pPr>
        <w:rPr>
          <w:b/>
          <w:bCs/>
        </w:rPr>
      </w:pPr>
      <w:r>
        <w:rPr>
          <w:rFonts w:hint="eastAsia"/>
          <w:b/>
          <w:bCs/>
        </w:rPr>
        <w:t>Cyberbullying and Public Policy in China: A Case study of Liu Xuezhou's family search</w:t>
      </w:r>
    </w:p>
    <w:p w:rsidR="00487216" w:rsidRDefault="00E63DB5" w:rsidP="00E63DB5">
      <w:pPr>
        <w:jc w:val="center"/>
        <w:rPr>
          <w:b/>
          <w:bCs/>
        </w:rPr>
      </w:pPr>
      <w:r>
        <w:rPr>
          <w:rFonts w:hint="eastAsia"/>
          <w:b/>
          <w:bCs/>
        </w:rPr>
        <w:t>Y</w:t>
      </w:r>
      <w:r>
        <w:rPr>
          <w:b/>
          <w:bCs/>
        </w:rPr>
        <w:t xml:space="preserve">oung </w:t>
      </w:r>
      <w:r>
        <w:rPr>
          <w:rFonts w:hint="eastAsia"/>
          <w:b/>
          <w:bCs/>
        </w:rPr>
        <w:t>Lights</w:t>
      </w:r>
    </w:p>
    <w:p w:rsidR="00E63DB5" w:rsidRDefault="00E63DB5">
      <w:pPr>
        <w:rPr>
          <w:b/>
          <w:bCs/>
        </w:rPr>
      </w:pPr>
    </w:p>
    <w:p w:rsidR="00487216" w:rsidRDefault="00231816">
      <w:pPr>
        <w:rPr>
          <w:b/>
          <w:bCs/>
        </w:rPr>
      </w:pPr>
      <w:r>
        <w:rPr>
          <w:rFonts w:hint="eastAsia"/>
          <w:b/>
          <w:bCs/>
        </w:rPr>
        <w:t>Abstract</w:t>
      </w:r>
    </w:p>
    <w:p w:rsidR="00487216" w:rsidRDefault="00231816">
      <w:pPr>
        <w:rPr>
          <w:b/>
          <w:bCs/>
        </w:rPr>
      </w:pPr>
      <w:r>
        <w:rPr>
          <w:rFonts w:hint="eastAsia"/>
          <w:b/>
          <w:bCs/>
        </w:rPr>
        <w:t>In the Internet age, cyberbullying in China has posed many challenges to public policy issues. Recently, Liu Xuezhou suffered from cyberbullying and committed suicide while searching family, which has aroused widespread concern and discussion in society. T</w:t>
      </w:r>
      <w:r>
        <w:rPr>
          <w:rFonts w:hint="eastAsia"/>
          <w:b/>
          <w:bCs/>
        </w:rPr>
        <w:t>aking the case of Liu Xuezhou's family search as an example, this paper analyzes this case under the public policy domain, and finds the media authorities, netizens, the government, and social media platforms all played a part in this incident. Based on th</w:t>
      </w:r>
      <w:r>
        <w:rPr>
          <w:rFonts w:hint="eastAsia"/>
          <w:b/>
          <w:bCs/>
        </w:rPr>
        <w:t xml:space="preserve">is, the study </w:t>
      </w:r>
      <w:r>
        <w:rPr>
          <w:rFonts w:hint="eastAsia"/>
        </w:rPr>
        <w:t>offers</w:t>
      </w:r>
      <w:r>
        <w:t xml:space="preserve"> </w:t>
      </w:r>
      <w:r>
        <w:rPr>
          <w:rFonts w:hint="eastAsia"/>
        </w:rPr>
        <w:t xml:space="preserve">public policy </w:t>
      </w:r>
      <w:r>
        <w:t xml:space="preserve">suggestions in terms of </w:t>
      </w:r>
      <w:r>
        <w:rPr>
          <w:rFonts w:hint="eastAsia"/>
        </w:rPr>
        <w:t xml:space="preserve">cyberbullying and </w:t>
      </w:r>
      <w:r>
        <w:t>social network governance</w:t>
      </w:r>
      <w:r>
        <w:rPr>
          <w:rFonts w:hint="eastAsia"/>
        </w:rPr>
        <w:t xml:space="preserve"> </w:t>
      </w:r>
      <w:r>
        <w:t>through multi-perspectives</w:t>
      </w:r>
      <w:r>
        <w:rPr>
          <w:rFonts w:hint="eastAsia"/>
        </w:rPr>
        <w:t>.</w:t>
      </w:r>
    </w:p>
    <w:p w:rsidR="00487216" w:rsidRDefault="00487216">
      <w:pPr>
        <w:rPr>
          <w:b/>
          <w:bCs/>
        </w:rPr>
      </w:pPr>
    </w:p>
    <w:p w:rsidR="00487216" w:rsidRDefault="00231816">
      <w:pPr>
        <w:rPr>
          <w:b/>
          <w:bCs/>
        </w:rPr>
      </w:pPr>
      <w:r>
        <w:rPr>
          <w:rFonts w:hint="eastAsia"/>
          <w:b/>
          <w:bCs/>
        </w:rPr>
        <w:t xml:space="preserve">Key words:  Cyberbullying, Public Policy, Internet Governance, Case study </w:t>
      </w:r>
    </w:p>
    <w:p w:rsidR="00487216" w:rsidRDefault="00487216">
      <w:pPr>
        <w:rPr>
          <w:b/>
          <w:bCs/>
        </w:rPr>
      </w:pPr>
      <w:bookmarkStart w:id="0" w:name="_GoBack"/>
      <w:bookmarkEnd w:id="0"/>
    </w:p>
    <w:p w:rsidR="00487216" w:rsidRDefault="00231816">
      <w:pPr>
        <w:rPr>
          <w:b/>
          <w:bCs/>
        </w:rPr>
      </w:pPr>
      <w:bookmarkStart w:id="1" w:name="OLE_LINK1"/>
      <w:r>
        <w:rPr>
          <w:rFonts w:hint="eastAsia"/>
          <w:b/>
          <w:bCs/>
        </w:rPr>
        <w:t>Introduction</w:t>
      </w:r>
    </w:p>
    <w:p w:rsidR="00487216" w:rsidRDefault="00231816">
      <w:pPr>
        <w:ind w:firstLineChars="200" w:firstLine="420"/>
      </w:pPr>
      <w:r>
        <w:t>According to political scientist Da</w:t>
      </w:r>
      <w:r>
        <w:t xml:space="preserve">vid Easton, public policy refers </w:t>
      </w:r>
      <w:bookmarkStart w:id="2" w:name="OLE_LINK2"/>
      <w:r>
        <w:t>to the authoritative allocation of values for the whole society</w:t>
      </w:r>
      <w:bookmarkEnd w:id="1"/>
      <w:bookmarkEnd w:id="2"/>
      <w:r>
        <w:t xml:space="preserve"> [1]. </w:t>
      </w:r>
      <w:r>
        <w:rPr>
          <w:rFonts w:hint="eastAsia"/>
        </w:rPr>
        <w:t>In</w:t>
      </w:r>
      <w:r>
        <w:t xml:space="preserve"> the Internet age, the theories and applications of Public Policy are under </w:t>
      </w:r>
      <w:r>
        <w:rPr>
          <w:rFonts w:hint="eastAsia"/>
        </w:rPr>
        <w:t>num</w:t>
      </w:r>
      <w:r>
        <w:t>erous challenges. On one part, there is an increase in public agendas reg</w:t>
      </w:r>
      <w:r>
        <w:t xml:space="preserve">arding </w:t>
      </w:r>
      <w:r>
        <w:rPr>
          <w:rFonts w:hint="eastAsia"/>
        </w:rPr>
        <w:t>cyber</w:t>
      </w:r>
      <w:r>
        <w:t xml:space="preserve">bullying. Behind this phenomenon, </w:t>
      </w:r>
      <w:r>
        <w:rPr>
          <w:rFonts w:hint="eastAsia"/>
        </w:rPr>
        <w:t>anonym</w:t>
      </w:r>
      <w:r>
        <w:t xml:space="preserve">ity and the spiral of silence </w:t>
      </w:r>
      <w:r>
        <w:rPr>
          <w:rFonts w:hint="eastAsia"/>
        </w:rPr>
        <w:t>a</w:t>
      </w:r>
      <w:r>
        <w:t xml:space="preserve">long with other mechanisms </w:t>
      </w:r>
      <w:r>
        <w:rPr>
          <w:rFonts w:hint="eastAsia"/>
        </w:rPr>
        <w:t>a</w:t>
      </w:r>
      <w:r>
        <w:t xml:space="preserve">re taking their toll on netizens, especially </w:t>
      </w:r>
      <w:r>
        <w:rPr>
          <w:rFonts w:hint="eastAsia"/>
        </w:rPr>
        <w:t>youth</w:t>
      </w:r>
      <w:r>
        <w:t>s whose system of values is yet to form into completion and whose mentality is too vulnerable o</w:t>
      </w:r>
      <w:r>
        <w:t xml:space="preserve">n the social network. As a result, youths are predisposed to online violence or can even become </w:t>
      </w:r>
      <w:r>
        <w:rPr>
          <w:rFonts w:hint="eastAsia"/>
        </w:rPr>
        <w:t>the</w:t>
      </w:r>
      <w:r>
        <w:t xml:space="preserve"> ones </w:t>
      </w:r>
      <w:r>
        <w:rPr>
          <w:rFonts w:hint="eastAsia"/>
        </w:rPr>
        <w:t>w</w:t>
      </w:r>
      <w:r>
        <w:t xml:space="preserve">ho inflict violence, </w:t>
      </w:r>
      <w:r>
        <w:rPr>
          <w:rFonts w:hint="eastAsia"/>
        </w:rPr>
        <w:t>cau</w:t>
      </w:r>
      <w:r>
        <w:t xml:space="preserve">sing damage both psychologically and physically. Based on the statistics from China Internet Network Information Center, </w:t>
      </w:r>
      <w:bookmarkStart w:id="3" w:name="OLE_LINK3"/>
      <w:bookmarkStart w:id="4" w:name="OLE_LINK4"/>
      <w:r>
        <w:t>19.5%</w:t>
      </w:r>
      <w:r>
        <w:t xml:space="preserve"> of teenagers have been satirized and verbally abused</w:t>
      </w:r>
      <w:bookmarkEnd w:id="3"/>
      <w:r>
        <w:t xml:space="preserve"> </w:t>
      </w:r>
      <w:bookmarkEnd w:id="4"/>
      <w:r>
        <w:t xml:space="preserve">[2]. Meanwhile, prominent cases including the Xuezhou Liu family search incident and the </w:t>
      </w:r>
      <w:r>
        <w:rPr>
          <w:rFonts w:hint="eastAsia"/>
        </w:rPr>
        <w:t>Shang</w:t>
      </w:r>
      <w:r>
        <w:t xml:space="preserve">hai lady committing suicide after cyberbullying generated intensified discussions. From these cases, </w:t>
      </w:r>
      <w:r>
        <w:rPr>
          <w:rFonts w:hint="eastAsia"/>
        </w:rPr>
        <w:t>the</w:t>
      </w:r>
      <w:r>
        <w:t xml:space="preserve"> abs</w:t>
      </w:r>
      <w:r>
        <w:t>ence</w:t>
      </w:r>
      <w:r>
        <w:rPr>
          <w:rFonts w:hint="eastAsia"/>
        </w:rPr>
        <w:t xml:space="preserve"> </w:t>
      </w:r>
      <w:r>
        <w:t xml:space="preserve">and hysteresis of public policy </w:t>
      </w:r>
      <w:r>
        <w:rPr>
          <w:rFonts w:hint="eastAsia"/>
        </w:rPr>
        <w:t>are</w:t>
      </w:r>
      <w:r>
        <w:t xml:space="preserve"> evident. Without effective, scientific, and </w:t>
      </w:r>
      <w:r>
        <w:rPr>
          <w:rFonts w:hint="eastAsia"/>
        </w:rPr>
        <w:t>t</w:t>
      </w:r>
      <w:r>
        <w:t xml:space="preserve">argeted public policies [3], </w:t>
      </w:r>
      <w:r>
        <w:rPr>
          <w:rFonts w:hint="eastAsia"/>
        </w:rPr>
        <w:t>no</w:t>
      </w:r>
      <w:r>
        <w:t xml:space="preserve">t only will the human flesh search and </w:t>
      </w:r>
      <w:r>
        <w:rPr>
          <w:rFonts w:hint="eastAsia"/>
        </w:rPr>
        <w:t>verbal</w:t>
      </w:r>
      <w:r>
        <w:t xml:space="preserve"> abuse situations worsen, but the internet service providers will also infringe on civil right</w:t>
      </w:r>
      <w:r>
        <w:t>s, posing a serious threat to online communities. Consequently, cyberbullying is still an issue worthy of the attention of the government, citizens, and internet service providers. In 2022, the Xuezhou Liu family search incident gave impetus to the governa</w:t>
      </w:r>
      <w:r>
        <w:t>nce of new public policies behind cyberbullying. This paper intends to analyze the causes of cyberbullying based on Xuezhou Liu incident and in turn, provides suggestions respective to public policy.</w:t>
      </w:r>
    </w:p>
    <w:p w:rsidR="00487216" w:rsidRDefault="00487216">
      <w:pPr>
        <w:ind w:firstLineChars="200" w:firstLine="420"/>
      </w:pPr>
    </w:p>
    <w:p w:rsidR="00487216" w:rsidRDefault="00231816">
      <w:pPr>
        <w:rPr>
          <w:b/>
          <w:bCs/>
        </w:rPr>
      </w:pPr>
      <w:r>
        <w:rPr>
          <w:rFonts w:hint="eastAsia"/>
          <w:b/>
          <w:bCs/>
        </w:rPr>
        <w:t>literature review</w:t>
      </w:r>
    </w:p>
    <w:p w:rsidR="00487216" w:rsidRDefault="00231816">
      <w:pPr>
        <w:ind w:firstLineChars="200" w:firstLine="420"/>
      </w:pPr>
      <w:r>
        <w:rPr>
          <w:rFonts w:hint="eastAsia"/>
        </w:rPr>
        <w:t>I</w:t>
      </w:r>
      <w:r>
        <w:t>n recent years, public agendas on th</w:t>
      </w:r>
      <w:r>
        <w:t>e Internet accumulates as it has been developing at an exponential rate. According to Professor Berg, cyberbullying is a topic of increasing sociological, legal, and educational focus</w:t>
      </w:r>
      <w:r>
        <w:rPr>
          <w:rFonts w:hint="eastAsia"/>
        </w:rPr>
        <w:t>.</w:t>
      </w:r>
      <w:r>
        <w:t xml:space="preserve"> The Internet as a</w:t>
      </w:r>
      <w:r>
        <w:rPr>
          <w:rFonts w:hint="eastAsia"/>
        </w:rPr>
        <w:t>n</w:t>
      </w:r>
      <w:r>
        <w:t xml:space="preserve"> information medium not only counts as a platform for</w:t>
      </w:r>
      <w:r>
        <w:t xml:space="preserve"> information release, dissemination, and discussion but also counts as an important channel for people to participate in</w:t>
      </w:r>
      <w:r>
        <w:rPr>
          <w:rFonts w:hint="eastAsia"/>
        </w:rPr>
        <w:t xml:space="preserve"> </w:t>
      </w:r>
      <w:r>
        <w:t xml:space="preserve">state affairs and make suggestions. </w:t>
      </w:r>
      <w:r>
        <w:rPr>
          <w:rFonts w:hint="eastAsia"/>
        </w:rPr>
        <w:t>According</w:t>
      </w:r>
      <w:r>
        <w:t xml:space="preserve"> to Professor Camp, the Internet can be regarded as a public electronic space in </w:t>
      </w:r>
      <w:r>
        <w:lastRenderedPageBreak/>
        <w:t>which eve</w:t>
      </w:r>
      <w:r>
        <w:t>ryone can have a unique place in it [4]. In this sense, the public nature of the Internet points to the regulations in public policy respect.</w:t>
      </w:r>
    </w:p>
    <w:p w:rsidR="00487216" w:rsidRDefault="00231816">
      <w:pPr>
        <w:ind w:firstLineChars="200" w:firstLine="420"/>
      </w:pPr>
      <w:r>
        <w:t>According to Professor Berg, “cyberbullying is a topic of increasing sociological, legal and educational focus” [5</w:t>
      </w:r>
      <w:r>
        <w:t xml:space="preserve">]. </w:t>
      </w:r>
      <w:r>
        <w:rPr>
          <w:rFonts w:hint="eastAsia"/>
        </w:rPr>
        <w:t>In</w:t>
      </w:r>
      <w:r>
        <w:t xml:space="preserve"> turn, public policy study on cyberbullying is a matter of great urgency. In China, </w:t>
      </w:r>
      <w:r>
        <w:rPr>
          <w:rFonts w:hint="eastAsia"/>
        </w:rPr>
        <w:t>scholars</w:t>
      </w:r>
      <w:r>
        <w:t xml:space="preserve"> </w:t>
      </w:r>
      <w:r>
        <w:rPr>
          <w:rFonts w:hint="eastAsia"/>
        </w:rPr>
        <w:t>Meng</w:t>
      </w:r>
      <w:r>
        <w:t xml:space="preserve"> Wang</w:t>
      </w:r>
      <w:r>
        <w:rPr>
          <w:rFonts w:hint="eastAsia"/>
        </w:rPr>
        <w:t xml:space="preserve"> and</w:t>
      </w:r>
      <w:r>
        <w:t xml:space="preserve"> Hui Wang</w:t>
      </w:r>
      <w:r>
        <w:rPr>
          <w:rFonts w:hint="eastAsia"/>
        </w:rPr>
        <w:t xml:space="preserve"> </w:t>
      </w:r>
      <w:r>
        <w:t xml:space="preserve">define linguistic cyberbullying as </w:t>
      </w:r>
      <w:r>
        <w:rPr>
          <w:rFonts w:hint="eastAsia"/>
        </w:rPr>
        <w:t>using</w:t>
      </w:r>
      <w:r>
        <w:t xml:space="preserve"> the Internet </w:t>
      </w:r>
      <w:r>
        <w:rPr>
          <w:rFonts w:hint="eastAsia"/>
        </w:rPr>
        <w:t>as</w:t>
      </w:r>
      <w:r>
        <w:t xml:space="preserve"> a form of medium to express offensive, inflammatory, discriminatory, and insul</w:t>
      </w:r>
      <w:r>
        <w:t xml:space="preserve">ting remarks to directly or indirectly harm the dignity, spiritual world, and mental health of others [6]. Chinese scholars Dinghua Zheng and Xinghua Guo </w:t>
      </w:r>
      <w:r>
        <w:rPr>
          <w:rFonts w:hint="eastAsia"/>
        </w:rPr>
        <w:t>define</w:t>
      </w:r>
      <w:r>
        <w:t xml:space="preserve"> cyberbullying as an aggressive, subjective, and intentional act repeatedly performed by an indi</w:t>
      </w:r>
      <w:r>
        <w:t>vidual or a group to harm others through digital medium</w:t>
      </w:r>
      <w:r>
        <w:rPr>
          <w:rFonts w:hint="eastAsia"/>
        </w:rPr>
        <w:t>s</w:t>
      </w:r>
      <w:r>
        <w:t xml:space="preserve"> [7]. According to English scholar Clarke, “cyberbullying involves the use of information and communication technologies to support deliberate, repeated, and hostile behavior by an individual or group</w:t>
      </w:r>
      <w:r>
        <w:t xml:space="preserve"> that is intended to harm another person or others” [8]. </w:t>
      </w:r>
    </w:p>
    <w:p w:rsidR="00487216" w:rsidRDefault="00231816">
      <w:pPr>
        <w:ind w:firstLineChars="200" w:firstLine="420"/>
      </w:pPr>
      <w:r>
        <w:t>In western countries, the main subject of studies on cyberbullying and social media use is focused on teenagers and children, putting more emphasis on school education and parental influence as appr</w:t>
      </w:r>
      <w:r>
        <w:t xml:space="preserve">oaches to civilizing cyberspace [3]. In addition, taking Germany as a case in point, netizens’ mental and physical health is also </w:t>
      </w:r>
      <w:r>
        <w:rPr>
          <w:rFonts w:hint="eastAsia"/>
        </w:rPr>
        <w:t>taken</w:t>
      </w:r>
      <w:r>
        <w:t xml:space="preserve"> care of </w:t>
      </w:r>
      <w:r>
        <w:rPr>
          <w:rFonts w:hint="eastAsia"/>
        </w:rPr>
        <w:t>as</w:t>
      </w:r>
      <w:r>
        <w:t xml:space="preserve"> a result of governmental efforts</w:t>
      </w:r>
      <w:r>
        <w:rPr>
          <w:rFonts w:hint="eastAsia"/>
        </w:rPr>
        <w:t xml:space="preserve"> </w:t>
      </w:r>
      <w:r>
        <w:t>[9]</w:t>
      </w:r>
      <w:r>
        <w:rPr>
          <w:rFonts w:hint="eastAsia"/>
        </w:rPr>
        <w:t>.</w:t>
      </w:r>
      <w:r>
        <w:t xml:space="preserve"> In another study, social well-being </w:t>
      </w:r>
      <w:r>
        <w:rPr>
          <w:rFonts w:hint="eastAsia"/>
        </w:rPr>
        <w:t>reg</w:t>
      </w:r>
      <w:r>
        <w:t xml:space="preserve">arding universal access is brought to attention [5]. Furthermore, there are discussions over the influence of public </w:t>
      </w:r>
      <w:r>
        <w:rPr>
          <w:rFonts w:hint="eastAsia"/>
        </w:rPr>
        <w:t>opinion</w:t>
      </w:r>
      <w:r>
        <w:t>. Studies on regulating public opinions have been regarded as essential and forceful regulations on public opinions have proven effe</w:t>
      </w:r>
      <w:r>
        <w:t xml:space="preserve">ctive [9]. In China, studies on public policy at a macro level can be separated into </w:t>
      </w:r>
      <w:r>
        <w:rPr>
          <w:rFonts w:hint="eastAsia"/>
        </w:rPr>
        <w:t>domains</w:t>
      </w:r>
      <w:r>
        <w:t xml:space="preserve"> including the government, legislation, platforms, and society. Taking a study conducted by scholar Tianyu Wang concerning Internet opinions as an instance, people </w:t>
      </w:r>
      <w:r>
        <w:t>contribute public opinions to the government on the Internet, and later, the government decides whether to solve the problem by resorting to legislation [10]. These major domains constitute cyberbullying studies for the context and the study domains are th</w:t>
      </w:r>
      <w:r>
        <w:t xml:space="preserve">e same. Moreover, public policy studies on cyberbullying in China tend to come out in the form of suggestions. </w:t>
      </w:r>
      <w:r>
        <w:rPr>
          <w:rFonts w:hint="eastAsia"/>
        </w:rPr>
        <w:t>For</w:t>
      </w:r>
      <w:r>
        <w:t xml:space="preserve"> instance, scholars Dinghua Zheng and Xinghua Guo</w:t>
      </w:r>
      <w:r>
        <w:rPr>
          <w:rFonts w:hint="eastAsia"/>
        </w:rPr>
        <w:t xml:space="preserve"> suggest</w:t>
      </w:r>
      <w:r>
        <w:t xml:space="preserve"> that </w:t>
      </w:r>
      <w:r>
        <w:rPr>
          <w:rFonts w:hint="eastAsia"/>
        </w:rPr>
        <w:t>the</w:t>
      </w:r>
      <w:r>
        <w:t xml:space="preserve"> government should foster the concepts of problem-oriented governance and yo</w:t>
      </w:r>
      <w:r>
        <w:t xml:space="preserve">uth protection and </w:t>
      </w:r>
      <w:r>
        <w:rPr>
          <w:rFonts w:hint="eastAsia"/>
        </w:rPr>
        <w:t>lear</w:t>
      </w:r>
      <w:r>
        <w:t xml:space="preserve">n from western resorts on educational and parental guidance [7]. Scholars Meng Wang and Hui Wang suggest encouraging the government to purify the Internet through education to the masses, enacting regulations to thwart </w:t>
      </w:r>
      <w:r>
        <w:rPr>
          <w:rFonts w:hint="eastAsia"/>
        </w:rPr>
        <w:t>cyberbullying</w:t>
      </w:r>
      <w:r>
        <w:t xml:space="preserve"> </w:t>
      </w:r>
      <w:r>
        <w:t xml:space="preserve">attempts, and erasing passive languages [6]. </w:t>
      </w:r>
    </w:p>
    <w:p w:rsidR="00487216" w:rsidRDefault="00231816">
      <w:pPr>
        <w:ind w:firstLineChars="200" w:firstLine="420"/>
      </w:pPr>
      <w:r>
        <w:rPr>
          <w:rFonts w:hint="eastAsia"/>
        </w:rPr>
        <w:t>This</w:t>
      </w:r>
      <w:r>
        <w:t xml:space="preserve"> passage considers cyberbullying as an irresponsible act of offense that damages others’ images and mental health through abusive, insulting, and defamatory language. Regarding cyberbullying analysis in pub</w:t>
      </w:r>
      <w:r>
        <w:t>lic policy respect, the focus should be put on the functions of concerned parties including the netizens, digital platform providers, and the government. Through considerations in communications, psychology, and policies along with other minor aspects, thi</w:t>
      </w:r>
      <w:r>
        <w:t xml:space="preserve">s paper analyzes the lessons behind the Xuezhou Liu family search incident and </w:t>
      </w:r>
      <w:r>
        <w:rPr>
          <w:rFonts w:hint="eastAsia"/>
        </w:rPr>
        <w:t>offers</w:t>
      </w:r>
      <w:r>
        <w:t xml:space="preserve"> suggestions on the right roles each party should be playing and the measures that must be taken </w:t>
      </w:r>
      <w:r>
        <w:rPr>
          <w:rFonts w:hint="eastAsia"/>
        </w:rPr>
        <w:t>to</w:t>
      </w:r>
      <w:r>
        <w:t xml:space="preserve"> the prevention of future cyberbullying accidents.</w:t>
      </w:r>
    </w:p>
    <w:p w:rsidR="00487216" w:rsidRDefault="00487216">
      <w:pPr>
        <w:ind w:firstLineChars="200" w:firstLine="420"/>
      </w:pPr>
    </w:p>
    <w:p w:rsidR="00487216" w:rsidRDefault="00231816">
      <w:pPr>
        <w:rPr>
          <w:b/>
          <w:bCs/>
        </w:rPr>
      </w:pPr>
      <w:r>
        <w:rPr>
          <w:b/>
          <w:bCs/>
        </w:rPr>
        <w:t>Xuezhou Liu family s</w:t>
      </w:r>
      <w:r>
        <w:rPr>
          <w:b/>
          <w:bCs/>
        </w:rPr>
        <w:t>earch incident</w:t>
      </w:r>
    </w:p>
    <w:p w:rsidR="00487216" w:rsidRDefault="00231816">
      <w:pPr>
        <w:ind w:firstLineChars="200" w:firstLine="420"/>
      </w:pPr>
      <w:r>
        <w:t>Xuezhou Liu family search incident started on</w:t>
      </w:r>
      <w:r>
        <w:rPr>
          <w:rFonts w:hint="eastAsia"/>
        </w:rPr>
        <w:t xml:space="preserve"> </w:t>
      </w:r>
      <w:r>
        <w:t xml:space="preserve">December 6, 2021, when Xuezhou Liu </w:t>
      </w:r>
      <w:r>
        <w:lastRenderedPageBreak/>
        <w:t xml:space="preserve">posted his first video in search of his birth parents, claiming to be trafficked at an early age. With helps from the Internet and media, Xuezhou met his birth </w:t>
      </w:r>
      <w:r>
        <w:t xml:space="preserve">father and birth mother separately on December 27, 2021, and January 10, 2022. </w:t>
      </w:r>
    </w:p>
    <w:p w:rsidR="00487216" w:rsidRDefault="00231816">
      <w:pPr>
        <w:ind w:firstLineChars="200" w:firstLine="420"/>
      </w:pPr>
      <w:r>
        <w:rPr>
          <w:rFonts w:hint="eastAsia"/>
        </w:rPr>
        <w:t>O</w:t>
      </w:r>
      <w:r>
        <w:t xml:space="preserve">n January 17, 2022, Xuezhou </w:t>
      </w:r>
      <w:r>
        <w:rPr>
          <w:rFonts w:hint="eastAsia"/>
        </w:rPr>
        <w:t>claimed</w:t>
      </w:r>
      <w:r>
        <w:t xml:space="preserve"> to be</w:t>
      </w:r>
      <w:r>
        <w:rPr>
          <w:rFonts w:hint="eastAsia"/>
        </w:rPr>
        <w:t xml:space="preserve"> bl</w:t>
      </w:r>
      <w:r>
        <w:t>ocked by his birth mother and</w:t>
      </w:r>
      <w:r>
        <w:rPr>
          <w:rFonts w:hint="eastAsia"/>
        </w:rPr>
        <w:t xml:space="preserve"> o</w:t>
      </w:r>
      <w:r>
        <w:t>n January 1</w:t>
      </w:r>
      <w:r>
        <w:rPr>
          <w:rFonts w:hint="eastAsia"/>
        </w:rPr>
        <w:t>8,</w:t>
      </w:r>
      <w:r>
        <w:t xml:space="preserve"> released a tape of their conversation</w:t>
      </w:r>
      <w:r>
        <w:rPr>
          <w:rFonts w:hint="eastAsia"/>
        </w:rPr>
        <w:t>.</w:t>
      </w:r>
      <w:r>
        <w:t xml:space="preserve"> Within two days, Xuezhou was smeared by both of</w:t>
      </w:r>
      <w:r>
        <w:t xml:space="preserve"> his birth parents</w:t>
      </w:r>
      <w:r>
        <w:rPr>
          <w:rFonts w:hint="eastAsia"/>
        </w:rPr>
        <w:t xml:space="preserve"> who </w:t>
      </w:r>
      <w:r>
        <w:t>claim</w:t>
      </w:r>
      <w:r>
        <w:rPr>
          <w:rFonts w:hint="eastAsia"/>
        </w:rPr>
        <w:t>ed</w:t>
      </w:r>
      <w:r>
        <w:t xml:space="preserve"> that Xuezhou unreasonably demanded a house. On January 19, 2022, Xuezhou decided to sue his birth parents [11].</w:t>
      </w:r>
    </w:p>
    <w:p w:rsidR="00487216" w:rsidRDefault="00231816">
      <w:pPr>
        <w:ind w:firstLineChars="200" w:firstLine="420"/>
      </w:pPr>
      <w:r>
        <w:t xml:space="preserve">Afterward, Xuezhou was incessantly bullied on the social media Weibo, being scolded for his “outrageous” housing </w:t>
      </w:r>
      <w:r>
        <w:t xml:space="preserve">demand. </w:t>
      </w:r>
      <w:r>
        <w:rPr>
          <w:rFonts w:hint="eastAsia"/>
        </w:rPr>
        <w:t>O</w:t>
      </w:r>
      <w:r>
        <w:t xml:space="preserve">n January 24, 2022, Xuezhou posted his inclination to commit suicide </w:t>
      </w:r>
      <w:r>
        <w:rPr>
          <w:rFonts w:hint="eastAsia"/>
        </w:rPr>
        <w:t>o</w:t>
      </w:r>
      <w:r>
        <w:t>n social media Weibo. Later that day, Xuezhou died despite emergency rescue.</w:t>
      </w:r>
    </w:p>
    <w:p w:rsidR="00487216" w:rsidRDefault="00487216"/>
    <w:p w:rsidR="00487216" w:rsidRDefault="00231816">
      <w:pPr>
        <w:rPr>
          <w:b/>
          <w:bCs/>
        </w:rPr>
      </w:pPr>
      <w:r>
        <w:rPr>
          <w:b/>
          <w:bCs/>
        </w:rPr>
        <w:t>Underlying Causes</w:t>
      </w:r>
    </w:p>
    <w:p w:rsidR="00487216" w:rsidRDefault="00231816">
      <w:pPr>
        <w:ind w:firstLineChars="200" w:firstLine="420"/>
      </w:pPr>
      <w:r>
        <w:t>Analyzing this case under the public policy domain, the media authorities, netize</w:t>
      </w:r>
      <w:r>
        <w:t xml:space="preserve">ns, the government, and social media platforms all played a part </w:t>
      </w:r>
      <w:r>
        <w:rPr>
          <w:rFonts w:hint="eastAsia"/>
        </w:rPr>
        <w:t>in</w:t>
      </w:r>
      <w:r>
        <w:t xml:space="preserve"> this incident. This paper will thoroughly discuss the underlying mechanisms with each role played to trigger Xuezhou’s suicide.  </w:t>
      </w:r>
    </w:p>
    <w:p w:rsidR="00487216" w:rsidRDefault="00487216"/>
    <w:p w:rsidR="00487216" w:rsidRDefault="00231816">
      <w:r>
        <w:t>Netizens</w:t>
      </w:r>
    </w:p>
    <w:p w:rsidR="00487216" w:rsidRDefault="00231816">
      <w:pPr>
        <w:ind w:firstLine="420"/>
      </w:pPr>
      <w:r>
        <w:t xml:space="preserve">In this incident, given that Xuezhou approached </w:t>
      </w:r>
      <w:r>
        <w:t>the masses from the beginning of this family search, all netizens were permitted to participate in the process as they could both comment and lend a helping hand. However, when Xuezhou’s relationship with his birth parents broke apart, discussions and cont</w:t>
      </w:r>
      <w:r>
        <w:t>ributions of opinion became intensified especially on whether Xuezhou made the housing demand, and how it defines Xuezhou. Considering the aspect of crowd psychology and certain characteristics of Weibo, anonymity, and netizens in a group weakened netizens</w:t>
      </w:r>
      <w:r>
        <w:t>’ sense of responsibility when giving rational comments, and as more people participate in the group, group</w:t>
      </w:r>
      <w:r>
        <w:rPr>
          <w:rFonts w:hint="eastAsia"/>
        </w:rPr>
        <w:t xml:space="preserve"> polarization</w:t>
      </w:r>
      <w:r>
        <w:t xml:space="preserve"> caused public opinion to lean on the side that blamed Xuezhou for making the housing demand. At the same time, the low threshold of Int</w:t>
      </w:r>
      <w:r>
        <w:t xml:space="preserve">ernet </w:t>
      </w:r>
      <w:r>
        <w:rPr>
          <w:rFonts w:hint="eastAsia"/>
        </w:rPr>
        <w:t>use</w:t>
      </w:r>
      <w:r>
        <w:t xml:space="preserve"> permitted access from everyone with a proper device, rendering great divergence in </w:t>
      </w:r>
      <w:r>
        <w:rPr>
          <w:rFonts w:hint="eastAsia"/>
        </w:rPr>
        <w:t>online</w:t>
      </w:r>
      <w:r>
        <w:t xml:space="preserve"> civil quality. As the public started to treat Xuezhou as Culpable, netizens started to verbally abuse and denigrate Xuezhou, conducted human-powered searche</w:t>
      </w:r>
      <w:r>
        <w:t xml:space="preserve">s on his past, and spread rumors to defame him. </w:t>
      </w:r>
      <w:r>
        <w:rPr>
          <w:rFonts w:hint="eastAsia"/>
        </w:rPr>
        <w:t>A</w:t>
      </w:r>
      <w:r>
        <w:t>ccording to Huaisheng Li from the China University of Political Science and Law, netizens tend to judge others based on their own experience [12]. While abstractly treating Xuezhou as an exceedingly rational</w:t>
      </w:r>
      <w:r>
        <w:t xml:space="preserve"> person, condemning his behaviors, netizens’ conduct is cyberbullying instead of </w:t>
      </w:r>
      <w:r>
        <w:rPr>
          <w:rFonts w:hint="eastAsia"/>
        </w:rPr>
        <w:t>upholding</w:t>
      </w:r>
      <w:r>
        <w:t xml:space="preserve"> justice. From Xuezhou’s own words [13], “they said I dressed up clean, I was calculative, and I had the money to travel to Sanya. What they didn’t know was that I we</w:t>
      </w:r>
      <w:r>
        <w:t xml:space="preserve">nt to Sanya to get away from the injustice.” </w:t>
      </w:r>
      <w:r>
        <w:rPr>
          <w:rFonts w:hint="eastAsia"/>
        </w:rPr>
        <w:t>I</w:t>
      </w:r>
      <w:r>
        <w:t>n this post-truth era, netizens just make claims without knowing the truth until the situation reverses. In this case, not until Xuezhou committed suicide did the netizens realize the consequence of their words</w:t>
      </w:r>
      <w:r>
        <w:t>.</w:t>
      </w:r>
    </w:p>
    <w:p w:rsidR="00487216" w:rsidRDefault="00487216"/>
    <w:p w:rsidR="00487216" w:rsidRDefault="00231816">
      <w:r>
        <w:t>Media</w:t>
      </w:r>
    </w:p>
    <w:p w:rsidR="00487216" w:rsidRDefault="00231816">
      <w:pPr>
        <w:ind w:firstLineChars="200" w:firstLine="420"/>
      </w:pPr>
      <w:r>
        <w:t xml:space="preserve">The part media played grew more significant as Xuezhou’s posts gained more attention from netizens. At first, a few media traced and reported his family search process. However, </w:t>
      </w:r>
      <w:r>
        <w:lastRenderedPageBreak/>
        <w:t>when Xuezhou’s relationship with his birth parents broke off, more media got i</w:t>
      </w:r>
      <w:r>
        <w:t xml:space="preserve">nvolved, reporting each’s own stories. Without proper supervision and examination, some media </w:t>
      </w:r>
      <w:r>
        <w:rPr>
          <w:rFonts w:hint="eastAsia"/>
        </w:rPr>
        <w:t>negatively</w:t>
      </w:r>
      <w:r>
        <w:t xml:space="preserve"> directed public opinion and reported content that lacked authenticity and objectiveness. One controversial example was the report from The Beijing News</w:t>
      </w:r>
      <w:r>
        <w:t xml:space="preserve">. Its report, </w:t>
      </w:r>
      <w:r>
        <w:rPr>
          <w:i/>
          <w:iCs/>
        </w:rPr>
        <w:t xml:space="preserve">the boy being blocked after his success in search of his parents, the birth mother’s response, </w:t>
      </w:r>
      <w:r>
        <w:rPr>
          <w:rFonts w:hint="eastAsia"/>
        </w:rPr>
        <w:t>which is deleted now for its repercussion but can still be seen on Xuezhou</w:t>
      </w:r>
      <w:r>
        <w:t>’</w:t>
      </w:r>
      <w:r>
        <w:rPr>
          <w:rFonts w:hint="eastAsia"/>
        </w:rPr>
        <w:t xml:space="preserve"> Weibo</w:t>
      </w:r>
      <w:r>
        <w:t>, claiming Xuezhou insisted on his birth parents buying him a house [14]. As a respected medium, with an obvious inclination toward Xuezhou’s birth mother, The Beijing News only reported Xuezhou’s birth mother’s side of the story without corroborating with</w:t>
      </w:r>
      <w:r>
        <w:t xml:space="preserve"> Xuezhou, greatly damaging Xuezhou’s public image. Besides some objective media, other media wrote their report </w:t>
      </w:r>
      <w:r>
        <w:rPr>
          <w:rFonts w:hint="eastAsia"/>
        </w:rPr>
        <w:t>titles</w:t>
      </w:r>
      <w:r>
        <w:t xml:space="preserve"> through calculative wordings to gain more hits for their passage, such as</w:t>
      </w:r>
      <w:r>
        <w:rPr>
          <w:rFonts w:hint="eastAsia"/>
        </w:rPr>
        <w:t xml:space="preserve"> </w:t>
      </w:r>
      <w:r>
        <w:t xml:space="preserve">Paper News, choosing </w:t>
      </w:r>
      <w:r>
        <w:rPr>
          <w:i/>
          <w:iCs/>
        </w:rPr>
        <w:t xml:space="preserve">demanding </w:t>
      </w:r>
      <w:r>
        <w:rPr>
          <w:rFonts w:hint="eastAsia"/>
          <w:i/>
          <w:iCs/>
        </w:rPr>
        <w:t>a</w:t>
      </w:r>
      <w:r>
        <w:rPr>
          <w:i/>
          <w:iCs/>
        </w:rPr>
        <w:t xml:space="preserve"> house </w:t>
      </w:r>
      <w:r>
        <w:t>as a part of the title</w:t>
      </w:r>
      <w:r>
        <w:rPr>
          <w:rFonts w:hint="eastAsia"/>
        </w:rPr>
        <w:t xml:space="preserve"> i</w:t>
      </w:r>
      <w:r>
        <w:rPr>
          <w:rFonts w:hint="eastAsia"/>
        </w:rPr>
        <w:t>n a report that has been deleted but can still be found when the title is searched in Baidu</w:t>
      </w:r>
      <w:r>
        <w:t>. In turn, without rational analysis and objective thinking, netizens were led by the media in terms of opinion. Consequently, media literacy of media needs to impro</w:t>
      </w:r>
      <w:r>
        <w:t xml:space="preserve">ve through necessary supervision </w:t>
      </w:r>
      <w:r>
        <w:rPr>
          <w:rFonts w:hint="eastAsia"/>
        </w:rPr>
        <w:t>of</w:t>
      </w:r>
      <w:r>
        <w:t xml:space="preserve"> the content and the rethink of authoritative media’s obligation.</w:t>
      </w:r>
    </w:p>
    <w:p w:rsidR="00487216" w:rsidRDefault="00487216"/>
    <w:p w:rsidR="00487216" w:rsidRDefault="00231816">
      <w:r>
        <w:rPr>
          <w:rFonts w:hint="eastAsia"/>
        </w:rPr>
        <w:t>The</w:t>
      </w:r>
      <w:r>
        <w:t xml:space="preserve"> absence of public policy</w:t>
      </w:r>
    </w:p>
    <w:p w:rsidR="00487216" w:rsidRDefault="00231816">
      <w:pPr>
        <w:ind w:firstLine="420"/>
      </w:pPr>
      <w:r>
        <w:t xml:space="preserve">In this incident, despite the existence of many chaotic signs on the Internet before Xuezhou </w:t>
      </w:r>
      <w:r>
        <w:rPr>
          <w:rFonts w:hint="eastAsia"/>
        </w:rPr>
        <w:t>committed</w:t>
      </w:r>
      <w:r>
        <w:t xml:space="preserve"> suicide, no measures w</w:t>
      </w:r>
      <w:r>
        <w:t xml:space="preserve">ere taken in time to prevent the situation from deteriorating. </w:t>
      </w:r>
      <w:r>
        <w:rPr>
          <w:rFonts w:hint="eastAsia"/>
        </w:rPr>
        <w:t>Specificall</w:t>
      </w:r>
      <w:r>
        <w:t xml:space="preserve">y, </w:t>
      </w:r>
      <w:r>
        <w:rPr>
          <w:rFonts w:hint="eastAsia"/>
        </w:rPr>
        <w:t>the</w:t>
      </w:r>
      <w:r>
        <w:t xml:space="preserve"> bullies online were not dealt with until Xuezhou committed suicide; media content was not censored; no psychological help was provided to the victim.  After the occurrence of </w:t>
      </w:r>
      <w:r>
        <w:t>the incident, no one was held accountable for Xuezhou’s death when a large number of netizens online certainly negatively affected Xuezhou’s mental state.</w:t>
      </w:r>
      <w:r>
        <w:rPr>
          <w:rFonts w:hint="eastAsia"/>
        </w:rPr>
        <w:t xml:space="preserve"> </w:t>
      </w:r>
      <w:r>
        <w:t xml:space="preserve">On June 17, 2022, </w:t>
      </w:r>
      <w:r>
        <w:rPr>
          <w:rFonts w:hint="eastAsia"/>
        </w:rPr>
        <w:t>Xuezhou</w:t>
      </w:r>
      <w:r>
        <w:t>’s</w:t>
      </w:r>
      <w:r>
        <w:rPr>
          <w:rFonts w:hint="eastAsia"/>
        </w:rPr>
        <w:t xml:space="preserve"> </w:t>
      </w:r>
      <w:r>
        <w:t xml:space="preserve">aunt reported Xuezhou’s birth parents online not only for </w:t>
      </w:r>
      <w:r>
        <w:rPr>
          <w:rFonts w:hint="eastAsia"/>
        </w:rPr>
        <w:t>their</w:t>
      </w:r>
      <w:r>
        <w:t xml:space="preserve"> abandonme</w:t>
      </w:r>
      <w:r>
        <w:t>nt</w:t>
      </w:r>
      <w:r>
        <w:rPr>
          <w:rFonts w:hint="eastAsia"/>
        </w:rPr>
        <w:t xml:space="preserve"> </w:t>
      </w:r>
      <w:r>
        <w:t>but also for the way they manipulated the media to turn public opinion against Xuezhou. The</w:t>
      </w:r>
      <w:r>
        <w:rPr>
          <w:rFonts w:hint="eastAsia"/>
        </w:rPr>
        <w:t xml:space="preserve"> sear</w:t>
      </w:r>
      <w:r>
        <w:t>ch for justice for Xuezhou is not complete, and every party in this incident should rethink their roles in cyberbullying. Because the problem with cyberbully</w:t>
      </w:r>
      <w:r>
        <w:t>ing is so severe, t</w:t>
      </w:r>
      <w:r>
        <w:rPr>
          <w:rFonts w:hint="eastAsia"/>
        </w:rPr>
        <w:t>his</w:t>
      </w:r>
      <w:r>
        <w:t xml:space="preserve"> year, after the incident, authorities are putting more emphasis on cyberbullying regulations and policymaking. </w:t>
      </w:r>
    </w:p>
    <w:p w:rsidR="00487216" w:rsidRDefault="00231816">
      <w:pPr>
        <w:ind w:firstLineChars="200" w:firstLine="420"/>
      </w:pPr>
      <w:r>
        <w:rPr>
          <w:rFonts w:hint="eastAsia"/>
        </w:rPr>
        <w:t>To</w:t>
      </w:r>
      <w:r>
        <w:t xml:space="preserve"> begin with, the Central Committee of the China Association for Promoting Democracy put forward </w:t>
      </w:r>
      <w:r>
        <w:rPr>
          <w:i/>
          <w:iCs/>
        </w:rPr>
        <w:t>the Proposal on Strengt</w:t>
      </w:r>
      <w:r>
        <w:rPr>
          <w:i/>
          <w:iCs/>
        </w:rPr>
        <w:t>hening the Legal and Ethical Construction of New Media</w:t>
      </w:r>
      <w:r>
        <w:rPr>
          <w:rFonts w:hint="eastAsia"/>
          <w:i/>
          <w:iCs/>
        </w:rPr>
        <w:t xml:space="preserve"> </w:t>
      </w:r>
      <w:r>
        <w:t xml:space="preserve">[15]. </w:t>
      </w:r>
    </w:p>
    <w:p w:rsidR="00487216" w:rsidRDefault="00231816">
      <w:pPr>
        <w:ind w:firstLineChars="200" w:firstLine="420"/>
      </w:pPr>
      <w:r>
        <w:t xml:space="preserve">In the first part, it is to strengthen law enforcement and </w:t>
      </w:r>
      <w:r>
        <w:rPr>
          <w:rFonts w:hint="eastAsia"/>
        </w:rPr>
        <w:t>its</w:t>
      </w:r>
      <w:r>
        <w:t xml:space="preserve"> adaptability of it to new situations. Secondly, traditional media’s integration </w:t>
      </w:r>
      <w:r>
        <w:rPr>
          <w:rFonts w:hint="eastAsia"/>
        </w:rPr>
        <w:t>into</w:t>
      </w:r>
      <w:r>
        <w:t xml:space="preserve"> the new media should be accelerated to properl</w:t>
      </w:r>
      <w:r>
        <w:t xml:space="preserve">y guide public opinions. The third part is establishing a new media ethics system and carrying out media literacy </w:t>
      </w:r>
      <w:r>
        <w:rPr>
          <w:rFonts w:hint="eastAsia"/>
        </w:rPr>
        <w:t>education</w:t>
      </w:r>
      <w:r>
        <w:t>. Lastly, a new media industry ethics assessment consultation mechanism should be established to form a governance structure that inc</w:t>
      </w:r>
      <w:r>
        <w:t xml:space="preserve">ludes the government, the businesses, the society, and the </w:t>
      </w:r>
      <w:r>
        <w:rPr>
          <w:rFonts w:hint="eastAsia"/>
        </w:rPr>
        <w:t>citizens</w:t>
      </w:r>
      <w:r>
        <w:t>.</w:t>
      </w:r>
    </w:p>
    <w:p w:rsidR="00487216" w:rsidRDefault="00231816">
      <w:pPr>
        <w:ind w:firstLineChars="200" w:firstLine="420"/>
      </w:pPr>
      <w:r>
        <w:rPr>
          <w:rFonts w:hint="eastAsia"/>
        </w:rPr>
        <w:t>Additionally</w:t>
      </w:r>
      <w:r>
        <w:t xml:space="preserve">, during the Two Sessions, regulatory measures over cyberbullying including </w:t>
      </w:r>
      <w:r>
        <w:rPr>
          <w:rFonts w:hint="eastAsia"/>
        </w:rPr>
        <w:t>infringement</w:t>
      </w:r>
      <w:r>
        <w:t xml:space="preserve"> </w:t>
      </w:r>
      <w:r>
        <w:rPr>
          <w:rFonts w:hint="eastAsia"/>
        </w:rPr>
        <w:t>of</w:t>
      </w:r>
      <w:r>
        <w:t xml:space="preserve"> personal information, defamations, instigations, and other situations are written i</w:t>
      </w:r>
      <w:r>
        <w:t>nto the work report on the Supreme People's Court and the Supreme People's Procuratorate. Meanwhile, representatives also contributed their suggestions. Shizhong Wei</w:t>
      </w:r>
      <w:r>
        <w:rPr>
          <w:rFonts w:hint="eastAsia"/>
        </w:rPr>
        <w:t>，</w:t>
      </w:r>
      <w:r>
        <w:rPr>
          <w:rFonts w:hint="eastAsia"/>
        </w:rPr>
        <w:t>a</w:t>
      </w:r>
      <w:r>
        <w:t xml:space="preserve"> member of the national committee of CPPCC, advised to include major cyberbullying cases </w:t>
      </w:r>
      <w:r>
        <w:lastRenderedPageBreak/>
        <w:t xml:space="preserve">in the public prosecution cases. Dongsheng Li suggested ensuring the primary responsibility of network platforms. </w:t>
      </w:r>
      <w:r>
        <w:rPr>
          <w:rFonts w:hint="eastAsia"/>
        </w:rPr>
        <w:t>With</w:t>
      </w:r>
      <w:r>
        <w:t xml:space="preserve"> other suggestions, cyberbullying </w:t>
      </w:r>
      <w:r>
        <w:rPr>
          <w:rFonts w:hint="eastAsia"/>
        </w:rPr>
        <w:t>was</w:t>
      </w:r>
      <w:r>
        <w:t xml:space="preserve"> an issue taken seriously during the Two Sessions [16].    </w:t>
      </w:r>
    </w:p>
    <w:p w:rsidR="00487216" w:rsidRDefault="00231816">
      <w:pPr>
        <w:ind w:firstLine="420"/>
      </w:pPr>
      <w:r>
        <w:t>Finally, a few actions have been made aft</w:t>
      </w:r>
      <w:r>
        <w:t xml:space="preserve">er the incident. The Office of the Central Leading Group for Cyberspace Affairs carried out a </w:t>
      </w:r>
      <w:r>
        <w:rPr>
          <w:rFonts w:hint="eastAsia"/>
        </w:rPr>
        <w:t>special</w:t>
      </w:r>
      <w:r>
        <w:t xml:space="preserve"> action against cyberbullying on 18 major Chinese online platforms, aiming to </w:t>
      </w:r>
      <w:r>
        <w:rPr>
          <w:rFonts w:hint="eastAsia"/>
        </w:rPr>
        <w:t>amplify</w:t>
      </w:r>
      <w:r>
        <w:t xml:space="preserve"> regulatory effects. </w:t>
      </w:r>
      <w:r>
        <w:rPr>
          <w:rFonts w:hint="eastAsia"/>
        </w:rPr>
        <w:t>Moreover</w:t>
      </w:r>
      <w:r>
        <w:t xml:space="preserve">, </w:t>
      </w:r>
      <w:r>
        <w:rPr>
          <w:i/>
          <w:iCs/>
        </w:rPr>
        <w:t>regulations on the Management of Intern</w:t>
      </w:r>
      <w:r>
        <w:rPr>
          <w:i/>
          <w:iCs/>
        </w:rPr>
        <w:t xml:space="preserve">et User Account Information </w:t>
      </w:r>
      <w:r>
        <w:t xml:space="preserve">were enacted to protect Internet users and Internet order [17]. </w:t>
      </w:r>
    </w:p>
    <w:p w:rsidR="00487216" w:rsidRDefault="00231816">
      <w:pPr>
        <w:ind w:firstLine="420"/>
      </w:pPr>
      <w:r>
        <w:t xml:space="preserve">In all, China is </w:t>
      </w:r>
      <w:r>
        <w:rPr>
          <w:rFonts w:hint="eastAsia"/>
        </w:rPr>
        <w:t>cracking</w:t>
      </w:r>
      <w:r>
        <w:t xml:space="preserve"> down on cyberbullying with an unprecedented effort this year, restoring the order on the Internet policy-wise. As a result, the Internet </w:t>
      </w:r>
      <w:r>
        <w:t>now compared to the time during the family search incident has become more civilized to some extent.</w:t>
      </w:r>
    </w:p>
    <w:p w:rsidR="00487216" w:rsidRDefault="00487216"/>
    <w:p w:rsidR="00487216" w:rsidRDefault="00231816">
      <w:pPr>
        <w:rPr>
          <w:b/>
          <w:bCs/>
        </w:rPr>
      </w:pPr>
      <w:r>
        <w:rPr>
          <w:rFonts w:hint="eastAsia"/>
          <w:b/>
          <w:bCs/>
        </w:rPr>
        <w:t>S</w:t>
      </w:r>
      <w:r>
        <w:rPr>
          <w:b/>
          <w:bCs/>
        </w:rPr>
        <w:t>uggestions</w:t>
      </w:r>
    </w:p>
    <w:p w:rsidR="00487216" w:rsidRDefault="00231816">
      <w:pPr>
        <w:ind w:firstLineChars="200" w:firstLine="420"/>
      </w:pPr>
      <w:r>
        <w:rPr>
          <w:rFonts w:hint="eastAsia"/>
        </w:rPr>
        <w:t>The</w:t>
      </w:r>
      <w:r>
        <w:t xml:space="preserve"> effort of the government is evident as more regulatory approaches are taken and </w:t>
      </w:r>
      <w:r>
        <w:rPr>
          <w:rFonts w:hint="eastAsia"/>
        </w:rPr>
        <w:t>more</w:t>
      </w:r>
      <w:r>
        <w:t xml:space="preserve"> suggestions are made. Still, the incident alerts us to the deficiency in policy, and considerations in other aspects of cyberbullying should be taken in the future. For this reason, this paper offers several countermeasures to cyberbullying.</w:t>
      </w:r>
    </w:p>
    <w:p w:rsidR="00487216" w:rsidRDefault="00231816">
      <w:pPr>
        <w:ind w:firstLineChars="200" w:firstLine="420"/>
        <w:rPr>
          <w:strike/>
        </w:rPr>
      </w:pPr>
      <w:r>
        <w:rPr>
          <w:rFonts w:hint="eastAsia"/>
        </w:rPr>
        <w:t>F</w:t>
      </w:r>
      <w:r>
        <w:t>irst</w:t>
      </w:r>
      <w:r>
        <w:rPr>
          <w:rFonts w:hint="eastAsia"/>
        </w:rPr>
        <w:t xml:space="preserve"> and</w:t>
      </w:r>
      <w:r>
        <w:t xml:space="preserve"> for</w:t>
      </w:r>
      <w:r>
        <w:t xml:space="preserve">emost, governmental legislation is the most straightforward and effective approach </w:t>
      </w:r>
      <w:r>
        <w:rPr>
          <w:rFonts w:hint="eastAsia"/>
        </w:rPr>
        <w:t>t</w:t>
      </w:r>
      <w:r>
        <w:t xml:space="preserve">o </w:t>
      </w:r>
      <w:r>
        <w:rPr>
          <w:rFonts w:hint="eastAsia"/>
        </w:rPr>
        <w:t>restraining</w:t>
      </w:r>
      <w:r>
        <w:t xml:space="preserve"> cyberbullying. Currently, the government is carrying out cyberbullying regulatory operations through the Office of the Central Cyberspace Affairs Commission. </w:t>
      </w:r>
      <w:r>
        <w:t xml:space="preserve">While trying to enhance the ability to uncover cyberbullying events and increase </w:t>
      </w:r>
      <w:r>
        <w:rPr>
          <w:rFonts w:hint="eastAsia"/>
        </w:rPr>
        <w:t>the</w:t>
      </w:r>
      <w:r>
        <w:t xml:space="preserve"> cyberbullying penalty online, the government also needs to penalize the real people behind cyberbullying, warning them that anonymity is not a shield on social networks. B</w:t>
      </w:r>
      <w:r>
        <w:t xml:space="preserve">ringing concrete law enforcement is also a challenge since the significant netizen population is hard to regulate. Thus, the </w:t>
      </w:r>
      <w:r>
        <w:rPr>
          <w:rFonts w:hint="eastAsia"/>
        </w:rPr>
        <w:t>real</w:t>
      </w:r>
      <w:r>
        <w:t>-name registration system and computer screening are also of significant value.</w:t>
      </w:r>
      <w:r>
        <w:rPr>
          <w:rFonts w:hint="eastAsia"/>
        </w:rPr>
        <w:t xml:space="preserve"> </w:t>
      </w:r>
      <w:r>
        <w:t xml:space="preserve">What is more important is the </w:t>
      </w:r>
      <w:r>
        <w:rPr>
          <w:rFonts w:hint="eastAsia"/>
        </w:rPr>
        <w:t>need</w:t>
      </w:r>
      <w:r>
        <w:t xml:space="preserve"> to establish</w:t>
      </w:r>
      <w:r>
        <w:t xml:space="preserve"> a mechanism to </w:t>
      </w:r>
      <w:r>
        <w:rPr>
          <w:rFonts w:hint="eastAsia"/>
        </w:rPr>
        <w:t>enhance</w:t>
      </w:r>
      <w:r>
        <w:t xml:space="preserve"> the </w:t>
      </w:r>
      <w:r>
        <w:rPr>
          <w:rFonts w:hint="eastAsia"/>
        </w:rPr>
        <w:t xml:space="preserve">foreseeability </w:t>
      </w:r>
      <w:r>
        <w:t>of cyberbullying ad its ability to analyze and judge</w:t>
      </w:r>
      <w:r>
        <w:rPr>
          <w:rFonts w:hint="eastAsia"/>
        </w:rPr>
        <w:t xml:space="preserve"> public</w:t>
      </w:r>
      <w:r>
        <w:t xml:space="preserve"> opinions in order to </w:t>
      </w:r>
      <w:r>
        <w:rPr>
          <w:rFonts w:hint="eastAsia"/>
        </w:rPr>
        <w:t>stop</w:t>
      </w:r>
      <w:r>
        <w:t xml:space="preserve"> cyberbullying within a shorter period of time.</w:t>
      </w:r>
    </w:p>
    <w:p w:rsidR="00487216" w:rsidRDefault="00231816">
      <w:pPr>
        <w:ind w:firstLine="420"/>
      </w:pPr>
      <w:r>
        <w:t>Secondly, it is essential to reinforce the ethics and media literacy of traditio</w:t>
      </w:r>
      <w:r>
        <w:t xml:space="preserve">nal </w:t>
      </w:r>
      <w:r>
        <w:rPr>
          <w:rFonts w:hint="eastAsia"/>
        </w:rPr>
        <w:t>media</w:t>
      </w:r>
      <w:r>
        <w:t>. Traditional media holding more authority should honor the objective truths of the news</w:t>
      </w:r>
      <w:r>
        <w:rPr>
          <w:rFonts w:hint="eastAsia"/>
        </w:rPr>
        <w:t>,</w:t>
      </w:r>
      <w:r>
        <w:t xml:space="preserve"> publishing new information accurately to uphold their social responsibility and </w:t>
      </w:r>
      <w:r>
        <w:rPr>
          <w:rFonts w:hint="eastAsia"/>
        </w:rPr>
        <w:t>morality</w:t>
      </w:r>
      <w:r>
        <w:t xml:space="preserve"> baseline instead of triggering cyberbullying. </w:t>
      </w:r>
      <w:r>
        <w:rPr>
          <w:rFonts w:hint="eastAsia"/>
        </w:rPr>
        <w:t>Although</w:t>
      </w:r>
      <w:r>
        <w:t>, without cros</w:t>
      </w:r>
      <w:r>
        <w:t>sing the line of the law, traditional media are not restricted by specific regulations</w:t>
      </w:r>
      <w:r>
        <w:rPr>
          <w:rFonts w:hint="eastAsia"/>
        </w:rPr>
        <w:t>,</w:t>
      </w:r>
      <w:r>
        <w:t xml:space="preserve"> the objectiveness of the content should be guaranteed by setting higher demands on publications.</w:t>
      </w:r>
    </w:p>
    <w:p w:rsidR="00487216" w:rsidRDefault="00231816">
      <w:pPr>
        <w:ind w:firstLine="420"/>
      </w:pPr>
      <w:r>
        <w:rPr>
          <w:rFonts w:hint="eastAsia"/>
        </w:rPr>
        <w:t>T</w:t>
      </w:r>
      <w:r>
        <w:t xml:space="preserve">hirdly, the responsibility of the media platforms should also be </w:t>
      </w:r>
      <w:r>
        <w:rPr>
          <w:rFonts w:hint="eastAsia"/>
        </w:rPr>
        <w:t>empha</w:t>
      </w:r>
      <w:r>
        <w:rPr>
          <w:rFonts w:hint="eastAsia"/>
        </w:rPr>
        <w:t>sized</w:t>
      </w:r>
      <w:r>
        <w:t>.</w:t>
      </w:r>
      <w:r>
        <w:rPr>
          <w:rFonts w:hint="eastAsia"/>
        </w:rPr>
        <w:t xml:space="preserve"> Major</w:t>
      </w:r>
      <w:r>
        <w:t xml:space="preserve"> media platforms, including Weibo and Xiaohongshu, should be mandated to uphold their social responsibility by guarding</w:t>
      </w:r>
      <w:r>
        <w:rPr>
          <w:rFonts w:hint="eastAsia"/>
        </w:rPr>
        <w:t>,</w:t>
      </w:r>
      <w:r>
        <w:t xml:space="preserve"> </w:t>
      </w:r>
      <w:r>
        <w:rPr>
          <w:rFonts w:hint="eastAsia"/>
        </w:rPr>
        <w:t>screen</w:t>
      </w:r>
      <w:r>
        <w:t>ing, e</w:t>
      </w:r>
      <w:r>
        <w:rPr>
          <w:rFonts w:hint="eastAsia"/>
        </w:rPr>
        <w:t>xamination</w:t>
      </w:r>
      <w:r>
        <w:t xml:space="preserve">, and surveillance. </w:t>
      </w:r>
      <w:r>
        <w:rPr>
          <w:rFonts w:hint="eastAsia"/>
        </w:rPr>
        <w:t>A</w:t>
      </w:r>
      <w:r>
        <w:t>ugmenting these platforms’ reporting systems and enhancing the sensitivity as we</w:t>
      </w:r>
      <w:r>
        <w:t>ll as the accuracy of detecting ill-natured content can cut out the intensification of cyberbullying from both the source and the process of spreading.</w:t>
      </w:r>
    </w:p>
    <w:p w:rsidR="00487216" w:rsidRDefault="00231816">
      <w:pPr>
        <w:ind w:firstLine="420"/>
      </w:pPr>
      <w:r>
        <w:rPr>
          <w:rFonts w:hint="eastAsia"/>
        </w:rPr>
        <w:t>F</w:t>
      </w:r>
      <w:r>
        <w:t>ourthly, citizens’ proposals should be accessible to policymakers for the Internet is a public space. P</w:t>
      </w:r>
      <w:r>
        <w:t xml:space="preserve">ublic considerations tend to offer valuable insights into different Internet problems. Consequently, with the preexisting channel of the Cyberspace Administration of China, </w:t>
      </w:r>
      <w:r>
        <w:rPr>
          <w:rFonts w:hint="eastAsia"/>
        </w:rPr>
        <w:t>an</w:t>
      </w:r>
      <w:r>
        <w:t xml:space="preserve"> upward suggestion system can be improved using this channel by screening high-</w:t>
      </w:r>
      <w:r>
        <w:lastRenderedPageBreak/>
        <w:t>qu</w:t>
      </w:r>
      <w:r>
        <w:t>ality suggestions.</w:t>
      </w:r>
    </w:p>
    <w:p w:rsidR="00487216" w:rsidRDefault="00231816">
      <w:pPr>
        <w:ind w:firstLine="420"/>
      </w:pPr>
      <w:r>
        <w:rPr>
          <w:rFonts w:hint="eastAsia"/>
        </w:rPr>
        <w:t>L</w:t>
      </w:r>
      <w:r>
        <w:t>astly, besides policy-wise endeavors, the promotion of the government in educational respect can forestall cyberbullying from occurring by raising people’s awareness. Specifically, family and school education on cyberbullying nationwide</w:t>
      </w:r>
      <w:r>
        <w:t xml:space="preserve"> can impart to teenagers the danger of cyberbullying. With a clear recognition of the harm, fewer teenagers would be likely to participate in cyberbullying activities.</w:t>
      </w:r>
    </w:p>
    <w:p w:rsidR="00487216" w:rsidRDefault="00231816">
      <w:pPr>
        <w:ind w:firstLine="420"/>
      </w:pPr>
      <w:r>
        <w:rPr>
          <w:rFonts w:hint="eastAsia"/>
        </w:rPr>
        <w:t>Based on the above analysis, this paper makes a theoretical framework as a whole, as sho</w:t>
      </w:r>
      <w:r>
        <w:rPr>
          <w:rFonts w:hint="eastAsia"/>
        </w:rPr>
        <w:t>wn in the following figure1.</w:t>
      </w:r>
    </w:p>
    <w:p w:rsidR="00487216" w:rsidRDefault="00231816">
      <w:pPr>
        <w:ind w:firstLine="420"/>
      </w:pPr>
      <w:r>
        <w:rPr>
          <w:rFonts w:hint="eastAsia"/>
          <w:noProof/>
        </w:rPr>
        <w:drawing>
          <wp:inline distT="0" distB="0" distL="0" distR="0">
            <wp:extent cx="5270500" cy="28651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865120"/>
                    </a:xfrm>
                    <a:prstGeom prst="rect">
                      <a:avLst/>
                    </a:prstGeom>
                  </pic:spPr>
                </pic:pic>
              </a:graphicData>
            </a:graphic>
          </wp:inline>
        </w:drawing>
      </w:r>
    </w:p>
    <w:p w:rsidR="00487216" w:rsidRDefault="00231816">
      <w:pPr>
        <w:ind w:firstLine="420"/>
        <w:jc w:val="center"/>
      </w:pPr>
      <w:r>
        <w:rPr>
          <w:rFonts w:hint="eastAsia"/>
        </w:rPr>
        <w:t>figure1 Manifestations, causes and suggestions of cyberbullying</w:t>
      </w:r>
    </w:p>
    <w:p w:rsidR="00487216" w:rsidRDefault="00487216">
      <w:pPr>
        <w:ind w:firstLine="420"/>
        <w:jc w:val="center"/>
      </w:pPr>
    </w:p>
    <w:p w:rsidR="00487216" w:rsidRDefault="00231816">
      <w:pPr>
        <w:rPr>
          <w:b/>
          <w:bCs/>
        </w:rPr>
      </w:pPr>
      <w:r>
        <w:rPr>
          <w:rFonts w:hint="eastAsia"/>
          <w:b/>
          <w:bCs/>
        </w:rPr>
        <w:t>C</w:t>
      </w:r>
      <w:r>
        <w:rPr>
          <w:b/>
          <w:bCs/>
        </w:rPr>
        <w:t>onclusion</w:t>
      </w:r>
    </w:p>
    <w:p w:rsidR="00487216" w:rsidRDefault="00231816">
      <w:r>
        <w:t xml:space="preserve">    The harm cyberbullying inflicts on society and individuals is indescribable. From the incompetence of media platforms’ supervision to the lack of</w:t>
      </w:r>
      <w:r>
        <w:t xml:space="preserve"> updated governmental regulation, from netizens’ insensitivity to the truth to the deficiency in ethics of the media, the synergy of the major parties’ misconduct led to the suicide of Xuezhou Liu. Through the analysis of the Xuezhou Liu family search inci</w:t>
      </w:r>
      <w:r>
        <w:t>dent and the growing attention of the society and the government on cyberbullying, this paper cogitates on current cyberbullying contexts in China. This paper is instrumental in resolving current major cyberbullying issues by offering several suggestions i</w:t>
      </w:r>
      <w:r>
        <w:t>n terms of social network governance and Internet conundrums through multi-perspectives. Developing solutions under the public policy domain, this wholistic analysis can promote wholistic actions prospectively.</w:t>
      </w:r>
    </w:p>
    <w:p w:rsidR="00487216" w:rsidRDefault="00487216"/>
    <w:p w:rsidR="00487216" w:rsidRDefault="00487216"/>
    <w:p w:rsidR="00487216" w:rsidRDefault="00231816">
      <w:pPr>
        <w:rPr>
          <w:b/>
          <w:bCs/>
        </w:rPr>
      </w:pPr>
      <w:r>
        <w:rPr>
          <w:rFonts w:hint="eastAsia"/>
          <w:b/>
          <w:bCs/>
        </w:rPr>
        <w:t>References</w:t>
      </w:r>
    </w:p>
    <w:p w:rsidR="00487216" w:rsidRDefault="00231816">
      <w:pPr>
        <w:rPr>
          <w:rFonts w:ascii="Arial" w:eastAsia="宋体" w:hAnsi="Arial" w:cs="Arial"/>
          <w:szCs w:val="21"/>
        </w:rPr>
      </w:pPr>
      <w:r>
        <w:rPr>
          <w:rFonts w:ascii="Arial" w:eastAsia="宋体" w:hAnsi="Arial" w:cs="Arial" w:hint="eastAsia"/>
          <w:szCs w:val="21"/>
        </w:rPr>
        <w:t>[</w:t>
      </w:r>
      <w:r>
        <w:rPr>
          <w:rFonts w:ascii="Arial" w:eastAsia="宋体" w:hAnsi="Arial" w:cs="Arial"/>
          <w:szCs w:val="21"/>
        </w:rPr>
        <w:t>1] E</w:t>
      </w:r>
      <w:r>
        <w:rPr>
          <w:rFonts w:ascii="Arial" w:eastAsia="宋体" w:hAnsi="Arial" w:cs="Arial" w:hint="eastAsia"/>
          <w:szCs w:val="21"/>
        </w:rPr>
        <w:t>aston,D</w:t>
      </w:r>
      <w:r>
        <w:rPr>
          <w:rFonts w:ascii="Arial" w:eastAsia="宋体" w:hAnsi="Arial" w:cs="Arial"/>
          <w:szCs w:val="21"/>
        </w:rPr>
        <w:t xml:space="preserve">. (1989). </w:t>
      </w:r>
      <w:r>
        <w:rPr>
          <w:rFonts w:ascii="Arial" w:eastAsia="宋体" w:hAnsi="Arial" w:cs="Arial"/>
          <w:i/>
          <w:iCs/>
          <w:szCs w:val="21"/>
        </w:rPr>
        <w:t xml:space="preserve">A </w:t>
      </w:r>
      <w:r>
        <w:rPr>
          <w:rFonts w:ascii="Arial" w:eastAsia="宋体" w:hAnsi="Arial" w:cs="Arial"/>
          <w:i/>
          <w:iCs/>
          <w:szCs w:val="21"/>
        </w:rPr>
        <w:t>Systematic Analysis of Political Life</w:t>
      </w:r>
      <w:r>
        <w:rPr>
          <w:rFonts w:ascii="Arial" w:eastAsia="宋体" w:hAnsi="Arial" w:cs="Arial"/>
          <w:szCs w:val="21"/>
        </w:rPr>
        <w:t>. Huaxia Publishing House.</w:t>
      </w:r>
    </w:p>
    <w:p w:rsidR="00487216" w:rsidRDefault="00231816">
      <w:pPr>
        <w:ind w:left="420" w:hangingChars="200" w:hanging="420"/>
        <w:rPr>
          <w:b/>
          <w:bCs/>
        </w:rPr>
      </w:pPr>
      <w:r>
        <w:rPr>
          <w:rFonts w:ascii="Arial" w:eastAsia="宋体" w:hAnsi="Arial" w:cs="Arial"/>
          <w:szCs w:val="21"/>
        </w:rPr>
        <w:t>[2] CNNIC.(</w:t>
      </w:r>
      <w:r>
        <w:rPr>
          <w:rFonts w:ascii="Arial" w:eastAsia="宋体" w:hAnsi="Arial" w:cs="Arial" w:hint="eastAsia"/>
          <w:szCs w:val="21"/>
        </w:rPr>
        <w:t>2021</w:t>
      </w:r>
      <w:r>
        <w:rPr>
          <w:rFonts w:ascii="Arial" w:eastAsia="宋体" w:hAnsi="Arial" w:cs="Arial"/>
          <w:szCs w:val="21"/>
        </w:rPr>
        <w:t xml:space="preserve">). "2020 National Research Report on Internet Usage of Minors" released. </w:t>
      </w:r>
      <w:r>
        <w:rPr>
          <w:rFonts w:ascii="Arial" w:eastAsia="宋体" w:hAnsi="Arial" w:cs="Arial"/>
          <w:i/>
          <w:iCs/>
          <w:szCs w:val="21"/>
        </w:rPr>
        <w:t>Journal of the National Library of China, 030</w:t>
      </w:r>
      <w:r>
        <w:rPr>
          <w:rFonts w:ascii="Arial" w:eastAsia="宋体" w:hAnsi="Arial" w:cs="Arial"/>
          <w:szCs w:val="21"/>
        </w:rPr>
        <w:t>(004), P.13-13.</w:t>
      </w:r>
    </w:p>
    <w:p w:rsidR="00487216" w:rsidRDefault="00231816">
      <w:pPr>
        <w:ind w:left="420" w:hangingChars="200" w:hanging="420"/>
        <w:rPr>
          <w:rFonts w:ascii="Arial" w:eastAsia="宋体" w:hAnsi="Arial" w:cs="Arial"/>
          <w:szCs w:val="21"/>
        </w:rPr>
      </w:pPr>
      <w:r>
        <w:rPr>
          <w:rFonts w:ascii="Arial" w:eastAsia="宋体" w:hAnsi="Arial" w:cs="Arial"/>
          <w:szCs w:val="21"/>
        </w:rPr>
        <w:t xml:space="preserve">[3] Palfrey, J. G. . (2010). The challenge </w:t>
      </w:r>
      <w:r>
        <w:rPr>
          <w:rFonts w:ascii="Arial" w:eastAsia="宋体" w:hAnsi="Arial" w:cs="Arial"/>
          <w:szCs w:val="21"/>
        </w:rPr>
        <w:t xml:space="preserve">of developing effective public policy on the use of social media by youth. </w:t>
      </w:r>
      <w:r>
        <w:rPr>
          <w:rFonts w:ascii="Arial" w:eastAsia="宋体" w:hAnsi="Arial" w:cs="Arial"/>
          <w:i/>
          <w:iCs/>
          <w:szCs w:val="21"/>
        </w:rPr>
        <w:t>Federal Communications Law Journal,</w:t>
      </w:r>
      <w:r>
        <w:rPr>
          <w:rFonts w:ascii="Arial" w:eastAsia="宋体" w:hAnsi="Arial" w:cs="Arial"/>
          <w:szCs w:val="21"/>
        </w:rPr>
        <w:t xml:space="preserve"> </w:t>
      </w:r>
      <w:r>
        <w:rPr>
          <w:rFonts w:ascii="Arial" w:eastAsia="宋体" w:hAnsi="Arial" w:cs="Arial"/>
          <w:i/>
          <w:iCs/>
          <w:szCs w:val="21"/>
        </w:rPr>
        <w:t>63</w:t>
      </w:r>
      <w:r>
        <w:rPr>
          <w:rFonts w:ascii="Arial" w:eastAsia="宋体" w:hAnsi="Arial" w:cs="Arial"/>
          <w:szCs w:val="21"/>
        </w:rPr>
        <w:t>(1), 5-18.</w:t>
      </w:r>
    </w:p>
    <w:p w:rsidR="00487216" w:rsidRDefault="00231816">
      <w:pPr>
        <w:widowControl/>
        <w:ind w:left="420" w:hangingChars="200" w:hanging="420"/>
        <w:jc w:val="left"/>
        <w:rPr>
          <w:rFonts w:ascii="Arial" w:eastAsia="宋体" w:hAnsi="Arial" w:cs="Arial"/>
          <w:color w:val="222222"/>
          <w:kern w:val="0"/>
          <w:szCs w:val="21"/>
          <w:shd w:val="clear" w:color="auto" w:fill="FFFFFF"/>
        </w:rPr>
      </w:pPr>
      <w:r>
        <w:rPr>
          <w:rFonts w:ascii="Arial" w:eastAsia="宋体" w:hAnsi="Arial" w:cs="Arial"/>
          <w:color w:val="222222"/>
          <w:kern w:val="0"/>
          <w:szCs w:val="21"/>
          <w:shd w:val="clear" w:color="auto" w:fill="FFFFFF"/>
        </w:rPr>
        <w:lastRenderedPageBreak/>
        <w:t>[4] Camp, J., &amp; Chien, Y. T. (2000). The internet as public space: concepts, issues, and implications in public policy. </w:t>
      </w:r>
      <w:r>
        <w:rPr>
          <w:rFonts w:ascii="Arial" w:eastAsia="宋体" w:hAnsi="Arial" w:cs="Arial"/>
          <w:i/>
          <w:iCs/>
          <w:color w:val="222222"/>
          <w:kern w:val="0"/>
          <w:szCs w:val="21"/>
          <w:bdr w:val="single" w:sz="2" w:space="0" w:color="E5E7EB"/>
          <w:shd w:val="clear" w:color="auto" w:fill="FFFFFF"/>
        </w:rPr>
        <w:t>Acm Sigcas C</w:t>
      </w:r>
      <w:r>
        <w:rPr>
          <w:rFonts w:ascii="Arial" w:eastAsia="宋体" w:hAnsi="Arial" w:cs="Arial"/>
          <w:i/>
          <w:iCs/>
          <w:color w:val="222222"/>
          <w:kern w:val="0"/>
          <w:szCs w:val="21"/>
          <w:bdr w:val="single" w:sz="2" w:space="0" w:color="E5E7EB"/>
          <w:shd w:val="clear" w:color="auto" w:fill="FFFFFF"/>
        </w:rPr>
        <w:t>omputers and Society</w:t>
      </w:r>
      <w:r>
        <w:rPr>
          <w:rFonts w:ascii="Arial" w:eastAsia="宋体" w:hAnsi="Arial" w:cs="Arial"/>
          <w:color w:val="222222"/>
          <w:kern w:val="0"/>
          <w:szCs w:val="21"/>
          <w:shd w:val="clear" w:color="auto" w:fill="FFFFFF"/>
        </w:rPr>
        <w:t>, </w:t>
      </w:r>
      <w:r>
        <w:rPr>
          <w:rFonts w:ascii="Arial" w:eastAsia="宋体" w:hAnsi="Arial" w:cs="Arial"/>
          <w:i/>
          <w:iCs/>
          <w:color w:val="222222"/>
          <w:kern w:val="0"/>
          <w:szCs w:val="21"/>
          <w:bdr w:val="single" w:sz="2" w:space="0" w:color="E5E7EB"/>
          <w:shd w:val="clear" w:color="auto" w:fill="FFFFFF"/>
        </w:rPr>
        <w:t>30</w:t>
      </w:r>
      <w:r>
        <w:rPr>
          <w:rFonts w:ascii="Arial" w:eastAsia="宋体" w:hAnsi="Arial" w:cs="Arial"/>
          <w:color w:val="222222"/>
          <w:kern w:val="0"/>
          <w:szCs w:val="21"/>
          <w:shd w:val="clear" w:color="auto" w:fill="FFFFFF"/>
        </w:rPr>
        <w:t>(3), 13-19.</w:t>
      </w:r>
    </w:p>
    <w:p w:rsidR="00487216" w:rsidRDefault="00231816">
      <w:pPr>
        <w:pStyle w:val="a6"/>
        <w:ind w:left="420" w:hangingChars="200" w:hanging="420"/>
        <w:rPr>
          <w:rFonts w:ascii="Arial" w:hAnsi="Arial" w:cs="Arial"/>
          <w:szCs w:val="21"/>
        </w:rPr>
      </w:pPr>
      <w:r>
        <w:rPr>
          <w:rFonts w:ascii="Arial" w:hAnsi="Arial" w:cs="Arial"/>
          <w:szCs w:val="21"/>
        </w:rPr>
        <w:t>[5] Berg, C. (2015). Cyberbullying and public policy: An evolutionary perspective. University of South Australia Law Review, 1.</w:t>
      </w:r>
    </w:p>
    <w:p w:rsidR="00487216" w:rsidRDefault="00231816">
      <w:pPr>
        <w:pStyle w:val="a6"/>
        <w:ind w:left="420" w:hangingChars="200" w:hanging="420"/>
        <w:rPr>
          <w:rFonts w:ascii="Arial" w:eastAsia="宋体" w:hAnsi="Arial" w:cs="Arial"/>
          <w:color w:val="222222"/>
          <w:kern w:val="0"/>
          <w:szCs w:val="21"/>
          <w:shd w:val="clear" w:color="auto" w:fill="FFFFFF"/>
        </w:rPr>
      </w:pPr>
      <w:r>
        <w:rPr>
          <w:rFonts w:ascii="Arial" w:hAnsi="Arial" w:cs="Arial"/>
          <w:szCs w:val="21"/>
        </w:rPr>
        <w:t xml:space="preserve">[6] Wang, M., &amp; Wang, H. (2021). The prevalence characteristics and communication influence </w:t>
      </w:r>
      <w:r>
        <w:rPr>
          <w:rFonts w:ascii="Arial" w:hAnsi="Arial" w:cs="Arial"/>
          <w:szCs w:val="21"/>
        </w:rPr>
        <w:t xml:space="preserve">of Cyberviolence language. </w:t>
      </w:r>
      <w:r>
        <w:rPr>
          <w:rFonts w:ascii="Arial" w:hAnsi="Arial" w:cs="Arial"/>
          <w:i/>
          <w:iCs/>
          <w:szCs w:val="21"/>
        </w:rPr>
        <w:t>Journal of Changsha University.</w:t>
      </w:r>
    </w:p>
    <w:p w:rsidR="00487216" w:rsidRDefault="00231816">
      <w:pPr>
        <w:ind w:left="420" w:hangingChars="200" w:hanging="420"/>
        <w:rPr>
          <w:rFonts w:ascii="Arial" w:eastAsia="宋体" w:hAnsi="Arial" w:cs="Arial"/>
          <w:szCs w:val="21"/>
        </w:rPr>
      </w:pPr>
      <w:r>
        <w:rPr>
          <w:rFonts w:ascii="Arial" w:eastAsia="宋体" w:hAnsi="Arial" w:cs="Arial"/>
          <w:szCs w:val="21"/>
        </w:rPr>
        <w:t xml:space="preserve">[7] Zheng D H, &amp; Guo X H. (2021). Effective measures of Western intervention on adolescent cyber violence and its enlightenment. </w:t>
      </w:r>
      <w:r>
        <w:rPr>
          <w:rFonts w:ascii="Arial" w:eastAsia="宋体" w:hAnsi="Arial" w:cs="Arial"/>
          <w:i/>
          <w:iCs/>
          <w:szCs w:val="21"/>
        </w:rPr>
        <w:t>China Youth Research</w:t>
      </w:r>
      <w:r>
        <w:rPr>
          <w:rFonts w:ascii="Arial" w:eastAsia="宋体" w:hAnsi="Arial" w:cs="Arial"/>
          <w:szCs w:val="21"/>
        </w:rPr>
        <w:t>, (2), 113-119.</w:t>
      </w:r>
    </w:p>
    <w:p w:rsidR="00487216" w:rsidRDefault="00231816">
      <w:pPr>
        <w:pStyle w:val="a6"/>
        <w:widowControl/>
        <w:ind w:left="420" w:hangingChars="200" w:hanging="420"/>
        <w:jc w:val="left"/>
        <w:rPr>
          <w:rFonts w:ascii="Arial" w:eastAsia="宋体" w:hAnsi="Arial" w:cs="Arial"/>
          <w:color w:val="222222"/>
          <w:kern w:val="0"/>
          <w:szCs w:val="21"/>
          <w:shd w:val="clear" w:color="auto" w:fill="FFFFFF"/>
        </w:rPr>
      </w:pPr>
      <w:r>
        <w:rPr>
          <w:rFonts w:ascii="Arial" w:eastAsia="宋体" w:hAnsi="Arial" w:cs="Arial"/>
          <w:color w:val="222222"/>
          <w:kern w:val="0"/>
          <w:szCs w:val="21"/>
          <w:shd w:val="clear" w:color="auto" w:fill="FFFFFF"/>
        </w:rPr>
        <w:t>[8] Clarke, B. D. (2013). </w:t>
      </w:r>
      <w:r>
        <w:rPr>
          <w:rFonts w:ascii="Arial" w:eastAsia="宋体" w:hAnsi="Arial" w:cs="Arial"/>
          <w:i/>
          <w:iCs/>
          <w:color w:val="222222"/>
          <w:kern w:val="0"/>
          <w:szCs w:val="21"/>
          <w:bdr w:val="single" w:sz="2" w:space="0" w:color="E5E7EB"/>
          <w:shd w:val="clear" w:color="auto" w:fill="FFFFFF"/>
        </w:rPr>
        <w:t>Parents' perceptions and awareness of cyberbullying of children and adolescents</w:t>
      </w:r>
      <w:r>
        <w:rPr>
          <w:rFonts w:ascii="Arial" w:eastAsia="宋体" w:hAnsi="Arial" w:cs="Arial"/>
          <w:color w:val="222222"/>
          <w:kern w:val="0"/>
          <w:szCs w:val="21"/>
          <w:shd w:val="clear" w:color="auto" w:fill="FFFFFF"/>
        </w:rPr>
        <w:t> (Doctoral dissertation, Antioch University New England).</w:t>
      </w:r>
    </w:p>
    <w:p w:rsidR="00487216" w:rsidRDefault="00231816">
      <w:pPr>
        <w:ind w:left="420" w:hangingChars="200" w:hanging="420"/>
        <w:rPr>
          <w:rFonts w:ascii="Arial" w:hAnsi="Arial" w:cs="Arial"/>
          <w:szCs w:val="21"/>
        </w:rPr>
      </w:pPr>
      <w:r>
        <w:rPr>
          <w:rFonts w:ascii="Arial" w:hAnsi="Arial" w:cs="Arial"/>
          <w:szCs w:val="21"/>
        </w:rPr>
        <w:t xml:space="preserve">[9] Chen Y, &amp; Song J T. (2022). Governance of Cyber violence in Germany and its implications for China. </w:t>
      </w:r>
      <w:r>
        <w:rPr>
          <w:rFonts w:ascii="Arial" w:hAnsi="Arial" w:cs="Arial"/>
          <w:i/>
          <w:iCs/>
          <w:szCs w:val="21"/>
        </w:rPr>
        <w:t>Science of Lead</w:t>
      </w:r>
      <w:r>
        <w:rPr>
          <w:rFonts w:ascii="Arial" w:hAnsi="Arial" w:cs="Arial"/>
          <w:i/>
          <w:iCs/>
          <w:szCs w:val="21"/>
        </w:rPr>
        <w:t>ership</w:t>
      </w:r>
      <w:r>
        <w:rPr>
          <w:rFonts w:ascii="Arial" w:hAnsi="Arial" w:cs="Arial"/>
          <w:szCs w:val="21"/>
        </w:rPr>
        <w:t xml:space="preserve"> (5), 127-130.</w:t>
      </w:r>
    </w:p>
    <w:p w:rsidR="00487216" w:rsidRDefault="00231816">
      <w:pPr>
        <w:ind w:left="420" w:hangingChars="200" w:hanging="420"/>
        <w:rPr>
          <w:rFonts w:ascii="Arial" w:hAnsi="Arial" w:cs="Arial"/>
          <w:szCs w:val="21"/>
        </w:rPr>
      </w:pPr>
      <w:r>
        <w:rPr>
          <w:rFonts w:ascii="Arial" w:hAnsi="Arial" w:cs="Arial"/>
          <w:szCs w:val="21"/>
        </w:rPr>
        <w:t>[10] Wang</w:t>
      </w:r>
      <w:r>
        <w:rPr>
          <w:rFonts w:ascii="Arial" w:hAnsi="Arial" w:cs="Arial" w:hint="eastAsia"/>
          <w:szCs w:val="21"/>
        </w:rPr>
        <w:t>,</w:t>
      </w:r>
      <w:r>
        <w:rPr>
          <w:rFonts w:ascii="Arial" w:hAnsi="Arial" w:cs="Arial"/>
          <w:szCs w:val="21"/>
        </w:rPr>
        <w:t xml:space="preserve"> T</w:t>
      </w:r>
      <w:r>
        <w:rPr>
          <w:rFonts w:ascii="Arial" w:hAnsi="Arial" w:cs="Arial" w:hint="eastAsia"/>
          <w:szCs w:val="21"/>
        </w:rPr>
        <w:t>. Y</w:t>
      </w:r>
      <w:r>
        <w:rPr>
          <w:rFonts w:ascii="Arial" w:hAnsi="Arial" w:cs="Arial"/>
          <w:szCs w:val="21"/>
        </w:rPr>
        <w:t xml:space="preserve">. (2021). The influence of online public opinion communication on Chinese government's public policy making. </w:t>
      </w:r>
      <w:r>
        <w:rPr>
          <w:rFonts w:ascii="Arial" w:hAnsi="Arial" w:cs="Arial"/>
          <w:i/>
          <w:iCs/>
          <w:szCs w:val="21"/>
        </w:rPr>
        <w:t>Chinese Science and Technology Journal Database (Full-text Edition) Library and Information</w:t>
      </w:r>
      <w:r>
        <w:rPr>
          <w:rFonts w:ascii="Arial" w:hAnsi="Arial" w:cs="Arial"/>
          <w:szCs w:val="21"/>
        </w:rPr>
        <w:t xml:space="preserve"> (4), 5.</w:t>
      </w:r>
    </w:p>
    <w:p w:rsidR="00487216" w:rsidRDefault="00231816">
      <w:pPr>
        <w:ind w:left="420" w:hangingChars="200" w:hanging="420"/>
        <w:rPr>
          <w:rFonts w:ascii="Arial" w:hAnsi="Arial" w:cs="Arial"/>
          <w:szCs w:val="21"/>
        </w:rPr>
      </w:pPr>
      <w:r>
        <w:rPr>
          <w:rFonts w:ascii="Arial" w:hAnsi="Arial" w:cs="Arial"/>
          <w:szCs w:val="21"/>
        </w:rPr>
        <w:t xml:space="preserve">[11] </w:t>
      </w:r>
      <w:r>
        <w:rPr>
          <w:rFonts w:ascii="Arial" w:hAnsi="Arial" w:cs="Arial" w:hint="eastAsia"/>
          <w:szCs w:val="21"/>
        </w:rPr>
        <w:t>Liu, X</w:t>
      </w:r>
      <w:r>
        <w:rPr>
          <w:rFonts w:ascii="Arial" w:hAnsi="Arial" w:cs="Arial" w:hint="eastAsia"/>
          <w:szCs w:val="21"/>
        </w:rPr>
        <w:t xml:space="preserve">. Z.(2022, Jan 19).Want to return to normal life. Weibo. Retrieved from: </w:t>
      </w:r>
      <w:hyperlink r:id="rId8" w:history="1">
        <w:r>
          <w:rPr>
            <w:rStyle w:val="a5"/>
            <w:rFonts w:ascii="Arial" w:hAnsi="Arial" w:cs="Arial"/>
            <w:szCs w:val="21"/>
          </w:rPr>
          <w:t>https://m.weibo.cn/status/4727343714929605</w:t>
        </w:r>
        <w:r>
          <w:rPr>
            <w:rStyle w:val="a5"/>
            <w:rFonts w:ascii="Arial" w:hAnsi="Arial" w:cs="Arial" w:hint="eastAsia"/>
            <w:szCs w:val="21"/>
          </w:rPr>
          <w:t>.</w:t>
        </w:r>
      </w:hyperlink>
      <w:r>
        <w:rPr>
          <w:rFonts w:ascii="Arial" w:hAnsi="Arial" w:cs="Arial" w:hint="eastAsia"/>
          <w:szCs w:val="21"/>
        </w:rPr>
        <w:t xml:space="preserve"> 2022, Sep 1</w:t>
      </w:r>
    </w:p>
    <w:p w:rsidR="00487216" w:rsidRDefault="00231816">
      <w:pPr>
        <w:ind w:left="420" w:hangingChars="200" w:hanging="420"/>
        <w:rPr>
          <w:szCs w:val="21"/>
        </w:rPr>
      </w:pPr>
      <w:r>
        <w:rPr>
          <w:rFonts w:ascii="Arial" w:hAnsi="Arial" w:cs="Arial"/>
          <w:szCs w:val="21"/>
        </w:rPr>
        <w:t xml:space="preserve">[12] </w:t>
      </w:r>
      <w:r>
        <w:rPr>
          <w:rFonts w:ascii="Arial" w:hAnsi="Arial" w:cs="Arial" w:hint="eastAsia"/>
          <w:szCs w:val="21"/>
        </w:rPr>
        <w:t xml:space="preserve">Shanghai Observers. (2022, Jan 26). Cyberbullying is blamed as an important trigger for a boy who took his life in Hebei Province. It's time for the "carnival of keyboard heroes" to end. Retrieved from: </w:t>
      </w:r>
      <w:hyperlink r:id="rId9" w:history="1">
        <w:r>
          <w:rPr>
            <w:rStyle w:val="a5"/>
            <w:rFonts w:ascii="Arial" w:hAnsi="Arial" w:cs="Arial" w:hint="eastAsia"/>
            <w:szCs w:val="21"/>
          </w:rPr>
          <w:t>https://export.shobserver.com/baijiahao/html/445674.html.</w:t>
        </w:r>
      </w:hyperlink>
      <w:r>
        <w:rPr>
          <w:rFonts w:ascii="Arial" w:hAnsi="Arial" w:cs="Arial" w:hint="eastAsia"/>
          <w:szCs w:val="21"/>
        </w:rPr>
        <w:t xml:space="preserve"> 2022, Sep 1.</w:t>
      </w:r>
    </w:p>
    <w:p w:rsidR="00487216" w:rsidRDefault="00231816">
      <w:pPr>
        <w:ind w:left="420" w:hangingChars="200" w:hanging="420"/>
        <w:rPr>
          <w:rFonts w:ascii="Arial" w:hAnsi="Arial" w:cs="Arial"/>
          <w:szCs w:val="21"/>
        </w:rPr>
      </w:pPr>
      <w:r>
        <w:rPr>
          <w:rFonts w:ascii="Arial" w:hAnsi="Arial" w:cs="Arial"/>
          <w:szCs w:val="21"/>
        </w:rPr>
        <w:t xml:space="preserve">[13] Netease News. (2022, Jan 24). The posthumous papers of Liu Xuezhou went viral online. </w:t>
      </w:r>
      <w:r>
        <w:rPr>
          <w:rFonts w:ascii="Arial" w:hAnsi="Arial" w:cs="Arial" w:hint="eastAsia"/>
          <w:szCs w:val="21"/>
        </w:rPr>
        <w:t xml:space="preserve"> Retrieved from: </w:t>
      </w:r>
      <w:hyperlink r:id="rId10" w:history="1">
        <w:r>
          <w:rPr>
            <w:rStyle w:val="a5"/>
            <w:rFonts w:ascii="Arial" w:hAnsi="Arial" w:cs="Arial"/>
            <w:szCs w:val="21"/>
          </w:rPr>
          <w:t>https://www.163.com/dy/article/GUFQROA305345ARG.html</w:t>
        </w:r>
      </w:hyperlink>
      <w:r>
        <w:rPr>
          <w:rFonts w:ascii="Arial" w:hAnsi="Arial" w:cs="Arial"/>
          <w:szCs w:val="21"/>
        </w:rPr>
        <w:t>. 2022, Sep 1.</w:t>
      </w:r>
    </w:p>
    <w:p w:rsidR="00487216" w:rsidRDefault="00231816">
      <w:pPr>
        <w:ind w:left="420" w:hangingChars="200" w:hanging="420"/>
        <w:rPr>
          <w:rFonts w:ascii="Arial" w:hAnsi="Arial" w:cs="Arial"/>
          <w:szCs w:val="21"/>
        </w:rPr>
      </w:pPr>
      <w:r>
        <w:rPr>
          <w:rFonts w:ascii="Arial" w:hAnsi="Arial" w:cs="Arial"/>
          <w:szCs w:val="21"/>
        </w:rPr>
        <w:t xml:space="preserve">[14] </w:t>
      </w:r>
      <w:r>
        <w:rPr>
          <w:rFonts w:ascii="Arial" w:hAnsi="Arial" w:cs="Arial" w:hint="eastAsia"/>
          <w:szCs w:val="21"/>
        </w:rPr>
        <w:t xml:space="preserve">Liu, X. Z.(2022, Jan 17). Be rational. Weibo. Retrieved from: </w:t>
      </w:r>
      <w:hyperlink r:id="rId11" w:history="1">
        <w:r>
          <w:rPr>
            <w:rStyle w:val="a5"/>
            <w:rFonts w:ascii="Arial" w:hAnsi="Arial" w:cs="Arial" w:hint="eastAsia"/>
            <w:szCs w:val="21"/>
          </w:rPr>
          <w:t>https://m.weibo.cn/status/4726423807592105.</w:t>
        </w:r>
      </w:hyperlink>
      <w:r>
        <w:rPr>
          <w:rFonts w:ascii="Arial" w:hAnsi="Arial" w:cs="Arial" w:hint="eastAsia"/>
          <w:szCs w:val="21"/>
        </w:rPr>
        <w:t xml:space="preserve"> 2022,</w:t>
      </w:r>
      <w:r>
        <w:rPr>
          <w:rFonts w:ascii="Arial" w:hAnsi="Arial" w:cs="Arial" w:hint="eastAsia"/>
          <w:szCs w:val="21"/>
        </w:rPr>
        <w:t xml:space="preserve"> Sep 1</w:t>
      </w:r>
    </w:p>
    <w:p w:rsidR="00487216" w:rsidRDefault="00231816">
      <w:pPr>
        <w:ind w:left="420" w:hangingChars="200" w:hanging="420"/>
        <w:rPr>
          <w:rFonts w:ascii="Arial" w:hAnsi="Arial" w:cs="Arial"/>
          <w:szCs w:val="21"/>
        </w:rPr>
      </w:pPr>
      <w:r>
        <w:rPr>
          <w:rFonts w:ascii="Arial" w:hAnsi="Arial" w:cs="Arial"/>
          <w:szCs w:val="21"/>
        </w:rPr>
        <w:t xml:space="preserve">[15] </w:t>
      </w:r>
      <w:r>
        <w:rPr>
          <w:rFonts w:ascii="Arial" w:hAnsi="Arial" w:cs="Arial" w:hint="eastAsia"/>
          <w:szCs w:val="21"/>
        </w:rPr>
        <w:t xml:space="preserve">Sina News.(2022, March 10). Zhang Yiwu, member of the Chinese People's Political Consultative Conference: New media's rule of law and ethics construction requires everyone's participation. Retrieved from: </w:t>
      </w:r>
      <w:hyperlink r:id="rId12" w:history="1">
        <w:r>
          <w:rPr>
            <w:rStyle w:val="a5"/>
            <w:rFonts w:ascii="Arial" w:hAnsi="Arial" w:cs="Arial"/>
            <w:szCs w:val="21"/>
          </w:rPr>
          <w:t>https://news.sina.com.cn/c/2022-03-10/doc-imcwiwss5220307.shtml</w:t>
        </w:r>
        <w:r>
          <w:rPr>
            <w:rStyle w:val="a5"/>
            <w:rFonts w:ascii="Arial" w:hAnsi="Arial" w:cs="Arial" w:hint="eastAsia"/>
            <w:szCs w:val="21"/>
          </w:rPr>
          <w:t>.</w:t>
        </w:r>
      </w:hyperlink>
      <w:r>
        <w:rPr>
          <w:rFonts w:ascii="Arial" w:hAnsi="Arial" w:cs="Arial" w:hint="eastAsia"/>
          <w:szCs w:val="21"/>
        </w:rPr>
        <w:t xml:space="preserve"> 2022, Sep 1</w:t>
      </w:r>
    </w:p>
    <w:p w:rsidR="00487216" w:rsidRDefault="00231816">
      <w:pPr>
        <w:ind w:left="420" w:hangingChars="200" w:hanging="420"/>
        <w:rPr>
          <w:rFonts w:ascii="Arial" w:hAnsi="Arial" w:cs="Arial"/>
          <w:szCs w:val="21"/>
        </w:rPr>
      </w:pPr>
      <w:r>
        <w:rPr>
          <w:rFonts w:ascii="Arial" w:hAnsi="Arial" w:cs="Arial"/>
          <w:szCs w:val="21"/>
        </w:rPr>
        <w:t xml:space="preserve">[16] </w:t>
      </w:r>
      <w:r>
        <w:rPr>
          <w:rFonts w:ascii="Arial" w:hAnsi="Arial" w:cs="Arial" w:hint="eastAsia"/>
          <w:szCs w:val="21"/>
        </w:rPr>
        <w:t xml:space="preserve">Chinanews.com.(2022, March 3). Li Dongsheng, deputy to the National People's Congress: Prosecution of serious cyberbullying. Retrieved from: </w:t>
      </w:r>
      <w:hyperlink r:id="rId13" w:history="1">
        <w:r>
          <w:rPr>
            <w:rStyle w:val="a5"/>
            <w:rFonts w:ascii="Arial" w:hAnsi="Arial" w:cs="Arial"/>
            <w:szCs w:val="21"/>
          </w:rPr>
          <w:t>https://baijiahao.baidu.com/s?id=1726279377736306679&amp;wfr=spider&amp;for=pc</w:t>
        </w:r>
        <w:r>
          <w:rPr>
            <w:rStyle w:val="a5"/>
            <w:rFonts w:ascii="Arial" w:hAnsi="Arial" w:cs="Arial" w:hint="eastAsia"/>
            <w:szCs w:val="21"/>
          </w:rPr>
          <w:t>.</w:t>
        </w:r>
      </w:hyperlink>
      <w:r>
        <w:rPr>
          <w:rFonts w:ascii="Arial" w:hAnsi="Arial" w:cs="Arial" w:hint="eastAsia"/>
          <w:szCs w:val="21"/>
        </w:rPr>
        <w:t xml:space="preserve"> 2022, Sep 1</w:t>
      </w:r>
    </w:p>
    <w:p w:rsidR="00487216" w:rsidRDefault="00231816">
      <w:pPr>
        <w:ind w:left="420" w:hangingChars="200" w:hanging="420"/>
        <w:rPr>
          <w:rFonts w:ascii="Arial" w:hAnsi="Arial" w:cs="Arial"/>
          <w:szCs w:val="21"/>
        </w:rPr>
      </w:pPr>
      <w:r>
        <w:rPr>
          <w:rFonts w:ascii="Arial" w:hAnsi="Arial" w:cs="Arial"/>
          <w:szCs w:val="21"/>
        </w:rPr>
        <w:t xml:space="preserve">[17] </w:t>
      </w:r>
      <w:r>
        <w:rPr>
          <w:rFonts w:ascii="Arial" w:hAnsi="Arial" w:cs="Arial" w:hint="eastAsia"/>
          <w:szCs w:val="21"/>
        </w:rPr>
        <w:t>China Government Network.(2022, June 28). The Cyberspace Administration of the People's Republic of China issued the "R</w:t>
      </w:r>
      <w:r>
        <w:rPr>
          <w:rFonts w:ascii="Arial" w:hAnsi="Arial" w:cs="Arial" w:hint="eastAsia"/>
          <w:szCs w:val="21"/>
        </w:rPr>
        <w:t xml:space="preserve">egulations on the Management of Internet User Account Information". Retrieved from: </w:t>
      </w:r>
      <w:hyperlink r:id="rId14" w:history="1">
        <w:r>
          <w:rPr>
            <w:rStyle w:val="a5"/>
            <w:rFonts w:ascii="Arial" w:hAnsi="Arial" w:cs="Arial" w:hint="eastAsia"/>
            <w:szCs w:val="21"/>
          </w:rPr>
          <w:t>http://www.gov.cn/xinwen/2022-06/28/content_5698178.htm,</w:t>
        </w:r>
      </w:hyperlink>
      <w:r>
        <w:rPr>
          <w:rFonts w:ascii="Arial" w:hAnsi="Arial" w:cs="Arial" w:hint="eastAsia"/>
          <w:szCs w:val="21"/>
        </w:rPr>
        <w:t xml:space="preserve"> 2022, Sep 1</w:t>
      </w:r>
    </w:p>
    <w:p w:rsidR="00487216" w:rsidRDefault="00487216">
      <w:pPr>
        <w:rPr>
          <w:szCs w:val="21"/>
        </w:rPr>
      </w:pPr>
    </w:p>
    <w:p w:rsidR="00487216" w:rsidRDefault="00487216">
      <w:pPr>
        <w:rPr>
          <w:szCs w:val="21"/>
        </w:rPr>
      </w:pPr>
    </w:p>
    <w:p w:rsidR="00487216" w:rsidRDefault="00487216">
      <w:pPr>
        <w:rPr>
          <w:szCs w:val="21"/>
        </w:rPr>
      </w:pPr>
    </w:p>
    <w:p w:rsidR="00487216" w:rsidRDefault="00487216">
      <w:pPr>
        <w:rPr>
          <w:szCs w:val="21"/>
        </w:rPr>
      </w:pPr>
    </w:p>
    <w:sectPr w:rsidR="004872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816" w:rsidRDefault="00231816" w:rsidP="00E63DB5">
      <w:r>
        <w:separator/>
      </w:r>
    </w:p>
  </w:endnote>
  <w:endnote w:type="continuationSeparator" w:id="0">
    <w:p w:rsidR="00231816" w:rsidRDefault="00231816" w:rsidP="00E6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816" w:rsidRDefault="00231816" w:rsidP="00E63DB5">
      <w:r>
        <w:separator/>
      </w:r>
    </w:p>
  </w:footnote>
  <w:footnote w:type="continuationSeparator" w:id="0">
    <w:p w:rsidR="00231816" w:rsidRDefault="00231816" w:rsidP="00E63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97"/>
    <w:rsid w:val="00002B34"/>
    <w:rsid w:val="00027425"/>
    <w:rsid w:val="000479F5"/>
    <w:rsid w:val="00070123"/>
    <w:rsid w:val="00070AAF"/>
    <w:rsid w:val="000B066C"/>
    <w:rsid w:val="000C50A1"/>
    <w:rsid w:val="000D19F8"/>
    <w:rsid w:val="000D361F"/>
    <w:rsid w:val="001069F1"/>
    <w:rsid w:val="00107E1C"/>
    <w:rsid w:val="00116986"/>
    <w:rsid w:val="00132B78"/>
    <w:rsid w:val="0018366F"/>
    <w:rsid w:val="00190F41"/>
    <w:rsid w:val="001D4AD7"/>
    <w:rsid w:val="001D60BF"/>
    <w:rsid w:val="00213275"/>
    <w:rsid w:val="00231816"/>
    <w:rsid w:val="00256CE3"/>
    <w:rsid w:val="0026222D"/>
    <w:rsid w:val="00273561"/>
    <w:rsid w:val="002A7DED"/>
    <w:rsid w:val="002C79F8"/>
    <w:rsid w:val="002D0E21"/>
    <w:rsid w:val="002D0EC6"/>
    <w:rsid w:val="002F5F46"/>
    <w:rsid w:val="003022DE"/>
    <w:rsid w:val="003036F0"/>
    <w:rsid w:val="003151E4"/>
    <w:rsid w:val="00352403"/>
    <w:rsid w:val="003611DA"/>
    <w:rsid w:val="00366D9A"/>
    <w:rsid w:val="003B4B42"/>
    <w:rsid w:val="003B5EEE"/>
    <w:rsid w:val="003D2C62"/>
    <w:rsid w:val="00400523"/>
    <w:rsid w:val="00403A8E"/>
    <w:rsid w:val="004305FF"/>
    <w:rsid w:val="00470196"/>
    <w:rsid w:val="004739E0"/>
    <w:rsid w:val="004815E9"/>
    <w:rsid w:val="0048391D"/>
    <w:rsid w:val="00487216"/>
    <w:rsid w:val="00487B45"/>
    <w:rsid w:val="004A2E18"/>
    <w:rsid w:val="004B0B1C"/>
    <w:rsid w:val="004B6364"/>
    <w:rsid w:val="004C6CD1"/>
    <w:rsid w:val="004F06EC"/>
    <w:rsid w:val="00503236"/>
    <w:rsid w:val="00503E8E"/>
    <w:rsid w:val="005071B4"/>
    <w:rsid w:val="00574847"/>
    <w:rsid w:val="00581E16"/>
    <w:rsid w:val="005B6980"/>
    <w:rsid w:val="005D4F7E"/>
    <w:rsid w:val="005E107B"/>
    <w:rsid w:val="00610368"/>
    <w:rsid w:val="00610B84"/>
    <w:rsid w:val="006257B0"/>
    <w:rsid w:val="00635AAA"/>
    <w:rsid w:val="006628C6"/>
    <w:rsid w:val="006D54B7"/>
    <w:rsid w:val="006F6991"/>
    <w:rsid w:val="007215A9"/>
    <w:rsid w:val="0072396D"/>
    <w:rsid w:val="007419D8"/>
    <w:rsid w:val="007500E1"/>
    <w:rsid w:val="00767B6B"/>
    <w:rsid w:val="0078226E"/>
    <w:rsid w:val="007924BE"/>
    <w:rsid w:val="007D700C"/>
    <w:rsid w:val="007F2476"/>
    <w:rsid w:val="00805A35"/>
    <w:rsid w:val="008165AB"/>
    <w:rsid w:val="008A19D5"/>
    <w:rsid w:val="008A5D28"/>
    <w:rsid w:val="008C66C0"/>
    <w:rsid w:val="0091460F"/>
    <w:rsid w:val="009235A3"/>
    <w:rsid w:val="00925C8A"/>
    <w:rsid w:val="0095794C"/>
    <w:rsid w:val="009579BE"/>
    <w:rsid w:val="00957A68"/>
    <w:rsid w:val="009F5A68"/>
    <w:rsid w:val="00A2025D"/>
    <w:rsid w:val="00A67B1E"/>
    <w:rsid w:val="00AC2AAC"/>
    <w:rsid w:val="00AC57E7"/>
    <w:rsid w:val="00AF5090"/>
    <w:rsid w:val="00B071D4"/>
    <w:rsid w:val="00B46EE2"/>
    <w:rsid w:val="00B75639"/>
    <w:rsid w:val="00B92D5C"/>
    <w:rsid w:val="00BC4100"/>
    <w:rsid w:val="00BE1F1D"/>
    <w:rsid w:val="00BF71BC"/>
    <w:rsid w:val="00C134EE"/>
    <w:rsid w:val="00CB088D"/>
    <w:rsid w:val="00CD0361"/>
    <w:rsid w:val="00CD53E7"/>
    <w:rsid w:val="00CE20D5"/>
    <w:rsid w:val="00D37E0E"/>
    <w:rsid w:val="00D45845"/>
    <w:rsid w:val="00D51A87"/>
    <w:rsid w:val="00D52027"/>
    <w:rsid w:val="00D5447B"/>
    <w:rsid w:val="00D559D7"/>
    <w:rsid w:val="00D742D9"/>
    <w:rsid w:val="00DB3992"/>
    <w:rsid w:val="00DE0CD4"/>
    <w:rsid w:val="00DE70C3"/>
    <w:rsid w:val="00E237EE"/>
    <w:rsid w:val="00E34DB5"/>
    <w:rsid w:val="00E421F7"/>
    <w:rsid w:val="00E63DB5"/>
    <w:rsid w:val="00E74DE4"/>
    <w:rsid w:val="00E8169D"/>
    <w:rsid w:val="00F01B33"/>
    <w:rsid w:val="00F7183B"/>
    <w:rsid w:val="00F97D93"/>
    <w:rsid w:val="00FA0F78"/>
    <w:rsid w:val="00FA17AC"/>
    <w:rsid w:val="00FC7397"/>
    <w:rsid w:val="00FD6D32"/>
    <w:rsid w:val="071712D4"/>
    <w:rsid w:val="0C642D86"/>
    <w:rsid w:val="0CA172B9"/>
    <w:rsid w:val="0FA66AB6"/>
    <w:rsid w:val="10C167AC"/>
    <w:rsid w:val="24750CF5"/>
    <w:rsid w:val="28C4771B"/>
    <w:rsid w:val="2BB1305A"/>
    <w:rsid w:val="3FD07DF9"/>
    <w:rsid w:val="48006A41"/>
    <w:rsid w:val="5165102F"/>
    <w:rsid w:val="5C8B657D"/>
    <w:rsid w:val="5CAC6134"/>
    <w:rsid w:val="62A3663D"/>
    <w:rsid w:val="7EA4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A783C"/>
  <w15:docId w15:val="{C50FF93A-163C-4EE4-8ADF-811F7A85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Pr>
      <w:sz w:val="24"/>
    </w:rPr>
  </w:style>
  <w:style w:type="character" w:styleId="a4">
    <w:name w:val="Emphasis"/>
    <w:basedOn w:val="a0"/>
    <w:uiPriority w:val="20"/>
    <w:qFormat/>
    <w:rPr>
      <w:i/>
    </w:rPr>
  </w:style>
  <w:style w:type="character" w:styleId="a5">
    <w:name w:val="Hyperlink"/>
    <w:basedOn w:val="a0"/>
    <w:uiPriority w:val="99"/>
    <w:semiHidden/>
    <w:unhideWhenUsed/>
    <w:rPr>
      <w:color w:val="0000FF"/>
      <w:u w:val="single"/>
    </w:rPr>
  </w:style>
  <w:style w:type="paragraph" w:styleId="a6">
    <w:name w:val="List Paragraph"/>
    <w:basedOn w:val="a"/>
    <w:uiPriority w:val="34"/>
    <w:qFormat/>
    <w:pPr>
      <w:ind w:firstLineChars="200" w:firstLine="420"/>
    </w:pPr>
  </w:style>
  <w:style w:type="paragraph" w:styleId="a7">
    <w:name w:val="header"/>
    <w:basedOn w:val="a"/>
    <w:link w:val="a8"/>
    <w:uiPriority w:val="99"/>
    <w:unhideWhenUsed/>
    <w:rsid w:val="00E63D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3DB5"/>
    <w:rPr>
      <w:rFonts w:asciiTheme="minorHAnsi" w:eastAsiaTheme="minorEastAsia" w:hAnsiTheme="minorHAnsi" w:cstheme="minorBidi"/>
      <w:kern w:val="2"/>
      <w:sz w:val="18"/>
      <w:szCs w:val="18"/>
    </w:rPr>
  </w:style>
  <w:style w:type="paragraph" w:styleId="a9">
    <w:name w:val="footer"/>
    <w:basedOn w:val="a"/>
    <w:link w:val="aa"/>
    <w:uiPriority w:val="99"/>
    <w:unhideWhenUsed/>
    <w:rsid w:val="00E63DB5"/>
    <w:pPr>
      <w:tabs>
        <w:tab w:val="center" w:pos="4153"/>
        <w:tab w:val="right" w:pos="8306"/>
      </w:tabs>
      <w:snapToGrid w:val="0"/>
      <w:jc w:val="left"/>
    </w:pPr>
    <w:rPr>
      <w:sz w:val="18"/>
      <w:szCs w:val="18"/>
    </w:rPr>
  </w:style>
  <w:style w:type="character" w:customStyle="1" w:styleId="aa">
    <w:name w:val="页脚 字符"/>
    <w:basedOn w:val="a0"/>
    <w:link w:val="a9"/>
    <w:uiPriority w:val="99"/>
    <w:rsid w:val="00E63DB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weibo.cn/status/4727343714929605." TargetMode="External"/><Relationship Id="rId13" Type="http://schemas.openxmlformats.org/officeDocument/2006/relationships/hyperlink" Target="https://m.weibo.cn/status/47273437149296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weibo.cn/status/47273437149296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weibo.cn/status/472642380759210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163.com/dy/article/GUFQROA305345ARG.html" TargetMode="External"/><Relationship Id="rId4" Type="http://schemas.openxmlformats.org/officeDocument/2006/relationships/webSettings" Target="webSettings.xml"/><Relationship Id="rId9" Type="http://schemas.openxmlformats.org/officeDocument/2006/relationships/hyperlink" Target="https://export.shobserver.com/baijiahao/html/445674.html." TargetMode="External"/><Relationship Id="rId14" Type="http://schemas.openxmlformats.org/officeDocument/2006/relationships/hyperlink" Target="http://www.gov.cn/xinwen/2022-06/28/content_569817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3303</Words>
  <Characters>18833</Characters>
  <Application>Microsoft Office Word</Application>
  <DocSecurity>0</DocSecurity>
  <Lines>156</Lines>
  <Paragraphs>44</Paragraphs>
  <ScaleCrop>false</ScaleCrop>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A2135</dc:creator>
  <cp:lastModifiedBy>admin</cp:lastModifiedBy>
  <cp:revision>4</cp:revision>
  <dcterms:created xsi:type="dcterms:W3CDTF">2022-10-21T13:11:00Z</dcterms:created>
  <dcterms:modified xsi:type="dcterms:W3CDTF">2022-12-04T05:17:00Z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2052-11.1.0.10328</vt:lpwstr>
  </property>
  <property fmtid="{D5CDD505-2E9C-101B-9397-08002B2CF9AE}" pid="3" name="ICV">
    <vt:lpwstr>21057C4CD29A4E3D981071E58FC608F7</vt:lpwstr>
  </property>
</Properties>
</file>