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Proposed annual product directions</w:t>
      </w:r>
    </w:p>
    <w:p>
      <w:pPr>
        <w:spacing w:after="40"/>
      </w:pPr>
      <w:r>
        <w:rPr>
          <w:color w:val="4A4A4A"/>
          <w:sz w:val="18"/>
        </w:rPr>
        <w:t>Date: 2026-10-14</w:t>
      </w:r>
    </w:p>
    <w:p>
      <w:pPr>
        <w:spacing w:after="40"/>
      </w:pPr>
      <w:r>
        <w:rPr>
          <w:color w:val="4A4A4A"/>
          <w:sz w:val="18"/>
        </w:rPr>
        <w:t>Subject: Alex Chen</w:t>
      </w:r>
    </w:p>
    <w:p>
      <w:pPr>
        <w:spacing w:after="40"/>
      </w:pPr>
      <w:r>
        <w:rPr>
          <w:color w:val="4A4A4A"/>
          <w:sz w:val="18"/>
        </w:rPr>
        <w:t>Status: proposed not committed</w:t>
      </w:r>
    </w:p>
    <w:p>
      <w:pPr>
        <w:spacing w:after="0"/>
      </w:pPr>
    </w:p>
    <w:p>
      <w:r>
        <w:t>These are proposed 2027 product directions for the Customer Experience team. They are planning inputs for Alex Chen's annual review, not delivered work or approved individual commitments.</w:t>
      </w:r>
    </w:p>
    <w:p>
      <w:pPr>
        <w:pStyle w:val="Heading1"/>
      </w:pPr>
      <w:r>
        <w:t>Atlas direction</w:t>
      </w:r>
    </w:p>
    <w:p>
      <w:r>
        <w:t>For Atlas, explore simpler validation messages and measure the broader rollout of the onboarding experience. A broader-rollout result is not yet available.</w:t>
      </w:r>
    </w:p>
    <w:p>
      <w:pPr>
        <w:pStyle w:val="Heading1"/>
      </w:pPr>
      <w:r>
        <w:t>Beacon direction</w:t>
      </w:r>
    </w:p>
    <w:p>
      <w:r>
        <w:t>For Beacon, investigate knowledge freshness, permissions-aware result filters and zero-result queries for support agents. These are proposed directions, not completed features.</w:t>
      </w:r>
    </w:p>
    <w:p>
      <w:pPr>
        <w:pStyle w:val="Heading1"/>
      </w:pPr>
      <w:r>
        <w:t>Individual planning still required</w:t>
      </w:r>
    </w:p>
    <w:p>
      <w:r>
        <w:t>Alex and the manager have not yet agreed on 2027 individual goals. The team's product roadmap must not be substituted for Alex's personal commitments. Alex should provide personal reflections and confirm individual goals before a final self-review is shared with the manager.</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4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2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Arial" w:hAnsi="Arial"/>
      <w:b w:val="0"/>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Proposed annual product directions</dc:title>
  <dc:subject>Synthetic Northstar Cloud demonstration document</dc:subject>
  <dc:creator/>
  <cp:keywords>synthetic, demonstration, fictional data</cp:keywords>
  <dc:description>generated by python-docx</dc:description>
  <cp:lastModifiedBy/>
  <cp:revision>1</cp:revision>
  <dcterms:created xsi:type="dcterms:W3CDTF">2013-12-23T23:15:00Z</dcterms:created>
  <dcterms:modified xsi:type="dcterms:W3CDTF">2013-12-23T23:15:00Z</dcterms:modified>
  <cp:category/>
</cp:coreProperties>
</file>