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0232FF" w:rsidRPr="00834D9F" w:rsidRDefault="000232FF"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微软小娜性能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0232FF" w:rsidRPr="005D27A3" w:rsidRDefault="000232FF"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0232FF" w:rsidRPr="005D27A3" w:rsidRDefault="000232FF"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0232FF" w:rsidRPr="005A15E5" w:rsidRDefault="000232FF"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0232FF" w:rsidRPr="005A15E5" w:rsidRDefault="000232FF"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0232FF" w:rsidRDefault="000232FF"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0232FF" w:rsidRPr="005A15E5" w:rsidRDefault="000232FF"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0232FF" w:rsidRPr="00860303" w:rsidRDefault="000232FF"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0232FF" w:rsidRPr="005D27A3" w:rsidRDefault="000232FF"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0232FF" w:rsidRPr="00130702" w:rsidRDefault="000232FF"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0232FF" w:rsidRPr="00130702" w:rsidRDefault="000232FF"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0232FF" w:rsidRDefault="000232FF"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0232FF" w:rsidRPr="00130702" w:rsidRDefault="000232FF"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0232FF" w:rsidRPr="00130702" w:rsidRDefault="000232FF"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微软小娜是微软发布的全球第一款个人智能助理</w:t>
      </w:r>
      <w:r w:rsidR="00856D2D">
        <w:rPr>
          <w:rFonts w:hint="eastAsia"/>
          <w:bCs/>
        </w:rPr>
        <w:t>，</w:t>
      </w:r>
      <w:r w:rsidR="00632EEB">
        <w:rPr>
          <w:rFonts w:hint="eastAsia"/>
          <w:bCs/>
        </w:rPr>
        <w:t>在</w:t>
      </w:r>
      <w:r w:rsidRPr="00F72B92">
        <w:rPr>
          <w:rFonts w:hint="eastAsia"/>
          <w:bCs/>
        </w:rPr>
        <w:t>微软小娜</w:t>
      </w:r>
      <w:r w:rsidR="00632EEB">
        <w:rPr>
          <w:rFonts w:hint="eastAsia"/>
          <w:bCs/>
        </w:rPr>
        <w:t>应用程序中，日志数据记录了</w:t>
      </w:r>
      <w:r w:rsidRPr="00F72B92">
        <w:rPr>
          <w:rFonts w:hint="eastAsia"/>
          <w:bCs/>
        </w:rPr>
        <w:t>微软小娜</w:t>
      </w:r>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微软小娜</w:t>
      </w:r>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针对微软小娜</w:t>
      </w:r>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。微软小娜性能分析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微软小娜产品的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，最终完成微软小娜性能分析系统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微软小娜性能分析系统为</w:t>
      </w:r>
      <w:r w:rsidR="00AB755B" w:rsidRPr="00F72B92">
        <w:rPr>
          <w:rFonts w:hint="eastAsia"/>
          <w:bCs/>
        </w:rPr>
        <w:t>微软小娜</w:t>
      </w:r>
      <w:r>
        <w:rPr>
          <w:rFonts w:hint="eastAsia"/>
          <w:bCs/>
        </w:rPr>
        <w:t>的研发提供了数据上的支持</w:t>
      </w:r>
      <w:r w:rsidR="001F598C">
        <w:rPr>
          <w:rFonts w:hint="eastAsia"/>
          <w:bCs/>
        </w:rPr>
        <w:t>，</w:t>
      </w:r>
      <w:r>
        <w:rPr>
          <w:rFonts w:hint="eastAsia"/>
          <w:bCs/>
        </w:rPr>
        <w:t>在</w:t>
      </w:r>
      <w:r w:rsidR="003D667F">
        <w:rPr>
          <w:rFonts w:hint="eastAsia"/>
          <w:bCs/>
        </w:rPr>
        <w:t>微软小娜</w:t>
      </w:r>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微软小娜</w:t>
      </w:r>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微软小娜</w:t>
      </w:r>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：性能数据，产品日志，微软小娜</w:t>
      </w:r>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ED1933">
              <w:rPr>
                <w:noProof/>
                <w:webHidden/>
              </w:rPr>
              <w:t>I</w:t>
            </w:r>
            <w:r w:rsidR="00DB7D19">
              <w:rPr>
                <w:noProof/>
                <w:webHidden/>
              </w:rPr>
              <w:fldChar w:fldCharType="end"/>
            </w:r>
          </w:hyperlink>
        </w:p>
        <w:p w:rsidR="00DB7D19" w:rsidRDefault="00D44E5E">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ED1933">
              <w:rPr>
                <w:noProof/>
                <w:webHidden/>
              </w:rPr>
              <w:t>II</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ED1933">
              <w:rPr>
                <w:noProof/>
                <w:webHidden/>
              </w:rPr>
              <w:t>1</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ED1933">
              <w:rPr>
                <w:noProof/>
                <w:webHidden/>
              </w:rPr>
              <w:t>2</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ED1933">
              <w:rPr>
                <w:noProof/>
                <w:webHidden/>
              </w:rPr>
              <w:t>4</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ED1933">
              <w:rPr>
                <w:noProof/>
                <w:webHidden/>
              </w:rPr>
              <w:t>5</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D44E5E">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D44E5E">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ED1933">
              <w:rPr>
                <w:noProof/>
                <w:webHidden/>
              </w:rPr>
              <w:t>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ED1933">
              <w:rPr>
                <w:noProof/>
                <w:webHidden/>
              </w:rPr>
              <w:t>8</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ED1933">
              <w:rPr>
                <w:noProof/>
                <w:webHidden/>
              </w:rPr>
              <w:t>10</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ED1933">
              <w:rPr>
                <w:noProof/>
                <w:webHidden/>
              </w:rPr>
              <w:t>12</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ED1933">
              <w:rPr>
                <w:noProof/>
                <w:webHidden/>
              </w:rPr>
              <w:t>14</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ED1933">
              <w:rPr>
                <w:noProof/>
                <w:webHidden/>
              </w:rPr>
              <w:t>16</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3F51C7">
              <w:rPr>
                <w:rStyle w:val="afb"/>
                <w:noProof/>
              </w:rPr>
              <w:t>数据库</w:t>
            </w:r>
            <w:r w:rsidR="00DB7D19" w:rsidRPr="00B656DB">
              <w:rPr>
                <w:rStyle w:val="afb"/>
                <w:noProof/>
              </w:rPr>
              <w:t>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ED1933">
              <w:rPr>
                <w:noProof/>
                <w:webHidden/>
              </w:rPr>
              <w:t>17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ED1933">
              <w:rPr>
                <w:noProof/>
                <w:webHidden/>
              </w:rPr>
              <w:t>18</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ED1933">
              <w:rPr>
                <w:noProof/>
                <w:webHidden/>
              </w:rPr>
              <w:t>19</w:t>
            </w:r>
            <w:r w:rsidR="00DB7D19">
              <w:rPr>
                <w:noProof/>
                <w:webHidden/>
              </w:rPr>
              <w:fldChar w:fldCharType="end"/>
            </w:r>
          </w:hyperlink>
        </w:p>
        <w:p w:rsidR="00D26D6E" w:rsidRDefault="00D44E5E">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Default="00D44E5E"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ED1933">
              <w:rPr>
                <w:noProof/>
                <w:webHidden/>
              </w:rPr>
              <w:t>20</w:t>
            </w:r>
            <w:r w:rsidR="00DB7D19">
              <w:rPr>
                <w:noProof/>
                <w:webHidden/>
              </w:rPr>
              <w:fldChar w:fldCharType="end"/>
            </w:r>
          </w:hyperlink>
        </w:p>
        <w:p w:rsidR="00DB7D19" w:rsidRPr="006B0437" w:rsidRDefault="00D44E5E"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ED1933">
              <w:rPr>
                <w:webHidden/>
              </w:rPr>
              <w:t>20</w:t>
            </w:r>
            <w:r w:rsidR="00DB7D19" w:rsidRPr="006B0437">
              <w:rPr>
                <w:webHidden/>
              </w:rPr>
              <w:fldChar w:fldCharType="end"/>
            </w:r>
          </w:hyperlink>
        </w:p>
        <w:p w:rsidR="00DB7D19" w:rsidRPr="006B0437" w:rsidRDefault="00D44E5E"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ED1933">
              <w:rPr>
                <w:webHidden/>
              </w:rPr>
              <w:t>21</w:t>
            </w:r>
            <w:r w:rsidR="00DB7D19" w:rsidRPr="006B0437">
              <w:rPr>
                <w:webHidden/>
              </w:rPr>
              <w:fldChar w:fldCharType="end"/>
            </w:r>
          </w:hyperlink>
        </w:p>
        <w:p w:rsidR="00DB7D19" w:rsidRDefault="00D44E5E"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ED1933">
              <w:rPr>
                <w:webHidden/>
              </w:rPr>
              <w:t>24</w:t>
            </w:r>
            <w:r w:rsidR="00DB7D19">
              <w:rPr>
                <w:webHidden/>
              </w:rPr>
              <w:fldChar w:fldCharType="end"/>
            </w:r>
          </w:hyperlink>
        </w:p>
        <w:p w:rsidR="00DB7D19" w:rsidRDefault="00D44E5E"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ED1933">
              <w:rPr>
                <w:webHidden/>
              </w:rPr>
              <w:t>25</w:t>
            </w:r>
            <w:r w:rsidR="00DB7D19">
              <w:rPr>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ED1933">
              <w:rPr>
                <w:noProof/>
                <w:webHidden/>
              </w:rPr>
              <w:t>27</w:t>
            </w:r>
            <w:r w:rsidR="00DB7D19">
              <w:rPr>
                <w:noProof/>
                <w:webHidden/>
              </w:rPr>
              <w:fldChar w:fldCharType="end"/>
            </w:r>
          </w:hyperlink>
        </w:p>
        <w:p w:rsidR="00DB7D19" w:rsidRDefault="00D44E5E"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日志收集模块设计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ED1933">
              <w:rPr>
                <w:webHidden/>
              </w:rPr>
              <w:t>27</w:t>
            </w:r>
            <w:r w:rsidR="00DB7D19">
              <w:rPr>
                <w:webHidden/>
              </w:rPr>
              <w:fldChar w:fldCharType="end"/>
            </w:r>
          </w:hyperlink>
        </w:p>
        <w:p w:rsidR="00DB7D19" w:rsidRDefault="00D44E5E"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ED1933">
              <w:rPr>
                <w:webHidden/>
              </w:rPr>
              <w:t>28</w:t>
            </w:r>
            <w:r w:rsidR="00DB7D19">
              <w:rPr>
                <w:webHidden/>
              </w:rPr>
              <w:fldChar w:fldCharType="end"/>
            </w:r>
          </w:hyperlink>
        </w:p>
        <w:p w:rsidR="00DB7D19" w:rsidRDefault="00D44E5E"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ED1933">
              <w:rPr>
                <w:webHidden/>
              </w:rPr>
              <w:t>32</w:t>
            </w:r>
            <w:r w:rsidR="00DB7D19">
              <w:rPr>
                <w:webHidden/>
              </w:rPr>
              <w:fldChar w:fldCharType="end"/>
            </w:r>
          </w:hyperlink>
        </w:p>
        <w:p w:rsidR="00DB7D19" w:rsidRDefault="00D44E5E"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ED1933">
              <w:rPr>
                <w:webHidden/>
              </w:rPr>
              <w:t>35</w:t>
            </w:r>
            <w:r w:rsidR="00DB7D19">
              <w:rPr>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ED1933">
              <w:rPr>
                <w:noProof/>
                <w:webHidden/>
              </w:rPr>
              <w:t>36</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ED1933">
              <w:rPr>
                <w:noProof/>
                <w:webHidden/>
              </w:rPr>
              <w:t>37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ED1933">
              <w:rPr>
                <w:noProof/>
                <w:webHidden/>
              </w:rPr>
              <w:t>39</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ED1933">
              <w:rPr>
                <w:noProof/>
                <w:webHidden/>
              </w:rPr>
              <w:t>41</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ED1933">
              <w:rPr>
                <w:noProof/>
                <w:webHidden/>
              </w:rPr>
              <w:t>47</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ED1933">
              <w:rPr>
                <w:noProof/>
                <w:webHidden/>
              </w:rPr>
              <w:t>55</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ED1933">
              <w:rPr>
                <w:noProof/>
                <w:webHidden/>
              </w:rPr>
              <w:t>56</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ED1933">
              <w:rPr>
                <w:noProof/>
                <w:webHidden/>
              </w:rPr>
              <w:t>59</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ED1933">
              <w:rPr>
                <w:noProof/>
                <w:webHidden/>
              </w:rPr>
              <w:t>60</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ED1933">
              <w:rPr>
                <w:noProof/>
                <w:webHidden/>
              </w:rPr>
              <w:t>61</w:t>
            </w:r>
            <w:r w:rsidR="00DB7D19">
              <w:rPr>
                <w:noProof/>
                <w:webHidden/>
              </w:rPr>
              <w:fldChar w:fldCharType="end"/>
            </w:r>
          </w:hyperlink>
        </w:p>
        <w:p w:rsidR="00DB7D19" w:rsidRDefault="00D44E5E">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906A6A" w:rsidRDefault="00D44E5E">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D44E5E">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ED1933">
              <w:rPr>
                <w:noProof/>
                <w:webHidden/>
              </w:rPr>
              <w:t>62</w:t>
            </w:r>
            <w:r w:rsidR="00DB7D19">
              <w:rPr>
                <w:noProof/>
                <w:webHidden/>
              </w:rPr>
              <w:fldChar w:fldCharType="end"/>
            </w:r>
          </w:hyperlink>
        </w:p>
        <w:p w:rsidR="00DB7D19" w:rsidRDefault="00D44E5E">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ED1933">
              <w:rPr>
                <w:noProof/>
                <w:webHidden/>
              </w:rPr>
              <w:t>64</w:t>
            </w:r>
            <w:r w:rsidR="00DB7D19">
              <w:rPr>
                <w:noProof/>
                <w:webHidden/>
              </w:rPr>
              <w:fldChar w:fldCharType="end"/>
            </w:r>
          </w:hyperlink>
        </w:p>
        <w:p w:rsidR="00DB7D19" w:rsidRDefault="00D44E5E">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ED1933">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微软小娜</w:t>
      </w:r>
      <w:r>
        <w:rPr>
          <w:rFonts w:hint="eastAsia"/>
        </w:rPr>
        <w:t>（</w:t>
      </w:r>
      <w:r>
        <w:rPr>
          <w:rFonts w:hint="eastAsia"/>
        </w:rPr>
        <w:t>Cortana</w:t>
      </w:r>
      <w:r w:rsidRPr="004B2E92">
        <w:t>）是微软发布的全球第一款个人智能助理</w:t>
      </w:r>
      <w:r>
        <w:rPr>
          <w:rFonts w:hint="eastAsia"/>
        </w:rPr>
        <w:t>，微软小娜</w:t>
      </w:r>
      <w:r w:rsidRPr="00400CC7">
        <w:t>可以帮助</w:t>
      </w:r>
      <w:r w:rsidRPr="00400CC7">
        <w:rPr>
          <w:rFonts w:hint="eastAsia"/>
        </w:rPr>
        <w:t>用户</w:t>
      </w:r>
      <w:r w:rsidRPr="00400CC7">
        <w:t>在电脑上查找资料、管理日历、跟踪程序包、查找文件、</w:t>
      </w:r>
      <w:r w:rsidRPr="00400CC7">
        <w:rPr>
          <w:rFonts w:hint="eastAsia"/>
        </w:rPr>
        <w:t>陪用户</w:t>
      </w:r>
      <w:r w:rsidRPr="00400CC7">
        <w:t>聊天，还可以讲笑话。使用</w:t>
      </w:r>
      <w:r w:rsidRPr="004B2E92">
        <w:t>微软小娜</w:t>
      </w:r>
      <w:r w:rsidRPr="00400CC7">
        <w:t>的次数越多，</w:t>
      </w:r>
      <w:r w:rsidRPr="00400CC7">
        <w:rPr>
          <w:rFonts w:hint="eastAsia"/>
        </w:rPr>
        <w:t>用户</w:t>
      </w:r>
      <w:r w:rsidRPr="00400CC7">
        <w:t>的体验将越来越个性化。</w:t>
      </w:r>
      <w:r w:rsidR="00400CC7" w:rsidRPr="00400CC7">
        <w:rPr>
          <w:rFonts w:hint="eastAsia"/>
        </w:rPr>
        <w:t>微软小娜产品由语音识别、语义理解、语音唤醒和用户提醒等功能模块组成，其性能是指每个功能模块的成功率和延迟时间等数据。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因此，在微软小娜产品发布之初，应该分析产品性能，需要根据</w:t>
      </w:r>
      <w:r w:rsidR="00ED3AA1">
        <w:rPr>
          <w:rFonts w:hint="eastAsia"/>
        </w:rPr>
        <w:t>微软小娜</w:t>
      </w:r>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为微软小娜产品的发布和新功能的开发提供可以量化的性能指标，并且将这些指标实时的以可视化的方法展示给开发人员。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的目的就是开发一套针对微软小娜产品的日志性能分析系统，该系统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950DC4">
        <w:rPr>
          <w:rFonts w:hint="eastAsia"/>
        </w:rPr>
        <w:t>过程中可能出现的所有异常进行</w:t>
      </w:r>
      <w:r w:rsidR="001006E9">
        <w:rPr>
          <w:rFonts w:hint="eastAsia"/>
        </w:rPr>
        <w:t>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章，微软小娜性能分析系统总体设计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控制器是模型和视图的桥梁。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微软小娜性能分析系统需求分析</w:t>
      </w:r>
      <w:bookmarkEnd w:id="16"/>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w:t>
      </w:r>
      <w:r w:rsidR="003F51C7">
        <w:rPr>
          <w:rFonts w:hint="eastAsia"/>
        </w:rPr>
        <w:t>部分</w:t>
      </w:r>
      <w:r w:rsidR="00E049A8">
        <w:rPr>
          <w:rFonts w:hint="eastAsia"/>
        </w:rPr>
        <w:t>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w:t>
      </w:r>
      <w:r w:rsidR="003F51C7">
        <w:rPr>
          <w:rFonts w:hint="eastAsia"/>
        </w:rPr>
        <w:t>部分</w:t>
      </w:r>
      <w:r w:rsidRPr="000B48BA">
        <w:rPr>
          <w:rFonts w:hint="eastAsia"/>
        </w:rPr>
        <w:t>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微软小娜日志结构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769D">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8A769D">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w:t>
      </w:r>
      <w:r w:rsidR="008A769D">
        <w:rPr>
          <w:rFonts w:hint="eastAsia"/>
        </w:rPr>
        <w:t>产品</w:t>
      </w:r>
      <w:r w:rsidRPr="006200BF">
        <w:rPr>
          <w:rFonts w:hint="eastAsia"/>
        </w:rPr>
        <w:t>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w:t>
      </w:r>
      <w:r>
        <w:rPr>
          <w:rFonts w:hint="eastAsia"/>
        </w:rPr>
        <w:lastRenderedPageBreak/>
        <w:t>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0232FF" w:rsidRDefault="000232FF" w:rsidP="000232FF">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5" o:title=""/>
          </v:shape>
          <o:OLEObject Type="Embed" ProgID="Visio.Drawing.15" ShapeID="_x0000_i1025" DrawAspect="Content" ObjectID="_1539544808" r:id="rId16"/>
        </w:object>
      </w:r>
    </w:p>
    <w:p w:rsidR="000232FF" w:rsidRPr="00A94033" w:rsidRDefault="000232FF" w:rsidP="000232FF">
      <w:pPr>
        <w:pStyle w:val="aff2"/>
      </w:pPr>
      <w:r>
        <w:rPr>
          <w:rFonts w:hint="eastAsia"/>
        </w:rPr>
        <w:t>图</w:t>
      </w:r>
      <w:r>
        <w:rPr>
          <w:rFonts w:hint="eastAsia"/>
        </w:rPr>
        <w:t>3-1</w:t>
      </w:r>
      <w:r>
        <w:t xml:space="preserve"> </w:t>
      </w:r>
      <w:r>
        <w:rPr>
          <w:rFonts w:hint="eastAsia"/>
        </w:rPr>
        <w:t>微软小娜性能分析系统的性能指标</w:t>
      </w:r>
    </w:p>
    <w:p w:rsidR="008A769D" w:rsidRDefault="000232FF" w:rsidP="002D67CB">
      <w:pPr>
        <w:ind w:firstLine="420"/>
      </w:pPr>
      <w:r>
        <w:rPr>
          <w:rFonts w:hint="eastAsia"/>
        </w:rPr>
        <w:t>微软小娜性能分析系统需要分析的性能指标结构如图</w:t>
      </w:r>
      <w:r>
        <w:rPr>
          <w:rFonts w:hint="eastAsia"/>
        </w:rPr>
        <w:t>3-1</w:t>
      </w:r>
      <w:r>
        <w:rPr>
          <w:rFonts w:hint="eastAsia"/>
        </w:rPr>
        <w:t>所示，包括服务器性能和客户端性能</w:t>
      </w:r>
      <w:r w:rsidR="008A769D">
        <w:rPr>
          <w:rFonts w:hint="eastAsia"/>
        </w:rPr>
        <w:t>，</w:t>
      </w:r>
      <w:r w:rsidR="008A769D">
        <w:rPr>
          <w:rFonts w:hint="eastAsia"/>
          <w:bCs/>
        </w:rPr>
        <w:t>服务器端性能主要包括：</w:t>
      </w:r>
      <w:r w:rsidR="008A769D">
        <w:rPr>
          <w:rFonts w:hint="eastAsia"/>
          <w:bCs/>
        </w:rPr>
        <w:t>HTTP</w:t>
      </w:r>
      <w:r w:rsidR="008A769D">
        <w:rPr>
          <w:rFonts w:hint="eastAsia"/>
          <w:bCs/>
        </w:rPr>
        <w:t>连接建立的成功率和连接延迟时间、</w:t>
      </w:r>
      <w:r w:rsidR="008A769D">
        <w:rPr>
          <w:rFonts w:hint="eastAsia"/>
          <w:bCs/>
        </w:rPr>
        <w:t>Notification</w:t>
      </w:r>
      <w:r w:rsidR="008A769D">
        <w:rPr>
          <w:rFonts w:hint="eastAsia"/>
          <w:bCs/>
        </w:rPr>
        <w:t>成功率；</w:t>
      </w:r>
      <w:r w:rsidR="008A769D">
        <w:rPr>
          <w:bCs/>
        </w:rPr>
        <w:t>客户端</w:t>
      </w:r>
      <w:r w:rsidR="008A769D">
        <w:rPr>
          <w:rFonts w:hint="eastAsia"/>
          <w:bCs/>
        </w:rPr>
        <w:t>性能</w:t>
      </w:r>
      <w:r w:rsidR="008A769D">
        <w:rPr>
          <w:bCs/>
        </w:rPr>
        <w:t>主要包括</w:t>
      </w:r>
      <w:r w:rsidR="008A769D">
        <w:rPr>
          <w:rFonts w:hint="eastAsia"/>
          <w:bCs/>
        </w:rPr>
        <w:t>语音识别功能、语义理解功能、</w:t>
      </w:r>
      <w:r w:rsidR="008A769D">
        <w:rPr>
          <w:rFonts w:hint="eastAsia"/>
          <w:bCs/>
        </w:rPr>
        <w:t>APP</w:t>
      </w:r>
      <w:r w:rsidR="008A769D">
        <w:rPr>
          <w:rFonts w:hint="eastAsia"/>
          <w:bCs/>
        </w:rPr>
        <w:t>加载过程、语音唤醒功能、数据上传功能、</w:t>
      </w:r>
      <w:r w:rsidR="008A769D">
        <w:rPr>
          <w:rFonts w:hint="eastAsia"/>
          <w:bCs/>
        </w:rPr>
        <w:t>MSA</w:t>
      </w:r>
      <w:r w:rsidR="008A769D">
        <w:rPr>
          <w:rFonts w:hint="eastAsia"/>
          <w:bCs/>
        </w:rPr>
        <w:t>账户登录过程等功能的</w:t>
      </w:r>
      <w:r w:rsidR="008A769D">
        <w:rPr>
          <w:bCs/>
        </w:rPr>
        <w:t>的成功率和延迟时间</w:t>
      </w:r>
      <w:r>
        <w:rPr>
          <w:rFonts w:hint="eastAsia"/>
        </w:rPr>
        <w:t>。</w:t>
      </w:r>
    </w:p>
    <w:p w:rsidR="005B7342" w:rsidRDefault="005B7342" w:rsidP="002D67CB">
      <w:pPr>
        <w:ind w:firstLine="420"/>
        <w:rPr>
          <w:noProof/>
        </w:rPr>
      </w:pPr>
      <w:r>
        <w:rPr>
          <w:rFonts w:hint="eastAsia"/>
        </w:rPr>
        <w:t>微软小娜客户端的</w:t>
      </w:r>
      <w:r w:rsidR="008A769D">
        <w:rPr>
          <w:rFonts w:hint="eastAsia"/>
        </w:rPr>
        <w:t>性能数据</w:t>
      </w:r>
      <w:r>
        <w:rPr>
          <w:rFonts w:hint="eastAsia"/>
        </w:rPr>
        <w:t>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w:t>
      </w:r>
      <w:r w:rsidR="002D67CB">
        <w:rPr>
          <w:rFonts w:hint="eastAsia"/>
        </w:rPr>
        <w:lastRenderedPageBreak/>
        <w:t>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w:t>
      </w:r>
      <w:r w:rsidR="002B75C4">
        <w:rPr>
          <w:rFonts w:hint="eastAsia"/>
          <w:noProof/>
        </w:rPr>
        <w:lastRenderedPageBreak/>
        <w:t>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8A769D" w:rsidRDefault="00D417F2" w:rsidP="00BE4AE4">
      <w:pPr>
        <w:ind w:firstLine="420"/>
        <w:sectPr w:rsidR="008A769D" w:rsidSect="009E4920">
          <w:pgSz w:w="11906" w:h="16838" w:code="9"/>
          <w:pgMar w:top="2155" w:right="1814" w:bottom="2155" w:left="1814" w:header="1701" w:footer="1701" w:gutter="0"/>
          <w:cols w:space="425"/>
          <w:docGrid w:type="lines" w:linePitch="312"/>
        </w:sectPr>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lastRenderedPageBreak/>
        <w:t xml:space="preserve"> </w:t>
      </w:r>
      <w:bookmarkStart w:id="20" w:name="_Toc464396074"/>
      <w:r w:rsidR="003F51C7">
        <w:rPr>
          <w:rFonts w:hint="eastAsia"/>
        </w:rPr>
        <w:t>数据库</w:t>
      </w:r>
      <w:r>
        <w:rPr>
          <w:rFonts w:hint="eastAsia"/>
        </w:rPr>
        <w:t>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lastRenderedPageBreak/>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493" cy="3373486"/>
                    </a:xfrm>
                    <a:prstGeom prst="rect">
                      <a:avLst/>
                    </a:prstGeom>
                  </pic:spPr>
                </pic:pic>
              </a:graphicData>
            </a:graphic>
          </wp:inline>
        </w:drawing>
      </w:r>
    </w:p>
    <w:p w:rsidR="000232FF" w:rsidRDefault="00CC359F" w:rsidP="000232FF">
      <w:pPr>
        <w:pStyle w:val="aff2"/>
      </w:pPr>
      <w:r>
        <w:rPr>
          <w:rFonts w:hint="eastAsia"/>
        </w:rPr>
        <w:t>图</w:t>
      </w:r>
      <w:r w:rsidR="000A6AFB">
        <w:rPr>
          <w:rFonts w:hint="eastAsia"/>
        </w:rPr>
        <w:t>3-1</w:t>
      </w:r>
      <w:r w:rsidR="000A6AFB">
        <w:t xml:space="preserve"> </w:t>
      </w:r>
      <w:r w:rsidR="000A6AFB">
        <w:rPr>
          <w:rFonts w:hint="eastAsia"/>
        </w:rPr>
        <w:t>网站用例图</w:t>
      </w:r>
      <w:bookmarkStart w:id="21" w:name="_Toc464396075"/>
    </w:p>
    <w:p w:rsidR="0008539C" w:rsidRDefault="000232FF" w:rsidP="000232FF">
      <w:pPr>
        <w:pStyle w:val="a"/>
      </w:pPr>
      <w:r>
        <w:rPr>
          <w:rFonts w:hint="eastAsia"/>
        </w:rPr>
        <w:t xml:space="preserve"> </w:t>
      </w:r>
      <w:r w:rsidR="0008539C">
        <w:rPr>
          <w:rFonts w:hint="eastAsia"/>
        </w:rPr>
        <w:t>非功能性需求</w:t>
      </w:r>
      <w:bookmarkEnd w:id="21"/>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lastRenderedPageBreak/>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2" w:name="_Toc464396076"/>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微软小娜性能分析系统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章主要介绍微软小娜性能分析系统的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将微软小娜性能分析系统按功能进行模块划分、建立模块的层次结构及调用关系、确定模块间的接口及网站界面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w:t>
      </w:r>
      <w:r w:rsidR="00866DDD">
        <w:rPr>
          <w:rFonts w:hint="eastAsia"/>
        </w:rPr>
        <w:t>运行脚本</w:t>
      </w:r>
      <w:r>
        <w:rPr>
          <w:rFonts w:hint="eastAsia"/>
        </w:rPr>
        <w:t>工具与数据库模块的交互，网站</w:t>
      </w:r>
      <w:r w:rsidR="00866DDD">
        <w:rPr>
          <w:rFonts w:hint="eastAsia"/>
        </w:rPr>
        <w:t>展示</w:t>
      </w:r>
      <w:r w:rsidR="00866DDD">
        <w:t>模块</w:t>
      </w:r>
      <w:r>
        <w:rPr>
          <w:rFonts w:hint="eastAsia"/>
        </w:rPr>
        <w:t>与数据库</w:t>
      </w:r>
      <w:r w:rsidR="00866DDD">
        <w:rPr>
          <w:rFonts w:hint="eastAsia"/>
        </w:rPr>
        <w:t>模块</w:t>
      </w:r>
      <w:r>
        <w:rPr>
          <w:rFonts w:hint="eastAsia"/>
        </w:rPr>
        <w:t>的交互</w:t>
      </w:r>
      <w:r w:rsidR="00866DDD">
        <w:rPr>
          <w:rFonts w:hint="eastAsia"/>
        </w:rPr>
        <w:t>。根据微软小娜性能分析系统模块的</w:t>
      </w:r>
      <w:r w:rsidR="00866DDD">
        <w:t>功能</w:t>
      </w:r>
      <w:r w:rsidR="00866DDD">
        <w:rPr>
          <w:rFonts w:hint="eastAsia"/>
        </w:rPr>
        <w:t>得到系统</w:t>
      </w:r>
      <w:r w:rsidR="00D27495">
        <w:rPr>
          <w:rFonts w:hint="eastAsia"/>
        </w:rPr>
        <w:t>结构设计</w:t>
      </w:r>
      <w:r w:rsidR="00866DDD">
        <w:rPr>
          <w:rFonts w:hint="eastAsia"/>
        </w:rPr>
        <w:t>图</w:t>
      </w:r>
      <w:r w:rsidR="00C079BF">
        <w:rPr>
          <w:rFonts w:hint="eastAsia"/>
        </w:rPr>
        <w:t>如图</w:t>
      </w:r>
      <w:r w:rsidR="00C079BF">
        <w:rPr>
          <w:rFonts w:hint="eastAsia"/>
        </w:rPr>
        <w:t>4-1</w:t>
      </w:r>
      <w:r w:rsidR="00C079BF">
        <w:rPr>
          <w:rFonts w:hint="eastAsia"/>
        </w:rPr>
        <w:t>所示</w:t>
      </w:r>
      <w:r>
        <w:rPr>
          <w:rFonts w:hint="eastAsia"/>
        </w:rPr>
        <w:t>。</w:t>
      </w:r>
    </w:p>
    <w:p w:rsidR="00B27339" w:rsidRDefault="00B27339" w:rsidP="00B27339">
      <w:pPr>
        <w:ind w:firstLine="420"/>
      </w:pPr>
      <w:r>
        <w:rPr>
          <w:rFonts w:hint="eastAsia"/>
        </w:rPr>
        <w:lastRenderedPageBreak/>
        <w:t>（</w:t>
      </w:r>
      <w:r>
        <w:rPr>
          <w:rFonts w:hint="eastAsia"/>
        </w:rPr>
        <w:t>1</w:t>
      </w:r>
      <w:r>
        <w:rPr>
          <w:rFonts w:hint="eastAsia"/>
        </w:rPr>
        <w:t>）日志模块：负责收集用户日志、整理用户日志并将用户日志数据保存在</w:t>
      </w:r>
      <w:r>
        <w:rPr>
          <w:rFonts w:hint="eastAsia"/>
        </w:rPr>
        <w:t>Cosmos</w:t>
      </w:r>
      <w:r>
        <w:rPr>
          <w:rFonts w:hint="eastAsia"/>
        </w:rPr>
        <w:t>分布式文件系统中；</w:t>
      </w:r>
    </w:p>
    <w:p w:rsidR="00C079BF" w:rsidRDefault="00C079BF" w:rsidP="00C079BF">
      <w:pPr>
        <w:spacing w:line="240" w:lineRule="auto"/>
        <w:jc w:val="center"/>
      </w:pPr>
      <w:r>
        <w:rPr>
          <w:noProof/>
        </w:rPr>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微软小娜性能分析系统</w:t>
      </w:r>
      <w:r w:rsidR="00D27495">
        <w:rPr>
          <w:rFonts w:hint="eastAsia"/>
        </w:rPr>
        <w:t>结构设计</w:t>
      </w:r>
      <w:r>
        <w:rPr>
          <w:rFonts w:hint="eastAsia"/>
        </w:rPr>
        <w:t>图</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r w:rsidR="00B27339">
        <w:rPr>
          <w:rFonts w:hint="eastAsia"/>
        </w:rPr>
        <w:t>，在数据和工具出现异常时，自动化工具需要对异常进行自动处理</w:t>
      </w:r>
      <w:r>
        <w:rPr>
          <w:rFonts w:hint="eastAsia"/>
        </w:rPr>
        <w:t>；</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5544A4">
        <w:rPr>
          <w:rFonts w:hint="eastAsia"/>
        </w:rPr>
        <w:t>，客户端</w:t>
      </w:r>
      <w:r w:rsidR="005544A4">
        <w:t>先产生日志，</w:t>
      </w:r>
      <w:r w:rsidR="005544A4">
        <w:rPr>
          <w:rFonts w:hint="eastAsia"/>
        </w:rPr>
        <w:t>然后</w:t>
      </w:r>
      <w:r w:rsidR="005544A4">
        <w:t>系统</w:t>
      </w:r>
      <w:r w:rsidR="005544A4">
        <w:rPr>
          <w:rFonts w:hint="eastAsia"/>
        </w:rPr>
        <w:t>收集</w:t>
      </w:r>
      <w:r w:rsidR="005544A4">
        <w:t>日志并用</w:t>
      </w:r>
      <w:r w:rsidR="005544A4">
        <w:t>Cosmos</w:t>
      </w:r>
      <w:r w:rsidR="005544A4">
        <w:t>文件系统存储日志</w:t>
      </w:r>
      <w:r w:rsidR="005544A4">
        <w:rPr>
          <w:rFonts w:hint="eastAsia"/>
        </w:rPr>
        <w:t>，</w:t>
      </w:r>
      <w:r w:rsidR="005544A4">
        <w:t>接下来使用</w:t>
      </w:r>
      <w:r w:rsidR="005544A4">
        <w:t>Scope</w:t>
      </w:r>
      <w:r w:rsidR="005544A4">
        <w:t>脚本计算</w:t>
      </w:r>
      <w:r w:rsidR="006101CE">
        <w:rPr>
          <w:rFonts w:hint="eastAsia"/>
        </w:rPr>
        <w:t>功能</w:t>
      </w:r>
      <w:r w:rsidR="006101CE">
        <w:t>模块的</w:t>
      </w:r>
      <w:r w:rsidR="006101CE">
        <w:rPr>
          <w:rFonts w:hint="eastAsia"/>
        </w:rPr>
        <w:t>成功率</w:t>
      </w:r>
      <w:r w:rsidR="006101CE">
        <w:t>、延迟时间</w:t>
      </w:r>
      <w:r w:rsidR="006101CE">
        <w:rPr>
          <w:rFonts w:hint="eastAsia"/>
        </w:rPr>
        <w:t>和活跃用户量，然后</w:t>
      </w:r>
      <w:r w:rsidR="006101CE">
        <w:t>将计算的性能数据保存在数据库中，</w:t>
      </w:r>
      <w:r w:rsidR="006101CE">
        <w:rPr>
          <w:rFonts w:hint="eastAsia"/>
        </w:rPr>
        <w:t>最后</w:t>
      </w:r>
      <w:r w:rsidR="006101CE">
        <w:t>网站</w:t>
      </w:r>
      <w:r w:rsidR="006101CE">
        <w:rPr>
          <w:rFonts w:hint="eastAsia"/>
        </w:rPr>
        <w:t>从</w:t>
      </w:r>
      <w:r w:rsidR="006101CE">
        <w:t>数据库中读取</w:t>
      </w:r>
      <w:r w:rsidR="006101CE">
        <w:rPr>
          <w:rFonts w:hint="eastAsia"/>
        </w:rPr>
        <w:t>性能</w:t>
      </w:r>
      <w:r w:rsidR="006101CE">
        <w:t>数据并展示</w:t>
      </w:r>
      <w:r w:rsidR="006101CE">
        <w:rPr>
          <w:rFonts w:hint="eastAsia"/>
        </w:rPr>
        <w:t>在</w:t>
      </w:r>
      <w:r w:rsidR="006101CE">
        <w:t>网页上</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9">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微软小娜性能分析系统活动图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7" w:name="_Toc464396081"/>
    </w:p>
    <w:p w:rsidR="005C582E" w:rsidRDefault="005C582E" w:rsidP="00407F16">
      <w:pPr>
        <w:pStyle w:val="a2"/>
      </w:pPr>
      <w:r>
        <w:rPr>
          <w:rFonts w:hint="eastAsia"/>
        </w:rPr>
        <w:t>性能分析系统架构设计</w:t>
      </w:r>
      <w:bookmarkEnd w:id="27"/>
    </w:p>
    <w:p w:rsidR="00102F92" w:rsidRDefault="00102F92" w:rsidP="00102F92">
      <w:pPr>
        <w:ind w:firstLine="420"/>
      </w:pPr>
      <w:r>
        <w:rPr>
          <w:rFonts w:hint="eastAsia"/>
        </w:rPr>
        <w:t>在对微软小娜性能分析系统进行架构设计时，本文采用模块化的架构设计方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2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微软小娜性能分析系统的表结构说明，如表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微软小娜性能分析系统的表结构说明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版微软小娜用户量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版微软小娜每天的活跃用户量和每天的新用户量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版微软小娜用户量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版微软小娜每天的活跃用户量和每天的新用户量</w:t>
            </w:r>
          </w:p>
        </w:tc>
      </w:tr>
    </w:tbl>
    <w:p w:rsidR="00726129" w:rsidRDefault="00726129" w:rsidP="00726129">
      <w:pPr>
        <w:ind w:firstLine="420"/>
      </w:pPr>
      <w:r>
        <w:rPr>
          <w:rFonts w:hint="eastAsia"/>
        </w:rPr>
        <w:lastRenderedPageBreak/>
        <w:t>完善优秀的系统表设计是微软小娜性能分析系统的基础，优秀的系统表能够向系统提供可靠的存储、维护、检索数据功能。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当用户对微软小娜客户端进行操作或客户端对其运行状态进行记录后，客户端会将日志数据发送给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最关键的是当日志发送失败时，回调函数会通知微软小娜客户端日志发送失败需要重新发送日志数据。因为</w:t>
      </w:r>
      <w:r>
        <w:rPr>
          <w:rFonts w:hint="eastAsia"/>
        </w:rPr>
        <w:t>Aria</w:t>
      </w:r>
      <w:r>
        <w:rPr>
          <w:rFonts w:hint="eastAsia"/>
        </w:rPr>
        <w:t>日志收集平台不仅仅收集微软小娜的日支数据，所以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当微软小娜产生日志数据后，产品后台不会立即将日志数据发送给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w:t>
      </w:r>
      <w:r w:rsidR="00D2406C">
        <w:rPr>
          <w:rFonts w:hint="eastAsia"/>
        </w:rPr>
        <w:t>如图</w:t>
      </w:r>
      <w:r w:rsidR="00D2406C">
        <w:t>4-4</w:t>
      </w:r>
      <w:r>
        <w:rPr>
          <w:rFonts w:hint="eastAsia"/>
        </w:rPr>
        <w:t>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D2406C" w:rsidRDefault="00D2406C" w:rsidP="00D2406C">
      <w:pPr>
        <w:spacing w:beforeLines="50" w:before="156" w:line="360" w:lineRule="auto"/>
        <w:jc w:val="center"/>
      </w:pPr>
      <w:r>
        <w:object w:dxaOrig="6360" w:dyaOrig="11641">
          <v:shape id="_x0000_i1026" type="#_x0000_t75" style="width:270.5pt;height:496.5pt" o:ole="">
            <v:imagedata r:id="rId22" o:title=""/>
          </v:shape>
          <o:OLEObject Type="Embed" ProgID="Visio.Drawing.15" ShapeID="_x0000_i1026" DrawAspect="Content" ObjectID="_1539544809" r:id="rId23"/>
        </w:object>
      </w:r>
    </w:p>
    <w:p w:rsidR="00D2406C" w:rsidRDefault="00D2406C" w:rsidP="00D2406C">
      <w:pPr>
        <w:pStyle w:val="aff2"/>
      </w:pPr>
      <w:r>
        <w:rPr>
          <w:rFonts w:hint="eastAsia"/>
        </w:rPr>
        <w:t>图</w:t>
      </w:r>
      <w:r>
        <w:rPr>
          <w:rFonts w:hint="eastAsia"/>
        </w:rPr>
        <w:t>4-</w:t>
      </w:r>
      <w:r>
        <w:t xml:space="preserve">4 </w:t>
      </w:r>
      <w:r>
        <w:rPr>
          <w:rFonts w:hint="eastAsia"/>
        </w:rPr>
        <w:t>性能数据计算模块流程图</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w:t>
      </w:r>
      <w:r>
        <w:rPr>
          <w:rFonts w:hint="eastAsia"/>
        </w:rPr>
        <w:lastRenderedPageBreak/>
        <w:t>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D2406C" w:rsidRDefault="00D2406C" w:rsidP="00660882">
      <w:pPr>
        <w:pStyle w:val="aff4"/>
        <w:sectPr w:rsidR="00D2406C" w:rsidSect="009E4920">
          <w:pgSz w:w="11906" w:h="16838" w:code="9"/>
          <w:pgMar w:top="2155" w:right="1814" w:bottom="2155" w:left="1814" w:header="1701" w:footer="1701" w:gutter="0"/>
          <w:cols w:space="425"/>
          <w:docGrid w:type="lines" w:linePitch="312"/>
        </w:sectPr>
      </w:pPr>
    </w:p>
    <w:p w:rsidR="00660882" w:rsidRDefault="00660882" w:rsidP="00660882">
      <w:pPr>
        <w:ind w:firstLine="420"/>
      </w:pPr>
      <w:r>
        <w:rPr>
          <w:rFonts w:hint="eastAsia"/>
        </w:rPr>
        <w:lastRenderedPageBreak/>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rsidR="000232FF">
        <w:rPr>
          <w:rFonts w:hint="eastAsia"/>
        </w:rPr>
        <w:t>，如表</w:t>
      </w:r>
      <w:r w:rsidR="000232FF">
        <w:rPr>
          <w:rFonts w:hint="eastAsia"/>
        </w:rPr>
        <w:t>4-1</w:t>
      </w:r>
      <w:r w:rsidR="000232FF">
        <w:rPr>
          <w:rFonts w:hint="eastAsia"/>
        </w:rPr>
        <w:t>所示</w:t>
      </w:r>
      <w:r>
        <w:rPr>
          <w:rFonts w:hint="eastAsia"/>
        </w:rPr>
        <w:t>；功能模块延迟时间数据表（</w:t>
      </w:r>
      <w:r>
        <w:t>LatencyCoA</w:t>
      </w:r>
      <w:r>
        <w:rPr>
          <w:rFonts w:hint="eastAsia"/>
        </w:rPr>
        <w:t>、</w:t>
      </w:r>
      <w:r>
        <w:t>LatencyCoI</w:t>
      </w:r>
      <w:r>
        <w:rPr>
          <w:rFonts w:hint="eastAsia"/>
        </w:rPr>
        <w:t>）；按照网络分类后的功能模块延迟时间数据表</w:t>
      </w:r>
      <w:r w:rsidR="000232FF">
        <w:rPr>
          <w:rFonts w:hint="eastAsia"/>
        </w:rPr>
        <w:t>，如表</w:t>
      </w:r>
      <w:r w:rsidR="000232FF">
        <w:rPr>
          <w:rFonts w:hint="eastAsia"/>
        </w:rPr>
        <w:t>4-2</w:t>
      </w:r>
      <w:r w:rsidR="000232FF">
        <w:rPr>
          <w:rFonts w:hint="eastAsia"/>
        </w:rPr>
        <w:t>所示</w:t>
      </w:r>
      <w:r>
        <w:rPr>
          <w:rFonts w:hint="eastAsia"/>
        </w:rPr>
        <w:t>；功能模块用户量数据表</w:t>
      </w:r>
      <w:r w:rsidR="000232FF">
        <w:rPr>
          <w:rFonts w:hint="eastAsia"/>
        </w:rPr>
        <w:t>，如表</w:t>
      </w:r>
      <w:r w:rsidR="000232FF">
        <w:rPr>
          <w:rFonts w:hint="eastAsia"/>
        </w:rPr>
        <w:t>4-3</w:t>
      </w:r>
      <w:r w:rsidR="000232FF">
        <w:rPr>
          <w:rFonts w:hint="eastAsia"/>
        </w:rPr>
        <w:t>所示</w:t>
      </w:r>
      <w:r>
        <w:rPr>
          <w:rFonts w:hint="eastAsia"/>
        </w:rPr>
        <w:t>。</w:t>
      </w:r>
    </w:p>
    <w:p w:rsidR="00D2406C" w:rsidRDefault="00D2406C" w:rsidP="00D2406C">
      <w:pPr>
        <w:pStyle w:val="aff4"/>
      </w:pPr>
      <w:r>
        <w:rPr>
          <w:rFonts w:hint="eastAsia"/>
        </w:rPr>
        <w:t>表</w:t>
      </w:r>
      <w:r>
        <w:rPr>
          <w:rFonts w:hint="eastAsia"/>
        </w:rPr>
        <w:t>4-2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D2406C" w:rsidRPr="005774EE" w:rsidTr="001E435D">
        <w:trPr>
          <w:jc w:val="center"/>
        </w:trPr>
        <w:tc>
          <w:tcPr>
            <w:tcW w:w="1453"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字段名</w:t>
            </w:r>
          </w:p>
        </w:tc>
        <w:tc>
          <w:tcPr>
            <w:tcW w:w="1276"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类型</w:t>
            </w:r>
          </w:p>
        </w:tc>
        <w:tc>
          <w:tcPr>
            <w:tcW w:w="3118"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说明</w:t>
            </w:r>
          </w:p>
        </w:tc>
        <w:tc>
          <w:tcPr>
            <w:tcW w:w="1479" w:type="dxa"/>
            <w:shd w:val="clear" w:color="auto" w:fill="E7E6E6" w:themeFill="background2"/>
          </w:tcPr>
          <w:p w:rsidR="00D2406C" w:rsidRPr="005774EE" w:rsidRDefault="00D2406C" w:rsidP="001E435D">
            <w:pPr>
              <w:jc w:val="center"/>
              <w:rPr>
                <w:sz w:val="21"/>
                <w:szCs w:val="21"/>
              </w:rPr>
            </w:pPr>
            <w:r w:rsidRPr="005774EE">
              <w:rPr>
                <w:rFonts w:hint="eastAsia"/>
                <w:sz w:val="21"/>
                <w:szCs w:val="21"/>
              </w:rPr>
              <w:t>是否可以为空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Date</w:t>
            </w:r>
          </w:p>
        </w:tc>
        <w:tc>
          <w:tcPr>
            <w:tcW w:w="1276" w:type="dxa"/>
          </w:tcPr>
          <w:p w:rsidR="00D2406C" w:rsidRPr="005774EE" w:rsidRDefault="00D2406C" w:rsidP="001E435D">
            <w:pPr>
              <w:rPr>
                <w:sz w:val="21"/>
                <w:szCs w:val="21"/>
              </w:rPr>
            </w:pPr>
            <w:r>
              <w:rPr>
                <w:sz w:val="21"/>
                <w:szCs w:val="21"/>
              </w:rPr>
              <w:t>datetime</w:t>
            </w:r>
          </w:p>
        </w:tc>
        <w:tc>
          <w:tcPr>
            <w:tcW w:w="3118" w:type="dxa"/>
          </w:tcPr>
          <w:p w:rsidR="00D2406C" w:rsidRPr="005774EE" w:rsidRDefault="00D2406C" w:rsidP="001E435D">
            <w:pPr>
              <w:rPr>
                <w:sz w:val="21"/>
                <w:szCs w:val="21"/>
              </w:rPr>
            </w:pPr>
            <w:r>
              <w:rPr>
                <w:rFonts w:hint="eastAsia"/>
                <w:sz w:val="21"/>
                <w:szCs w:val="21"/>
              </w:rPr>
              <w:t>当前数据产生的时间</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Latency</w:t>
            </w:r>
            <w:r w:rsidRPr="00812A05">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功能模块名称</w:t>
            </w:r>
          </w:p>
        </w:tc>
        <w:tc>
          <w:tcPr>
            <w:tcW w:w="1479" w:type="dxa"/>
          </w:tcPr>
          <w:p w:rsidR="00D2406C" w:rsidRPr="005774EE"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Pr="005774EE" w:rsidRDefault="00D2406C" w:rsidP="001E435D">
            <w:pPr>
              <w:rPr>
                <w:sz w:val="21"/>
                <w:szCs w:val="21"/>
              </w:rPr>
            </w:pPr>
            <w:r>
              <w:rPr>
                <w:rFonts w:hint="eastAsia"/>
                <w:sz w:val="21"/>
                <w:szCs w:val="21"/>
              </w:rPr>
              <w:t>Domain</w:t>
            </w:r>
            <w:r>
              <w:rPr>
                <w:sz w:val="21"/>
                <w:szCs w:val="21"/>
              </w:rPr>
              <w:t>Name</w:t>
            </w:r>
          </w:p>
        </w:tc>
        <w:tc>
          <w:tcPr>
            <w:tcW w:w="1276" w:type="dxa"/>
          </w:tcPr>
          <w:p w:rsidR="00D2406C" w:rsidRPr="005774EE"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Pr="005774EE" w:rsidRDefault="00D2406C" w:rsidP="001E435D">
            <w:pPr>
              <w:rPr>
                <w:sz w:val="21"/>
                <w:szCs w:val="21"/>
              </w:rPr>
            </w:pPr>
            <w:r>
              <w:rPr>
                <w:rFonts w:hint="eastAsia"/>
                <w:sz w:val="21"/>
                <w:szCs w:val="21"/>
              </w:rPr>
              <w:t>子功能模块名称</w:t>
            </w:r>
          </w:p>
        </w:tc>
        <w:tc>
          <w:tcPr>
            <w:tcW w:w="1479" w:type="dxa"/>
          </w:tcPr>
          <w:p w:rsidR="00D2406C" w:rsidRPr="005774EE"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sidRPr="00AC3D24">
              <w:rPr>
                <w:sz w:val="21"/>
                <w:szCs w:val="21"/>
              </w:rPr>
              <w:t>RequestCount</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功能模块被请求次数</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PLT75</w:t>
            </w:r>
          </w:p>
        </w:tc>
        <w:tc>
          <w:tcPr>
            <w:tcW w:w="1276" w:type="dxa"/>
          </w:tcPr>
          <w:p w:rsidR="00D2406C"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75%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PLT90</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90%</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PLT95</w:t>
            </w:r>
          </w:p>
        </w:tc>
        <w:tc>
          <w:tcPr>
            <w:tcW w:w="1276" w:type="dxa"/>
          </w:tcPr>
          <w:p w:rsidR="00D2406C" w:rsidRPr="00770BD4" w:rsidRDefault="00D2406C" w:rsidP="001E435D">
            <w:pPr>
              <w:rPr>
                <w:sz w:val="21"/>
                <w:szCs w:val="21"/>
              </w:rPr>
            </w:pPr>
            <w:r>
              <w:rPr>
                <w:rFonts w:hint="eastAsia"/>
                <w:sz w:val="21"/>
                <w:szCs w:val="21"/>
              </w:rPr>
              <w:t>int</w:t>
            </w:r>
          </w:p>
        </w:tc>
        <w:tc>
          <w:tcPr>
            <w:tcW w:w="3118" w:type="dxa"/>
          </w:tcPr>
          <w:p w:rsidR="00D2406C" w:rsidRDefault="00D2406C" w:rsidP="001E435D">
            <w:pPr>
              <w:rPr>
                <w:sz w:val="21"/>
                <w:szCs w:val="21"/>
              </w:rPr>
            </w:pPr>
            <w:r>
              <w:rPr>
                <w:rFonts w:hint="eastAsia"/>
                <w:sz w:val="21"/>
                <w:szCs w:val="21"/>
              </w:rPr>
              <w:t>95%</w:t>
            </w:r>
            <w:r>
              <w:rPr>
                <w:rFonts w:hint="eastAsia"/>
                <w:sz w:val="21"/>
                <w:szCs w:val="21"/>
              </w:rPr>
              <w:t>用户使用模块的延迟时间</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Network</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D2406C" w:rsidRDefault="00D2406C" w:rsidP="001E435D">
            <w:pPr>
              <w:rPr>
                <w:sz w:val="21"/>
                <w:szCs w:val="21"/>
              </w:rPr>
            </w:pPr>
            <w:r>
              <w:rPr>
                <w:rFonts w:hint="eastAsia"/>
                <w:sz w:val="21"/>
                <w:szCs w:val="21"/>
              </w:rPr>
              <w:t>客户端所在手机的网络类型</w:t>
            </w:r>
          </w:p>
        </w:tc>
        <w:tc>
          <w:tcPr>
            <w:tcW w:w="1479" w:type="dxa"/>
          </w:tcPr>
          <w:p w:rsidR="00D2406C" w:rsidRDefault="00D2406C" w:rsidP="001E435D">
            <w:pPr>
              <w:jc w:val="center"/>
              <w:rPr>
                <w:sz w:val="21"/>
                <w:szCs w:val="21"/>
              </w:rPr>
            </w:pPr>
            <w:r>
              <w:rPr>
                <w:rFonts w:hint="eastAsia"/>
                <w:sz w:val="21"/>
                <w:szCs w:val="21"/>
              </w:rPr>
              <w:t>可以为空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Market</w:t>
            </w:r>
          </w:p>
        </w:tc>
        <w:tc>
          <w:tcPr>
            <w:tcW w:w="1276" w:type="dxa"/>
          </w:tcPr>
          <w:p w:rsidR="00D2406C"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发布产品的区域</w:t>
            </w:r>
          </w:p>
        </w:tc>
        <w:tc>
          <w:tcPr>
            <w:tcW w:w="1479" w:type="dxa"/>
          </w:tcPr>
          <w:p w:rsidR="00D2406C" w:rsidRDefault="00D2406C" w:rsidP="001E435D">
            <w:pPr>
              <w:jc w:val="center"/>
              <w:rPr>
                <w:sz w:val="21"/>
                <w:szCs w:val="21"/>
              </w:rPr>
            </w:pPr>
            <w:r>
              <w:rPr>
                <w:rFonts w:hint="eastAsia"/>
                <w:sz w:val="21"/>
                <w:szCs w:val="21"/>
              </w:rPr>
              <w:t>不可为空</w:t>
            </w:r>
          </w:p>
        </w:tc>
      </w:tr>
      <w:tr w:rsidR="00D2406C" w:rsidRPr="005774EE" w:rsidTr="001E435D">
        <w:trPr>
          <w:jc w:val="center"/>
        </w:trPr>
        <w:tc>
          <w:tcPr>
            <w:tcW w:w="1453" w:type="dxa"/>
          </w:tcPr>
          <w:p w:rsidR="00D2406C" w:rsidRDefault="00D2406C" w:rsidP="001E435D">
            <w:pPr>
              <w:rPr>
                <w:sz w:val="21"/>
                <w:szCs w:val="21"/>
              </w:rPr>
            </w:pPr>
            <w:r>
              <w:rPr>
                <w:rFonts w:hint="eastAsia"/>
                <w:sz w:val="21"/>
                <w:szCs w:val="21"/>
              </w:rPr>
              <w:t>OS</w:t>
            </w:r>
          </w:p>
        </w:tc>
        <w:tc>
          <w:tcPr>
            <w:tcW w:w="1276" w:type="dxa"/>
          </w:tcPr>
          <w:p w:rsidR="00D2406C" w:rsidRPr="00770BD4" w:rsidRDefault="00D2406C" w:rsidP="001E435D">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D2406C" w:rsidRDefault="00D2406C" w:rsidP="001E435D">
            <w:pPr>
              <w:rPr>
                <w:sz w:val="21"/>
                <w:szCs w:val="21"/>
              </w:rPr>
            </w:pPr>
            <w:r>
              <w:rPr>
                <w:rFonts w:hint="eastAsia"/>
                <w:sz w:val="21"/>
                <w:szCs w:val="21"/>
              </w:rPr>
              <w:t>操作系统类型</w:t>
            </w:r>
          </w:p>
        </w:tc>
        <w:tc>
          <w:tcPr>
            <w:tcW w:w="1479" w:type="dxa"/>
          </w:tcPr>
          <w:p w:rsidR="00D2406C" w:rsidRDefault="00D2406C" w:rsidP="001E435D">
            <w:pPr>
              <w:jc w:val="center"/>
              <w:rPr>
                <w:sz w:val="21"/>
                <w:szCs w:val="21"/>
              </w:rPr>
            </w:pPr>
            <w:r>
              <w:rPr>
                <w:rFonts w:hint="eastAsia"/>
                <w:sz w:val="21"/>
                <w:szCs w:val="21"/>
              </w:rPr>
              <w:t>不可为空</w:t>
            </w:r>
          </w:p>
        </w:tc>
      </w:tr>
    </w:tbl>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D2406C" w:rsidRDefault="00D2406C" w:rsidP="00407F16">
      <w:pPr>
        <w:pStyle w:val="a1"/>
        <w:sectPr w:rsidR="00D2406C" w:rsidSect="009E4920">
          <w:pgSz w:w="11906" w:h="16838" w:code="9"/>
          <w:pgMar w:top="2155" w:right="1814" w:bottom="2155" w:left="1814" w:header="1701" w:footer="1701" w:gutter="0"/>
          <w:cols w:space="425"/>
          <w:docGrid w:type="lines" w:linePitch="312"/>
        </w:sectPr>
      </w:pPr>
      <w:bookmarkStart w:id="32" w:name="_Toc464396086"/>
    </w:p>
    <w:p w:rsidR="003C31E9" w:rsidRDefault="003C31E9" w:rsidP="00407F16">
      <w:pPr>
        <w:pStyle w:val="a1"/>
      </w:pPr>
      <w:r>
        <w:rPr>
          <w:rFonts w:hint="eastAsia"/>
        </w:rPr>
        <w:lastRenderedPageBreak/>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自动化工具模块主要包括：提交计算脚本任务、导入数据任务和异常情况处理任务。其功能设计图，如图</w:t>
      </w:r>
      <w:r>
        <w:rPr>
          <w:rFonts w:hint="eastAsia"/>
        </w:rPr>
        <w:t>4-</w:t>
      </w:r>
      <w:r w:rsidR="00D11FA5">
        <w:rPr>
          <w:rFonts w:hint="eastAsia"/>
        </w:rPr>
        <w:t>5</w:t>
      </w:r>
      <w:r>
        <w:rPr>
          <w:rFonts w:hint="eastAsia"/>
        </w:rPr>
        <w:t>所示。</w:t>
      </w:r>
    </w:p>
    <w:p w:rsidR="006D19D3" w:rsidRDefault="00C554E2" w:rsidP="006D19D3">
      <w:pPr>
        <w:spacing w:line="240" w:lineRule="auto"/>
        <w:jc w:val="center"/>
      </w:pPr>
      <w:r>
        <w:rPr>
          <w:noProof/>
        </w:rPr>
        <w:drawing>
          <wp:inline distT="0" distB="0" distL="0" distR="0" wp14:anchorId="174F24D4" wp14:editId="2CFF163A">
            <wp:extent cx="1968601" cy="27115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8601" cy="2711589"/>
                    </a:xfrm>
                    <a:prstGeom prst="rect">
                      <a:avLst/>
                    </a:prstGeom>
                  </pic:spPr>
                </pic:pic>
              </a:graphicData>
            </a:graphic>
          </wp:inline>
        </w:drawing>
      </w:r>
    </w:p>
    <w:p w:rsidR="00CA22E1" w:rsidRDefault="00CA22E1" w:rsidP="00A845C9">
      <w:pPr>
        <w:pStyle w:val="aff2"/>
      </w:pPr>
      <w:r>
        <w:rPr>
          <w:rFonts w:hint="eastAsia"/>
        </w:rPr>
        <w:t>图</w:t>
      </w:r>
      <w:r w:rsidR="00511951">
        <w:rPr>
          <w:rFonts w:hint="eastAsia"/>
        </w:rPr>
        <w:t>4-</w:t>
      </w:r>
      <w:r w:rsidR="00D11FA5">
        <w:rPr>
          <w:rFonts w:hint="eastAsia"/>
        </w:rPr>
        <w:t>5</w:t>
      </w:r>
      <w:r>
        <w:t xml:space="preserve"> </w:t>
      </w:r>
      <w:r>
        <w:rPr>
          <w:rFonts w:hint="eastAsia"/>
        </w:rPr>
        <w:t>自动化工具模块功能设计图</w:t>
      </w:r>
    </w:p>
    <w:p w:rsidR="00D2406C" w:rsidRDefault="00D2406C" w:rsidP="00D2406C">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w:t>
      </w:r>
      <w:r>
        <w:rPr>
          <w:rFonts w:hint="eastAsia"/>
        </w:rPr>
        <w:lastRenderedPageBreak/>
        <w:t>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C554E2" w:rsidRDefault="00C554E2" w:rsidP="00C554E2">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平台上运行，在这个过程中需要根据提交脚本的日志和业务需求获取需要计算性能数据的日期，并且需要从</w:t>
      </w:r>
      <w:r>
        <w:rPr>
          <w:rFonts w:hint="eastAsia"/>
        </w:rPr>
        <w:t>XML</w:t>
      </w:r>
      <w:r>
        <w:rPr>
          <w:rFonts w:hint="eastAsia"/>
        </w:rPr>
        <w:t>文件中获取提交脚本时必须的一些参数，包括：脚本路径、脚本优先级、脚本运行所占资源数和日志路径等。提交脚本任务时序图，如图</w:t>
      </w:r>
      <w:r>
        <w:rPr>
          <w:rFonts w:hint="eastAsia"/>
        </w:rPr>
        <w:t>4-6</w:t>
      </w:r>
      <w:r>
        <w:rPr>
          <w:rFonts w:hint="eastAsia"/>
        </w:rPr>
        <w:t>所示。其中，主程序先根据计算日志选择没有没计算的日期，并且根据业务需求得出需要计算的日期，然后主程序需要在</w:t>
      </w:r>
      <w:r>
        <w:rPr>
          <w:rFonts w:hint="eastAsia"/>
        </w:rPr>
        <w:t>XML</w:t>
      </w:r>
      <w:r>
        <w:rPr>
          <w:rFonts w:hint="eastAsia"/>
        </w:rPr>
        <w:t>文件中获取必须的参数，最后将计算日期、参数和脚本传递给脚本提交程序。</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11FA5">
        <w:rPr>
          <w:rFonts w:hint="eastAsia"/>
        </w:rPr>
        <w:t>6</w:t>
      </w:r>
      <w:r>
        <w:t xml:space="preserve"> </w:t>
      </w:r>
      <w:r>
        <w:rPr>
          <w:rFonts w:hint="eastAsia"/>
        </w:rPr>
        <w:t>提交脚本任务时序图</w:t>
      </w:r>
    </w:p>
    <w:p w:rsidR="00D2406C" w:rsidRDefault="00D2406C" w:rsidP="00D2406C">
      <w:pPr>
        <w:ind w:firstLine="420"/>
      </w:pPr>
      <w:r>
        <w:rPr>
          <w:rFonts w:hint="eastAsia"/>
        </w:rPr>
        <w:t>导入数据任务负责将</w:t>
      </w:r>
      <w:r>
        <w:rPr>
          <w:rFonts w:hint="eastAsia"/>
        </w:rPr>
        <w:t>Cosmos</w:t>
      </w:r>
      <w:r>
        <w:rPr>
          <w:rFonts w:hint="eastAsia"/>
        </w:rPr>
        <w:t>分布式文件系统中的计算好的性能数据下载到本地服务器中，然后将这些性能数据导入到相应的数据库表中。在这个过程中，需要从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C554E2" w:rsidRPr="004C2062" w:rsidRDefault="00C554E2" w:rsidP="00C554E2">
      <w:pPr>
        <w:ind w:firstLine="420"/>
      </w:pPr>
      <w:r>
        <w:rPr>
          <w:rFonts w:hint="eastAsia"/>
        </w:rPr>
        <w:lastRenderedPageBreak/>
        <w:t>导入数据任务时序图，如图</w:t>
      </w:r>
      <w:r>
        <w:rPr>
          <w:rFonts w:hint="eastAsia"/>
        </w:rPr>
        <w:t>4-7</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文件中获取必须的参数，接下来主程序需要根据这些参数和日期在</w:t>
      </w:r>
      <w:r>
        <w:rPr>
          <w:rFonts w:hint="eastAsia"/>
        </w:rPr>
        <w:t>Cosmos</w:t>
      </w:r>
      <w:r>
        <w:rPr>
          <w:rFonts w:hint="eastAsia"/>
        </w:rPr>
        <w:t>分布式文件系统上下载需要导入的数据，最后将这些数据导入到相应的数据库表中。</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11FA5">
        <w:rPr>
          <w:rFonts w:hint="eastAsia"/>
        </w:rPr>
        <w:t>7</w:t>
      </w:r>
      <w:r>
        <w:t xml:space="preserve"> </w:t>
      </w:r>
      <w:r>
        <w:rPr>
          <w:rFonts w:hint="eastAsia"/>
        </w:rPr>
        <w:t>导入数据任务时序图</w:t>
      </w:r>
    </w:p>
    <w:p w:rsidR="00135A7A" w:rsidRDefault="00C56C95" w:rsidP="000F0F37">
      <w:pPr>
        <w:ind w:firstLine="420"/>
      </w:pPr>
      <w:r>
        <w:rPr>
          <w:rFonts w:hint="eastAsia"/>
        </w:rPr>
        <w:t>异常情况处理任务时序图，如图</w:t>
      </w:r>
      <w:r>
        <w:rPr>
          <w:rFonts w:hint="eastAsia"/>
        </w:rPr>
        <w:t>4-</w:t>
      </w:r>
      <w:r w:rsidR="00D11FA5">
        <w:rPr>
          <w:rFonts w:hint="eastAsia"/>
        </w:rPr>
        <w:t>8</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lastRenderedPageBreak/>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D2406C" w:rsidRDefault="00204306" w:rsidP="00D2406C">
      <w:pPr>
        <w:pStyle w:val="aff2"/>
      </w:pPr>
      <w:r>
        <w:rPr>
          <w:rFonts w:hint="eastAsia"/>
        </w:rPr>
        <w:t>图</w:t>
      </w:r>
      <w:r w:rsidR="00511951">
        <w:rPr>
          <w:rFonts w:hint="eastAsia"/>
        </w:rPr>
        <w:t>4-</w:t>
      </w:r>
      <w:r w:rsidR="00D11FA5">
        <w:rPr>
          <w:rFonts w:hint="eastAsia"/>
        </w:rPr>
        <w:t>8</w:t>
      </w:r>
      <w:r>
        <w:t xml:space="preserve"> </w:t>
      </w:r>
      <w:r>
        <w:rPr>
          <w:rFonts w:hint="eastAsia"/>
        </w:rPr>
        <w:t>异常情况处理时序图</w:t>
      </w:r>
      <w:bookmarkStart w:id="33" w:name="_Toc464396087"/>
    </w:p>
    <w:p w:rsidR="007F6C8D" w:rsidRDefault="00A11BF8" w:rsidP="00D11FA5">
      <w:pPr>
        <w:pStyle w:val="a1"/>
      </w:pPr>
      <w:r>
        <w:rPr>
          <w:rFonts w:hint="eastAsia"/>
        </w:rPr>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11FA5">
        <w:rPr>
          <w:rFonts w:hint="eastAsia"/>
          <w:bCs/>
        </w:rPr>
        <w:t>-9</w:t>
      </w:r>
      <w:r>
        <w:rPr>
          <w:rFonts w:hint="eastAsia"/>
          <w:bCs/>
        </w:rPr>
        <w:t>所示。</w:t>
      </w:r>
    </w:p>
    <w:p w:rsidR="00D11FA5" w:rsidRDefault="00D11FA5"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w:t>
      </w:r>
      <w:r>
        <w:rPr>
          <w:rFonts w:hint="eastAsia"/>
          <w:bCs/>
        </w:rPr>
        <w:lastRenderedPageBreak/>
        <w:t>表格中获取数据，然后控制器需要对数据进行处理，最后控制器将这些处理后的性能数据返回给网站页面，网站页面再将这些数据以可视化的图表形式展示出来。</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11FA5">
        <w:rPr>
          <w:rFonts w:hint="eastAsia"/>
        </w:rPr>
        <w:t>9</w:t>
      </w:r>
      <w:r>
        <w:t xml:space="preserve"> </w:t>
      </w:r>
      <w:r>
        <w:rPr>
          <w:rFonts w:hint="eastAsia"/>
        </w:rPr>
        <w:t>数据展示时序图</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GetAvailByNetwork(SearchCondition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btnSearch_Click(object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Convert.ToDateTime(GetMaxDay()).ToString("MM/dd/yyyy");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SearchCondition();</w:t>
            </w:r>
          </w:p>
          <w:p w:rsidR="00A47CBA" w:rsidRPr="00A47CBA" w:rsidRDefault="00A47CBA" w:rsidP="00A47CBA">
            <w:pPr>
              <w:rPr>
                <w:sz w:val="21"/>
                <w:szCs w:val="21"/>
              </w:rPr>
            </w:pPr>
            <w:r w:rsidRPr="00A47CBA">
              <w:rPr>
                <w:sz w:val="21"/>
                <w:szCs w:val="21"/>
              </w:rPr>
              <w:t xml:space="preserve">        condition.BeginTime = </w:t>
            </w:r>
          </w:p>
          <w:p w:rsidR="00A47CBA" w:rsidRPr="00B36405" w:rsidRDefault="00A47CBA" w:rsidP="00A47CBA">
            <w:pPr>
              <w:rPr>
                <w:sz w:val="21"/>
                <w:szCs w:val="21"/>
              </w:rPr>
            </w:pPr>
            <w:r w:rsidRPr="00A47CBA">
              <w:rPr>
                <w:sz w:val="21"/>
                <w:szCs w:val="21"/>
              </w:rPr>
              <w:t xml:space="preserve">            (Convert.ToDateTime(tbxStartDate.Text)).ToString("yyyy-MM-dd");</w:t>
            </w:r>
          </w:p>
          <w:p w:rsidR="00B36405" w:rsidRPr="00B36405" w:rsidRDefault="00B36405" w:rsidP="00B36405">
            <w:pPr>
              <w:rPr>
                <w:sz w:val="21"/>
                <w:szCs w:val="21"/>
              </w:rPr>
            </w:pPr>
            <w:r w:rsidRPr="00B36405">
              <w:rPr>
                <w:sz w:val="21"/>
                <w:szCs w:val="21"/>
              </w:rPr>
              <w:t xml:space="preserve">        MappingStringAndCellID();</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20646F">
      <w:pPr>
        <w:pStyle w:val="a5"/>
      </w:pPr>
      <w:r>
        <w:rPr>
          <w:rFonts w:hint="eastAsia"/>
        </w:rPr>
        <w:lastRenderedPageBreak/>
        <w:t xml:space="preserve"> </w:t>
      </w:r>
      <w:r w:rsidR="0032636A">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sidR="00A25159">
        <w:rPr>
          <w:rFonts w:hint="eastAsia"/>
        </w:rPr>
        <w:t>性能测试步骤</w:t>
      </w:r>
      <w:bookmarkStart w:id="46" w:name="_GoBack"/>
      <w:bookmarkEnd w:id="46"/>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A17E4C" w:rsidRDefault="00A17E4C" w:rsidP="00A17E4C">
      <w:pPr>
        <w:sectPr w:rsidR="00A17E4C" w:rsidSect="009E4920">
          <w:pgSz w:w="11906" w:h="16838" w:code="9"/>
          <w:pgMar w:top="2155" w:right="1814" w:bottom="2155" w:left="1814" w:header="1701" w:footer="1701" w:gutter="0"/>
          <w:cols w:space="425"/>
          <w:docGrid w:type="lines" w:linePitch="312"/>
        </w:sectPr>
      </w:pPr>
    </w:p>
    <w:p w:rsidR="007C6279" w:rsidRDefault="007C6279" w:rsidP="007C6279">
      <w:pPr>
        <w:pStyle w:val="aff4"/>
      </w:pPr>
      <w:r>
        <w:rPr>
          <w:rFonts w:hint="eastAsia"/>
        </w:rPr>
        <w:lastRenderedPageBreak/>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7" w:name="_Toc464396100"/>
      <w:r w:rsidR="007B3326">
        <w:rPr>
          <w:rFonts w:hint="eastAsia"/>
        </w:rPr>
        <w:t>性能数据分析</w:t>
      </w:r>
      <w:bookmarkEnd w:id="47"/>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w:t>
      </w:r>
      <w:r w:rsidR="00A570DA">
        <w:rPr>
          <w:rFonts w:hint="eastAsia"/>
        </w:rPr>
        <w:lastRenderedPageBreak/>
        <w:t>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8" w:name="_Toc464396101"/>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9" w:name="_Toc464396102"/>
      <w:r w:rsidR="0094429C">
        <w:rPr>
          <w:rFonts w:hint="eastAsia"/>
        </w:rPr>
        <w:t>总结与展望</w:t>
      </w:r>
      <w:bookmarkEnd w:id="49"/>
    </w:p>
    <w:p w:rsidR="0094429C" w:rsidRDefault="0094429C" w:rsidP="00F14113">
      <w:pPr>
        <w:pStyle w:val="a6"/>
      </w:pPr>
      <w:r>
        <w:rPr>
          <w:rFonts w:hint="eastAsia"/>
        </w:rPr>
        <w:t xml:space="preserve"> </w:t>
      </w:r>
      <w:bookmarkStart w:id="50" w:name="_Toc464396103"/>
      <w:r>
        <w:rPr>
          <w:rFonts w:hint="eastAsia"/>
        </w:rPr>
        <w:t>总结</w:t>
      </w:r>
      <w:bookmarkEnd w:id="50"/>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1" w:name="_Toc464396104"/>
      <w:r>
        <w:rPr>
          <w:rFonts w:hint="eastAsia"/>
        </w:rPr>
        <w:t>展望</w:t>
      </w:r>
      <w:bookmarkEnd w:id="51"/>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4396105"/>
      <w:r>
        <w:rPr>
          <w:rFonts w:hint="eastAsia"/>
        </w:rPr>
        <w:lastRenderedPageBreak/>
        <w:t>参考文献</w:t>
      </w:r>
      <w:bookmarkEnd w:id="52"/>
    </w:p>
    <w:p w:rsidR="008A3EEC" w:rsidRDefault="008A3EEC" w:rsidP="00715770">
      <w:pPr>
        <w:pStyle w:val="af2"/>
        <w:numPr>
          <w:ilvl w:val="0"/>
          <w:numId w:val="24"/>
        </w:numPr>
        <w:spacing w:line="320" w:lineRule="exact"/>
        <w:ind w:firstLineChars="0" w:firstLine="0"/>
        <w:rPr>
          <w:sz w:val="21"/>
          <w:szCs w:val="21"/>
        </w:rPr>
      </w:pPr>
      <w:bookmarkStart w:id="53"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3" w:history="1">
        <w:r w:rsidR="002D1875" w:rsidRPr="0064622E">
          <w:rPr>
            <w:rStyle w:val="afb"/>
            <w:sz w:val="21"/>
            <w:szCs w:val="21"/>
          </w:rPr>
          <w:t>http://www.iimedia.cn/43763.html</w:t>
        </w:r>
      </w:hyperlink>
      <w:r w:rsidR="002D1875" w:rsidRPr="0064622E">
        <w:rPr>
          <w:sz w:val="21"/>
          <w:szCs w:val="21"/>
        </w:rPr>
        <w:t>. [2016-08-01]</w:t>
      </w:r>
      <w:bookmarkEnd w:id="53"/>
    </w:p>
    <w:p w:rsidR="007B6EAE" w:rsidRPr="007B6EAE" w:rsidRDefault="00252353" w:rsidP="00715770">
      <w:pPr>
        <w:pStyle w:val="af2"/>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2"/>
        <w:numPr>
          <w:ilvl w:val="0"/>
          <w:numId w:val="24"/>
        </w:numPr>
        <w:spacing w:line="320" w:lineRule="exact"/>
        <w:ind w:firstLineChars="0" w:firstLine="0"/>
        <w:rPr>
          <w:sz w:val="21"/>
          <w:szCs w:val="21"/>
        </w:rPr>
      </w:pPr>
      <w:bookmarkStart w:id="55"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2"/>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4" w:history="1">
        <w:r w:rsidR="009274AC" w:rsidRPr="00CB1D3A">
          <w:rPr>
            <w:rStyle w:val="afb"/>
            <w:rFonts w:hint="eastAsia"/>
            <w:sz w:val="21"/>
            <w:szCs w:val="21"/>
          </w:rPr>
          <w:t>http://www.cnki.net/kcms/detail/11.2560.TP.20151109.1526.001.html</w:t>
        </w:r>
      </w:hyperlink>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2"/>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2"/>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2"/>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2"/>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5" w:history="1">
        <w:r w:rsidRPr="0064622E">
          <w:rPr>
            <w:rStyle w:val="afb"/>
            <w:sz w:val="21"/>
            <w:szCs w:val="21"/>
          </w:rPr>
          <w:t>https://github.com/facebookarchive/scribe/wiki</w:t>
        </w:r>
      </w:hyperlink>
      <w:r w:rsidRPr="0064622E">
        <w:rPr>
          <w:sz w:val="21"/>
          <w:szCs w:val="21"/>
        </w:rPr>
        <w:t>. [2016-04-10]</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2"/>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2"/>
        <w:numPr>
          <w:ilvl w:val="0"/>
          <w:numId w:val="24"/>
        </w:numPr>
        <w:spacing w:line="320" w:lineRule="exact"/>
        <w:ind w:firstLineChars="0" w:firstLine="0"/>
        <w:rPr>
          <w:sz w:val="21"/>
          <w:szCs w:val="21"/>
        </w:rPr>
      </w:pPr>
      <w:bookmarkStart w:id="65"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2"/>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2"/>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2"/>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2"/>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2"/>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2"/>
        <w:numPr>
          <w:ilvl w:val="0"/>
          <w:numId w:val="24"/>
        </w:numPr>
        <w:spacing w:line="320" w:lineRule="exact"/>
        <w:ind w:firstLineChars="0" w:firstLine="0"/>
        <w:rPr>
          <w:sz w:val="21"/>
          <w:szCs w:val="21"/>
        </w:rPr>
      </w:pPr>
      <w:bookmarkStart w:id="74"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2"/>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2"/>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2"/>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6" w:history="1">
        <w:r w:rsidRPr="00194958">
          <w:rPr>
            <w:rStyle w:val="afb"/>
            <w:sz w:val="21"/>
            <w:szCs w:val="21"/>
          </w:rPr>
          <w:t>https://msdn.microsoft.com/en-us/windows/uwp/get-started/whats-a-uwp</w:t>
        </w:r>
      </w:hyperlink>
      <w:r w:rsidRPr="00194958">
        <w:rPr>
          <w:sz w:val="21"/>
          <w:szCs w:val="21"/>
        </w:rPr>
        <w:t>. [2016-04-12]</w:t>
      </w:r>
      <w:bookmarkEnd w:id="77"/>
    </w:p>
    <w:p w:rsidR="00B54D66" w:rsidRDefault="00B54D66" w:rsidP="00715770">
      <w:pPr>
        <w:pStyle w:val="af2"/>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7" w:history="1">
        <w:r w:rsidRPr="00CB1D3A">
          <w:rPr>
            <w:rStyle w:val="afb"/>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2"/>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2"/>
        <w:numPr>
          <w:ilvl w:val="0"/>
          <w:numId w:val="24"/>
        </w:numPr>
        <w:spacing w:line="320" w:lineRule="exact"/>
        <w:ind w:firstLineChars="0" w:firstLine="0"/>
        <w:rPr>
          <w:sz w:val="21"/>
          <w:szCs w:val="21"/>
        </w:rPr>
      </w:pPr>
      <w:bookmarkStart w:id="81"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8"/>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4396106"/>
      <w:r>
        <w:rPr>
          <w:rFonts w:hint="eastAsia"/>
        </w:rPr>
        <w:lastRenderedPageBreak/>
        <w:t>致谢</w:t>
      </w:r>
      <w:bookmarkEnd w:id="85"/>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在实习期间我的企业导师Ethan和微软小娜的整个团队都给了我极大的帮助，</w:t>
      </w:r>
      <w:r w:rsidR="00805C52">
        <w:rPr>
          <w:rFonts w:ascii="仿宋" w:eastAsia="仿宋" w:hAnsi="仿宋" w:hint="eastAsia"/>
        </w:rPr>
        <w:t>小娜团队严谨而专注的工作态度深深影响着我，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衷心感谢企业导师和微软小娜团队对我的关心与指导。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rPr>
      </w:pPr>
      <w:r>
        <w:rPr>
          <w:rFonts w:ascii="仿宋" w:eastAsia="仿宋" w:hAnsi="仿宋" w:hint="eastAsia"/>
        </w:rPr>
        <w:t>特别感谢在百忙之中评审论文的各位专家老师！</w:t>
      </w:r>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5E" w:rsidRDefault="00D44E5E" w:rsidP="00C62F44">
      <w:pPr>
        <w:spacing w:line="240" w:lineRule="auto"/>
      </w:pPr>
      <w:r>
        <w:separator/>
      </w:r>
    </w:p>
  </w:endnote>
  <w:endnote w:type="continuationSeparator" w:id="0">
    <w:p w:rsidR="00D44E5E" w:rsidRDefault="00D44E5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0232FF" w:rsidRPr="00DD14B5" w:rsidRDefault="00D44E5E">
        <w:pPr>
          <w:pStyle w:val="ae"/>
          <w:jc w:val="center"/>
          <w:rPr>
            <w:rFonts w:ascii="宋体" w:hAnsi="宋体"/>
          </w:rPr>
        </w:pPr>
      </w:p>
    </w:sdtContent>
  </w:sdt>
  <w:p w:rsidR="000232FF" w:rsidRDefault="000232FF">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0232FF" w:rsidRPr="00DD14B5" w:rsidRDefault="000232FF">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A25159" w:rsidRPr="00A25159">
          <w:rPr>
            <w:rFonts w:cs="Times New Roman"/>
            <w:noProof/>
            <w:sz w:val="21"/>
            <w:szCs w:val="21"/>
            <w:lang w:val="zh-CN"/>
          </w:rPr>
          <w:t>66</w:t>
        </w:r>
        <w:r w:rsidRPr="00F66EBF">
          <w:rPr>
            <w:rFonts w:cs="Times New Roman"/>
            <w:sz w:val="21"/>
            <w:szCs w:val="21"/>
          </w:rPr>
          <w:fldChar w:fldCharType="end"/>
        </w:r>
      </w:p>
    </w:sdtContent>
  </w:sdt>
  <w:p w:rsidR="000232FF" w:rsidRDefault="000232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5E" w:rsidRDefault="00D44E5E" w:rsidP="00C62F44">
      <w:pPr>
        <w:spacing w:line="240" w:lineRule="auto"/>
      </w:pPr>
      <w:r>
        <w:separator/>
      </w:r>
    </w:p>
  </w:footnote>
  <w:footnote w:type="continuationSeparator" w:id="0">
    <w:p w:rsidR="00D44E5E" w:rsidRDefault="00D44E5E"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A25159">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A25159">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A25159">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2FF" w:rsidRPr="00DD14B5" w:rsidRDefault="000232FF"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A25159">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32FF"/>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95169"/>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3A02"/>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1C7"/>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357"/>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44A4"/>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01CE"/>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9428A"/>
    <w:rsid w:val="007950A5"/>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68A4"/>
    <w:rsid w:val="00856C71"/>
    <w:rsid w:val="00856D2D"/>
    <w:rsid w:val="00860433"/>
    <w:rsid w:val="00861912"/>
    <w:rsid w:val="008627ED"/>
    <w:rsid w:val="00864DB6"/>
    <w:rsid w:val="00866DDD"/>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A769D"/>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0DC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17E4C"/>
    <w:rsid w:val="00A21526"/>
    <w:rsid w:val="00A21CC4"/>
    <w:rsid w:val="00A23F40"/>
    <w:rsid w:val="00A2474A"/>
    <w:rsid w:val="00A25159"/>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27339"/>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54E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1FA5"/>
    <w:rsid w:val="00D13B39"/>
    <w:rsid w:val="00D14D1E"/>
    <w:rsid w:val="00D154FE"/>
    <w:rsid w:val="00D223C0"/>
    <w:rsid w:val="00D2406C"/>
    <w:rsid w:val="00D26D6E"/>
    <w:rsid w:val="00D27495"/>
    <w:rsid w:val="00D3546B"/>
    <w:rsid w:val="00D35C25"/>
    <w:rsid w:val="00D403EF"/>
    <w:rsid w:val="00D417F2"/>
    <w:rsid w:val="00D41D16"/>
    <w:rsid w:val="00D42921"/>
    <w:rsid w:val="00D4382D"/>
    <w:rsid w:val="00D44E5E"/>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1933"/>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3700"/>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24EA"/>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E490E"/>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cnki.net/kcms/detail/11.2560.TP.20151109.1526.001.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www.iimedia.cn/43763.html" TargetMode="Externa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msdn.microsoft.com/en-us/windows/uwp/get-started/universal-application-platform-guid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hyperlink" Target="https://msdn.microsoft.com/en-us/windows/uwp/get-started/whats-a-uwp"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hub.com/facebookarchive/scribe/wik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239FD-AAEE-4010-9010-03F8F27A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5224</TotalTime>
  <Pages>74</Pages>
  <Words>8807</Words>
  <Characters>50203</Characters>
  <Application>Microsoft Office Word</Application>
  <DocSecurity>0</DocSecurity>
  <Lines>418</Lines>
  <Paragraphs>117</Paragraphs>
  <ScaleCrop>false</ScaleCrop>
  <Company/>
  <LinksUpToDate>false</LinksUpToDate>
  <CharactersWithSpaces>58893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995</cp:revision>
  <cp:lastPrinted>2016-10-16T09:05:00Z</cp:lastPrinted>
  <dcterms:created xsi:type="dcterms:W3CDTF">2016-08-01T07:07:00Z</dcterms:created>
  <dcterms:modified xsi:type="dcterms:W3CDTF">2016-11-01T14:34:00Z</dcterms:modified>
</cp:coreProperties>
</file>