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E9" w:rsidRPr="001A18B8" w:rsidRDefault="000B3F2C" w:rsidP="001A18B8">
      <w:pPr>
        <w:spacing w:line="276" w:lineRule="auto"/>
        <w:jc w:val="center"/>
        <w:rPr>
          <w:b/>
          <w:sz w:val="44"/>
          <w:szCs w:val="44"/>
        </w:rPr>
      </w:pPr>
      <w:r w:rsidRPr="001A18B8">
        <w:rPr>
          <w:rFonts w:hint="eastAsia"/>
          <w:b/>
          <w:sz w:val="44"/>
          <w:szCs w:val="44"/>
          <w:highlight w:val="yellow"/>
        </w:rPr>
        <w:t>[year]</w:t>
      </w:r>
      <w:r w:rsidRPr="001A18B8">
        <w:rPr>
          <w:rFonts w:hint="eastAsia"/>
          <w:b/>
          <w:sz w:val="44"/>
          <w:szCs w:val="44"/>
        </w:rPr>
        <w:t>年</w:t>
      </w:r>
      <w:r w:rsidRPr="001A18B8">
        <w:rPr>
          <w:rFonts w:hint="eastAsia"/>
          <w:b/>
          <w:sz w:val="44"/>
          <w:szCs w:val="44"/>
          <w:highlight w:val="yellow"/>
        </w:rPr>
        <w:t>[quanter]</w:t>
      </w:r>
      <w:r w:rsidRPr="001A18B8">
        <w:rPr>
          <w:rFonts w:hint="eastAsia"/>
          <w:b/>
          <w:sz w:val="44"/>
          <w:szCs w:val="44"/>
        </w:rPr>
        <w:t>二手车交易分析报告</w:t>
      </w:r>
      <w:r w:rsidR="001A18B8" w:rsidRPr="001A18B8">
        <w:rPr>
          <w:rFonts w:hint="eastAsia"/>
          <w:b/>
          <w:sz w:val="44"/>
          <w:szCs w:val="44"/>
        </w:rPr>
        <w:t>——</w:t>
      </w:r>
      <w:r w:rsidR="007627D5" w:rsidRPr="001A18B8">
        <w:rPr>
          <w:rFonts w:hint="eastAsia"/>
          <w:b/>
          <w:sz w:val="44"/>
          <w:szCs w:val="44"/>
          <w:highlight w:val="yellow"/>
        </w:rPr>
        <w:t>[brand]</w:t>
      </w:r>
    </w:p>
    <w:p w:rsidR="001353E9" w:rsidRDefault="001353E9" w:rsidP="001A18B8">
      <w:pPr>
        <w:spacing w:line="276" w:lineRule="auto"/>
        <w:rPr>
          <w:sz w:val="24"/>
          <w:szCs w:val="24"/>
        </w:rPr>
      </w:pPr>
    </w:p>
    <w:p w:rsidR="001353E9" w:rsidRPr="009D1805" w:rsidRDefault="009D1805" w:rsidP="001A18B8">
      <w:pPr>
        <w:spacing w:line="276" w:lineRule="auto"/>
        <w:rPr>
          <w:szCs w:val="21"/>
        </w:rPr>
      </w:pPr>
      <w:r w:rsidRPr="009D1805">
        <w:rPr>
          <w:szCs w:val="21"/>
        </w:rPr>
        <w:t>北京策源汇众咨询有限公司与全国工商联汽车经销商商会联合发布分品牌车系的</w:t>
      </w:r>
      <w:r w:rsidRPr="009D1805">
        <w:rPr>
          <w:szCs w:val="21"/>
        </w:rPr>
        <w:t>2017</w:t>
      </w:r>
      <w:r w:rsidRPr="009D1805">
        <w:rPr>
          <w:szCs w:val="21"/>
        </w:rPr>
        <w:t>年第三季度二手车交易分析报告，供二手车相关从业者参考。数据来源于车源汇众</w:t>
      </w:r>
      <w:r w:rsidRPr="009D1805">
        <w:rPr>
          <w:szCs w:val="21"/>
        </w:rPr>
        <w:t>“</w:t>
      </w:r>
      <w:r w:rsidRPr="009D1805">
        <w:rPr>
          <w:szCs w:val="21"/>
        </w:rPr>
        <w:t>车商云</w:t>
      </w:r>
      <w:r w:rsidRPr="009D1805">
        <w:rPr>
          <w:szCs w:val="21"/>
        </w:rPr>
        <w:t>”</w:t>
      </w:r>
      <w:r w:rsidRPr="009D1805">
        <w:rPr>
          <w:szCs w:val="21"/>
        </w:rPr>
        <w:t>大数据平台上的</w:t>
      </w:r>
      <w:r w:rsidRPr="009D1805">
        <w:rPr>
          <w:szCs w:val="21"/>
        </w:rPr>
        <w:t>“</w:t>
      </w:r>
      <w:r w:rsidRPr="009D1805">
        <w:rPr>
          <w:szCs w:val="21"/>
        </w:rPr>
        <w:t>天眼</w:t>
      </w:r>
      <w:r w:rsidRPr="009D1805">
        <w:rPr>
          <w:szCs w:val="21"/>
        </w:rPr>
        <w:t>”</w:t>
      </w:r>
      <w:r w:rsidRPr="009D1805">
        <w:rPr>
          <w:szCs w:val="21"/>
        </w:rPr>
        <w:t>二手车交易监测系统和</w:t>
      </w:r>
      <w:r w:rsidRPr="009D1805">
        <w:rPr>
          <w:szCs w:val="21"/>
        </w:rPr>
        <w:t>“</w:t>
      </w:r>
      <w:r w:rsidRPr="009D1805">
        <w:rPr>
          <w:szCs w:val="21"/>
        </w:rPr>
        <w:t>二手车圈子</w:t>
      </w:r>
      <w:r w:rsidRPr="009D1805">
        <w:rPr>
          <w:szCs w:val="21"/>
        </w:rPr>
        <w:t>”APP</w:t>
      </w:r>
      <w:r w:rsidRPr="009D1805">
        <w:rPr>
          <w:szCs w:val="21"/>
        </w:rPr>
        <w:t>监测数据（如需更多交流请给</w:t>
      </w:r>
      <w:r w:rsidRPr="009D1805">
        <w:rPr>
          <w:szCs w:val="21"/>
        </w:rPr>
        <w:t>“</w:t>
      </w:r>
      <w:r w:rsidRPr="009D1805">
        <w:rPr>
          <w:szCs w:val="21"/>
        </w:rPr>
        <w:t>二手车圈子</w:t>
      </w:r>
      <w:r w:rsidRPr="009D1805">
        <w:rPr>
          <w:szCs w:val="21"/>
        </w:rPr>
        <w:t>”</w:t>
      </w:r>
      <w:r w:rsidRPr="009D1805">
        <w:rPr>
          <w:szCs w:val="21"/>
        </w:rPr>
        <w:t>公众号留言）。</w:t>
      </w:r>
    </w:p>
    <w:p w:rsidR="001353E9" w:rsidRDefault="009D1805" w:rsidP="001A18B8">
      <w:pPr>
        <w:spacing w:line="276" w:lineRule="auto"/>
        <w:rPr>
          <w:sz w:val="24"/>
          <w:szCs w:val="24"/>
        </w:rPr>
      </w:pPr>
      <w:r>
        <w:rPr>
          <w:rFonts w:hint="eastAsia"/>
          <w:sz w:val="24"/>
          <w:szCs w:val="24"/>
        </w:rPr>
        <w:t>-----------------------------------------------------------------------------------------------------------------</w:t>
      </w:r>
    </w:p>
    <w:p w:rsidR="001353E9" w:rsidRDefault="000B3F2C" w:rsidP="001A18B8">
      <w:pPr>
        <w:pStyle w:val="a6"/>
        <w:spacing w:line="276" w:lineRule="auto"/>
      </w:pPr>
      <w:r>
        <w:rPr>
          <w:rFonts w:hint="eastAsia"/>
        </w:rPr>
        <w:t>二手车交易分为本地过户、外迁交易两大类。</w:t>
      </w:r>
      <w:r>
        <w:rPr>
          <w:rFonts w:hint="eastAsia"/>
          <w:highlight w:val="yellow"/>
        </w:rPr>
        <w:t>[year]</w:t>
      </w:r>
      <w:r>
        <w:rPr>
          <w:rFonts w:hint="eastAsia"/>
        </w:rPr>
        <w:t>年</w:t>
      </w:r>
      <w:r>
        <w:rPr>
          <w:rFonts w:hint="eastAsia"/>
          <w:highlight w:val="yellow"/>
        </w:rPr>
        <w:t>[quanter]</w:t>
      </w:r>
      <w:r>
        <w:rPr>
          <w:rFonts w:hint="eastAsia"/>
        </w:rPr>
        <w:t>全国共交易“</w:t>
      </w:r>
      <w:r>
        <w:rPr>
          <w:rFonts w:hint="eastAsia"/>
          <w:highlight w:val="yellow"/>
        </w:rPr>
        <w:t>[brand]</w:t>
      </w:r>
      <w:r>
        <w:rPr>
          <w:rFonts w:hint="eastAsia"/>
        </w:rPr>
        <w:t>”二手车</w:t>
      </w:r>
      <w:r>
        <w:rPr>
          <w:rFonts w:hint="eastAsia"/>
          <w:highlight w:val="yellow"/>
        </w:rPr>
        <w:t>[</w:t>
      </w:r>
      <w:r>
        <w:rPr>
          <w:rFonts w:hint="eastAsia"/>
          <w:shd w:val="clear" w:color="auto" w:fill="FFFF00"/>
        </w:rPr>
        <w:t>total1</w:t>
      </w:r>
      <w:r>
        <w:rPr>
          <w:rFonts w:hint="eastAsia"/>
          <w:highlight w:val="yellow"/>
        </w:rPr>
        <w:t>]</w:t>
      </w:r>
      <w:r>
        <w:rPr>
          <w:rFonts w:hint="eastAsia"/>
        </w:rPr>
        <w:t>余辆，其中本地过户</w:t>
      </w:r>
      <w:r>
        <w:rPr>
          <w:rFonts w:hint="eastAsia"/>
          <w:highlight w:val="yellow"/>
        </w:rPr>
        <w:t>[</w:t>
      </w:r>
      <w:r>
        <w:rPr>
          <w:rFonts w:hint="eastAsia"/>
          <w:shd w:val="clear" w:color="auto" w:fill="FFFF00"/>
        </w:rPr>
        <w:t>total_bendi</w:t>
      </w:r>
      <w:r>
        <w:rPr>
          <w:rFonts w:hint="eastAsia"/>
          <w:highlight w:val="yellow"/>
        </w:rPr>
        <w:t>]</w:t>
      </w:r>
      <w:r>
        <w:rPr>
          <w:rFonts w:hint="eastAsia"/>
        </w:rPr>
        <w:t>余辆；外迁交易</w:t>
      </w:r>
      <w:r>
        <w:rPr>
          <w:rFonts w:hint="eastAsia"/>
          <w:highlight w:val="yellow"/>
        </w:rPr>
        <w:t>[</w:t>
      </w:r>
      <w:r>
        <w:rPr>
          <w:rFonts w:hint="eastAsia"/>
          <w:shd w:val="clear" w:color="auto" w:fill="FFFF00"/>
        </w:rPr>
        <w:t>total_waiqian</w:t>
      </w:r>
      <w:r>
        <w:rPr>
          <w:rFonts w:hint="eastAsia"/>
          <w:highlight w:val="yellow"/>
        </w:rPr>
        <w:t>]</w:t>
      </w:r>
      <w:r>
        <w:rPr>
          <w:rFonts w:hint="eastAsia"/>
        </w:rPr>
        <w:t>余辆。</w:t>
      </w:r>
    </w:p>
    <w:p w:rsidR="001353E9" w:rsidRDefault="001353E9" w:rsidP="001A18B8">
      <w:pPr>
        <w:spacing w:line="276" w:lineRule="auto"/>
      </w:pPr>
    </w:p>
    <w:p w:rsidR="001353E9" w:rsidRDefault="000B3F2C" w:rsidP="001A18B8">
      <w:pPr>
        <w:spacing w:line="276" w:lineRule="auto"/>
        <w:rPr>
          <w:b/>
          <w:sz w:val="28"/>
        </w:rPr>
      </w:pPr>
      <w:r>
        <w:rPr>
          <w:rFonts w:hint="eastAsia"/>
          <w:b/>
          <w:sz w:val="28"/>
        </w:rPr>
        <w:t>哪些地区的本地交易过户量</w:t>
      </w:r>
      <w:r w:rsidR="00D9472E">
        <w:rPr>
          <w:rFonts w:hint="eastAsia"/>
          <w:b/>
          <w:sz w:val="28"/>
        </w:rPr>
        <w:t>大</w:t>
      </w:r>
    </w:p>
    <w:p w:rsidR="001353E9" w:rsidRDefault="000B3F2C" w:rsidP="001A18B8">
      <w:pPr>
        <w:spacing w:line="276" w:lineRule="auto"/>
        <w:rPr>
          <w:sz w:val="24"/>
          <w:szCs w:val="24"/>
        </w:rPr>
      </w:pPr>
      <w:r>
        <w:rPr>
          <w:rFonts w:hint="eastAsia"/>
          <w:sz w:val="24"/>
          <w:szCs w:val="24"/>
        </w:rPr>
        <w:t>这里对各地区按照本地交易过户进行排位，排位方式是按照“本地过户指数”进行。该指数是综合考虑了本地过户量、本地过户率（本地过户数占本地总交易量的比例）的影响。下图是全国交易量居前的地区排位图。图中每一个圆点表示一个城市，横坐标是本地过户率（最大值是</w:t>
      </w:r>
      <w:r>
        <w:rPr>
          <w:rFonts w:hint="eastAsia"/>
          <w:sz w:val="24"/>
          <w:szCs w:val="24"/>
        </w:rPr>
        <w:t>1</w:t>
      </w:r>
      <w:r>
        <w:rPr>
          <w:rFonts w:hint="eastAsia"/>
          <w:sz w:val="24"/>
          <w:szCs w:val="24"/>
        </w:rPr>
        <w:t>）；纵坐标是本地过户指数（最大值是</w:t>
      </w:r>
      <w:r>
        <w:rPr>
          <w:rFonts w:hint="eastAsia"/>
          <w:sz w:val="24"/>
          <w:szCs w:val="24"/>
        </w:rPr>
        <w:t>1</w:t>
      </w:r>
      <w:r>
        <w:rPr>
          <w:rFonts w:hint="eastAsia"/>
          <w:sz w:val="24"/>
          <w:szCs w:val="24"/>
        </w:rPr>
        <w:t>）；圆点面积表示本地过户量，面积越大，表示本地交易量越大。</w:t>
      </w:r>
      <w:r>
        <w:rPr>
          <w:rFonts w:hint="eastAsia"/>
          <w:sz w:val="24"/>
          <w:szCs w:val="24"/>
          <w:highlight w:val="yellow"/>
        </w:rPr>
        <w:t>[year]</w:t>
      </w:r>
      <w:r>
        <w:rPr>
          <w:rFonts w:hint="eastAsia"/>
          <w:sz w:val="24"/>
          <w:szCs w:val="24"/>
        </w:rPr>
        <w:t>年</w:t>
      </w:r>
      <w:r>
        <w:rPr>
          <w:rFonts w:hint="eastAsia"/>
          <w:sz w:val="24"/>
          <w:szCs w:val="24"/>
          <w:highlight w:val="yellow"/>
        </w:rPr>
        <w:t>[quanter][brand]</w:t>
      </w:r>
      <w:r>
        <w:rPr>
          <w:rFonts w:hint="eastAsia"/>
          <w:sz w:val="24"/>
          <w:szCs w:val="24"/>
        </w:rPr>
        <w:t>本地过户指数排位前</w:t>
      </w:r>
      <w:r>
        <w:rPr>
          <w:rFonts w:hint="eastAsia"/>
          <w:sz w:val="24"/>
          <w:szCs w:val="24"/>
        </w:rPr>
        <w:t>5</w:t>
      </w:r>
      <w:r>
        <w:rPr>
          <w:rFonts w:hint="eastAsia"/>
          <w:sz w:val="24"/>
          <w:szCs w:val="24"/>
        </w:rPr>
        <w:t>位的地区是：</w:t>
      </w:r>
      <w:r>
        <w:rPr>
          <w:rFonts w:hint="eastAsia"/>
          <w:sz w:val="24"/>
          <w:szCs w:val="24"/>
          <w:highlight w:val="yellow"/>
        </w:rPr>
        <w:t>[top5_bendi]</w:t>
      </w:r>
      <w:r>
        <w:rPr>
          <w:rFonts w:hint="eastAsia"/>
          <w:sz w:val="24"/>
          <w:szCs w:val="24"/>
        </w:rPr>
        <w:t>。</w:t>
      </w:r>
    </w:p>
    <w:p w:rsidR="001353E9" w:rsidRDefault="000B3F2C" w:rsidP="001A18B8">
      <w:pPr>
        <w:spacing w:line="276" w:lineRule="auto"/>
      </w:pPr>
      <w:r>
        <w:rPr>
          <w:noProof/>
        </w:rPr>
        <w:drawing>
          <wp:inline distT="0" distB="0" distL="0" distR="0">
            <wp:extent cx="4572000" cy="3048000"/>
            <wp:effectExtent l="19050" t="0" r="0" b="0"/>
            <wp:docPr id="15" name="bd_top50.png" descr="C:\圈子公众号\流向处理\bd_to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_top50.png"/>
                    <pic:cNvPicPr/>
                  </pic:nvPicPr>
                  <pic:blipFill>
                    <a:blip r:link="rId7"/>
                    <a:stretch>
                      <a:fillRect/>
                    </a:stretch>
                  </pic:blipFill>
                  <pic:spPr>
                    <a:xfrm>
                      <a:off x="0" y="0"/>
                      <a:ext cx="4572000" cy="3048000"/>
                    </a:xfrm>
                    <a:prstGeom prst="rect">
                      <a:avLst/>
                    </a:prstGeom>
                  </pic:spPr>
                </pic:pic>
              </a:graphicData>
            </a:graphic>
          </wp:inline>
        </w:drawing>
      </w:r>
    </w:p>
    <w:p w:rsidR="001353E9" w:rsidRDefault="001353E9" w:rsidP="001A18B8">
      <w:pPr>
        <w:spacing w:line="276" w:lineRule="auto"/>
      </w:pPr>
    </w:p>
    <w:p w:rsidR="001353E9" w:rsidRDefault="000B3F2C" w:rsidP="001A18B8">
      <w:pPr>
        <w:spacing w:line="276" w:lineRule="auto"/>
        <w:rPr>
          <w:b/>
          <w:bCs/>
          <w:sz w:val="28"/>
        </w:rPr>
      </w:pPr>
      <w:r>
        <w:rPr>
          <w:rFonts w:hint="eastAsia"/>
          <w:b/>
          <w:bCs/>
          <w:sz w:val="28"/>
        </w:rPr>
        <w:lastRenderedPageBreak/>
        <w:t>哪些地区外迁量大</w:t>
      </w:r>
    </w:p>
    <w:p w:rsidR="001353E9" w:rsidRDefault="000B3F2C" w:rsidP="001A18B8">
      <w:pPr>
        <w:spacing w:line="276" w:lineRule="auto"/>
        <w:rPr>
          <w:b/>
          <w:sz w:val="24"/>
          <w:szCs w:val="24"/>
        </w:rPr>
      </w:pPr>
      <w:r>
        <w:rPr>
          <w:rFonts w:hint="eastAsia"/>
          <w:sz w:val="24"/>
          <w:szCs w:val="24"/>
        </w:rPr>
        <w:t>这里将</w:t>
      </w:r>
      <w:r>
        <w:rPr>
          <w:rFonts w:hint="eastAsia"/>
          <w:sz w:val="24"/>
          <w:szCs w:val="24"/>
          <w:highlight w:val="yellow"/>
        </w:rPr>
        <w:t xml:space="preserve"> [year]</w:t>
      </w:r>
      <w:r>
        <w:rPr>
          <w:rFonts w:hint="eastAsia"/>
          <w:sz w:val="24"/>
          <w:szCs w:val="24"/>
        </w:rPr>
        <w:t>年</w:t>
      </w:r>
      <w:r>
        <w:rPr>
          <w:rFonts w:hint="eastAsia"/>
          <w:sz w:val="24"/>
          <w:szCs w:val="24"/>
          <w:highlight w:val="yellow"/>
        </w:rPr>
        <w:t>[quanter]</w:t>
      </w:r>
      <w:r>
        <w:rPr>
          <w:rFonts w:hint="eastAsia"/>
          <w:sz w:val="24"/>
          <w:szCs w:val="24"/>
        </w:rPr>
        <w:t>全国</w:t>
      </w:r>
      <w:r>
        <w:rPr>
          <w:rFonts w:hint="eastAsia"/>
          <w:sz w:val="24"/>
          <w:szCs w:val="24"/>
          <w:highlight w:val="yellow"/>
        </w:rPr>
        <w:t>[brand]</w:t>
      </w:r>
      <w:r>
        <w:rPr>
          <w:rFonts w:hint="eastAsia"/>
          <w:sz w:val="24"/>
          <w:szCs w:val="24"/>
        </w:rPr>
        <w:t>外迁排名居前的各地区在地图上标注出来了，下图中每一个圆点表示一个城市，图中圆点的面积越大，表示外迁指数越大。外迁指数综合考虑了外迁交易率（外迁量占本地总交易量的比例）和外迁交易量，排位前</w:t>
      </w:r>
      <w:r>
        <w:rPr>
          <w:sz w:val="24"/>
          <w:szCs w:val="24"/>
        </w:rPr>
        <w:t>5</w:t>
      </w:r>
      <w:r>
        <w:rPr>
          <w:rFonts w:hint="eastAsia"/>
          <w:sz w:val="24"/>
          <w:szCs w:val="24"/>
        </w:rPr>
        <w:t>位的地区是：</w:t>
      </w:r>
      <w:r>
        <w:rPr>
          <w:rFonts w:hint="eastAsia"/>
          <w:sz w:val="24"/>
          <w:szCs w:val="24"/>
          <w:highlight w:val="yellow"/>
        </w:rPr>
        <w:t>[top5_waiqian]</w:t>
      </w:r>
      <w:r>
        <w:rPr>
          <w:rFonts w:hint="eastAsia"/>
          <w:sz w:val="24"/>
          <w:szCs w:val="24"/>
        </w:rPr>
        <w:t>。</w:t>
      </w:r>
    </w:p>
    <w:p w:rsidR="001353E9" w:rsidRDefault="000B3F2C" w:rsidP="001A18B8">
      <w:pPr>
        <w:spacing w:line="276" w:lineRule="auto"/>
        <w:rPr>
          <w:b/>
          <w:sz w:val="28"/>
        </w:rPr>
      </w:pPr>
      <w:r>
        <w:rPr>
          <w:b/>
          <w:noProof/>
          <w:sz w:val="28"/>
        </w:rPr>
        <w:drawing>
          <wp:inline distT="0" distB="0" distL="0" distR="0">
            <wp:extent cx="4572000" cy="3048000"/>
            <wp:effectExtent l="19050" t="0" r="0" b="0"/>
            <wp:docPr id="16" name="w_top50.png" descr="C:\圈子公众号\流向处理\w_to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op50.png"/>
                    <pic:cNvPicPr/>
                  </pic:nvPicPr>
                  <pic:blipFill>
                    <a:blip r:link="rId8"/>
                    <a:stretch>
                      <a:fillRect/>
                    </a:stretch>
                  </pic:blipFill>
                  <pic:spPr>
                    <a:xfrm>
                      <a:off x="0" y="0"/>
                      <a:ext cx="4572000" cy="3048000"/>
                    </a:xfrm>
                    <a:prstGeom prst="rect">
                      <a:avLst/>
                    </a:prstGeom>
                  </pic:spPr>
                </pic:pic>
              </a:graphicData>
            </a:graphic>
          </wp:inline>
        </w:drawing>
      </w:r>
    </w:p>
    <w:p w:rsidR="001353E9" w:rsidRDefault="001353E9" w:rsidP="001A18B8">
      <w:pPr>
        <w:spacing w:line="276" w:lineRule="auto"/>
        <w:rPr>
          <w:b/>
          <w:sz w:val="28"/>
        </w:rPr>
      </w:pPr>
    </w:p>
    <w:p w:rsidR="001353E9" w:rsidRDefault="000B3F2C" w:rsidP="001A18B8">
      <w:pPr>
        <w:spacing w:line="276" w:lineRule="auto"/>
        <w:rPr>
          <w:b/>
          <w:sz w:val="28"/>
        </w:rPr>
      </w:pPr>
      <w:r>
        <w:rPr>
          <w:rFonts w:hint="eastAsia"/>
          <w:b/>
          <w:sz w:val="28"/>
        </w:rPr>
        <w:t>五大外迁地的</w:t>
      </w:r>
      <w:r>
        <w:rPr>
          <w:rFonts w:hint="eastAsia"/>
          <w:b/>
          <w:sz w:val="28"/>
          <w:szCs w:val="24"/>
          <w:highlight w:val="yellow"/>
        </w:rPr>
        <w:t>[brand]</w:t>
      </w:r>
      <w:r w:rsidR="00D9472E">
        <w:rPr>
          <w:rFonts w:hint="eastAsia"/>
          <w:b/>
          <w:sz w:val="28"/>
        </w:rPr>
        <w:t>都去哪儿了</w:t>
      </w:r>
    </w:p>
    <w:p w:rsidR="001353E9" w:rsidRDefault="000B3F2C" w:rsidP="001A18B8">
      <w:pPr>
        <w:spacing w:line="276" w:lineRule="auto"/>
        <w:rPr>
          <w:b/>
          <w:sz w:val="28"/>
        </w:rPr>
      </w:pPr>
      <w:r>
        <w:rPr>
          <w:rFonts w:hint="eastAsia"/>
          <w:b/>
          <w:sz w:val="28"/>
        </w:rPr>
        <w:t>1</w:t>
      </w:r>
      <w:r>
        <w:rPr>
          <w:rFonts w:hint="eastAsia"/>
          <w:b/>
          <w:sz w:val="28"/>
        </w:rPr>
        <w:t>、</w:t>
      </w:r>
      <w:r>
        <w:rPr>
          <w:rFonts w:hint="eastAsia"/>
          <w:b/>
          <w:sz w:val="24"/>
          <w:szCs w:val="24"/>
          <w:highlight w:val="yellow"/>
        </w:rPr>
        <w:t>[</w:t>
      </w:r>
      <w:r>
        <w:rPr>
          <w:rFonts w:hint="eastAsia"/>
          <w:sz w:val="24"/>
          <w:szCs w:val="24"/>
          <w:highlight w:val="yellow"/>
        </w:rPr>
        <w:t>top5_waiqian_1</w:t>
      </w:r>
      <w:r>
        <w:rPr>
          <w:rFonts w:hint="eastAsia"/>
          <w:b/>
          <w:sz w:val="24"/>
          <w:szCs w:val="24"/>
          <w:highlight w:val="yellow"/>
        </w:rPr>
        <w:t>]</w:t>
      </w:r>
    </w:p>
    <w:p w:rsidR="001353E9" w:rsidRDefault="000B3F2C" w:rsidP="001A18B8">
      <w:pPr>
        <w:pStyle w:val="a6"/>
        <w:spacing w:line="276" w:lineRule="auto"/>
      </w:pPr>
      <w:r>
        <w:rPr>
          <w:rFonts w:hint="eastAsia"/>
        </w:rPr>
        <w:t>下图是从</w:t>
      </w:r>
      <w:r>
        <w:rPr>
          <w:rFonts w:hint="eastAsia"/>
          <w:highlight w:val="yellow"/>
        </w:rPr>
        <w:t>[top5_waiqian_1]</w:t>
      </w:r>
      <w:r>
        <w:rPr>
          <w:rFonts w:hint="eastAsia"/>
        </w:rPr>
        <w:t>外迁的</w:t>
      </w:r>
      <w:r>
        <w:rPr>
          <w:rFonts w:hint="eastAsia"/>
          <w:highlight w:val="yellow"/>
        </w:rPr>
        <w:t>[brand]</w:t>
      </w:r>
      <w:r>
        <w:rPr>
          <w:rFonts w:hint="eastAsia"/>
        </w:rPr>
        <w:t>二手车的主要外迁路线：</w:t>
      </w:r>
    </w:p>
    <w:p w:rsidR="001353E9" w:rsidRDefault="000B3F2C" w:rsidP="001A18B8">
      <w:pPr>
        <w:pStyle w:val="a6"/>
        <w:spacing w:line="276" w:lineRule="auto"/>
      </w:pPr>
      <w:r>
        <w:rPr>
          <w:noProof/>
        </w:rPr>
        <w:lastRenderedPageBreak/>
        <w:drawing>
          <wp:inline distT="0" distB="0" distL="0" distR="0">
            <wp:extent cx="4572000" cy="3048000"/>
            <wp:effectExtent l="19050" t="0" r="0" b="0"/>
            <wp:docPr id="17" name="w_t1_1.png" descr="C:\圈子公众号\流向处理\w_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1_1.png"/>
                    <pic:cNvPicPr/>
                  </pic:nvPicPr>
                  <pic:blipFill>
                    <a:blip r:link="rId9"/>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pPr>
      <w:r>
        <w:rPr>
          <w:rFonts w:hint="eastAsia"/>
        </w:rPr>
        <w:t>其中，按从</w:t>
      </w:r>
      <w:r>
        <w:rPr>
          <w:rFonts w:hint="eastAsia"/>
          <w:highlight w:val="yellow"/>
        </w:rPr>
        <w:t>[top5_waiqian_1]</w:t>
      </w:r>
      <w:r>
        <w:rPr>
          <w:rFonts w:hint="eastAsia"/>
        </w:rPr>
        <w:t>迁入量统计的排名前5的地区分别是：</w:t>
      </w:r>
      <w:r>
        <w:rPr>
          <w:rFonts w:hint="eastAsia"/>
          <w:highlight w:val="yellow"/>
        </w:rPr>
        <w:t>[top5_waiqian_1_5]</w:t>
      </w:r>
      <w:r w:rsidR="00D9472E">
        <w:rPr>
          <w:rFonts w:hint="eastAsia"/>
        </w:rPr>
        <w:t>，主要流向是___________________。</w:t>
      </w:r>
      <w:r>
        <w:rPr>
          <w:rFonts w:hint="eastAsia"/>
        </w:rPr>
        <w:t>下图是该5个地区分别从</w:t>
      </w:r>
      <w:r>
        <w:rPr>
          <w:rFonts w:hint="eastAsia"/>
          <w:highlight w:val="yellow"/>
        </w:rPr>
        <w:t>[top5_waiqian_1]</w:t>
      </w:r>
      <w:r>
        <w:rPr>
          <w:rFonts w:hint="eastAsia"/>
        </w:rPr>
        <w:t>迁入的</w:t>
      </w:r>
      <w:r>
        <w:rPr>
          <w:rFonts w:hint="eastAsia"/>
          <w:highlight w:val="yellow"/>
        </w:rPr>
        <w:t>[brand]</w:t>
      </w:r>
      <w:r>
        <w:rPr>
          <w:rFonts w:hint="eastAsia"/>
        </w:rPr>
        <w:t>数量的相对份额</w:t>
      </w:r>
      <w:r w:rsidR="00D9472E">
        <w:rPr>
          <w:rFonts w:hint="eastAsia"/>
        </w:rPr>
        <w:t>图</w:t>
      </w:r>
      <w:r>
        <w:rPr>
          <w:rFonts w:hint="eastAsia"/>
        </w:rPr>
        <w:t>，</w:t>
      </w:r>
      <w:r w:rsidR="00D9472E">
        <w:t>外圈往中心的径线长度与外迁数量成正比，径线越长，数量越多</w:t>
      </w:r>
      <w:r w:rsidR="00D9472E">
        <w:rPr>
          <w:rFonts w:hint="eastAsia"/>
        </w:rPr>
        <w:t>。___________________________。</w:t>
      </w:r>
    </w:p>
    <w:p w:rsidR="001353E9" w:rsidRDefault="000B3F2C" w:rsidP="001A18B8">
      <w:pPr>
        <w:spacing w:line="276" w:lineRule="auto"/>
        <w:rPr>
          <w:sz w:val="24"/>
        </w:rPr>
      </w:pPr>
      <w:r>
        <w:rPr>
          <w:noProof/>
          <w:sz w:val="24"/>
        </w:rPr>
        <w:drawing>
          <wp:inline distT="0" distB="0" distL="0" distR="0">
            <wp:extent cx="4572000" cy="3048000"/>
            <wp:effectExtent l="19050" t="0" r="0" b="0"/>
            <wp:docPr id="24" name="w_t1_2.png" descr="C:\圈子公众号\流向处理\w_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1_2.png"/>
                    <pic:cNvPicPr/>
                  </pic:nvPicPr>
                  <pic:blipFill>
                    <a:blip r:link="rId10"/>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rPr>
          <w:b/>
        </w:rPr>
      </w:pPr>
      <w:r>
        <w:rPr>
          <w:rFonts w:hint="eastAsia"/>
          <w:b/>
          <w:sz w:val="28"/>
        </w:rPr>
        <w:t>2、</w:t>
      </w:r>
      <w:r>
        <w:rPr>
          <w:rFonts w:hint="eastAsia"/>
          <w:b/>
          <w:highlight w:val="yellow"/>
        </w:rPr>
        <w:t>[</w:t>
      </w:r>
      <w:r>
        <w:rPr>
          <w:rFonts w:hint="eastAsia"/>
          <w:highlight w:val="yellow"/>
        </w:rPr>
        <w:t>top5_waiqian_2</w:t>
      </w:r>
      <w:r>
        <w:rPr>
          <w:rFonts w:hint="eastAsia"/>
          <w:b/>
          <w:highlight w:val="yellow"/>
        </w:rPr>
        <w:t>]</w:t>
      </w:r>
    </w:p>
    <w:p w:rsidR="001353E9" w:rsidRDefault="000B3F2C" w:rsidP="001A18B8">
      <w:pPr>
        <w:pStyle w:val="a6"/>
        <w:spacing w:line="276" w:lineRule="auto"/>
      </w:pPr>
      <w:r>
        <w:rPr>
          <w:rFonts w:hint="eastAsia"/>
        </w:rPr>
        <w:t>下图是从</w:t>
      </w:r>
      <w:r>
        <w:rPr>
          <w:rFonts w:hint="eastAsia"/>
          <w:highlight w:val="yellow"/>
        </w:rPr>
        <w:t>[top5_waiqian_2]</w:t>
      </w:r>
      <w:r>
        <w:rPr>
          <w:rFonts w:hint="eastAsia"/>
        </w:rPr>
        <w:t>外迁的</w:t>
      </w:r>
      <w:r>
        <w:rPr>
          <w:rFonts w:hint="eastAsia"/>
          <w:highlight w:val="yellow"/>
        </w:rPr>
        <w:t>[brand]</w:t>
      </w:r>
      <w:r>
        <w:rPr>
          <w:rFonts w:hint="eastAsia"/>
        </w:rPr>
        <w:t>二手车的主要外迁路线：</w:t>
      </w:r>
    </w:p>
    <w:p w:rsidR="001353E9" w:rsidRDefault="000B3F2C" w:rsidP="001A18B8">
      <w:pPr>
        <w:spacing w:line="276" w:lineRule="auto"/>
        <w:rPr>
          <w:sz w:val="24"/>
        </w:rPr>
      </w:pPr>
      <w:r>
        <w:rPr>
          <w:noProof/>
          <w:sz w:val="24"/>
        </w:rPr>
        <w:lastRenderedPageBreak/>
        <w:drawing>
          <wp:inline distT="0" distB="0" distL="0" distR="0">
            <wp:extent cx="4572000" cy="3048000"/>
            <wp:effectExtent l="19050" t="0" r="0" b="0"/>
            <wp:docPr id="25" name="w_t2_1.png" descr="C:\圈子公众号\流向处理\w_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2_1.png"/>
                    <pic:cNvPicPr/>
                  </pic:nvPicPr>
                  <pic:blipFill>
                    <a:blip r:link="rId11"/>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rPr>
          <w:rFonts w:hint="eastAsia"/>
        </w:rPr>
      </w:pPr>
      <w:r>
        <w:rPr>
          <w:rFonts w:hint="eastAsia"/>
        </w:rPr>
        <w:t>其中，按从</w:t>
      </w:r>
      <w:r>
        <w:rPr>
          <w:rFonts w:hint="eastAsia"/>
          <w:highlight w:val="yellow"/>
        </w:rPr>
        <w:t>[top5_waiqian_2]</w:t>
      </w:r>
      <w:r>
        <w:rPr>
          <w:rFonts w:hint="eastAsia"/>
        </w:rPr>
        <w:t>迁入量统计的排名前5的地区分别是：</w:t>
      </w:r>
      <w:r>
        <w:rPr>
          <w:rFonts w:hint="eastAsia"/>
          <w:highlight w:val="yellow"/>
        </w:rPr>
        <w:t>[top5_waiqian_2_5]</w:t>
      </w:r>
      <w:r w:rsidR="00A928E3">
        <w:rPr>
          <w:rFonts w:hint="eastAsia"/>
        </w:rPr>
        <w:t>，主要流向是___________________。</w:t>
      </w:r>
      <w:r>
        <w:rPr>
          <w:rFonts w:hint="eastAsia"/>
        </w:rPr>
        <w:t>下图是该5个地区分别从</w:t>
      </w:r>
      <w:r>
        <w:rPr>
          <w:rFonts w:hint="eastAsia"/>
          <w:highlight w:val="yellow"/>
        </w:rPr>
        <w:t>[top5_waiqian_2]</w:t>
      </w:r>
      <w:r>
        <w:rPr>
          <w:rFonts w:hint="eastAsia"/>
        </w:rPr>
        <w:t>迁入的</w:t>
      </w:r>
      <w:r>
        <w:rPr>
          <w:rFonts w:hint="eastAsia"/>
          <w:highlight w:val="yellow"/>
        </w:rPr>
        <w:t>[brand]</w:t>
      </w:r>
      <w:r>
        <w:rPr>
          <w:rFonts w:hint="eastAsia"/>
        </w:rPr>
        <w:t>数量的相对份额</w:t>
      </w:r>
      <w:r w:rsidR="00D9472E">
        <w:rPr>
          <w:rFonts w:hint="eastAsia"/>
        </w:rPr>
        <w:t>图</w:t>
      </w:r>
      <w:r>
        <w:rPr>
          <w:rFonts w:hint="eastAsia"/>
        </w:rPr>
        <w:t>，</w:t>
      </w:r>
      <w:r w:rsidR="00D9472E">
        <w:rPr>
          <w:rFonts w:hint="eastAsia"/>
        </w:rPr>
        <w:t>______________________________________。</w:t>
      </w:r>
    </w:p>
    <w:p w:rsidR="001353E9" w:rsidRDefault="000B3F2C" w:rsidP="001A18B8">
      <w:pPr>
        <w:spacing w:line="276" w:lineRule="auto"/>
        <w:rPr>
          <w:sz w:val="24"/>
        </w:rPr>
      </w:pPr>
      <w:r>
        <w:rPr>
          <w:noProof/>
          <w:sz w:val="24"/>
        </w:rPr>
        <w:drawing>
          <wp:inline distT="0" distB="0" distL="0" distR="0">
            <wp:extent cx="4572000" cy="3048000"/>
            <wp:effectExtent l="19050" t="0" r="0" b="0"/>
            <wp:docPr id="26" name="w_t2_2.png" descr="C:\圈子公众号\流向处理\w_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2_2.png"/>
                    <pic:cNvPicPr/>
                  </pic:nvPicPr>
                  <pic:blipFill>
                    <a:blip r:link="rId12"/>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pPr>
      <w:r>
        <w:rPr>
          <w:rFonts w:hint="eastAsia"/>
          <w:b/>
        </w:rPr>
        <w:t>3、</w:t>
      </w:r>
      <w:r>
        <w:rPr>
          <w:rFonts w:hint="eastAsia"/>
          <w:b/>
          <w:highlight w:val="yellow"/>
        </w:rPr>
        <w:t>[</w:t>
      </w:r>
      <w:r>
        <w:rPr>
          <w:rFonts w:hint="eastAsia"/>
          <w:highlight w:val="yellow"/>
        </w:rPr>
        <w:t>top5_waiqian_3</w:t>
      </w:r>
      <w:r>
        <w:rPr>
          <w:rFonts w:hint="eastAsia"/>
          <w:b/>
          <w:highlight w:val="yellow"/>
        </w:rPr>
        <w:t>]</w:t>
      </w:r>
    </w:p>
    <w:p w:rsidR="001353E9" w:rsidRDefault="000B3F2C" w:rsidP="001A18B8">
      <w:pPr>
        <w:pStyle w:val="a6"/>
        <w:spacing w:line="276" w:lineRule="auto"/>
      </w:pPr>
      <w:r>
        <w:rPr>
          <w:rFonts w:hint="eastAsia"/>
        </w:rPr>
        <w:t>下图是从</w:t>
      </w:r>
      <w:r>
        <w:rPr>
          <w:rFonts w:hint="eastAsia"/>
          <w:highlight w:val="yellow"/>
        </w:rPr>
        <w:t>[top5_waiqian_3]</w:t>
      </w:r>
      <w:r>
        <w:rPr>
          <w:rFonts w:hint="eastAsia"/>
        </w:rPr>
        <w:t>外迁的</w:t>
      </w:r>
      <w:r>
        <w:rPr>
          <w:rFonts w:hint="eastAsia"/>
          <w:highlight w:val="yellow"/>
        </w:rPr>
        <w:t>[brand]</w:t>
      </w:r>
      <w:r>
        <w:rPr>
          <w:rFonts w:hint="eastAsia"/>
        </w:rPr>
        <w:t>二手车的主要外迁路线：</w:t>
      </w:r>
    </w:p>
    <w:p w:rsidR="001353E9" w:rsidRDefault="000B3F2C" w:rsidP="001A18B8">
      <w:pPr>
        <w:spacing w:line="276" w:lineRule="auto"/>
        <w:rPr>
          <w:sz w:val="24"/>
        </w:rPr>
      </w:pPr>
      <w:r>
        <w:rPr>
          <w:noProof/>
          <w:sz w:val="24"/>
        </w:rPr>
        <w:lastRenderedPageBreak/>
        <w:drawing>
          <wp:inline distT="0" distB="0" distL="0" distR="0">
            <wp:extent cx="4572000" cy="3048000"/>
            <wp:effectExtent l="19050" t="0" r="0" b="0"/>
            <wp:docPr id="27" name="w_t3_1.png" descr="C:\圈子公众号\流向处理\w_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3_1.png"/>
                    <pic:cNvPicPr/>
                  </pic:nvPicPr>
                  <pic:blipFill>
                    <a:blip r:link="rId13"/>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pPr>
      <w:r>
        <w:rPr>
          <w:rFonts w:hint="eastAsia"/>
        </w:rPr>
        <w:t>其中，按从</w:t>
      </w:r>
      <w:r>
        <w:rPr>
          <w:rFonts w:hint="eastAsia"/>
          <w:highlight w:val="yellow"/>
        </w:rPr>
        <w:t>[top5_waiqian_3]</w:t>
      </w:r>
      <w:r>
        <w:rPr>
          <w:rFonts w:hint="eastAsia"/>
        </w:rPr>
        <w:t>迁入量统计的排名前5的地区分别是：</w:t>
      </w:r>
      <w:r>
        <w:rPr>
          <w:rFonts w:hint="eastAsia"/>
          <w:highlight w:val="yellow"/>
        </w:rPr>
        <w:t>[top5_waiqian_3_5]</w:t>
      </w:r>
      <w:r w:rsidR="00A928E3" w:rsidRPr="00A928E3">
        <w:rPr>
          <w:rFonts w:hint="eastAsia"/>
        </w:rPr>
        <w:t xml:space="preserve"> </w:t>
      </w:r>
      <w:r w:rsidR="00A928E3">
        <w:rPr>
          <w:rFonts w:hint="eastAsia"/>
        </w:rPr>
        <w:t>，主要流向是___________________</w:t>
      </w:r>
      <w:r>
        <w:rPr>
          <w:rFonts w:hint="eastAsia"/>
        </w:rPr>
        <w:t>。下图是该5个地区分别从</w:t>
      </w:r>
      <w:r>
        <w:rPr>
          <w:rFonts w:hint="eastAsia"/>
          <w:highlight w:val="yellow"/>
        </w:rPr>
        <w:t>[top5_waiqian_3]</w:t>
      </w:r>
      <w:r>
        <w:rPr>
          <w:rFonts w:hint="eastAsia"/>
        </w:rPr>
        <w:t>迁入的</w:t>
      </w:r>
      <w:r>
        <w:rPr>
          <w:rFonts w:hint="eastAsia"/>
          <w:highlight w:val="yellow"/>
        </w:rPr>
        <w:t>[brand]</w:t>
      </w:r>
      <w:r>
        <w:rPr>
          <w:rFonts w:hint="eastAsia"/>
        </w:rPr>
        <w:t>数量的</w:t>
      </w:r>
      <w:r w:rsidR="00BA470F">
        <w:rPr>
          <w:rFonts w:hint="eastAsia"/>
        </w:rPr>
        <w:t>相对份额图，______________________________________。</w:t>
      </w:r>
    </w:p>
    <w:p w:rsidR="001353E9" w:rsidRDefault="000B3F2C" w:rsidP="001A18B8">
      <w:pPr>
        <w:spacing w:line="276" w:lineRule="auto"/>
        <w:rPr>
          <w:sz w:val="24"/>
        </w:rPr>
      </w:pPr>
      <w:r>
        <w:rPr>
          <w:noProof/>
          <w:sz w:val="24"/>
        </w:rPr>
        <w:drawing>
          <wp:inline distT="0" distB="0" distL="0" distR="0">
            <wp:extent cx="4572000" cy="3048000"/>
            <wp:effectExtent l="19050" t="0" r="0" b="0"/>
            <wp:docPr id="28" name="w_t3_2.png" descr="C:\圈子公众号\流向处理\w_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3_2.png"/>
                    <pic:cNvPicPr/>
                  </pic:nvPicPr>
                  <pic:blipFill>
                    <a:blip r:link="rId14"/>
                    <a:stretch>
                      <a:fillRect/>
                    </a:stretch>
                  </pic:blipFill>
                  <pic:spPr>
                    <a:xfrm>
                      <a:off x="0" y="0"/>
                      <a:ext cx="4572000" cy="3048000"/>
                    </a:xfrm>
                    <a:prstGeom prst="rect">
                      <a:avLst/>
                    </a:prstGeom>
                  </pic:spPr>
                </pic:pic>
              </a:graphicData>
            </a:graphic>
          </wp:inline>
        </w:drawing>
      </w:r>
    </w:p>
    <w:p w:rsidR="001353E9" w:rsidRDefault="000B3F2C" w:rsidP="001A18B8">
      <w:pPr>
        <w:spacing w:line="276" w:lineRule="auto"/>
        <w:rPr>
          <w:sz w:val="24"/>
        </w:rPr>
      </w:pPr>
      <w:r>
        <w:rPr>
          <w:rFonts w:hint="eastAsia"/>
          <w:b/>
          <w:sz w:val="24"/>
        </w:rPr>
        <w:t>4</w:t>
      </w:r>
      <w:r>
        <w:rPr>
          <w:rFonts w:hint="eastAsia"/>
          <w:b/>
          <w:sz w:val="24"/>
        </w:rPr>
        <w:t>、</w:t>
      </w:r>
      <w:r>
        <w:rPr>
          <w:rFonts w:hint="eastAsia"/>
          <w:b/>
          <w:sz w:val="24"/>
          <w:szCs w:val="24"/>
          <w:highlight w:val="yellow"/>
        </w:rPr>
        <w:t>[</w:t>
      </w:r>
      <w:r>
        <w:rPr>
          <w:rFonts w:hint="eastAsia"/>
          <w:sz w:val="24"/>
          <w:szCs w:val="24"/>
          <w:highlight w:val="yellow"/>
        </w:rPr>
        <w:t>top5_waiqian</w:t>
      </w:r>
      <w:r>
        <w:rPr>
          <w:rFonts w:hint="eastAsia"/>
          <w:highlight w:val="yellow"/>
        </w:rPr>
        <w:t>_4</w:t>
      </w:r>
      <w:r>
        <w:rPr>
          <w:rFonts w:hint="eastAsia"/>
          <w:b/>
          <w:sz w:val="24"/>
          <w:szCs w:val="24"/>
          <w:highlight w:val="yellow"/>
        </w:rPr>
        <w:t>]</w:t>
      </w:r>
    </w:p>
    <w:p w:rsidR="001353E9" w:rsidRDefault="000B3F2C" w:rsidP="001A18B8">
      <w:pPr>
        <w:pStyle w:val="a6"/>
        <w:spacing w:line="276" w:lineRule="auto"/>
      </w:pPr>
      <w:r>
        <w:rPr>
          <w:rFonts w:hint="eastAsia"/>
        </w:rPr>
        <w:t>下图是从</w:t>
      </w:r>
      <w:r>
        <w:rPr>
          <w:rFonts w:hint="eastAsia"/>
          <w:highlight w:val="yellow"/>
        </w:rPr>
        <w:t>[top5_waiqian_4]</w:t>
      </w:r>
      <w:r>
        <w:rPr>
          <w:rFonts w:hint="eastAsia"/>
        </w:rPr>
        <w:t>外迁的</w:t>
      </w:r>
      <w:r>
        <w:rPr>
          <w:rFonts w:hint="eastAsia"/>
          <w:highlight w:val="yellow"/>
        </w:rPr>
        <w:t>[brand]</w:t>
      </w:r>
      <w:r>
        <w:rPr>
          <w:rFonts w:hint="eastAsia"/>
        </w:rPr>
        <w:t>二手车的主要外迁路线：</w:t>
      </w:r>
    </w:p>
    <w:p w:rsidR="001353E9" w:rsidRDefault="000B3F2C" w:rsidP="001A18B8">
      <w:pPr>
        <w:spacing w:line="276" w:lineRule="auto"/>
        <w:rPr>
          <w:sz w:val="24"/>
        </w:rPr>
      </w:pPr>
      <w:r>
        <w:rPr>
          <w:noProof/>
          <w:sz w:val="24"/>
        </w:rPr>
        <w:lastRenderedPageBreak/>
        <w:drawing>
          <wp:inline distT="0" distB="0" distL="0" distR="0">
            <wp:extent cx="4572000" cy="3048000"/>
            <wp:effectExtent l="19050" t="0" r="0" b="0"/>
            <wp:docPr id="29" name="w_t4_1.png" descr="C:\圈子公众号\流向处理\w_t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4_1.png"/>
                    <pic:cNvPicPr/>
                  </pic:nvPicPr>
                  <pic:blipFill>
                    <a:blip r:link="rId15"/>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pPr>
      <w:r>
        <w:rPr>
          <w:rFonts w:hint="eastAsia"/>
        </w:rPr>
        <w:t>其中，按从</w:t>
      </w:r>
      <w:r>
        <w:rPr>
          <w:rFonts w:hint="eastAsia"/>
          <w:highlight w:val="yellow"/>
        </w:rPr>
        <w:t>[top5_waiqian_4]</w:t>
      </w:r>
      <w:r>
        <w:rPr>
          <w:rFonts w:hint="eastAsia"/>
        </w:rPr>
        <w:t>迁入量统计的排名前5的地区分别是：</w:t>
      </w:r>
      <w:r>
        <w:rPr>
          <w:rFonts w:hint="eastAsia"/>
          <w:highlight w:val="yellow"/>
        </w:rPr>
        <w:t>[top5_waiqian_4_5]</w:t>
      </w:r>
      <w:r w:rsidR="00A928E3" w:rsidRPr="00A928E3">
        <w:rPr>
          <w:rFonts w:hint="eastAsia"/>
        </w:rPr>
        <w:t xml:space="preserve"> </w:t>
      </w:r>
      <w:r w:rsidR="00A928E3">
        <w:rPr>
          <w:rFonts w:hint="eastAsia"/>
        </w:rPr>
        <w:t>，主要流向是___________________</w:t>
      </w:r>
      <w:r>
        <w:rPr>
          <w:rFonts w:hint="eastAsia"/>
        </w:rPr>
        <w:t>。下图是该5个地区分别从</w:t>
      </w:r>
      <w:r>
        <w:rPr>
          <w:rFonts w:hint="eastAsia"/>
          <w:highlight w:val="yellow"/>
        </w:rPr>
        <w:t>[top5_waiqian_4]</w:t>
      </w:r>
      <w:r>
        <w:rPr>
          <w:rFonts w:hint="eastAsia"/>
        </w:rPr>
        <w:t>迁入的</w:t>
      </w:r>
      <w:r>
        <w:rPr>
          <w:rFonts w:hint="eastAsia"/>
          <w:highlight w:val="yellow"/>
        </w:rPr>
        <w:t>[brand]</w:t>
      </w:r>
      <w:r>
        <w:rPr>
          <w:rFonts w:hint="eastAsia"/>
        </w:rPr>
        <w:t>数量的</w:t>
      </w:r>
      <w:r w:rsidR="00BA470F">
        <w:rPr>
          <w:rFonts w:hint="eastAsia"/>
        </w:rPr>
        <w:t>相对份额图，______________________________________。</w:t>
      </w:r>
    </w:p>
    <w:p w:rsidR="001353E9" w:rsidRDefault="000B3F2C" w:rsidP="001A18B8">
      <w:pPr>
        <w:spacing w:line="276" w:lineRule="auto"/>
        <w:rPr>
          <w:sz w:val="24"/>
        </w:rPr>
      </w:pPr>
      <w:r>
        <w:rPr>
          <w:noProof/>
          <w:sz w:val="24"/>
        </w:rPr>
        <w:drawing>
          <wp:inline distT="0" distB="0" distL="0" distR="0">
            <wp:extent cx="4572000" cy="3048000"/>
            <wp:effectExtent l="19050" t="0" r="0" b="0"/>
            <wp:docPr id="30" name="w_t4_2.png" descr="C:\圈子公众号\流向处理\w_t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4_2.png"/>
                    <pic:cNvPicPr/>
                  </pic:nvPicPr>
                  <pic:blipFill>
                    <a:blip r:link="rId16"/>
                    <a:stretch>
                      <a:fillRect/>
                    </a:stretch>
                  </pic:blipFill>
                  <pic:spPr>
                    <a:xfrm>
                      <a:off x="0" y="0"/>
                      <a:ext cx="4572000" cy="3048000"/>
                    </a:xfrm>
                    <a:prstGeom prst="rect">
                      <a:avLst/>
                    </a:prstGeom>
                  </pic:spPr>
                </pic:pic>
              </a:graphicData>
            </a:graphic>
          </wp:inline>
        </w:drawing>
      </w:r>
    </w:p>
    <w:p w:rsidR="001353E9" w:rsidRDefault="000B3F2C" w:rsidP="001A18B8">
      <w:pPr>
        <w:spacing w:line="276" w:lineRule="auto"/>
        <w:rPr>
          <w:sz w:val="24"/>
        </w:rPr>
      </w:pPr>
      <w:r>
        <w:rPr>
          <w:rFonts w:hint="eastAsia"/>
          <w:b/>
          <w:sz w:val="24"/>
        </w:rPr>
        <w:t>5</w:t>
      </w:r>
      <w:r>
        <w:rPr>
          <w:rFonts w:hint="eastAsia"/>
          <w:b/>
          <w:sz w:val="24"/>
        </w:rPr>
        <w:t>、</w:t>
      </w:r>
      <w:r>
        <w:rPr>
          <w:rFonts w:hint="eastAsia"/>
          <w:b/>
          <w:sz w:val="24"/>
          <w:szCs w:val="24"/>
          <w:highlight w:val="yellow"/>
        </w:rPr>
        <w:t>[</w:t>
      </w:r>
      <w:r>
        <w:rPr>
          <w:rFonts w:hint="eastAsia"/>
          <w:sz w:val="24"/>
          <w:szCs w:val="24"/>
          <w:highlight w:val="yellow"/>
        </w:rPr>
        <w:t>top5_waiqian</w:t>
      </w:r>
      <w:r>
        <w:rPr>
          <w:rFonts w:hint="eastAsia"/>
          <w:highlight w:val="yellow"/>
        </w:rPr>
        <w:t>_5</w:t>
      </w:r>
      <w:r>
        <w:rPr>
          <w:rFonts w:hint="eastAsia"/>
          <w:b/>
          <w:sz w:val="24"/>
          <w:szCs w:val="24"/>
          <w:highlight w:val="yellow"/>
        </w:rPr>
        <w:t>]</w:t>
      </w:r>
    </w:p>
    <w:p w:rsidR="001353E9" w:rsidRDefault="000B3F2C" w:rsidP="001A18B8">
      <w:pPr>
        <w:pStyle w:val="a6"/>
        <w:spacing w:line="276" w:lineRule="auto"/>
      </w:pPr>
      <w:r>
        <w:rPr>
          <w:rFonts w:hint="eastAsia"/>
        </w:rPr>
        <w:t>下图是从</w:t>
      </w:r>
      <w:r>
        <w:rPr>
          <w:rFonts w:hint="eastAsia"/>
          <w:highlight w:val="yellow"/>
        </w:rPr>
        <w:t>[top5_waiqian_5]</w:t>
      </w:r>
      <w:r>
        <w:rPr>
          <w:rFonts w:hint="eastAsia"/>
        </w:rPr>
        <w:t>外迁的</w:t>
      </w:r>
      <w:r>
        <w:rPr>
          <w:rFonts w:hint="eastAsia"/>
          <w:highlight w:val="yellow"/>
        </w:rPr>
        <w:t>[brand]</w:t>
      </w:r>
      <w:r>
        <w:rPr>
          <w:rFonts w:hint="eastAsia"/>
        </w:rPr>
        <w:t>二手车的主要外迁路线：</w:t>
      </w:r>
    </w:p>
    <w:p w:rsidR="001353E9" w:rsidRDefault="000B3F2C" w:rsidP="001A18B8">
      <w:pPr>
        <w:spacing w:line="276" w:lineRule="auto"/>
        <w:rPr>
          <w:sz w:val="24"/>
        </w:rPr>
      </w:pPr>
      <w:r>
        <w:rPr>
          <w:noProof/>
          <w:sz w:val="24"/>
        </w:rPr>
        <w:lastRenderedPageBreak/>
        <w:drawing>
          <wp:inline distT="0" distB="0" distL="0" distR="0">
            <wp:extent cx="4572000" cy="3048000"/>
            <wp:effectExtent l="19050" t="0" r="0" b="0"/>
            <wp:docPr id="31" name="w_t5_1.png" descr="C:\圈子公众号\流向处理\w_t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5_1.png"/>
                    <pic:cNvPicPr/>
                  </pic:nvPicPr>
                  <pic:blipFill>
                    <a:blip r:link="rId17"/>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pPr>
      <w:r>
        <w:rPr>
          <w:rFonts w:hint="eastAsia"/>
        </w:rPr>
        <w:t>其中，按从</w:t>
      </w:r>
      <w:r>
        <w:rPr>
          <w:rFonts w:hint="eastAsia"/>
          <w:highlight w:val="yellow"/>
        </w:rPr>
        <w:t>[top5_waiqian_5]</w:t>
      </w:r>
      <w:r>
        <w:rPr>
          <w:rFonts w:hint="eastAsia"/>
        </w:rPr>
        <w:t>迁入量统计的排名前5的地区分别是：</w:t>
      </w:r>
      <w:r>
        <w:rPr>
          <w:rFonts w:hint="eastAsia"/>
          <w:highlight w:val="yellow"/>
        </w:rPr>
        <w:t>[top5_waiqian_5_5]</w:t>
      </w:r>
      <w:r w:rsidR="00A928E3" w:rsidRPr="00A928E3">
        <w:rPr>
          <w:rFonts w:hint="eastAsia"/>
        </w:rPr>
        <w:t xml:space="preserve"> </w:t>
      </w:r>
      <w:r w:rsidR="00A928E3">
        <w:rPr>
          <w:rFonts w:hint="eastAsia"/>
        </w:rPr>
        <w:t>，主要流向是___________________</w:t>
      </w:r>
      <w:r>
        <w:rPr>
          <w:rFonts w:hint="eastAsia"/>
        </w:rPr>
        <w:t>。下图是该5个地区分别从</w:t>
      </w:r>
      <w:r>
        <w:rPr>
          <w:rFonts w:hint="eastAsia"/>
          <w:highlight w:val="yellow"/>
        </w:rPr>
        <w:t>[top5_waiqian_5]</w:t>
      </w:r>
      <w:r>
        <w:rPr>
          <w:rFonts w:hint="eastAsia"/>
        </w:rPr>
        <w:t>迁入的</w:t>
      </w:r>
      <w:r>
        <w:rPr>
          <w:rFonts w:hint="eastAsia"/>
          <w:highlight w:val="yellow"/>
        </w:rPr>
        <w:t>[brand]</w:t>
      </w:r>
      <w:r>
        <w:rPr>
          <w:rFonts w:hint="eastAsia"/>
        </w:rPr>
        <w:t>数量的</w:t>
      </w:r>
      <w:r w:rsidR="00BA470F">
        <w:rPr>
          <w:rFonts w:hint="eastAsia"/>
        </w:rPr>
        <w:t>相对份额图，______________________________________。</w:t>
      </w:r>
    </w:p>
    <w:p w:rsidR="001353E9" w:rsidRDefault="000B3F2C" w:rsidP="001A18B8">
      <w:pPr>
        <w:spacing w:line="276" w:lineRule="auto"/>
        <w:rPr>
          <w:sz w:val="24"/>
        </w:rPr>
      </w:pPr>
      <w:r>
        <w:rPr>
          <w:noProof/>
          <w:sz w:val="24"/>
        </w:rPr>
        <w:drawing>
          <wp:inline distT="0" distB="0" distL="0" distR="0">
            <wp:extent cx="4572000" cy="3048000"/>
            <wp:effectExtent l="19050" t="0" r="0" b="0"/>
            <wp:docPr id="32" name="w_t5_2.png" descr="C:\圈子公众号\流向处理\w_t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t5_2.png"/>
                    <pic:cNvPicPr/>
                  </pic:nvPicPr>
                  <pic:blipFill>
                    <a:blip r:link="rId18"/>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rPr>
          <w:rFonts w:asciiTheme="minorHAnsi" w:eastAsiaTheme="minorEastAsia" w:hAnsiTheme="minorHAnsi" w:cstheme="minorBidi"/>
          <w:b/>
          <w:kern w:val="2"/>
          <w:sz w:val="28"/>
          <w:szCs w:val="22"/>
        </w:rPr>
      </w:pPr>
      <w:r>
        <w:rPr>
          <w:rFonts w:asciiTheme="minorHAnsi" w:eastAsiaTheme="minorEastAsia" w:hAnsiTheme="minorHAnsi" w:cstheme="minorBidi" w:hint="eastAsia"/>
          <w:b/>
          <w:bCs/>
          <w:kern w:val="2"/>
          <w:sz w:val="28"/>
          <w:szCs w:val="22"/>
        </w:rPr>
        <w:t>哪家车商卖的多</w:t>
      </w:r>
      <w:r w:rsidR="00BA470F">
        <w:rPr>
          <w:rFonts w:asciiTheme="minorHAnsi" w:eastAsiaTheme="minorEastAsia" w:hAnsiTheme="minorHAnsi" w:cstheme="minorBidi" w:hint="eastAsia"/>
          <w:b/>
          <w:bCs/>
          <w:kern w:val="2"/>
          <w:sz w:val="28"/>
          <w:szCs w:val="22"/>
        </w:rPr>
        <w:t xml:space="preserve"> </w:t>
      </w:r>
      <w:r>
        <w:rPr>
          <w:rFonts w:asciiTheme="minorHAnsi" w:eastAsiaTheme="minorEastAsia" w:hAnsiTheme="minorHAnsi" w:cstheme="minorBidi" w:hint="eastAsia"/>
          <w:b/>
          <w:bCs/>
          <w:kern w:val="2"/>
          <w:sz w:val="28"/>
          <w:szCs w:val="22"/>
        </w:rPr>
        <w:t>——</w:t>
      </w:r>
      <w:r w:rsidR="00BA470F">
        <w:rPr>
          <w:rFonts w:asciiTheme="minorHAnsi" w:eastAsiaTheme="minorEastAsia" w:hAnsiTheme="minorHAnsi" w:cstheme="minorBidi" w:hint="eastAsia"/>
          <w:b/>
          <w:bCs/>
          <w:kern w:val="2"/>
          <w:sz w:val="28"/>
          <w:szCs w:val="22"/>
        </w:rPr>
        <w:t xml:space="preserve"> </w:t>
      </w:r>
      <w:r>
        <w:rPr>
          <w:rFonts w:asciiTheme="minorHAnsi" w:eastAsiaTheme="minorEastAsia" w:hAnsiTheme="minorHAnsi" w:cstheme="minorBidi" w:hint="eastAsia"/>
          <w:b/>
          <w:bCs/>
          <w:kern w:val="2"/>
          <w:sz w:val="28"/>
          <w:szCs w:val="22"/>
        </w:rPr>
        <w:t>十大</w:t>
      </w:r>
      <w:r>
        <w:rPr>
          <w:rFonts w:hint="eastAsia"/>
          <w:b/>
          <w:sz w:val="28"/>
          <w:szCs w:val="28"/>
          <w:highlight w:val="yellow"/>
        </w:rPr>
        <w:t>[brand]</w:t>
      </w:r>
      <w:r>
        <w:rPr>
          <w:rFonts w:hint="eastAsia"/>
          <w:b/>
          <w:sz w:val="28"/>
          <w:szCs w:val="28"/>
        </w:rPr>
        <w:t>二手车</w:t>
      </w:r>
      <w:r>
        <w:rPr>
          <w:rFonts w:asciiTheme="minorHAnsi" w:eastAsiaTheme="minorEastAsia" w:hAnsiTheme="minorHAnsi" w:cstheme="minorBidi" w:hint="eastAsia"/>
          <w:b/>
          <w:bCs/>
          <w:kern w:val="2"/>
          <w:sz w:val="28"/>
          <w:szCs w:val="28"/>
        </w:rPr>
        <w:t>销</w:t>
      </w:r>
      <w:r>
        <w:rPr>
          <w:rFonts w:asciiTheme="minorHAnsi" w:eastAsiaTheme="minorEastAsia" w:hAnsiTheme="minorHAnsi" w:cstheme="minorBidi" w:hint="eastAsia"/>
          <w:b/>
          <w:bCs/>
          <w:kern w:val="2"/>
          <w:sz w:val="28"/>
          <w:szCs w:val="22"/>
        </w:rPr>
        <w:t>售商</w:t>
      </w:r>
    </w:p>
    <w:p w:rsidR="001353E9" w:rsidRDefault="000B3F2C" w:rsidP="001A18B8">
      <w:pPr>
        <w:pStyle w:val="a6"/>
        <w:spacing w:line="276" w:lineRule="auto"/>
        <w:rPr>
          <w:rFonts w:asciiTheme="minorHAnsi" w:eastAsiaTheme="minorEastAsia" w:hAnsiTheme="minorHAnsi" w:cstheme="minorBidi"/>
          <w:b/>
          <w:kern w:val="2"/>
          <w:sz w:val="28"/>
          <w:szCs w:val="22"/>
        </w:rPr>
      </w:pPr>
      <w:r>
        <w:rPr>
          <w:rFonts w:hint="eastAsia"/>
        </w:rPr>
        <w:t>在全国几万家独立二手车商中，统计</w:t>
      </w:r>
      <w:r>
        <w:rPr>
          <w:rFonts w:hint="eastAsia"/>
          <w:highlight w:val="yellow"/>
        </w:rPr>
        <w:t xml:space="preserve"> [year]</w:t>
      </w:r>
      <w:r>
        <w:rPr>
          <w:rFonts w:hint="eastAsia"/>
        </w:rPr>
        <w:t>年</w:t>
      </w:r>
      <w:r>
        <w:rPr>
          <w:rFonts w:hint="eastAsia"/>
          <w:highlight w:val="yellow"/>
        </w:rPr>
        <w:t>[quanter]</w:t>
      </w:r>
      <w:r>
        <w:rPr>
          <w:rFonts w:hint="eastAsia"/>
        </w:rPr>
        <w:t>发布</w:t>
      </w:r>
      <w:r>
        <w:rPr>
          <w:rFonts w:hint="eastAsia"/>
          <w:highlight w:val="yellow"/>
        </w:rPr>
        <w:t>[brand]</w:t>
      </w:r>
      <w:r>
        <w:rPr>
          <w:rFonts w:hint="eastAsia"/>
        </w:rPr>
        <w:t>二手车的独立车商</w:t>
      </w:r>
      <w:r w:rsidR="00A95B67">
        <w:rPr>
          <w:rFonts w:hint="eastAsia"/>
        </w:rPr>
        <w:t>（零售为主不含批发）</w:t>
      </w:r>
      <w:r>
        <w:rPr>
          <w:rFonts w:hint="eastAsia"/>
        </w:rPr>
        <w:t>，排位前</w:t>
      </w:r>
      <w:r>
        <w:t>10</w:t>
      </w:r>
      <w:r>
        <w:rPr>
          <w:rFonts w:hint="eastAsia"/>
        </w:rPr>
        <w:t>的独立车商相对份额及排名见下图：</w:t>
      </w:r>
    </w:p>
    <w:p w:rsidR="001353E9" w:rsidRDefault="000B3F2C" w:rsidP="001A18B8">
      <w:pPr>
        <w:spacing w:line="276" w:lineRule="auto"/>
        <w:rPr>
          <w:sz w:val="24"/>
        </w:rPr>
      </w:pPr>
      <w:r>
        <w:rPr>
          <w:noProof/>
          <w:sz w:val="24"/>
        </w:rPr>
        <w:lastRenderedPageBreak/>
        <w:drawing>
          <wp:inline distT="0" distB="0" distL="0" distR="0">
            <wp:extent cx="4572000" cy="3048000"/>
            <wp:effectExtent l="19050" t="0" r="0" b="0"/>
            <wp:docPr id="33" name="wl_dlcs.png" descr="C:\圈子公众号\网络数据\wl_dl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_dlcs.png"/>
                    <pic:cNvPicPr/>
                  </pic:nvPicPr>
                  <pic:blipFill>
                    <a:blip r:link="rId19"/>
                    <a:stretch>
                      <a:fillRect/>
                    </a:stretch>
                  </pic:blipFill>
                  <pic:spPr>
                    <a:xfrm>
                      <a:off x="0" y="0"/>
                      <a:ext cx="4572000" cy="3048000"/>
                    </a:xfrm>
                    <a:prstGeom prst="rect">
                      <a:avLst/>
                    </a:prstGeom>
                  </pic:spPr>
                </pic:pic>
              </a:graphicData>
            </a:graphic>
          </wp:inline>
        </w:drawing>
      </w:r>
    </w:p>
    <w:p w:rsidR="001353E9" w:rsidRDefault="000B3F2C" w:rsidP="001A18B8">
      <w:pPr>
        <w:spacing w:line="276" w:lineRule="auto"/>
        <w:rPr>
          <w:rFonts w:hint="eastAsia"/>
          <w:sz w:val="24"/>
        </w:rPr>
      </w:pPr>
      <w:r>
        <w:rPr>
          <w:rFonts w:hint="eastAsia"/>
          <w:sz w:val="24"/>
        </w:rPr>
        <w:t>发车量排名前</w:t>
      </w:r>
      <w:r>
        <w:rPr>
          <w:rFonts w:hint="eastAsia"/>
          <w:sz w:val="24"/>
        </w:rPr>
        <w:t>10</w:t>
      </w:r>
      <w:r>
        <w:rPr>
          <w:rFonts w:hint="eastAsia"/>
          <w:sz w:val="24"/>
        </w:rPr>
        <w:t>的独立车商为：</w:t>
      </w:r>
      <w:r>
        <w:rPr>
          <w:rFonts w:hint="eastAsia"/>
          <w:sz w:val="24"/>
          <w:szCs w:val="24"/>
          <w:highlight w:val="yellow"/>
        </w:rPr>
        <w:t>[</w:t>
      </w:r>
      <w:r>
        <w:rPr>
          <w:rFonts w:hint="eastAsia"/>
          <w:sz w:val="24"/>
          <w:highlight w:val="yellow"/>
        </w:rPr>
        <w:t>top10_dlcs</w:t>
      </w:r>
      <w:r>
        <w:rPr>
          <w:rFonts w:hint="eastAsia"/>
          <w:sz w:val="24"/>
          <w:szCs w:val="24"/>
          <w:highlight w:val="yellow"/>
        </w:rPr>
        <w:t>]</w:t>
      </w:r>
      <w:r>
        <w:rPr>
          <w:rFonts w:hint="eastAsia"/>
          <w:sz w:val="24"/>
          <w:szCs w:val="24"/>
        </w:rPr>
        <w:t>。</w:t>
      </w:r>
      <w:r w:rsidR="00D47534">
        <w:rPr>
          <w:rFonts w:hint="eastAsia"/>
          <w:sz w:val="24"/>
          <w:szCs w:val="24"/>
        </w:rPr>
        <w:t>____________________________</w:t>
      </w:r>
      <w:r w:rsidR="00D47534">
        <w:rPr>
          <w:rFonts w:hint="eastAsia"/>
          <w:sz w:val="24"/>
          <w:szCs w:val="24"/>
        </w:rPr>
        <w:t>。</w:t>
      </w:r>
    </w:p>
    <w:p w:rsidR="001353E9" w:rsidRDefault="000B3F2C" w:rsidP="001A18B8">
      <w:pPr>
        <w:pStyle w:val="a6"/>
        <w:spacing w:line="276" w:lineRule="auto"/>
        <w:rPr>
          <w:rFonts w:asciiTheme="minorHAnsi" w:eastAsiaTheme="minorEastAsia" w:hAnsiTheme="minorHAnsi" w:cstheme="minorBidi"/>
          <w:b/>
          <w:kern w:val="2"/>
          <w:sz w:val="28"/>
          <w:szCs w:val="22"/>
        </w:rPr>
      </w:pPr>
      <w:r>
        <w:rPr>
          <w:rFonts w:asciiTheme="minorHAnsi" w:eastAsiaTheme="minorEastAsia" w:hAnsiTheme="minorHAnsi" w:cstheme="minorBidi" w:hint="eastAsia"/>
          <w:b/>
          <w:bCs/>
          <w:kern w:val="2"/>
          <w:sz w:val="28"/>
          <w:szCs w:val="22"/>
        </w:rPr>
        <w:t>哪家</w:t>
      </w:r>
      <w:r>
        <w:rPr>
          <w:rFonts w:asciiTheme="minorHAnsi" w:eastAsiaTheme="minorEastAsia" w:hAnsiTheme="minorHAnsi" w:cstheme="minorBidi" w:hint="eastAsia"/>
          <w:b/>
          <w:bCs/>
          <w:kern w:val="2"/>
          <w:sz w:val="28"/>
          <w:szCs w:val="22"/>
        </w:rPr>
        <w:t>4S</w:t>
      </w:r>
      <w:r>
        <w:rPr>
          <w:rFonts w:asciiTheme="minorHAnsi" w:eastAsiaTheme="minorEastAsia" w:hAnsiTheme="minorHAnsi" w:cstheme="minorBidi" w:hint="eastAsia"/>
          <w:b/>
          <w:bCs/>
          <w:kern w:val="2"/>
          <w:sz w:val="28"/>
          <w:szCs w:val="22"/>
        </w:rPr>
        <w:t>店卖的多</w:t>
      </w:r>
      <w:r w:rsidR="00D47534">
        <w:rPr>
          <w:rFonts w:asciiTheme="minorHAnsi" w:eastAsiaTheme="minorEastAsia" w:hAnsiTheme="minorHAnsi" w:cstheme="minorBidi" w:hint="eastAsia"/>
          <w:b/>
          <w:bCs/>
          <w:kern w:val="2"/>
          <w:sz w:val="28"/>
          <w:szCs w:val="22"/>
        </w:rPr>
        <w:t xml:space="preserve"> </w:t>
      </w:r>
      <w:r>
        <w:rPr>
          <w:rFonts w:asciiTheme="minorHAnsi" w:eastAsiaTheme="minorEastAsia" w:hAnsiTheme="minorHAnsi" w:cstheme="minorBidi" w:hint="eastAsia"/>
          <w:b/>
          <w:bCs/>
          <w:kern w:val="2"/>
          <w:sz w:val="28"/>
          <w:szCs w:val="22"/>
        </w:rPr>
        <w:t>——</w:t>
      </w:r>
      <w:r w:rsidR="00D47534">
        <w:rPr>
          <w:rFonts w:asciiTheme="minorHAnsi" w:eastAsiaTheme="minorEastAsia" w:hAnsiTheme="minorHAnsi" w:cstheme="minorBidi" w:hint="eastAsia"/>
          <w:b/>
          <w:bCs/>
          <w:kern w:val="2"/>
          <w:sz w:val="28"/>
          <w:szCs w:val="22"/>
        </w:rPr>
        <w:t xml:space="preserve"> </w:t>
      </w:r>
      <w:r>
        <w:rPr>
          <w:rFonts w:asciiTheme="minorHAnsi" w:eastAsiaTheme="minorEastAsia" w:hAnsiTheme="minorHAnsi" w:cstheme="minorBidi" w:hint="eastAsia"/>
          <w:b/>
          <w:bCs/>
          <w:kern w:val="2"/>
          <w:sz w:val="28"/>
          <w:szCs w:val="22"/>
        </w:rPr>
        <w:t>十大</w:t>
      </w:r>
      <w:r>
        <w:rPr>
          <w:rFonts w:asciiTheme="minorHAnsi" w:eastAsiaTheme="minorEastAsia" w:hAnsiTheme="minorHAnsi" w:cstheme="minorBidi" w:hint="eastAsia"/>
          <w:b/>
          <w:bCs/>
          <w:kern w:val="2"/>
          <w:sz w:val="28"/>
          <w:szCs w:val="22"/>
        </w:rPr>
        <w:t>4S</w:t>
      </w:r>
      <w:r>
        <w:rPr>
          <w:rFonts w:asciiTheme="minorHAnsi" w:eastAsiaTheme="minorEastAsia" w:hAnsiTheme="minorHAnsi" w:cstheme="minorBidi" w:hint="eastAsia"/>
          <w:b/>
          <w:bCs/>
          <w:kern w:val="2"/>
          <w:sz w:val="28"/>
          <w:szCs w:val="22"/>
        </w:rPr>
        <w:t>店</w:t>
      </w:r>
    </w:p>
    <w:p w:rsidR="001353E9" w:rsidRDefault="000B3F2C" w:rsidP="001A18B8">
      <w:pPr>
        <w:pStyle w:val="a6"/>
        <w:spacing w:line="276" w:lineRule="auto"/>
        <w:rPr>
          <w:rFonts w:asciiTheme="minorHAnsi" w:eastAsiaTheme="minorEastAsia" w:hAnsiTheme="minorHAnsi" w:cstheme="minorBidi"/>
          <w:b/>
          <w:kern w:val="2"/>
          <w:sz w:val="28"/>
          <w:szCs w:val="22"/>
        </w:rPr>
      </w:pPr>
      <w:r>
        <w:rPr>
          <w:rFonts w:hint="eastAsia"/>
        </w:rPr>
        <w:t>在厂商授权的全国4S店中，统计</w:t>
      </w:r>
      <w:r>
        <w:rPr>
          <w:rFonts w:hint="eastAsia"/>
          <w:highlight w:val="yellow"/>
        </w:rPr>
        <w:t>[year]</w:t>
      </w:r>
      <w:r>
        <w:rPr>
          <w:rFonts w:hint="eastAsia"/>
        </w:rPr>
        <w:t>年</w:t>
      </w:r>
      <w:r>
        <w:rPr>
          <w:rFonts w:hint="eastAsia"/>
          <w:highlight w:val="yellow"/>
        </w:rPr>
        <w:t>[quanter]</w:t>
      </w:r>
      <w:r>
        <w:rPr>
          <w:rFonts w:hint="eastAsia"/>
        </w:rPr>
        <w:t>发布</w:t>
      </w:r>
      <w:r>
        <w:rPr>
          <w:rFonts w:hint="eastAsia"/>
          <w:highlight w:val="yellow"/>
        </w:rPr>
        <w:t>[brand]</w:t>
      </w:r>
      <w:r>
        <w:rPr>
          <w:rFonts w:hint="eastAsia"/>
        </w:rPr>
        <w:t>二手车的4S店，排位前</w:t>
      </w:r>
      <w:r>
        <w:t>10</w:t>
      </w:r>
      <w:r>
        <w:rPr>
          <w:rFonts w:hint="eastAsia"/>
        </w:rPr>
        <w:t>的4S店相对份额及排名见下图：</w:t>
      </w:r>
    </w:p>
    <w:p w:rsidR="001353E9" w:rsidRDefault="000B3F2C" w:rsidP="001A18B8">
      <w:pPr>
        <w:spacing w:line="276" w:lineRule="auto"/>
        <w:rPr>
          <w:sz w:val="24"/>
        </w:rPr>
      </w:pPr>
      <w:r>
        <w:rPr>
          <w:noProof/>
          <w:sz w:val="24"/>
        </w:rPr>
        <w:drawing>
          <wp:inline distT="0" distB="0" distL="0" distR="0">
            <wp:extent cx="4572000" cy="3048000"/>
            <wp:effectExtent l="19050" t="0" r="0" b="0"/>
            <wp:docPr id="34" name="wl_4s.png" descr="C:\圈子公众号\网络数据\wl_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_4s.png"/>
                    <pic:cNvPicPr/>
                  </pic:nvPicPr>
                  <pic:blipFill>
                    <a:blip r:link="rId20"/>
                    <a:stretch>
                      <a:fillRect/>
                    </a:stretch>
                  </pic:blipFill>
                  <pic:spPr>
                    <a:xfrm>
                      <a:off x="0" y="0"/>
                      <a:ext cx="4572000" cy="3048000"/>
                    </a:xfrm>
                    <a:prstGeom prst="rect">
                      <a:avLst/>
                    </a:prstGeom>
                  </pic:spPr>
                </pic:pic>
              </a:graphicData>
            </a:graphic>
          </wp:inline>
        </w:drawing>
      </w:r>
    </w:p>
    <w:p w:rsidR="001353E9" w:rsidRDefault="000B3F2C" w:rsidP="001A18B8">
      <w:pPr>
        <w:spacing w:line="276" w:lineRule="auto"/>
        <w:rPr>
          <w:sz w:val="24"/>
        </w:rPr>
      </w:pPr>
      <w:r>
        <w:rPr>
          <w:rFonts w:hint="eastAsia"/>
          <w:sz w:val="24"/>
        </w:rPr>
        <w:t>发车量排名前</w:t>
      </w:r>
      <w:r>
        <w:rPr>
          <w:rFonts w:hint="eastAsia"/>
          <w:sz w:val="24"/>
        </w:rPr>
        <w:t>10</w:t>
      </w:r>
      <w:r>
        <w:rPr>
          <w:rFonts w:hint="eastAsia"/>
          <w:sz w:val="24"/>
        </w:rPr>
        <w:t>的品牌</w:t>
      </w:r>
      <w:r>
        <w:rPr>
          <w:rFonts w:hint="eastAsia"/>
          <w:sz w:val="24"/>
        </w:rPr>
        <w:t>4S</w:t>
      </w:r>
      <w:r>
        <w:rPr>
          <w:rFonts w:hint="eastAsia"/>
          <w:sz w:val="24"/>
        </w:rPr>
        <w:t>店为：</w:t>
      </w:r>
      <w:r>
        <w:rPr>
          <w:rFonts w:hint="eastAsia"/>
          <w:sz w:val="24"/>
          <w:szCs w:val="24"/>
          <w:highlight w:val="yellow"/>
        </w:rPr>
        <w:t>[</w:t>
      </w:r>
      <w:r>
        <w:rPr>
          <w:rFonts w:hint="eastAsia"/>
          <w:sz w:val="24"/>
          <w:highlight w:val="yellow"/>
        </w:rPr>
        <w:t>top10_4s</w:t>
      </w:r>
      <w:r>
        <w:rPr>
          <w:rFonts w:hint="eastAsia"/>
          <w:sz w:val="24"/>
          <w:szCs w:val="24"/>
          <w:highlight w:val="yellow"/>
        </w:rPr>
        <w:t>]</w:t>
      </w:r>
      <w:r>
        <w:rPr>
          <w:rFonts w:hint="eastAsia"/>
          <w:sz w:val="24"/>
          <w:szCs w:val="24"/>
        </w:rPr>
        <w:t>。</w:t>
      </w:r>
      <w:r w:rsidR="00D47534">
        <w:rPr>
          <w:rFonts w:hint="eastAsia"/>
          <w:sz w:val="24"/>
          <w:szCs w:val="24"/>
        </w:rPr>
        <w:t>____________________________</w:t>
      </w:r>
      <w:r w:rsidR="00D47534">
        <w:rPr>
          <w:rFonts w:hint="eastAsia"/>
          <w:sz w:val="24"/>
          <w:szCs w:val="24"/>
        </w:rPr>
        <w:t>。</w:t>
      </w:r>
    </w:p>
    <w:p w:rsidR="001353E9" w:rsidRDefault="000B3F2C" w:rsidP="001A18B8">
      <w:pPr>
        <w:pStyle w:val="a6"/>
        <w:spacing w:line="276" w:lineRule="auto"/>
        <w:rPr>
          <w:sz w:val="28"/>
          <w:szCs w:val="28"/>
        </w:rPr>
      </w:pPr>
      <w:r>
        <w:rPr>
          <w:rStyle w:val="a7"/>
          <w:rFonts w:hint="eastAsia"/>
          <w:color w:val="000000"/>
          <w:sz w:val="28"/>
          <w:szCs w:val="28"/>
        </w:rPr>
        <w:t>市场行情</w:t>
      </w:r>
    </w:p>
    <w:p w:rsidR="001353E9" w:rsidRDefault="000B3F2C" w:rsidP="001A18B8">
      <w:pPr>
        <w:pStyle w:val="a6"/>
        <w:spacing w:line="276" w:lineRule="auto"/>
      </w:pPr>
      <w:r>
        <w:rPr>
          <w:rStyle w:val="a7"/>
          <w:rFonts w:hint="eastAsia"/>
        </w:rPr>
        <w:lastRenderedPageBreak/>
        <w:t>1、供应指数</w:t>
      </w:r>
    </w:p>
    <w:p w:rsidR="001353E9" w:rsidRDefault="000B3F2C" w:rsidP="001A18B8">
      <w:pPr>
        <w:pStyle w:val="a6"/>
        <w:spacing w:line="276" w:lineRule="auto"/>
      </w:pPr>
      <w:r>
        <w:rPr>
          <w:rFonts w:hint="eastAsia"/>
        </w:rPr>
        <w:t>“供应指数”是汇总全国范围的独立车商、4S店、个人、电商平台每天发布的</w:t>
      </w:r>
      <w:r>
        <w:rPr>
          <w:rFonts w:hint="eastAsia"/>
          <w:highlight w:val="yellow"/>
        </w:rPr>
        <w:t>[brand]</w:t>
      </w:r>
      <w:r>
        <w:rPr>
          <w:rFonts w:hint="eastAsia"/>
        </w:rPr>
        <w:t>二手车数量做出的统计值，数值越大，表示市场上车源供应量越大。</w:t>
      </w:r>
      <w:r>
        <w:rPr>
          <w:rFonts w:hint="eastAsia"/>
          <w:highlight w:val="yellow"/>
        </w:rPr>
        <w:t>[year]</w:t>
      </w:r>
      <w:r>
        <w:rPr>
          <w:rFonts w:hint="eastAsia"/>
        </w:rPr>
        <w:t>年</w:t>
      </w:r>
      <w:r>
        <w:rPr>
          <w:rFonts w:hint="eastAsia"/>
          <w:highlight w:val="yellow"/>
        </w:rPr>
        <w:t>[quanter][brand]</w:t>
      </w:r>
      <w:r w:rsidR="00D47534">
        <w:rPr>
          <w:rFonts w:hint="eastAsia"/>
        </w:rPr>
        <w:t>“供应指数”见下图，____________________________。</w:t>
      </w:r>
    </w:p>
    <w:p w:rsidR="001353E9" w:rsidRDefault="000B3F2C" w:rsidP="001A18B8">
      <w:pPr>
        <w:spacing w:line="276" w:lineRule="auto"/>
        <w:rPr>
          <w:sz w:val="24"/>
        </w:rPr>
      </w:pPr>
      <w:r>
        <w:rPr>
          <w:noProof/>
          <w:sz w:val="24"/>
        </w:rPr>
        <w:drawing>
          <wp:inline distT="0" distB="0" distL="0" distR="0">
            <wp:extent cx="4572000" cy="3048000"/>
            <wp:effectExtent l="19050" t="0" r="0" b="0"/>
            <wp:docPr id="37" name="wl_gyzs.png" descr="C:\圈子公众号\网络数据\wl_gy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_gyzs.png"/>
                    <pic:cNvPicPr/>
                  </pic:nvPicPr>
                  <pic:blipFill>
                    <a:blip r:link="rId21"/>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pPr>
      <w:r>
        <w:rPr>
          <w:rFonts w:hint="eastAsia"/>
        </w:rPr>
        <w:t>2、</w:t>
      </w:r>
      <w:r>
        <w:rPr>
          <w:rStyle w:val="a7"/>
          <w:rFonts w:hint="eastAsia"/>
        </w:rPr>
        <w:t>销售周转天数指数</w:t>
      </w:r>
    </w:p>
    <w:p w:rsidR="001353E9" w:rsidRDefault="000B3F2C" w:rsidP="001A18B8">
      <w:pPr>
        <w:pStyle w:val="a6"/>
        <w:spacing w:line="276" w:lineRule="auto"/>
      </w:pPr>
      <w:r>
        <w:rPr>
          <w:rFonts w:hint="eastAsia"/>
        </w:rPr>
        <w:t>“销售周转天数”指数也称“库存周转天数”指数，是根据二手车从进货到销售出库的天数计算的统计值。该指数值说明了二手车销售平均天数的变化，数值越大，表示平均销售天数越长。</w:t>
      </w:r>
      <w:r>
        <w:rPr>
          <w:rFonts w:hint="eastAsia"/>
          <w:highlight w:val="yellow"/>
        </w:rPr>
        <w:t>[year]</w:t>
      </w:r>
      <w:r>
        <w:rPr>
          <w:rFonts w:hint="eastAsia"/>
        </w:rPr>
        <w:t>年</w:t>
      </w:r>
      <w:r>
        <w:rPr>
          <w:rFonts w:hint="eastAsia"/>
          <w:highlight w:val="yellow"/>
        </w:rPr>
        <w:t>[quanter][brand]</w:t>
      </w:r>
      <w:r w:rsidR="00D47534">
        <w:rPr>
          <w:rFonts w:hint="eastAsia"/>
        </w:rPr>
        <w:t>二手车“销售周转天数”指数见下图，____________________________。</w:t>
      </w:r>
    </w:p>
    <w:p w:rsidR="001353E9" w:rsidRDefault="000B3F2C" w:rsidP="001A18B8">
      <w:pPr>
        <w:pStyle w:val="a6"/>
        <w:spacing w:line="276" w:lineRule="auto"/>
      </w:pPr>
      <w:r>
        <w:rPr>
          <w:noProof/>
        </w:rPr>
        <w:lastRenderedPageBreak/>
        <w:drawing>
          <wp:inline distT="0" distB="0" distL="0" distR="0">
            <wp:extent cx="4572000" cy="3048000"/>
            <wp:effectExtent l="19050" t="0" r="0" b="0"/>
            <wp:docPr id="36" name="zzts_cxzzts.png" descr="C:\圈子公众号\周转天数\zzts_cxzz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ts_cxzzts.png"/>
                    <pic:cNvPicPr/>
                  </pic:nvPicPr>
                  <pic:blipFill>
                    <a:blip r:link="rId22"/>
                    <a:stretch>
                      <a:fillRect/>
                    </a:stretch>
                  </pic:blipFill>
                  <pic:spPr>
                    <a:xfrm>
                      <a:off x="0" y="0"/>
                      <a:ext cx="4572000" cy="3048000"/>
                    </a:xfrm>
                    <a:prstGeom prst="rect">
                      <a:avLst/>
                    </a:prstGeom>
                  </pic:spPr>
                </pic:pic>
              </a:graphicData>
            </a:graphic>
          </wp:inline>
        </w:drawing>
      </w:r>
    </w:p>
    <w:p w:rsidR="001353E9" w:rsidRDefault="001353E9" w:rsidP="001A18B8">
      <w:pPr>
        <w:pStyle w:val="a6"/>
        <w:spacing w:line="276" w:lineRule="auto"/>
        <w:rPr>
          <w:rStyle w:val="a7"/>
        </w:rPr>
      </w:pPr>
    </w:p>
    <w:p w:rsidR="001353E9" w:rsidRDefault="000B3F2C" w:rsidP="001A18B8">
      <w:pPr>
        <w:pStyle w:val="a6"/>
        <w:spacing w:line="276" w:lineRule="auto"/>
      </w:pPr>
      <w:r>
        <w:rPr>
          <w:rStyle w:val="a7"/>
          <w:rFonts w:hint="eastAsia"/>
        </w:rPr>
        <w:t>3、电商平台供应量</w:t>
      </w:r>
    </w:p>
    <w:p w:rsidR="001353E9" w:rsidRDefault="000B3F2C" w:rsidP="001A18B8">
      <w:pPr>
        <w:pStyle w:val="a6"/>
        <w:spacing w:line="276" w:lineRule="auto"/>
      </w:pPr>
      <w:r>
        <w:rPr>
          <w:rFonts w:hint="eastAsia"/>
        </w:rPr>
        <w:t>电商平台包括瓜子二手车、人人车网等。</w:t>
      </w:r>
      <w:r>
        <w:rPr>
          <w:rFonts w:hint="eastAsia"/>
          <w:highlight w:val="yellow"/>
        </w:rPr>
        <w:t>[year]</w:t>
      </w:r>
      <w:r>
        <w:rPr>
          <w:rFonts w:hint="eastAsia"/>
        </w:rPr>
        <w:t>年</w:t>
      </w:r>
      <w:r>
        <w:rPr>
          <w:rFonts w:hint="eastAsia"/>
          <w:highlight w:val="yellow"/>
        </w:rPr>
        <w:t>[quanter][brand]</w:t>
      </w:r>
      <w:r>
        <w:t>C2C</w:t>
      </w:r>
      <w:r>
        <w:rPr>
          <w:rFonts w:hint="eastAsia"/>
        </w:rPr>
        <w:t>电商平台在供应量排位前</w:t>
      </w:r>
      <w:r>
        <w:t>100</w:t>
      </w:r>
      <w:r>
        <w:rPr>
          <w:rFonts w:hint="eastAsia"/>
        </w:rPr>
        <w:t>个城市中汇总的每日发布车源量见下图：</w:t>
      </w:r>
    </w:p>
    <w:p w:rsidR="001353E9" w:rsidRDefault="000B3F2C" w:rsidP="001A18B8">
      <w:pPr>
        <w:pStyle w:val="a6"/>
        <w:spacing w:line="276" w:lineRule="auto"/>
      </w:pPr>
      <w:r>
        <w:rPr>
          <w:noProof/>
        </w:rPr>
        <w:drawing>
          <wp:inline distT="0" distB="0" distL="0" distR="0">
            <wp:extent cx="4572000" cy="3048000"/>
            <wp:effectExtent l="19050" t="0" r="0" b="0"/>
            <wp:docPr id="38" name="wl_dstop100.png" descr="C:\圈子公众号\网络数据\wl_dstop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_dstop100.png"/>
                    <pic:cNvPicPr/>
                  </pic:nvPicPr>
                  <pic:blipFill>
                    <a:blip r:link="rId23"/>
                    <a:stretch>
                      <a:fillRect/>
                    </a:stretch>
                  </pic:blipFill>
                  <pic:spPr>
                    <a:xfrm>
                      <a:off x="0" y="0"/>
                      <a:ext cx="4572000" cy="3048000"/>
                    </a:xfrm>
                    <a:prstGeom prst="rect">
                      <a:avLst/>
                    </a:prstGeom>
                  </pic:spPr>
                </pic:pic>
              </a:graphicData>
            </a:graphic>
          </wp:inline>
        </w:drawing>
      </w:r>
    </w:p>
    <w:p w:rsidR="001353E9" w:rsidRDefault="001353E9" w:rsidP="001A18B8">
      <w:pPr>
        <w:pStyle w:val="a6"/>
        <w:spacing w:line="276" w:lineRule="auto"/>
        <w:rPr>
          <w:b/>
        </w:rPr>
      </w:pPr>
    </w:p>
    <w:p w:rsidR="001353E9" w:rsidRDefault="00D47534" w:rsidP="001A18B8">
      <w:pPr>
        <w:pStyle w:val="a6"/>
        <w:spacing w:line="276" w:lineRule="auto"/>
      </w:pPr>
      <w:r>
        <w:rPr>
          <w:rStyle w:val="a7"/>
          <w:rFonts w:hint="eastAsia"/>
        </w:rPr>
        <w:t>4</w:t>
      </w:r>
      <w:r w:rsidR="000B3F2C">
        <w:rPr>
          <w:rStyle w:val="a7"/>
          <w:rFonts w:hint="eastAsia"/>
        </w:rPr>
        <w:t>、平均价格的波动</w:t>
      </w:r>
    </w:p>
    <w:p w:rsidR="001353E9" w:rsidRDefault="000B3F2C" w:rsidP="001A18B8">
      <w:pPr>
        <w:pStyle w:val="a6"/>
        <w:spacing w:line="276" w:lineRule="auto"/>
        <w:rPr>
          <w:rFonts w:hint="eastAsia"/>
        </w:rPr>
      </w:pPr>
      <w:r>
        <w:rPr>
          <w:rFonts w:hint="eastAsia"/>
          <w:highlight w:val="yellow"/>
        </w:rPr>
        <w:lastRenderedPageBreak/>
        <w:t>[year]</w:t>
      </w:r>
      <w:r>
        <w:rPr>
          <w:rFonts w:hint="eastAsia"/>
        </w:rPr>
        <w:t>年</w:t>
      </w:r>
      <w:r>
        <w:rPr>
          <w:rFonts w:hint="eastAsia"/>
          <w:highlight w:val="yellow"/>
        </w:rPr>
        <w:t>[quanter][brand]</w:t>
      </w:r>
      <w:r w:rsidR="00D47534">
        <w:rPr>
          <w:rFonts w:hint="eastAsia"/>
        </w:rPr>
        <w:t>二手车的零售价格监测图见下图，_____________。</w:t>
      </w:r>
    </w:p>
    <w:p w:rsidR="001353E9" w:rsidRDefault="000B3F2C" w:rsidP="001A18B8">
      <w:pPr>
        <w:pStyle w:val="a6"/>
        <w:spacing w:line="276" w:lineRule="auto"/>
      </w:pPr>
      <w:r>
        <w:rPr>
          <w:noProof/>
        </w:rPr>
        <w:drawing>
          <wp:inline distT="0" distB="0" distL="0" distR="0">
            <wp:extent cx="4572000" cy="3048000"/>
            <wp:effectExtent l="19050" t="0" r="0" b="0"/>
            <wp:docPr id="40" name="zzts_jgbd.png" descr="C:\圈子公众号\周转天数\zzts_jg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ts_jgbd.png"/>
                    <pic:cNvPicPr/>
                  </pic:nvPicPr>
                  <pic:blipFill>
                    <a:blip r:link="rId24"/>
                    <a:stretch>
                      <a:fillRect/>
                    </a:stretch>
                  </pic:blipFill>
                  <pic:spPr>
                    <a:xfrm>
                      <a:off x="0" y="0"/>
                      <a:ext cx="4572000" cy="3048000"/>
                    </a:xfrm>
                    <a:prstGeom prst="rect">
                      <a:avLst/>
                    </a:prstGeom>
                  </pic:spPr>
                </pic:pic>
              </a:graphicData>
            </a:graphic>
          </wp:inline>
        </w:drawing>
      </w:r>
    </w:p>
    <w:p w:rsidR="001353E9" w:rsidRDefault="00A42207" w:rsidP="001A18B8">
      <w:pPr>
        <w:pStyle w:val="a6"/>
        <w:spacing w:line="276" w:lineRule="auto"/>
        <w:rPr>
          <w:rFonts w:hint="eastAsia"/>
          <w:b/>
        </w:rPr>
      </w:pPr>
      <w:bookmarkStart w:id="0" w:name="_GoBack"/>
      <w:bookmarkEnd w:id="0"/>
      <w:r>
        <w:rPr>
          <w:rFonts w:hint="eastAsia"/>
          <w:b/>
        </w:rPr>
        <w:t>5、各地二手车价格梯度</w:t>
      </w:r>
    </w:p>
    <w:p w:rsidR="00A42207" w:rsidRDefault="00A42207" w:rsidP="001A18B8">
      <w:pPr>
        <w:pStyle w:val="a6"/>
        <w:spacing w:line="276" w:lineRule="auto"/>
        <w:rPr>
          <w:rFonts w:hint="eastAsia"/>
        </w:rPr>
      </w:pPr>
      <w:r>
        <w:t>各地价格差异见下面的价格梯度城市排位图，图中颜色越深的地区价格越高，标圆圈的地区是价格最高的地方。</w:t>
      </w:r>
    </w:p>
    <w:p w:rsidR="00A42207" w:rsidRDefault="00A42207" w:rsidP="001A18B8">
      <w:pPr>
        <w:pStyle w:val="a6"/>
        <w:spacing w:line="276" w:lineRule="auto"/>
        <w:rPr>
          <w:b/>
        </w:rPr>
      </w:pPr>
    </w:p>
    <w:p w:rsidR="001353E9" w:rsidRDefault="000B3F2C" w:rsidP="001A18B8">
      <w:pPr>
        <w:pStyle w:val="a6"/>
        <w:spacing w:line="276" w:lineRule="auto"/>
        <w:rPr>
          <w:sz w:val="28"/>
          <w:szCs w:val="28"/>
        </w:rPr>
      </w:pPr>
      <w:r>
        <w:rPr>
          <w:rStyle w:val="a7"/>
          <w:rFonts w:hint="eastAsia"/>
          <w:sz w:val="28"/>
          <w:szCs w:val="28"/>
        </w:rPr>
        <w:t>交易车辆年份</w:t>
      </w:r>
    </w:p>
    <w:p w:rsidR="001353E9" w:rsidRDefault="000B3F2C" w:rsidP="001A18B8">
      <w:pPr>
        <w:pStyle w:val="a6"/>
        <w:spacing w:line="276" w:lineRule="auto"/>
      </w:pPr>
      <w:r>
        <w:rPr>
          <w:rFonts w:hint="eastAsia"/>
          <w:highlight w:val="yellow"/>
        </w:rPr>
        <w:t>[year]</w:t>
      </w:r>
      <w:r>
        <w:rPr>
          <w:rFonts w:hint="eastAsia"/>
        </w:rPr>
        <w:t>年</w:t>
      </w:r>
      <w:r>
        <w:rPr>
          <w:rFonts w:hint="eastAsia"/>
          <w:highlight w:val="yellow"/>
        </w:rPr>
        <w:t>[quanter]</w:t>
      </w:r>
      <w:r>
        <w:rPr>
          <w:rFonts w:hint="eastAsia"/>
        </w:rPr>
        <w:t>成交的</w:t>
      </w:r>
      <w:r>
        <w:rPr>
          <w:rFonts w:hint="eastAsia"/>
          <w:highlight w:val="yellow"/>
        </w:rPr>
        <w:t>[brand]</w:t>
      </w:r>
      <w:r w:rsidR="00A42207">
        <w:rPr>
          <w:rFonts w:hint="eastAsia"/>
        </w:rPr>
        <w:t>二手车的车龄分布见下图，____________</w:t>
      </w:r>
      <w:r w:rsidR="00A42207">
        <w:t>。</w:t>
      </w:r>
    </w:p>
    <w:p w:rsidR="001353E9" w:rsidRDefault="000B3F2C" w:rsidP="001A18B8">
      <w:pPr>
        <w:pStyle w:val="a6"/>
        <w:spacing w:line="276" w:lineRule="auto"/>
      </w:pPr>
      <w:r>
        <w:rPr>
          <w:noProof/>
        </w:rPr>
        <w:lastRenderedPageBreak/>
        <w:drawing>
          <wp:inline distT="0" distB="0" distL="0" distR="0">
            <wp:extent cx="4572000" cy="3048000"/>
            <wp:effectExtent l="19050" t="0" r="0" b="0"/>
            <wp:docPr id="41" name="clfb.png" descr="C:\圈子公众号\流向处理\cl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fb.png"/>
                    <pic:cNvPicPr/>
                  </pic:nvPicPr>
                  <pic:blipFill>
                    <a:blip r:link="rId25"/>
                    <a:stretch>
                      <a:fillRect/>
                    </a:stretch>
                  </pic:blipFill>
                  <pic:spPr>
                    <a:xfrm>
                      <a:off x="0" y="0"/>
                      <a:ext cx="4572000" cy="3048000"/>
                    </a:xfrm>
                    <a:prstGeom prst="rect">
                      <a:avLst/>
                    </a:prstGeom>
                  </pic:spPr>
                </pic:pic>
              </a:graphicData>
            </a:graphic>
          </wp:inline>
        </w:drawing>
      </w:r>
    </w:p>
    <w:p w:rsidR="001353E9" w:rsidRDefault="000B3F2C" w:rsidP="001A18B8">
      <w:pPr>
        <w:pStyle w:val="a6"/>
        <w:spacing w:line="276" w:lineRule="auto"/>
        <w:rPr>
          <w:sz w:val="28"/>
          <w:szCs w:val="28"/>
        </w:rPr>
      </w:pPr>
      <w:r>
        <w:rPr>
          <w:rStyle w:val="a7"/>
          <w:rFonts w:hint="eastAsia"/>
          <w:sz w:val="28"/>
          <w:szCs w:val="28"/>
        </w:rPr>
        <w:t>发动机排量分布</w:t>
      </w:r>
    </w:p>
    <w:p w:rsidR="001353E9" w:rsidRDefault="000B3F2C" w:rsidP="001A18B8">
      <w:pPr>
        <w:pStyle w:val="a6"/>
        <w:spacing w:line="276" w:lineRule="auto"/>
      </w:pPr>
      <w:r>
        <w:rPr>
          <w:rFonts w:hint="eastAsia"/>
          <w:highlight w:val="yellow"/>
        </w:rPr>
        <w:t>[year]</w:t>
      </w:r>
      <w:r>
        <w:rPr>
          <w:rFonts w:hint="eastAsia"/>
        </w:rPr>
        <w:t>年</w:t>
      </w:r>
      <w:r>
        <w:rPr>
          <w:rFonts w:hint="eastAsia"/>
          <w:highlight w:val="yellow"/>
        </w:rPr>
        <w:t>[quanter]</w:t>
      </w:r>
      <w:r>
        <w:rPr>
          <w:rFonts w:hint="eastAsia"/>
        </w:rPr>
        <w:t>成交的</w:t>
      </w:r>
      <w:r>
        <w:rPr>
          <w:rFonts w:hint="eastAsia"/>
          <w:highlight w:val="yellow"/>
        </w:rPr>
        <w:t>[brand]</w:t>
      </w:r>
      <w:r>
        <w:rPr>
          <w:rFonts w:hint="eastAsia"/>
        </w:rPr>
        <w:t>二手车中，本地过户和外迁交易的发动机排量的比例有所不同，见下图。其中内圈为本地过户，外圈为外迁交易。</w:t>
      </w:r>
    </w:p>
    <w:p w:rsidR="001353E9" w:rsidRDefault="000B3F2C" w:rsidP="001A18B8">
      <w:pPr>
        <w:spacing w:line="276" w:lineRule="auto"/>
        <w:rPr>
          <w:sz w:val="24"/>
        </w:rPr>
      </w:pPr>
      <w:r>
        <w:rPr>
          <w:noProof/>
          <w:sz w:val="24"/>
        </w:rPr>
        <w:drawing>
          <wp:inline distT="0" distB="0" distL="0" distR="0">
            <wp:extent cx="4572000" cy="3048000"/>
            <wp:effectExtent l="19050" t="0" r="0" b="0"/>
            <wp:docPr id="42" name="plfb.png" descr="C:\圈子公众号\流向处理\pl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fb.png"/>
                    <pic:cNvPicPr/>
                  </pic:nvPicPr>
                  <pic:blipFill>
                    <a:blip r:link="rId26"/>
                    <a:stretch>
                      <a:fillRect/>
                    </a:stretch>
                  </pic:blipFill>
                  <pic:spPr>
                    <a:xfrm>
                      <a:off x="0" y="0"/>
                      <a:ext cx="4572000" cy="3048000"/>
                    </a:xfrm>
                    <a:prstGeom prst="rect">
                      <a:avLst/>
                    </a:prstGeom>
                  </pic:spPr>
                </pic:pic>
              </a:graphicData>
            </a:graphic>
          </wp:inline>
        </w:drawing>
      </w:r>
    </w:p>
    <w:p w:rsidR="001353E9" w:rsidRDefault="000B3F2C" w:rsidP="001A18B8">
      <w:pPr>
        <w:spacing w:line="276" w:lineRule="auto"/>
        <w:rPr>
          <w:sz w:val="24"/>
          <w:szCs w:val="24"/>
        </w:rPr>
      </w:pPr>
      <w:r>
        <w:rPr>
          <w:rFonts w:hint="eastAsia"/>
          <w:sz w:val="24"/>
        </w:rPr>
        <w:t>本地</w:t>
      </w:r>
      <w:r>
        <w:rPr>
          <w:rFonts w:hint="eastAsia"/>
          <w:sz w:val="24"/>
          <w:szCs w:val="24"/>
        </w:rPr>
        <w:t>过户量最多的发动机排量是</w:t>
      </w:r>
      <w:r>
        <w:rPr>
          <w:rFonts w:hint="eastAsia"/>
          <w:sz w:val="24"/>
          <w:szCs w:val="24"/>
          <w:highlight w:val="yellow"/>
        </w:rPr>
        <w:t>[plfb_bendi_T]</w:t>
      </w:r>
      <w:r w:rsidR="00A42207">
        <w:rPr>
          <w:rFonts w:hint="eastAsia"/>
          <w:sz w:val="24"/>
          <w:szCs w:val="24"/>
        </w:rPr>
        <w:t>，占本地总交易量</w:t>
      </w:r>
      <w:r>
        <w:rPr>
          <w:rFonts w:hint="eastAsia"/>
          <w:sz w:val="24"/>
          <w:szCs w:val="24"/>
        </w:rPr>
        <w:t>的</w:t>
      </w:r>
      <w:r>
        <w:rPr>
          <w:rFonts w:hint="eastAsia"/>
          <w:sz w:val="24"/>
          <w:szCs w:val="24"/>
          <w:highlight w:val="yellow"/>
        </w:rPr>
        <w:t>[plfb_bendi_percent]</w:t>
      </w:r>
      <w:r>
        <w:rPr>
          <w:rFonts w:hint="eastAsia"/>
          <w:sz w:val="24"/>
          <w:szCs w:val="24"/>
        </w:rPr>
        <w:t>，外迁最多的发动机排量是</w:t>
      </w:r>
      <w:r>
        <w:rPr>
          <w:rFonts w:hint="eastAsia"/>
          <w:sz w:val="24"/>
          <w:szCs w:val="24"/>
          <w:highlight w:val="yellow"/>
        </w:rPr>
        <w:t>[plfb_waiqian_T]</w:t>
      </w:r>
      <w:r w:rsidR="00A42207">
        <w:rPr>
          <w:rFonts w:hint="eastAsia"/>
          <w:sz w:val="24"/>
          <w:szCs w:val="24"/>
        </w:rPr>
        <w:t>，占外迁总交易量</w:t>
      </w:r>
      <w:r>
        <w:rPr>
          <w:rFonts w:hint="eastAsia"/>
          <w:sz w:val="24"/>
          <w:szCs w:val="24"/>
        </w:rPr>
        <w:t>的</w:t>
      </w:r>
      <w:r>
        <w:rPr>
          <w:rFonts w:hint="eastAsia"/>
          <w:sz w:val="24"/>
          <w:szCs w:val="24"/>
          <w:highlight w:val="yellow"/>
        </w:rPr>
        <w:t>[plfb_waiqian_percent]</w:t>
      </w:r>
      <w:r>
        <w:rPr>
          <w:rFonts w:hint="eastAsia"/>
          <w:sz w:val="24"/>
          <w:szCs w:val="24"/>
        </w:rPr>
        <w:t>。</w:t>
      </w:r>
      <w:r w:rsidR="00A42207">
        <w:rPr>
          <w:rFonts w:hint="eastAsia"/>
          <w:sz w:val="24"/>
          <w:szCs w:val="24"/>
        </w:rPr>
        <w:t>_____________________________</w:t>
      </w:r>
      <w:r w:rsidR="00A42207">
        <w:rPr>
          <w:rFonts w:hint="eastAsia"/>
          <w:sz w:val="24"/>
          <w:szCs w:val="24"/>
        </w:rPr>
        <w:t>。</w:t>
      </w:r>
    </w:p>
    <w:sectPr w:rsidR="001353E9" w:rsidSect="001353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781" w:rsidRDefault="00321781">
      <w:r>
        <w:separator/>
      </w:r>
    </w:p>
  </w:endnote>
  <w:endnote w:type="continuationSeparator" w:id="1">
    <w:p w:rsidR="00321781" w:rsidRDefault="003217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781" w:rsidRDefault="00321781">
      <w:r>
        <w:separator/>
      </w:r>
    </w:p>
  </w:footnote>
  <w:footnote w:type="continuationSeparator" w:id="1">
    <w:p w:rsidR="00321781" w:rsidRDefault="003217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53E9"/>
    <w:rsid w:val="000B3F2C"/>
    <w:rsid w:val="001353E9"/>
    <w:rsid w:val="001A18B8"/>
    <w:rsid w:val="001F2599"/>
    <w:rsid w:val="00321781"/>
    <w:rsid w:val="007627D5"/>
    <w:rsid w:val="00801055"/>
    <w:rsid w:val="009D1805"/>
    <w:rsid w:val="00A42207"/>
    <w:rsid w:val="00A45B32"/>
    <w:rsid w:val="00A928E3"/>
    <w:rsid w:val="00A95B67"/>
    <w:rsid w:val="00BA470F"/>
    <w:rsid w:val="00CD5C18"/>
    <w:rsid w:val="00D47534"/>
    <w:rsid w:val="00D9472E"/>
    <w:rsid w:val="00F47C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53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53E9"/>
    <w:rPr>
      <w:sz w:val="18"/>
      <w:szCs w:val="18"/>
    </w:rPr>
  </w:style>
  <w:style w:type="paragraph" w:styleId="a4">
    <w:name w:val="footer"/>
    <w:basedOn w:val="a"/>
    <w:link w:val="Char0"/>
    <w:uiPriority w:val="99"/>
    <w:semiHidden/>
    <w:unhideWhenUsed/>
    <w:rsid w:val="001353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53E9"/>
    <w:rPr>
      <w:sz w:val="18"/>
      <w:szCs w:val="18"/>
    </w:rPr>
  </w:style>
  <w:style w:type="paragraph" w:styleId="a5">
    <w:name w:val="Balloon Text"/>
    <w:basedOn w:val="a"/>
    <w:link w:val="Char1"/>
    <w:uiPriority w:val="99"/>
    <w:semiHidden/>
    <w:unhideWhenUsed/>
    <w:rsid w:val="001353E9"/>
    <w:rPr>
      <w:sz w:val="18"/>
      <w:szCs w:val="18"/>
    </w:rPr>
  </w:style>
  <w:style w:type="character" w:customStyle="1" w:styleId="Char1">
    <w:name w:val="批注框文本 Char"/>
    <w:basedOn w:val="a0"/>
    <w:link w:val="a5"/>
    <w:uiPriority w:val="99"/>
    <w:semiHidden/>
    <w:rsid w:val="001353E9"/>
    <w:rPr>
      <w:sz w:val="18"/>
      <w:szCs w:val="18"/>
    </w:rPr>
  </w:style>
  <w:style w:type="paragraph" w:styleId="a6">
    <w:name w:val="Normal (Web)"/>
    <w:basedOn w:val="a"/>
    <w:uiPriority w:val="99"/>
    <w:unhideWhenUsed/>
    <w:rsid w:val="001353E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353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s>
</file>

<file path=word/webSettings.xml><?xml version="1.0" encoding="utf-8"?>
<w:webSettings xmlns:r="http://schemas.openxmlformats.org/officeDocument/2006/relationships" xmlns:w="http://schemas.openxmlformats.org/wordprocessingml/2006/main">
  <w:divs>
    <w:div w:id="362361857">
      <w:bodyDiv w:val="1"/>
      <w:marLeft w:val="0"/>
      <w:marRight w:val="0"/>
      <w:marTop w:val="0"/>
      <w:marBottom w:val="0"/>
      <w:divBdr>
        <w:top w:val="none" w:sz="0" w:space="0" w:color="auto"/>
        <w:left w:val="none" w:sz="0" w:space="0" w:color="auto"/>
        <w:bottom w:val="none" w:sz="0" w:space="0" w:color="auto"/>
        <w:right w:val="none" w:sz="0" w:space="0" w:color="auto"/>
      </w:divBdr>
    </w:div>
    <w:div w:id="375275213">
      <w:bodyDiv w:val="1"/>
      <w:marLeft w:val="0"/>
      <w:marRight w:val="0"/>
      <w:marTop w:val="0"/>
      <w:marBottom w:val="0"/>
      <w:divBdr>
        <w:top w:val="none" w:sz="0" w:space="0" w:color="auto"/>
        <w:left w:val="none" w:sz="0" w:space="0" w:color="auto"/>
        <w:bottom w:val="none" w:sz="0" w:space="0" w:color="auto"/>
        <w:right w:val="none" w:sz="0" w:space="0" w:color="auto"/>
      </w:divBdr>
    </w:div>
    <w:div w:id="389772958">
      <w:bodyDiv w:val="1"/>
      <w:marLeft w:val="0"/>
      <w:marRight w:val="0"/>
      <w:marTop w:val="0"/>
      <w:marBottom w:val="0"/>
      <w:divBdr>
        <w:top w:val="none" w:sz="0" w:space="0" w:color="auto"/>
        <w:left w:val="none" w:sz="0" w:space="0" w:color="auto"/>
        <w:bottom w:val="none" w:sz="0" w:space="0" w:color="auto"/>
        <w:right w:val="none" w:sz="0" w:space="0" w:color="auto"/>
      </w:divBdr>
    </w:div>
    <w:div w:id="646858884">
      <w:bodyDiv w:val="1"/>
      <w:marLeft w:val="0"/>
      <w:marRight w:val="0"/>
      <w:marTop w:val="0"/>
      <w:marBottom w:val="0"/>
      <w:divBdr>
        <w:top w:val="none" w:sz="0" w:space="0" w:color="auto"/>
        <w:left w:val="none" w:sz="0" w:space="0" w:color="auto"/>
        <w:bottom w:val="none" w:sz="0" w:space="0" w:color="auto"/>
        <w:right w:val="none" w:sz="0" w:space="0" w:color="auto"/>
      </w:divBdr>
    </w:div>
    <w:div w:id="867450747">
      <w:bodyDiv w:val="1"/>
      <w:marLeft w:val="0"/>
      <w:marRight w:val="0"/>
      <w:marTop w:val="0"/>
      <w:marBottom w:val="0"/>
      <w:divBdr>
        <w:top w:val="none" w:sz="0" w:space="0" w:color="auto"/>
        <w:left w:val="none" w:sz="0" w:space="0" w:color="auto"/>
        <w:bottom w:val="none" w:sz="0" w:space="0" w:color="auto"/>
        <w:right w:val="none" w:sz="0" w:space="0" w:color="auto"/>
      </w:divBdr>
    </w:div>
    <w:div w:id="1248541089">
      <w:bodyDiv w:val="1"/>
      <w:marLeft w:val="0"/>
      <w:marRight w:val="0"/>
      <w:marTop w:val="0"/>
      <w:marBottom w:val="0"/>
      <w:divBdr>
        <w:top w:val="none" w:sz="0" w:space="0" w:color="auto"/>
        <w:left w:val="none" w:sz="0" w:space="0" w:color="auto"/>
        <w:bottom w:val="none" w:sz="0" w:space="0" w:color="auto"/>
        <w:right w:val="none" w:sz="0" w:space="0" w:color="auto"/>
      </w:divBdr>
    </w:div>
    <w:div w:id="1438912837">
      <w:bodyDiv w:val="1"/>
      <w:marLeft w:val="0"/>
      <w:marRight w:val="0"/>
      <w:marTop w:val="0"/>
      <w:marBottom w:val="0"/>
      <w:divBdr>
        <w:top w:val="none" w:sz="0" w:space="0" w:color="auto"/>
        <w:left w:val="none" w:sz="0" w:space="0" w:color="auto"/>
        <w:bottom w:val="none" w:sz="0" w:space="0" w:color="auto"/>
        <w:right w:val="none" w:sz="0" w:space="0" w:color="auto"/>
      </w:divBdr>
    </w:div>
    <w:div w:id="1579291470">
      <w:bodyDiv w:val="1"/>
      <w:marLeft w:val="0"/>
      <w:marRight w:val="0"/>
      <w:marTop w:val="0"/>
      <w:marBottom w:val="0"/>
      <w:divBdr>
        <w:top w:val="none" w:sz="0" w:space="0" w:color="auto"/>
        <w:left w:val="none" w:sz="0" w:space="0" w:color="auto"/>
        <w:bottom w:val="none" w:sz="0" w:space="0" w:color="auto"/>
        <w:right w:val="none" w:sz="0" w:space="0" w:color="auto"/>
      </w:divBdr>
    </w:div>
    <w:div w:id="1761487021">
      <w:bodyDiv w:val="1"/>
      <w:marLeft w:val="0"/>
      <w:marRight w:val="0"/>
      <w:marTop w:val="0"/>
      <w:marBottom w:val="0"/>
      <w:divBdr>
        <w:top w:val="none" w:sz="0" w:space="0" w:color="auto"/>
        <w:left w:val="none" w:sz="0" w:space="0" w:color="auto"/>
        <w:bottom w:val="none" w:sz="0" w:space="0" w:color="auto"/>
        <w:right w:val="none" w:sz="0" w:space="0" w:color="auto"/>
      </w:divBdr>
    </w:div>
    <w:div w:id="20643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22280;&#23376;&#20844;&#20247;&#21495;\&#27969;&#21521;&#22788;&#29702;\w_top50.png" TargetMode="External"/><Relationship Id="rId13" Type="http://schemas.openxmlformats.org/officeDocument/2006/relationships/image" Target="file:///C:\&#22280;&#23376;&#20844;&#20247;&#21495;\&#27969;&#21521;&#22788;&#29702;\w_t3_1.png" TargetMode="External"/><Relationship Id="rId18" Type="http://schemas.openxmlformats.org/officeDocument/2006/relationships/image" Target="file:///C:\&#22280;&#23376;&#20844;&#20247;&#21495;\&#27969;&#21521;&#22788;&#29702;\w_t5_2.png" TargetMode="External"/><Relationship Id="rId26" Type="http://schemas.openxmlformats.org/officeDocument/2006/relationships/image" Target="file:///C:\&#22280;&#23376;&#20844;&#20247;&#21495;\&#27969;&#21521;&#22788;&#29702;\plfb.png" TargetMode="External"/><Relationship Id="rId3" Type="http://schemas.openxmlformats.org/officeDocument/2006/relationships/settings" Target="settings.xml"/><Relationship Id="rId21" Type="http://schemas.openxmlformats.org/officeDocument/2006/relationships/image" Target="file:///C:\&#22280;&#23376;&#20844;&#20247;&#21495;\&#32593;&#32476;&#25968;&#25454;\wl_gyzs.png" TargetMode="External"/><Relationship Id="rId7" Type="http://schemas.openxmlformats.org/officeDocument/2006/relationships/image" Target="file:///C:\&#22280;&#23376;&#20844;&#20247;&#21495;\&#27969;&#21521;&#22788;&#29702;\bd_top50.png" TargetMode="External"/><Relationship Id="rId12" Type="http://schemas.openxmlformats.org/officeDocument/2006/relationships/image" Target="file:///C:\&#22280;&#23376;&#20844;&#20247;&#21495;\&#27969;&#21521;&#22788;&#29702;\w_t2_2.png" TargetMode="External"/><Relationship Id="rId17" Type="http://schemas.openxmlformats.org/officeDocument/2006/relationships/image" Target="file:///C:\&#22280;&#23376;&#20844;&#20247;&#21495;\&#27969;&#21521;&#22788;&#29702;\w_t5_1.png" TargetMode="External"/><Relationship Id="rId25" Type="http://schemas.openxmlformats.org/officeDocument/2006/relationships/image" Target="file:///C:\&#22280;&#23376;&#20844;&#20247;&#21495;\&#27969;&#21521;&#22788;&#29702;\clfb.png" TargetMode="External"/><Relationship Id="rId2" Type="http://schemas.openxmlformats.org/officeDocument/2006/relationships/styles" Target="styles.xml"/><Relationship Id="rId16" Type="http://schemas.openxmlformats.org/officeDocument/2006/relationships/image" Target="file:///C:\&#22280;&#23376;&#20844;&#20247;&#21495;\&#27969;&#21521;&#22788;&#29702;\w_t4_2.png" TargetMode="External"/><Relationship Id="rId20" Type="http://schemas.openxmlformats.org/officeDocument/2006/relationships/image" Target="file:///C:\&#22280;&#23376;&#20844;&#20247;&#21495;\&#32593;&#32476;&#25968;&#25454;\wl_4s.png"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file:///C:\&#22280;&#23376;&#20844;&#20247;&#21495;\&#27969;&#21521;&#22788;&#29702;\w_t2_1.png" TargetMode="External"/><Relationship Id="rId24" Type="http://schemas.openxmlformats.org/officeDocument/2006/relationships/image" Target="file:///C:\&#22280;&#23376;&#20844;&#20247;&#21495;\&#21608;&#36716;&#22825;&#25968;\zzts_jgbd.png" TargetMode="External"/><Relationship Id="rId5" Type="http://schemas.openxmlformats.org/officeDocument/2006/relationships/footnotes" Target="footnotes.xml"/><Relationship Id="rId15" Type="http://schemas.openxmlformats.org/officeDocument/2006/relationships/image" Target="file:///C:\&#22280;&#23376;&#20844;&#20247;&#21495;\&#27969;&#21521;&#22788;&#29702;\w_t4_1.png" TargetMode="External"/><Relationship Id="rId23" Type="http://schemas.openxmlformats.org/officeDocument/2006/relationships/image" Target="file:///C:\&#22280;&#23376;&#20844;&#20247;&#21495;\&#32593;&#32476;&#25968;&#25454;\wl_dstop100.png" TargetMode="External"/><Relationship Id="rId28" Type="http://schemas.openxmlformats.org/officeDocument/2006/relationships/theme" Target="theme/theme1.xml"/><Relationship Id="rId10" Type="http://schemas.openxmlformats.org/officeDocument/2006/relationships/image" Target="file:///C:\&#22280;&#23376;&#20844;&#20247;&#21495;\&#27969;&#21521;&#22788;&#29702;\w_t1_2.png" TargetMode="External"/><Relationship Id="rId19" Type="http://schemas.openxmlformats.org/officeDocument/2006/relationships/image" Target="file:///C:\&#22280;&#23376;&#20844;&#20247;&#21495;\&#32593;&#32476;&#25968;&#25454;\wl_dlcs.png" TargetMode="External"/><Relationship Id="rId4" Type="http://schemas.openxmlformats.org/officeDocument/2006/relationships/webSettings" Target="webSettings.xml"/><Relationship Id="rId9" Type="http://schemas.openxmlformats.org/officeDocument/2006/relationships/image" Target="file:///C:\&#22280;&#23376;&#20844;&#20247;&#21495;\&#27969;&#21521;&#22788;&#29702;\w_t1_1.png" TargetMode="External"/><Relationship Id="rId14" Type="http://schemas.openxmlformats.org/officeDocument/2006/relationships/image" Target="file:///C:\&#22280;&#23376;&#20844;&#20247;&#21495;\&#27969;&#21521;&#22788;&#29702;\w_t3_2.png" TargetMode="External"/><Relationship Id="rId22" Type="http://schemas.openxmlformats.org/officeDocument/2006/relationships/image" Target="file:///C:\&#22280;&#23376;&#20844;&#20247;&#21495;\&#21608;&#36716;&#22825;&#25968;\zzts_cxzzts.pn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B653-C79E-487A-A1D6-BB19EB85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469</Words>
  <Characters>2679</Characters>
  <Application>Microsoft Office Word</Application>
  <DocSecurity>0</DocSecurity>
  <Lines>22</Lines>
  <Paragraphs>6</Paragraphs>
  <ScaleCrop>false</ScaleCrop>
  <Company>Sky123.Org</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cp:revision>
  <dcterms:created xsi:type="dcterms:W3CDTF">2017-11-02T05:43:00Z</dcterms:created>
  <dcterms:modified xsi:type="dcterms:W3CDTF">2017-11-22T08:06:00Z</dcterms:modified>
</cp:coreProperties>
</file>