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8ECD7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 w14:paraId="0AB2DFEE">
      <w:pPr>
        <w:rPr>
          <w:b/>
          <w:bCs/>
          <w:sz w:val="24"/>
          <w:szCs w:val="24"/>
        </w:rPr>
      </w:pPr>
    </w:p>
    <w:tbl>
      <w:tblPr>
        <w:tblStyle w:val="7"/>
        <w:tblW w:w="1446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442"/>
        <w:gridCol w:w="1846"/>
        <w:gridCol w:w="2400"/>
        <w:gridCol w:w="1662"/>
        <w:gridCol w:w="2480"/>
        <w:gridCol w:w="2785"/>
      </w:tblGrid>
      <w:tr w14:paraId="01D5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2" w:type="dxa"/>
            <w:gridSpan w:val="7"/>
            <w:shd w:val="clear" w:color="auto" w:fill="E7E6E6" w:themeFill="background2"/>
          </w:tcPr>
          <w:p w14:paraId="0B456F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合作方</w:t>
            </w:r>
          </w:p>
        </w:tc>
      </w:tr>
      <w:tr w14:paraId="588C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shd w:val="clear" w:color="auto" w:fill="E7E6E6" w:themeFill="background2"/>
            <w:vAlign w:val="center"/>
          </w:tcPr>
          <w:p w14:paraId="6A9181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442" w:type="dxa"/>
            <w:shd w:val="clear" w:color="auto" w:fill="E7E6E6" w:themeFill="background2"/>
            <w:vAlign w:val="center"/>
          </w:tcPr>
          <w:p w14:paraId="6B34B7D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 w14:paraId="607D26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2400" w:type="dxa"/>
            <w:shd w:val="clear" w:color="auto" w:fill="E7E6E6" w:themeFill="background2"/>
            <w:vAlign w:val="center"/>
          </w:tcPr>
          <w:p w14:paraId="3C3E62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1662" w:type="dxa"/>
            <w:shd w:val="clear" w:color="auto" w:fill="E7E6E6" w:themeFill="background2"/>
            <w:vAlign w:val="center"/>
          </w:tcPr>
          <w:p w14:paraId="404EBA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  <w:tc>
          <w:tcPr>
            <w:tcW w:w="2480" w:type="dxa"/>
            <w:shd w:val="clear" w:color="auto" w:fill="E7E6E6" w:themeFill="background2"/>
            <w:vAlign w:val="center"/>
          </w:tcPr>
          <w:p w14:paraId="2746813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隐私政策或官网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56D8DC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联系方式</w:t>
            </w:r>
          </w:p>
        </w:tc>
      </w:tr>
      <w:tr w14:paraId="2A59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34015BC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海客（天津）</w:t>
            </w:r>
            <w:r>
              <w:rPr>
                <w:rFonts w:hint="eastAsia"/>
                <w:b/>
                <w:bCs/>
                <w:sz w:val="24"/>
                <w:szCs w:val="24"/>
              </w:rPr>
              <w:t>保险经纪有限公司</w:t>
            </w:r>
          </w:p>
        </w:tc>
        <w:tc>
          <w:tcPr>
            <w:tcW w:w="1442" w:type="dxa"/>
          </w:tcPr>
          <w:p w14:paraId="332B7674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256C15B6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7453"/>
                <w:placeholder>
                  <w:docPart w:val="{80a256ef-18b4-446b-acf3-f419f537e675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2400" w:type="dxa"/>
          </w:tcPr>
          <w:p w14:paraId="3E89AB3A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身份证后四位、授权token、姓名、身份证号前十四位、手机号</w:t>
            </w:r>
          </w:p>
        </w:tc>
        <w:tc>
          <w:tcPr>
            <w:tcW w:w="1662" w:type="dxa"/>
          </w:tcPr>
          <w:p w14:paraId="427AAE2E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API接口</w:t>
            </w:r>
          </w:p>
        </w:tc>
        <w:tc>
          <w:tcPr>
            <w:tcW w:w="2480" w:type="dxa"/>
          </w:tcPr>
          <w:p w14:paraId="7778F9F1">
            <w:pPr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bookmarkStart w:id="0" w:name="_MON_1845037018"/>
            <w:bookmarkEnd w:id="0"/>
            <w:r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  <w:object>
                <v:shape id="_x0000_i1027" o:spt="75" type="#_x0000_t75" style="height:65.4pt;width:72.6pt;" o:ole="t" filled="f" o:preferrelative="t" stroked="f" coordsize="21600,21600"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Word.Document.12" ShapeID="_x0000_i1027" DrawAspect="Icon" ObjectID="_1468075725" r:id="rId4">
                  <o:LockedField>false</o:LockedField>
                </o:OLEObject>
              </w:object>
            </w:r>
          </w:p>
        </w:tc>
        <w:tc>
          <w:tcPr>
            <w:tcW w:w="2785" w:type="dxa"/>
          </w:tcPr>
          <w:p w14:paraId="77198D94">
            <w:pPr>
              <w:rPr>
                <w:rFonts w:hint="default" w:eastAsia="Noto Sans SC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</w:rPr>
              <w:t>400</w:t>
            </w:r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  <w:lang w:val="en-US" w:eastAsia="zh-CN"/>
              </w:rPr>
              <w:t>0</w:t>
            </w:r>
            <w:bookmarkStart w:id="2" w:name="_GoBack"/>
            <w:bookmarkEnd w:id="2"/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</w:rPr>
              <w:t>-</w:t>
            </w:r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  <w:lang w:val="en-US" w:eastAsia="zh-CN"/>
              </w:rPr>
              <w:t>161</w:t>
            </w:r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</w:rPr>
              <w:t>-</w:t>
            </w:r>
            <w:r>
              <w:rPr>
                <w:rFonts w:hint="eastAsia" w:ascii="Noto Sans SC" w:hAnsi="Noto Sans SC" w:eastAsia="Noto Sans SC" w:cs="Noto Sans SC"/>
                <w:color w:val="000000"/>
                <w:sz w:val="27"/>
                <w:szCs w:val="27"/>
                <w:shd w:val="clear" w:color="auto" w:fill="FFFFFF"/>
                <w:lang w:val="en-US" w:eastAsia="zh-CN"/>
              </w:rPr>
              <w:t>100</w:t>
            </w:r>
          </w:p>
        </w:tc>
      </w:tr>
      <w:tr w14:paraId="2E53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444B78C5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442" w:type="dxa"/>
          </w:tcPr>
          <w:p w14:paraId="1E64F708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2265C31A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rFonts w:hint="eastAsia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2400" w:type="dxa"/>
          </w:tcPr>
          <w:p w14:paraId="34FA8414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</w:t>
            </w:r>
          </w:p>
        </w:tc>
        <w:tc>
          <w:tcPr>
            <w:tcW w:w="1662" w:type="dxa"/>
          </w:tcPr>
          <w:p w14:paraId="09A9BF9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API接口</w:t>
            </w:r>
          </w:p>
        </w:tc>
        <w:tc>
          <w:tcPr>
            <w:tcW w:w="2480" w:type="dxa"/>
          </w:tcPr>
          <w:p w14:paraId="5028EDC2">
            <w:pPr>
              <w:rPr>
                <w:b/>
                <w:bCs/>
                <w:sz w:val="24"/>
                <w:szCs w:val="24"/>
              </w:rPr>
            </w:pPr>
            <w:bookmarkStart w:id="1" w:name="_MON_1845037107"/>
            <w:bookmarkEnd w:id="1"/>
            <w:r>
              <w:rPr>
                <w:rFonts w:hint="eastAsia"/>
                <w:b/>
                <w:bCs/>
                <w:sz w:val="24"/>
                <w:szCs w:val="24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6" DrawAspect="Icon" ObjectID="_1468075726" r:id="rId6">
                  <o:LockedField>false</o:LockedField>
                </o:OLEObject>
              </w:object>
            </w:r>
          </w:p>
        </w:tc>
        <w:tc>
          <w:tcPr>
            <w:tcW w:w="2785" w:type="dxa"/>
          </w:tcPr>
          <w:p w14:paraId="4D3611C1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10086</w:t>
            </w:r>
          </w:p>
        </w:tc>
      </w:tr>
      <w:tr w14:paraId="7568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6543305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2" w:type="dxa"/>
          </w:tcPr>
          <w:p w14:paraId="5DA19FD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6" w:type="dxa"/>
          </w:tcPr>
          <w:p w14:paraId="1C7DE41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0" w:type="dxa"/>
          </w:tcPr>
          <w:p w14:paraId="24A3BF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2" w:type="dxa"/>
          </w:tcPr>
          <w:p w14:paraId="38F4F6C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0" w:type="dxa"/>
          </w:tcPr>
          <w:p w14:paraId="28ACBD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05E676C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93B1314">
      <w:pPr>
        <w:rPr>
          <w:b/>
          <w:bCs/>
          <w:sz w:val="24"/>
          <w:szCs w:val="24"/>
        </w:rPr>
      </w:pPr>
    </w:p>
    <w:p w14:paraId="7A57C5CC">
      <w:pPr>
        <w:tabs>
          <w:tab w:val="left" w:pos="624"/>
        </w:tabs>
        <w:rPr>
          <w:b/>
          <w:bCs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swiss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95"/>
    <w:rsid w:val="000432A7"/>
    <w:rsid w:val="00082434"/>
    <w:rsid w:val="000852FB"/>
    <w:rsid w:val="000D0F95"/>
    <w:rsid w:val="001100DA"/>
    <w:rsid w:val="00144ABB"/>
    <w:rsid w:val="00215F11"/>
    <w:rsid w:val="00235833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4363CD"/>
    <w:rsid w:val="00472852"/>
    <w:rsid w:val="004A53CA"/>
    <w:rsid w:val="00534304"/>
    <w:rsid w:val="00562E93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F3B1B"/>
    <w:rsid w:val="00F03D91"/>
    <w:rsid w:val="00F9541F"/>
    <w:rsid w:val="00FD4CD5"/>
    <w:rsid w:val="0FDE7D66"/>
    <w:rsid w:val="1CEC5F21"/>
    <w:rsid w:val="22921652"/>
    <w:rsid w:val="317C5E29"/>
    <w:rsid w:val="326F26D5"/>
    <w:rsid w:val="38865AE9"/>
    <w:rsid w:val="3D015B97"/>
    <w:rsid w:val="4EFE344E"/>
    <w:rsid w:val="584679E8"/>
    <w:rsid w:val="5A534CCC"/>
    <w:rsid w:val="743F2B6A"/>
    <w:rsid w:val="779A2861"/>
    <w:rsid w:val="7D1D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qFormat/>
    <w:uiPriority w:val="99"/>
    <w:pPr>
      <w:jc w:val="left"/>
    </w:p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字符"/>
    <w:basedOn w:val="8"/>
    <w:link w:val="2"/>
    <w:qFormat/>
    <w:uiPriority w:val="99"/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</w:rPr>
  </w:style>
  <w:style w:type="character" w:customStyle="1" w:styleId="14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6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7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package" Target="embeddings/Document1.docx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a256ef-18b4-446b-acf3-f419f537e6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A256EF-18B4-446B-ACF3-F419F537E675}"/>
      </w:docPartPr>
      <w:docPartBody>
        <w:p w14:paraId="4567F059"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{cd599f0f-a6c1-4a13-9e6f-8246698d2b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599F0F-A6C1-4A13-9E6F-8246698D2B56}"/>
      </w:docPartPr>
      <w:docPartBody>
        <w:p w14:paraId="07A66819"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D8C59C-7A8A-4BF5-82C3-819411BE0D7B}"/>
      </w:docPartPr>
      <w:docPartBody>
        <w:p w14:paraId="555EE536">
          <w:pPr>
            <w:pStyle w:val="7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9A"/>
    <w:rsid w:val="000C06BA"/>
    <w:rsid w:val="004B0A60"/>
    <w:rsid w:val="007653B3"/>
    <w:rsid w:val="0088549A"/>
    <w:rsid w:val="00934E5F"/>
    <w:rsid w:val="00B82DB3"/>
    <w:rsid w:val="00B86179"/>
    <w:rsid w:val="00D65481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D37D34E37624EBFBDF471A222644C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5">
    <w:name w:val="Placeholder Text"/>
    <w:basedOn w:val="2"/>
    <w:semiHidden/>
    <w:qFormat/>
    <w:uiPriority w:val="99"/>
    <w:rPr>
      <w:color w:val="808080"/>
    </w:rPr>
  </w:style>
  <w:style w:type="paragraph" w:customStyle="1" w:styleId="6">
    <w:name w:val="23D239E0EB0541B396AEFC1E35DD12AC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7">
    <w:name w:val="B5C3E48193D848B7B3E6E20F5DC479DB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214</Characters>
  <Lines>2</Lines>
  <Paragraphs>1</Paragraphs>
  <TotalTime>153</TotalTime>
  <ScaleCrop>false</ScaleCrop>
  <LinksUpToDate>false</LinksUpToDate>
  <CharactersWithSpaces>214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2022-10-12T14:41:00Z</dcterms:created>
  <dc:creator>JT&amp;N</dc:creator>
  <cp:lastModifiedBy>UMS</cp:lastModifiedBy>
  <dcterms:modified xsi:type="dcterms:W3CDTF">2026-07-29T09:38:07Z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