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6F083" w14:textId="7A490942" w:rsidR="00802A6F" w:rsidRDefault="00214618" w:rsidP="0004538D">
      <w:pPr>
        <w:pStyle w:val="ListParagraph"/>
        <w:numPr>
          <w:ilvl w:val="0"/>
          <w:numId w:val="1"/>
        </w:numPr>
      </w:pPr>
      <w:r>
        <w:t xml:space="preserve">Proposal on </w:t>
      </w:r>
      <w:r w:rsidR="0004538D">
        <w:rPr>
          <w:rFonts w:hint="eastAsia"/>
        </w:rPr>
        <w:t>H</w:t>
      </w:r>
      <w:r w:rsidR="0004538D">
        <w:t xml:space="preserve">ousing </w:t>
      </w:r>
      <w:r w:rsidR="00B67BAB">
        <w:t>P</w:t>
      </w:r>
      <w:r w:rsidR="0004538D">
        <w:t xml:space="preserve">rice </w:t>
      </w:r>
      <w:r w:rsidR="00B67BAB">
        <w:t>P</w:t>
      </w:r>
      <w:r w:rsidR="0004538D">
        <w:t>rediction</w:t>
      </w:r>
      <w:r>
        <w:t xml:space="preserve"> </w:t>
      </w:r>
    </w:p>
    <w:p w14:paraId="28879101" w14:textId="1AE3364A" w:rsidR="00992353" w:rsidRDefault="0004538D" w:rsidP="0004538D">
      <w:pPr>
        <w:pStyle w:val="ListParagraph"/>
      </w:pPr>
      <w:r>
        <w:t xml:space="preserve">I assume that as the number of bedrooms and bathrooms </w:t>
      </w:r>
      <w:proofErr w:type="gramStart"/>
      <w:r>
        <w:t>of</w:t>
      </w:r>
      <w:proofErr w:type="gramEnd"/>
      <w:r>
        <w:t xml:space="preserve"> the houses increases, the price of the houses increases. The second assumption is that as the square feet of the houses </w:t>
      </w:r>
      <w:proofErr w:type="gramStart"/>
      <w:r>
        <w:t>is</w:t>
      </w:r>
      <w:proofErr w:type="gramEnd"/>
      <w:r>
        <w:t xml:space="preserve"> large, the price of the houses is high. The last assumption is that </w:t>
      </w:r>
      <w:r w:rsidR="004528E6">
        <w:t xml:space="preserve">as </w:t>
      </w:r>
      <w:r>
        <w:t xml:space="preserve">the year when the houses are built is </w:t>
      </w:r>
      <w:r w:rsidR="004528E6">
        <w:t xml:space="preserve">more </w:t>
      </w:r>
      <w:r>
        <w:t>recent, the price of the houses becomes</w:t>
      </w:r>
      <w:r w:rsidR="003B4672">
        <w:t xml:space="preserve"> more</w:t>
      </w:r>
      <w:r>
        <w:t xml:space="preserve"> increased.</w:t>
      </w:r>
      <w:r w:rsidR="0075558A">
        <w:t xml:space="preserve"> </w:t>
      </w:r>
      <w:r w:rsidR="0082251E">
        <w:t>In summary</w:t>
      </w:r>
      <w:r w:rsidR="0075558A">
        <w:t>,</w:t>
      </w:r>
      <w:r w:rsidR="0082251E">
        <w:t xml:space="preserve"> the number of bedrooms and bathrooms</w:t>
      </w:r>
      <w:r w:rsidR="00AD71E5">
        <w:t xml:space="preserve"> and </w:t>
      </w:r>
      <w:r w:rsidR="00BB1851">
        <w:t xml:space="preserve">the </w:t>
      </w:r>
      <w:r w:rsidR="00AD71E5">
        <w:t>area of the houses are proportional to the price of the houses.</w:t>
      </w:r>
      <w:r w:rsidR="00BB1851">
        <w:t xml:space="preserve"> On the other hand, </w:t>
      </w:r>
      <w:proofErr w:type="gramStart"/>
      <w:r w:rsidR="00BB1851">
        <w:t>year</w:t>
      </w:r>
      <w:proofErr w:type="gramEnd"/>
      <w:r w:rsidR="00BB1851">
        <w:t xml:space="preserve"> that the houses were</w:t>
      </w:r>
      <w:r w:rsidR="0048192A">
        <w:t xml:space="preserve"> construc</w:t>
      </w:r>
      <w:r w:rsidR="00BB1851">
        <w:t>t</w:t>
      </w:r>
      <w:r w:rsidR="0048192A">
        <w:t>ed</w:t>
      </w:r>
      <w:r w:rsidR="00BB1851">
        <w:t xml:space="preserve"> </w:t>
      </w:r>
      <w:r w:rsidR="00705D66">
        <w:t xml:space="preserve">is inversely proportional to the price of the houses. </w:t>
      </w:r>
      <w:r w:rsidR="003D015B">
        <w:t xml:space="preserve">Therefore, I will </w:t>
      </w:r>
      <w:r w:rsidR="00E11BF3">
        <w:t>investigate</w:t>
      </w:r>
      <w:r w:rsidR="003D015B">
        <w:t xml:space="preserve"> </w:t>
      </w:r>
      <w:r w:rsidR="006E690A">
        <w:t xml:space="preserve">the correlation between the variables </w:t>
      </w:r>
      <w:r w:rsidR="00E11BF3">
        <w:t>affecting prices of houses.</w:t>
      </w:r>
    </w:p>
    <w:p w14:paraId="5230FBB0" w14:textId="77777777" w:rsidR="00EE4DCB" w:rsidRDefault="00EE4DCB" w:rsidP="0004538D">
      <w:pPr>
        <w:pStyle w:val="ListParagraph"/>
      </w:pPr>
    </w:p>
    <w:p w14:paraId="2DE032BA" w14:textId="77777777" w:rsidR="00EE4DCB" w:rsidRDefault="00EE4DCB" w:rsidP="00EE4DCB">
      <w:pPr>
        <w:ind w:left="720"/>
      </w:pPr>
      <w:r>
        <w:t>Background knowledge [1]</w:t>
      </w:r>
    </w:p>
    <w:p w14:paraId="0D06E4D6" w14:textId="77777777" w:rsidR="00EE4DCB" w:rsidRDefault="00EE4DCB" w:rsidP="00EE4DCB">
      <w:pPr>
        <w:pStyle w:val="ListParagraph"/>
        <w:numPr>
          <w:ilvl w:val="0"/>
          <w:numId w:val="4"/>
        </w:numPr>
      </w:pPr>
      <w:r>
        <w:t xml:space="preserve">The number of bedrooms and bathrooms are the most important factors appraising the value of the houses. The second important factor affecting the prices of the houses is not the total area of the houses, but the area of livable space. The last important factor is the year when the houses were built. If the year of construction is not too old, the number of appliances needed for repair </w:t>
      </w:r>
      <w:proofErr w:type="gramStart"/>
      <w:r>
        <w:t>are</w:t>
      </w:r>
      <w:proofErr w:type="gramEnd"/>
      <w:r>
        <w:t xml:space="preserve"> not too much and buyer of the houses can save money. </w:t>
      </w:r>
    </w:p>
    <w:p w14:paraId="5500B518" w14:textId="77777777" w:rsidR="007C6D26" w:rsidRDefault="007C6D26" w:rsidP="0004538D">
      <w:pPr>
        <w:pStyle w:val="ListParagraph"/>
      </w:pPr>
    </w:p>
    <w:p w14:paraId="457B7FBC" w14:textId="643475D3" w:rsidR="00EE4DCB" w:rsidRDefault="007C6D26" w:rsidP="0004538D">
      <w:pPr>
        <w:pStyle w:val="ListParagraph"/>
      </w:pPr>
      <w:r>
        <w:t>My study</w:t>
      </w:r>
      <w:r w:rsidR="002C42C6">
        <w:t xml:space="preserve"> on</w:t>
      </w:r>
      <w:r w:rsidR="00766889">
        <w:t xml:space="preserve"> the residents living in king county Seattle Washington</w:t>
      </w:r>
    </w:p>
    <w:p w14:paraId="1819446C" w14:textId="77777777" w:rsidR="002D2367" w:rsidRDefault="002D2367" w:rsidP="0004538D">
      <w:pPr>
        <w:pStyle w:val="ListParagraph"/>
      </w:pPr>
    </w:p>
    <w:p w14:paraId="4755462B" w14:textId="77777777" w:rsidR="00733A4C" w:rsidRDefault="00733A4C" w:rsidP="0004538D">
      <w:pPr>
        <w:pStyle w:val="ListParagraph"/>
      </w:pPr>
      <w:r>
        <w:t>Modifying the table</w:t>
      </w:r>
    </w:p>
    <w:p w14:paraId="0BEC10CB" w14:textId="3AD9285F" w:rsidR="00775BB4" w:rsidRPr="00193A7E" w:rsidRDefault="00AA46D5" w:rsidP="00AA5A25">
      <w:pPr>
        <w:pStyle w:val="HTMLPreformatted"/>
        <w:numPr>
          <w:ilvl w:val="0"/>
          <w:numId w:val="3"/>
        </w:numPr>
        <w:shd w:val="clear" w:color="auto" w:fill="FFFFFF" w:themeFill="background1"/>
        <w:wordWrap w:val="0"/>
        <w:rPr>
          <w:rFonts w:ascii="Roboto Mono" w:hAnsi="Roboto Mono"/>
          <w:sz w:val="21"/>
          <w:szCs w:val="21"/>
        </w:rPr>
      </w:pPr>
      <w:r w:rsidRPr="005D1EFA">
        <w:rPr>
          <w:rFonts w:asciiTheme="minorHAnsi" w:hAnsiTheme="minorHAnsi" w:cstheme="minorHAnsi"/>
          <w:sz w:val="22"/>
          <w:szCs w:val="22"/>
        </w:rPr>
        <w:t>Original table about prices of houses was downloaded from</w:t>
      </w:r>
      <w:r w:rsidRPr="005D1EFA">
        <w:t xml:space="preserve"> </w:t>
      </w:r>
      <w:hyperlink r:id="rId5" w:history="1">
        <w:r w:rsidR="005F5D56" w:rsidRPr="0010099B">
          <w:rPr>
            <w:rStyle w:val="Hyperlink"/>
            <w:rFonts w:asciiTheme="minorHAnsi" w:hAnsiTheme="minorHAnsi" w:cstheme="minorHAnsi"/>
            <w:sz w:val="22"/>
            <w:szCs w:val="22"/>
          </w:rPr>
          <w:t>https://cf-courses-data.s3.us.cloud-object-storage.appdomain.cloud/IBMDeveloperSkillsNetwork-DA0101EN-SkillsNetwork/labs/FinalModule_Coursera/data/kc_house_data_NaN.csv</w:t>
        </w:r>
      </w:hyperlink>
    </w:p>
    <w:p w14:paraId="0F66C10E" w14:textId="14821029" w:rsidR="00193A7E" w:rsidRPr="005F5D56" w:rsidRDefault="00193A7E" w:rsidP="00193A7E">
      <w:pPr>
        <w:pStyle w:val="HTMLPreformatted"/>
        <w:shd w:val="clear" w:color="auto" w:fill="FFFFFF" w:themeFill="background1"/>
        <w:wordWrap w:val="0"/>
        <w:ind w:left="1080"/>
        <w:rPr>
          <w:rFonts w:ascii="Roboto Mono" w:hAnsi="Roboto Mono"/>
          <w:sz w:val="21"/>
          <w:szCs w:val="21"/>
        </w:rPr>
      </w:pPr>
      <w:r>
        <w:rPr>
          <w:rFonts w:ascii="Roboto Mono" w:hAnsi="Roboto Mono"/>
          <w:noProof/>
          <w:sz w:val="21"/>
          <w:szCs w:val="21"/>
          <w14:ligatures w14:val="standardContextual"/>
        </w:rPr>
        <w:drawing>
          <wp:inline distT="0" distB="0" distL="0" distR="0" wp14:anchorId="5CB2B375" wp14:editId="5BA01B77">
            <wp:extent cx="5943600" cy="445770"/>
            <wp:effectExtent l="0" t="0" r="0" b="0"/>
            <wp:docPr id="1890888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8885" name="Picture 189088885"/>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
                    </a:xfrm>
                    <a:prstGeom prst="rect">
                      <a:avLst/>
                    </a:prstGeom>
                  </pic:spPr>
                </pic:pic>
              </a:graphicData>
            </a:graphic>
          </wp:inline>
        </w:drawing>
      </w:r>
    </w:p>
    <w:p w14:paraId="5C10BE85" w14:textId="2FAB96C3" w:rsidR="00C65418" w:rsidRPr="00C65418" w:rsidRDefault="005F2D2A" w:rsidP="00AA5A25">
      <w:pPr>
        <w:pStyle w:val="HTMLPreformatted"/>
        <w:numPr>
          <w:ilvl w:val="0"/>
          <w:numId w:val="3"/>
        </w:numPr>
        <w:shd w:val="clear" w:color="auto" w:fill="FFFFFF" w:themeFill="background1"/>
        <w:wordWrap w:val="0"/>
        <w:rPr>
          <w:rFonts w:ascii="Roboto Mono" w:hAnsi="Roboto Mono"/>
          <w:sz w:val="21"/>
          <w:szCs w:val="21"/>
        </w:rPr>
      </w:pPr>
      <w:r>
        <w:rPr>
          <w:rFonts w:asciiTheme="minorHAnsi" w:hAnsiTheme="minorHAnsi" w:cstheme="minorHAnsi"/>
          <w:sz w:val="22"/>
          <w:szCs w:val="22"/>
        </w:rPr>
        <w:t xml:space="preserve">At first, </w:t>
      </w:r>
      <w:r w:rsidR="006B492B">
        <w:rPr>
          <w:rFonts w:asciiTheme="minorHAnsi" w:hAnsiTheme="minorHAnsi" w:cstheme="minorHAnsi"/>
          <w:sz w:val="22"/>
          <w:szCs w:val="22"/>
        </w:rPr>
        <w:t>I dropped irrelevant columns</w:t>
      </w:r>
      <w:r w:rsidR="00D2486E">
        <w:rPr>
          <w:rFonts w:asciiTheme="minorHAnsi" w:hAnsiTheme="minorHAnsi" w:cstheme="minorHAnsi"/>
          <w:sz w:val="22"/>
          <w:szCs w:val="22"/>
        </w:rPr>
        <w:t xml:space="preserve"> </w:t>
      </w:r>
      <w:r w:rsidR="00C65418">
        <w:rPr>
          <w:rFonts w:asciiTheme="minorHAnsi" w:hAnsiTheme="minorHAnsi" w:cstheme="minorHAnsi"/>
          <w:sz w:val="22"/>
          <w:szCs w:val="22"/>
        </w:rPr>
        <w:t>not affecting</w:t>
      </w:r>
      <w:r w:rsidR="00D2486E">
        <w:rPr>
          <w:rFonts w:asciiTheme="minorHAnsi" w:hAnsiTheme="minorHAnsi" w:cstheme="minorHAnsi"/>
          <w:sz w:val="22"/>
          <w:szCs w:val="22"/>
        </w:rPr>
        <w:t xml:space="preserve"> </w:t>
      </w:r>
      <w:r w:rsidR="00F46D0F">
        <w:rPr>
          <w:rFonts w:asciiTheme="minorHAnsi" w:hAnsiTheme="minorHAnsi" w:cstheme="minorHAnsi"/>
          <w:sz w:val="22"/>
          <w:szCs w:val="22"/>
        </w:rPr>
        <w:t>the prices of houses</w:t>
      </w:r>
      <w:r w:rsidR="00D2486E">
        <w:rPr>
          <w:rFonts w:asciiTheme="minorHAnsi" w:hAnsiTheme="minorHAnsi" w:cstheme="minorHAnsi"/>
          <w:sz w:val="22"/>
          <w:szCs w:val="22"/>
        </w:rPr>
        <w:t>, such as</w:t>
      </w:r>
      <w:r w:rsidR="00F46D0F">
        <w:rPr>
          <w:rFonts w:asciiTheme="minorHAnsi" w:hAnsiTheme="minorHAnsi" w:cstheme="minorHAnsi"/>
          <w:sz w:val="22"/>
          <w:szCs w:val="22"/>
        </w:rPr>
        <w:t xml:space="preserve"> ‘</w:t>
      </w:r>
      <w:r w:rsidR="00C06B95">
        <w:rPr>
          <w:rFonts w:asciiTheme="minorHAnsi" w:hAnsiTheme="minorHAnsi" w:cstheme="minorHAnsi"/>
          <w:sz w:val="22"/>
          <w:szCs w:val="22"/>
        </w:rPr>
        <w:t>id’, ‘date’,</w:t>
      </w:r>
      <w:r w:rsidR="001D79A6">
        <w:rPr>
          <w:rFonts w:asciiTheme="minorHAnsi" w:hAnsiTheme="minorHAnsi" w:cstheme="minorHAnsi"/>
          <w:sz w:val="22"/>
          <w:szCs w:val="22"/>
        </w:rPr>
        <w:t xml:space="preserve"> ‘view’</w:t>
      </w:r>
      <w:r w:rsidR="00F158C8">
        <w:rPr>
          <w:rFonts w:asciiTheme="minorHAnsi" w:hAnsiTheme="minorHAnsi" w:cstheme="minorHAnsi"/>
          <w:sz w:val="22"/>
          <w:szCs w:val="22"/>
        </w:rPr>
        <w:t>, ‘condition’, ‘grade’,</w:t>
      </w:r>
      <w:r w:rsidR="00C06B95">
        <w:rPr>
          <w:rFonts w:asciiTheme="minorHAnsi" w:hAnsiTheme="minorHAnsi" w:cstheme="minorHAnsi"/>
          <w:sz w:val="22"/>
          <w:szCs w:val="22"/>
        </w:rPr>
        <w:t xml:space="preserve"> ‘</w:t>
      </w:r>
      <w:proofErr w:type="spellStart"/>
      <w:r w:rsidR="00C06B95">
        <w:rPr>
          <w:rFonts w:asciiTheme="minorHAnsi" w:hAnsiTheme="minorHAnsi" w:cstheme="minorHAnsi"/>
          <w:sz w:val="22"/>
          <w:szCs w:val="22"/>
        </w:rPr>
        <w:t>zipcode</w:t>
      </w:r>
      <w:proofErr w:type="spellEnd"/>
      <w:r w:rsidR="00C06B95">
        <w:rPr>
          <w:rFonts w:asciiTheme="minorHAnsi" w:hAnsiTheme="minorHAnsi" w:cstheme="minorHAnsi"/>
          <w:sz w:val="22"/>
          <w:szCs w:val="22"/>
        </w:rPr>
        <w:t>’, ‘</w:t>
      </w:r>
      <w:proofErr w:type="spellStart"/>
      <w:r w:rsidR="00C06B95">
        <w:rPr>
          <w:rFonts w:asciiTheme="minorHAnsi" w:hAnsiTheme="minorHAnsi" w:cstheme="minorHAnsi"/>
          <w:sz w:val="22"/>
          <w:szCs w:val="22"/>
        </w:rPr>
        <w:t>lat</w:t>
      </w:r>
      <w:proofErr w:type="spellEnd"/>
      <w:r w:rsidR="00C06B95">
        <w:rPr>
          <w:rFonts w:asciiTheme="minorHAnsi" w:hAnsiTheme="minorHAnsi" w:cstheme="minorHAnsi"/>
          <w:sz w:val="22"/>
          <w:szCs w:val="22"/>
        </w:rPr>
        <w:t>’, and ‘long’</w:t>
      </w:r>
      <w:r w:rsidR="00F158C8">
        <w:rPr>
          <w:rFonts w:asciiTheme="minorHAnsi" w:hAnsiTheme="minorHAnsi" w:cstheme="minorHAnsi"/>
          <w:sz w:val="22"/>
          <w:szCs w:val="22"/>
        </w:rPr>
        <w:t xml:space="preserve"> as a data cleaning process</w:t>
      </w:r>
      <w:r w:rsidR="00C65418">
        <w:rPr>
          <w:rFonts w:asciiTheme="minorHAnsi" w:hAnsiTheme="minorHAnsi" w:cstheme="minorHAnsi"/>
          <w:sz w:val="22"/>
          <w:szCs w:val="22"/>
        </w:rPr>
        <w:t>.</w:t>
      </w:r>
    </w:p>
    <w:p w14:paraId="7877124B" w14:textId="55503D53" w:rsidR="005F5D56" w:rsidRDefault="001D79A6" w:rsidP="00C65418">
      <w:pPr>
        <w:pStyle w:val="HTMLPreformatted"/>
        <w:shd w:val="clear" w:color="auto" w:fill="FFFFFF" w:themeFill="background1"/>
        <w:wordWrap w:val="0"/>
        <w:ind w:left="1080"/>
        <w:rPr>
          <w:rFonts w:asciiTheme="minorHAnsi" w:hAnsiTheme="minorHAnsi" w:cstheme="minorHAnsi"/>
          <w:sz w:val="22"/>
          <w:szCs w:val="22"/>
        </w:rPr>
      </w:pPr>
      <w:r>
        <w:rPr>
          <w:rFonts w:asciiTheme="minorHAnsi" w:hAnsiTheme="minorHAnsi" w:cstheme="minorHAnsi"/>
          <w:noProof/>
          <w:sz w:val="22"/>
          <w:szCs w:val="22"/>
          <w14:ligatures w14:val="standardContextual"/>
        </w:rPr>
        <w:drawing>
          <wp:inline distT="0" distB="0" distL="0" distR="0" wp14:anchorId="024D837B" wp14:editId="6875EE2C">
            <wp:extent cx="5943600" cy="655320"/>
            <wp:effectExtent l="0" t="0" r="0" b="0"/>
            <wp:docPr id="12234109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10925" name="Picture 1223410925"/>
                    <pic:cNvPicPr/>
                  </pic:nvPicPr>
                  <pic:blipFill>
                    <a:blip r:embed="rId7">
                      <a:extLst>
                        <a:ext uri="{28A0092B-C50C-407E-A947-70E740481C1C}">
                          <a14:useLocalDpi xmlns:a14="http://schemas.microsoft.com/office/drawing/2010/main" val="0"/>
                        </a:ext>
                      </a:extLst>
                    </a:blip>
                    <a:stretch>
                      <a:fillRect/>
                    </a:stretch>
                  </pic:blipFill>
                  <pic:spPr>
                    <a:xfrm>
                      <a:off x="0" y="0"/>
                      <a:ext cx="5943600" cy="655320"/>
                    </a:xfrm>
                    <a:prstGeom prst="rect">
                      <a:avLst/>
                    </a:prstGeom>
                  </pic:spPr>
                </pic:pic>
              </a:graphicData>
            </a:graphic>
          </wp:inline>
        </w:drawing>
      </w:r>
      <w:r w:rsidR="00D2486E">
        <w:rPr>
          <w:rFonts w:asciiTheme="minorHAnsi" w:hAnsiTheme="minorHAnsi" w:cstheme="minorHAnsi"/>
          <w:sz w:val="22"/>
          <w:szCs w:val="22"/>
        </w:rPr>
        <w:t xml:space="preserve"> </w:t>
      </w:r>
    </w:p>
    <w:p w14:paraId="3CC33E32" w14:textId="6604AD98" w:rsidR="00F158C8" w:rsidRDefault="00506A18" w:rsidP="00C65418">
      <w:pPr>
        <w:pStyle w:val="HTMLPreformatted"/>
        <w:shd w:val="clear" w:color="auto" w:fill="FFFFFF" w:themeFill="background1"/>
        <w:wordWrap w:val="0"/>
        <w:ind w:left="1080"/>
        <w:rPr>
          <w:rFonts w:asciiTheme="minorHAnsi" w:hAnsiTheme="minorHAnsi" w:cstheme="minorHAnsi"/>
          <w:sz w:val="22"/>
          <w:szCs w:val="22"/>
        </w:rPr>
      </w:pPr>
      <w:r>
        <w:rPr>
          <w:rFonts w:asciiTheme="minorHAnsi" w:hAnsiTheme="minorHAnsi" w:cstheme="minorHAnsi"/>
          <w:noProof/>
          <w:sz w:val="22"/>
          <w:szCs w:val="22"/>
          <w14:ligatures w14:val="standardContextual"/>
        </w:rPr>
        <w:drawing>
          <wp:inline distT="0" distB="0" distL="0" distR="0" wp14:anchorId="5C848CA3" wp14:editId="35E6C9B1">
            <wp:extent cx="5943600" cy="1925955"/>
            <wp:effectExtent l="0" t="0" r="0" b="0"/>
            <wp:docPr id="1336033827" name="Picture 20"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33827" name="Picture 20" descr="A table with numbers and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inline>
        </w:drawing>
      </w:r>
    </w:p>
    <w:p w14:paraId="6E29451D" w14:textId="77777777" w:rsidR="002929ED" w:rsidRPr="005D1EFA" w:rsidRDefault="002929ED" w:rsidP="00C65418">
      <w:pPr>
        <w:pStyle w:val="HTMLPreformatted"/>
        <w:shd w:val="clear" w:color="auto" w:fill="FFFFFF" w:themeFill="background1"/>
        <w:wordWrap w:val="0"/>
        <w:ind w:left="1080"/>
        <w:rPr>
          <w:rFonts w:ascii="Roboto Mono" w:hAnsi="Roboto Mono"/>
          <w:sz w:val="21"/>
          <w:szCs w:val="21"/>
        </w:rPr>
      </w:pPr>
    </w:p>
    <w:p w14:paraId="28DE0DB9" w14:textId="3A38ED53" w:rsidR="009D08CF" w:rsidRDefault="00294F4C" w:rsidP="005D1274">
      <w:pPr>
        <w:pStyle w:val="ListParagraph"/>
        <w:numPr>
          <w:ilvl w:val="0"/>
          <w:numId w:val="3"/>
        </w:numPr>
      </w:pPr>
      <w:r>
        <w:lastRenderedPageBreak/>
        <w:t>Columns of</w:t>
      </w:r>
      <w:r w:rsidR="005D1274">
        <w:t xml:space="preserve"> price,</w:t>
      </w:r>
      <w:r>
        <w:t xml:space="preserve"> bedrooms, bathrooms, </w:t>
      </w:r>
      <w:proofErr w:type="spellStart"/>
      <w:r w:rsidR="00F45219">
        <w:t>sqft_above</w:t>
      </w:r>
      <w:proofErr w:type="spellEnd"/>
      <w:r w:rsidR="00F45219">
        <w:t>,</w:t>
      </w:r>
      <w:r w:rsidR="00CE2A9F">
        <w:t xml:space="preserve"> </w:t>
      </w:r>
      <w:proofErr w:type="spellStart"/>
      <w:r w:rsidR="00CE2A9F">
        <w:t>sqft_basement</w:t>
      </w:r>
      <w:proofErr w:type="spellEnd"/>
      <w:r w:rsidR="00CE2A9F">
        <w:t>,</w:t>
      </w:r>
      <w:r w:rsidR="00F45219">
        <w:t xml:space="preserve"> </w:t>
      </w:r>
      <w:proofErr w:type="spellStart"/>
      <w:r w:rsidR="009D08CF">
        <w:t>yr_built</w:t>
      </w:r>
      <w:proofErr w:type="spellEnd"/>
      <w:r w:rsidR="009D08CF">
        <w:t xml:space="preserve">, </w:t>
      </w:r>
      <w:r w:rsidR="005D1274">
        <w:t xml:space="preserve">and </w:t>
      </w:r>
      <w:r w:rsidR="009D08CF">
        <w:t>yr_renovated were selected</w:t>
      </w:r>
      <w:r w:rsidR="006B7242">
        <w:t xml:space="preserve"> from the original table</w:t>
      </w:r>
      <w:r w:rsidR="009D08CF">
        <w:t xml:space="preserve">. </w:t>
      </w:r>
      <w:r>
        <w:t xml:space="preserve"> </w:t>
      </w:r>
      <w:r w:rsidR="003E4D0E">
        <w:t>And</w:t>
      </w:r>
      <w:r w:rsidR="005B529B">
        <w:t xml:space="preserve"> the</w:t>
      </w:r>
      <w:r w:rsidR="005D1274">
        <w:t xml:space="preserve"> p</w:t>
      </w:r>
      <w:r w:rsidR="00914DBC">
        <w:t>rice</w:t>
      </w:r>
      <w:r w:rsidR="005B529B">
        <w:t xml:space="preserve"> column</w:t>
      </w:r>
      <w:r w:rsidR="00914DBC">
        <w:t xml:space="preserve"> of the houses </w:t>
      </w:r>
      <w:r w:rsidR="00205AB6">
        <w:t>w</w:t>
      </w:r>
      <w:r w:rsidR="00892292">
        <w:t>as</w:t>
      </w:r>
      <w:r w:rsidR="00914DBC">
        <w:t xml:space="preserve"> moved to the</w:t>
      </w:r>
      <w:r w:rsidR="000F7550">
        <w:t xml:space="preserve"> </w:t>
      </w:r>
      <w:r w:rsidR="00914DBC">
        <w:t>right</w:t>
      </w:r>
      <w:r w:rsidR="000F7550">
        <w:t xml:space="preserve"> most</w:t>
      </w:r>
      <w:r w:rsidR="00914DBC">
        <w:t xml:space="preserve"> column.</w:t>
      </w:r>
    </w:p>
    <w:p w14:paraId="7F0B0338" w14:textId="3D5EF2D0" w:rsidR="00ED2299" w:rsidRDefault="00ED2299" w:rsidP="00ED2299">
      <w:pPr>
        <w:pStyle w:val="ListParagraph"/>
        <w:ind w:left="1080"/>
      </w:pPr>
      <w:r>
        <w:rPr>
          <w:noProof/>
        </w:rPr>
        <w:drawing>
          <wp:inline distT="0" distB="0" distL="0" distR="0" wp14:anchorId="7E95EA3A" wp14:editId="1A38DF6E">
            <wp:extent cx="5657850" cy="278661"/>
            <wp:effectExtent l="0" t="0" r="0" b="7620"/>
            <wp:docPr id="10767146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14603" name="Picture 1076714603"/>
                    <pic:cNvPicPr/>
                  </pic:nvPicPr>
                  <pic:blipFill>
                    <a:blip r:embed="rId9">
                      <a:extLst>
                        <a:ext uri="{28A0092B-C50C-407E-A947-70E740481C1C}">
                          <a14:useLocalDpi xmlns:a14="http://schemas.microsoft.com/office/drawing/2010/main" val="0"/>
                        </a:ext>
                      </a:extLst>
                    </a:blip>
                    <a:stretch>
                      <a:fillRect/>
                    </a:stretch>
                  </pic:blipFill>
                  <pic:spPr>
                    <a:xfrm>
                      <a:off x="0" y="0"/>
                      <a:ext cx="5770649" cy="284217"/>
                    </a:xfrm>
                    <a:prstGeom prst="rect">
                      <a:avLst/>
                    </a:prstGeom>
                  </pic:spPr>
                </pic:pic>
              </a:graphicData>
            </a:graphic>
          </wp:inline>
        </w:drawing>
      </w:r>
    </w:p>
    <w:p w14:paraId="3AB3D972" w14:textId="2B56893C" w:rsidR="00932F58" w:rsidRDefault="00932F58" w:rsidP="00ED2299">
      <w:pPr>
        <w:pStyle w:val="ListParagraph"/>
        <w:ind w:left="1080"/>
      </w:pPr>
      <w:r>
        <w:rPr>
          <w:noProof/>
        </w:rPr>
        <w:drawing>
          <wp:inline distT="0" distB="0" distL="0" distR="0" wp14:anchorId="31DB99F1" wp14:editId="781C4346">
            <wp:extent cx="5506218" cy="3000794"/>
            <wp:effectExtent l="0" t="0" r="0" b="9525"/>
            <wp:docPr id="355777540" name="Picture 1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77540" name="Picture 12" descr="A table with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06218" cy="3000794"/>
                    </a:xfrm>
                    <a:prstGeom prst="rect">
                      <a:avLst/>
                    </a:prstGeom>
                  </pic:spPr>
                </pic:pic>
              </a:graphicData>
            </a:graphic>
          </wp:inline>
        </w:drawing>
      </w:r>
    </w:p>
    <w:p w14:paraId="79A23F2B" w14:textId="3E73DF86" w:rsidR="005B59CB" w:rsidRDefault="0063007D" w:rsidP="000F7550">
      <w:pPr>
        <w:pStyle w:val="ListParagraph"/>
        <w:numPr>
          <w:ilvl w:val="0"/>
          <w:numId w:val="3"/>
        </w:numPr>
      </w:pPr>
      <w:r>
        <w:t xml:space="preserve">If some houses were renovated, built years were replaced by </w:t>
      </w:r>
      <w:r>
        <w:rPr>
          <w:rFonts w:hint="eastAsia"/>
        </w:rPr>
        <w:t>t</w:t>
      </w:r>
      <w:r>
        <w:t>he renovated year</w:t>
      </w:r>
      <w:r w:rsidR="00A04471">
        <w:t xml:space="preserve">, and </w:t>
      </w:r>
      <w:r w:rsidR="00F64E63">
        <w:t>‘</w:t>
      </w:r>
      <w:proofErr w:type="spellStart"/>
      <w:r w:rsidR="00F64E63">
        <w:t>yr_built</w:t>
      </w:r>
      <w:proofErr w:type="spellEnd"/>
      <w:r w:rsidR="00F64E63">
        <w:t xml:space="preserve">’ and </w:t>
      </w:r>
      <w:r w:rsidR="00B1297C">
        <w:t>‘</w:t>
      </w:r>
      <w:r w:rsidR="00A04471">
        <w:t>yr_renovated</w:t>
      </w:r>
      <w:r w:rsidR="00B1297C">
        <w:t>’</w:t>
      </w:r>
      <w:r w:rsidR="00A04471">
        <w:t xml:space="preserve"> column</w:t>
      </w:r>
      <w:r w:rsidR="00F64E63">
        <w:t>s</w:t>
      </w:r>
      <w:r w:rsidR="00A04471">
        <w:t xml:space="preserve"> w</w:t>
      </w:r>
      <w:r w:rsidR="00F64E63">
        <w:t>ere</w:t>
      </w:r>
      <w:r w:rsidR="00A04471">
        <w:t xml:space="preserve"> deleted.</w:t>
      </w:r>
      <w:r w:rsidR="005B59CB">
        <w:t xml:space="preserve"> The ‘</w:t>
      </w:r>
      <w:r w:rsidR="001C24FD">
        <w:t>year of construction</w:t>
      </w:r>
      <w:r w:rsidR="005B59CB">
        <w:t>’</w:t>
      </w:r>
      <w:r w:rsidR="001B618D">
        <w:t xml:space="preserve"> of the houses </w:t>
      </w:r>
      <w:r w:rsidR="00F349AA">
        <w:t xml:space="preserve">is calculated by subtracting </w:t>
      </w:r>
      <w:r w:rsidR="000C528F">
        <w:t xml:space="preserve">the </w:t>
      </w:r>
      <w:r w:rsidR="00F349AA">
        <w:t>year</w:t>
      </w:r>
      <w:r w:rsidR="00010453">
        <w:t xml:space="preserve"> of construction</w:t>
      </w:r>
      <w:r w:rsidR="00F349AA">
        <w:t xml:space="preserve"> from </w:t>
      </w:r>
      <w:proofErr w:type="gramStart"/>
      <w:r w:rsidR="00E451C0">
        <w:t>current</w:t>
      </w:r>
      <w:proofErr w:type="gramEnd"/>
      <w:r w:rsidR="00E451C0">
        <w:t xml:space="preserve"> year 2024</w:t>
      </w:r>
      <w:r w:rsidR="005B59CB">
        <w:t>.</w:t>
      </w:r>
    </w:p>
    <w:p w14:paraId="0FC16ADB" w14:textId="7F8D123E" w:rsidR="00B12E96" w:rsidRDefault="00B12E96" w:rsidP="00B12E96">
      <w:pPr>
        <w:pStyle w:val="ListParagraph"/>
        <w:ind w:left="1080"/>
      </w:pPr>
      <w:r>
        <w:rPr>
          <w:noProof/>
        </w:rPr>
        <w:drawing>
          <wp:inline distT="0" distB="0" distL="0" distR="0" wp14:anchorId="6201E1C3" wp14:editId="7DD7AE28">
            <wp:extent cx="5715798" cy="1076475"/>
            <wp:effectExtent l="0" t="0" r="0" b="9525"/>
            <wp:docPr id="1405711949" name="Picture 7" descr="A white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1949" name="Picture 7" descr="A white background with numbers and symbol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5798" cy="1076475"/>
                    </a:xfrm>
                    <a:prstGeom prst="rect">
                      <a:avLst/>
                    </a:prstGeom>
                  </pic:spPr>
                </pic:pic>
              </a:graphicData>
            </a:graphic>
          </wp:inline>
        </w:drawing>
      </w:r>
    </w:p>
    <w:p w14:paraId="1EC49FB8" w14:textId="74A88EA5" w:rsidR="00B12E96" w:rsidRDefault="002B4082" w:rsidP="00B12E96">
      <w:pPr>
        <w:pStyle w:val="ListParagraph"/>
        <w:ind w:left="1080"/>
      </w:pPr>
      <w:r>
        <w:rPr>
          <w:noProof/>
        </w:rPr>
        <w:drawing>
          <wp:inline distT="0" distB="0" distL="0" distR="0" wp14:anchorId="017555EB" wp14:editId="374203D3">
            <wp:extent cx="5943600" cy="2684780"/>
            <wp:effectExtent l="0" t="0" r="0" b="1270"/>
            <wp:docPr id="175836367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63677"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4780"/>
                    </a:xfrm>
                    <a:prstGeom prst="rect">
                      <a:avLst/>
                    </a:prstGeom>
                  </pic:spPr>
                </pic:pic>
              </a:graphicData>
            </a:graphic>
          </wp:inline>
        </w:drawing>
      </w:r>
    </w:p>
    <w:p w14:paraId="5AE01362" w14:textId="5C1A671B" w:rsidR="00777E89" w:rsidRDefault="00777E89" w:rsidP="00777E89">
      <w:pPr>
        <w:pStyle w:val="ListParagraph"/>
        <w:numPr>
          <w:ilvl w:val="0"/>
          <w:numId w:val="3"/>
        </w:numPr>
      </w:pPr>
      <w:r>
        <w:lastRenderedPageBreak/>
        <w:t xml:space="preserve">The livable space of the houses means the area apart from needless areas like basement, attics, and garages. This is the same as </w:t>
      </w:r>
      <w:proofErr w:type="spellStart"/>
      <w:r>
        <w:t>sqft_above</w:t>
      </w:r>
      <w:proofErr w:type="spellEnd"/>
      <w:r>
        <w:t xml:space="preserve"> column in the table and the column is replaced with the new column named ‘livable space (</w:t>
      </w:r>
      <w:proofErr w:type="spellStart"/>
      <w:r>
        <w:t>sqft</w:t>
      </w:r>
      <w:proofErr w:type="spellEnd"/>
      <w:r>
        <w:t>)’ in the table. A column named ‘</w:t>
      </w:r>
      <w:proofErr w:type="spellStart"/>
      <w:r>
        <w:t>sqft_basement</w:t>
      </w:r>
      <w:proofErr w:type="spellEnd"/>
      <w:r>
        <w:t xml:space="preserve"> (</w:t>
      </w:r>
      <w:proofErr w:type="spellStart"/>
      <w:r>
        <w:t>sqft</w:t>
      </w:r>
      <w:proofErr w:type="spellEnd"/>
      <w:r>
        <w:t>)’ was added to the table and the name of the column is changed to ‘basement (</w:t>
      </w:r>
      <w:proofErr w:type="spellStart"/>
      <w:r>
        <w:t>sqft</w:t>
      </w:r>
      <w:proofErr w:type="spellEnd"/>
      <w:r>
        <w:t xml:space="preserve">)’. The objective of adding this column is to make sure if not livable </w:t>
      </w:r>
      <w:proofErr w:type="gramStart"/>
      <w:r>
        <w:t>area</w:t>
      </w:r>
      <w:proofErr w:type="gramEnd"/>
      <w:r>
        <w:t xml:space="preserve"> rarely </w:t>
      </w:r>
      <w:proofErr w:type="gramStart"/>
      <w:r>
        <w:t>affect</w:t>
      </w:r>
      <w:proofErr w:type="gramEnd"/>
      <w:r>
        <w:t xml:space="preserve"> the price of the houses.     </w:t>
      </w:r>
    </w:p>
    <w:p w14:paraId="6CE10BF3" w14:textId="1BE04C86" w:rsidR="002B4082" w:rsidRDefault="0079591B" w:rsidP="002B4082">
      <w:pPr>
        <w:pStyle w:val="ListParagraph"/>
        <w:ind w:left="1080"/>
      </w:pPr>
      <w:r>
        <w:rPr>
          <w:noProof/>
        </w:rPr>
        <w:drawing>
          <wp:inline distT="0" distB="0" distL="0" distR="0" wp14:anchorId="06E476E4" wp14:editId="0C60C314">
            <wp:extent cx="5943600" cy="706120"/>
            <wp:effectExtent l="0" t="0" r="0" b="0"/>
            <wp:docPr id="20870263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26332" name="Picture 2087026332"/>
                    <pic:cNvPicPr/>
                  </pic:nvPicPr>
                  <pic:blipFill>
                    <a:blip r:embed="rId13">
                      <a:extLst>
                        <a:ext uri="{28A0092B-C50C-407E-A947-70E740481C1C}">
                          <a14:useLocalDpi xmlns:a14="http://schemas.microsoft.com/office/drawing/2010/main" val="0"/>
                        </a:ext>
                      </a:extLst>
                    </a:blip>
                    <a:stretch>
                      <a:fillRect/>
                    </a:stretch>
                  </pic:blipFill>
                  <pic:spPr>
                    <a:xfrm>
                      <a:off x="0" y="0"/>
                      <a:ext cx="5943600" cy="706120"/>
                    </a:xfrm>
                    <a:prstGeom prst="rect">
                      <a:avLst/>
                    </a:prstGeom>
                  </pic:spPr>
                </pic:pic>
              </a:graphicData>
            </a:graphic>
          </wp:inline>
        </w:drawing>
      </w:r>
    </w:p>
    <w:p w14:paraId="676764A5" w14:textId="28698FAF" w:rsidR="0079591B" w:rsidRDefault="006F53CA" w:rsidP="002B4082">
      <w:pPr>
        <w:pStyle w:val="ListParagraph"/>
        <w:ind w:left="1080"/>
      </w:pPr>
      <w:r>
        <w:rPr>
          <w:noProof/>
        </w:rPr>
        <w:drawing>
          <wp:inline distT="0" distB="0" distL="0" distR="0" wp14:anchorId="74B9EAB0" wp14:editId="2290EAB6">
            <wp:extent cx="5830114" cy="3029373"/>
            <wp:effectExtent l="0" t="0" r="0" b="0"/>
            <wp:docPr id="2112803732" name="Picture 10" descr="A table with numbers and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03732" name="Picture 10" descr="A table with numbers and a number of roo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30114" cy="3029373"/>
                    </a:xfrm>
                    <a:prstGeom prst="rect">
                      <a:avLst/>
                    </a:prstGeom>
                  </pic:spPr>
                </pic:pic>
              </a:graphicData>
            </a:graphic>
          </wp:inline>
        </w:drawing>
      </w:r>
    </w:p>
    <w:p w14:paraId="23619FB1" w14:textId="72AF5006" w:rsidR="0004538D" w:rsidRDefault="00486DCC" w:rsidP="000F7550">
      <w:pPr>
        <w:pStyle w:val="ListParagraph"/>
        <w:numPr>
          <w:ilvl w:val="0"/>
          <w:numId w:val="3"/>
        </w:numPr>
      </w:pPr>
      <w:r>
        <w:t>T</w:t>
      </w:r>
      <w:r w:rsidR="004F7159">
        <w:t xml:space="preserve">he data were sorted </w:t>
      </w:r>
      <w:r w:rsidR="00A47E8B">
        <w:t>in</w:t>
      </w:r>
      <w:r w:rsidR="00F67C04">
        <w:t xml:space="preserve"> </w:t>
      </w:r>
      <w:r w:rsidR="004F7159">
        <w:t>ascending order based on</w:t>
      </w:r>
      <w:r w:rsidR="004D5B22">
        <w:t xml:space="preserve"> the</w:t>
      </w:r>
      <w:r w:rsidR="004F7159">
        <w:t xml:space="preserve"> prices of the houses. </w:t>
      </w:r>
      <w:r w:rsidR="0004538D">
        <w:t xml:space="preserve"> </w:t>
      </w:r>
    </w:p>
    <w:p w14:paraId="1EA88265" w14:textId="0E89AFCE" w:rsidR="006A6E5E" w:rsidRDefault="006A6E5E" w:rsidP="006A6E5E">
      <w:pPr>
        <w:pStyle w:val="ListParagraph"/>
        <w:ind w:left="1080"/>
      </w:pPr>
      <w:r>
        <w:rPr>
          <w:noProof/>
        </w:rPr>
        <w:drawing>
          <wp:inline distT="0" distB="0" distL="0" distR="0" wp14:anchorId="532A28AF" wp14:editId="78808F49">
            <wp:extent cx="3191320" cy="419158"/>
            <wp:effectExtent l="0" t="0" r="9525" b="0"/>
            <wp:docPr id="1861804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04225" name="Picture 1861804225"/>
                    <pic:cNvPicPr/>
                  </pic:nvPicPr>
                  <pic:blipFill>
                    <a:blip r:embed="rId15">
                      <a:extLst>
                        <a:ext uri="{28A0092B-C50C-407E-A947-70E740481C1C}">
                          <a14:useLocalDpi xmlns:a14="http://schemas.microsoft.com/office/drawing/2010/main" val="0"/>
                        </a:ext>
                      </a:extLst>
                    </a:blip>
                    <a:stretch>
                      <a:fillRect/>
                    </a:stretch>
                  </pic:blipFill>
                  <pic:spPr>
                    <a:xfrm>
                      <a:off x="0" y="0"/>
                      <a:ext cx="3191320" cy="419158"/>
                    </a:xfrm>
                    <a:prstGeom prst="rect">
                      <a:avLst/>
                    </a:prstGeom>
                  </pic:spPr>
                </pic:pic>
              </a:graphicData>
            </a:graphic>
          </wp:inline>
        </w:drawing>
      </w:r>
    </w:p>
    <w:p w14:paraId="71BE0544" w14:textId="51DC0FE4" w:rsidR="00E66B27" w:rsidRDefault="0058048A" w:rsidP="00E66B27">
      <w:pPr>
        <w:pStyle w:val="ListParagraph"/>
        <w:ind w:left="1080"/>
      </w:pPr>
      <w:r>
        <w:rPr>
          <w:noProof/>
        </w:rPr>
        <w:lastRenderedPageBreak/>
        <w:drawing>
          <wp:inline distT="0" distB="0" distL="0" distR="0" wp14:anchorId="025A7007" wp14:editId="21EAA64B">
            <wp:extent cx="5877745" cy="3067478"/>
            <wp:effectExtent l="0" t="0" r="8890" b="0"/>
            <wp:docPr id="1900231456" name="Picture 3" descr="A table with numbers and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31456" name="Picture 3" descr="A table with numbers and a number of roo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77745" cy="3067478"/>
                    </a:xfrm>
                    <a:prstGeom prst="rect">
                      <a:avLst/>
                    </a:prstGeom>
                  </pic:spPr>
                </pic:pic>
              </a:graphicData>
            </a:graphic>
          </wp:inline>
        </w:drawing>
      </w:r>
    </w:p>
    <w:p w14:paraId="0A4CB9B5" w14:textId="571EE109" w:rsidR="00A469A4" w:rsidRDefault="00A469A4" w:rsidP="00A469A4">
      <w:pPr>
        <w:pStyle w:val="ListParagraph"/>
        <w:numPr>
          <w:ilvl w:val="0"/>
          <w:numId w:val="3"/>
        </w:numPr>
      </w:pPr>
      <w:r>
        <w:t xml:space="preserve">The houses </w:t>
      </w:r>
      <w:r w:rsidR="00B41531">
        <w:t>with age lower than or equal to 40 years</w:t>
      </w:r>
      <w:r>
        <w:t xml:space="preserve"> were </w:t>
      </w:r>
      <w:r w:rsidR="00B41531">
        <w:t>selected</w:t>
      </w:r>
      <w:r>
        <w:t xml:space="preserve"> from the datasets. This is for the consideration of houses built recently.        </w:t>
      </w:r>
    </w:p>
    <w:p w14:paraId="48CE6F37" w14:textId="768CC8DB" w:rsidR="00AA6035" w:rsidRDefault="00AA6035" w:rsidP="00AA6035">
      <w:pPr>
        <w:pStyle w:val="ListParagraph"/>
        <w:ind w:left="1080"/>
      </w:pPr>
      <w:r>
        <w:rPr>
          <w:noProof/>
        </w:rPr>
        <w:drawing>
          <wp:inline distT="0" distB="0" distL="0" distR="0" wp14:anchorId="12026323" wp14:editId="5E1A12DE">
            <wp:extent cx="4534533" cy="447737"/>
            <wp:effectExtent l="0" t="0" r="0" b="0"/>
            <wp:docPr id="541599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99567" name="Picture 541599567"/>
                    <pic:cNvPicPr/>
                  </pic:nvPicPr>
                  <pic:blipFill>
                    <a:blip r:embed="rId17">
                      <a:extLst>
                        <a:ext uri="{28A0092B-C50C-407E-A947-70E740481C1C}">
                          <a14:useLocalDpi xmlns:a14="http://schemas.microsoft.com/office/drawing/2010/main" val="0"/>
                        </a:ext>
                      </a:extLst>
                    </a:blip>
                    <a:stretch>
                      <a:fillRect/>
                    </a:stretch>
                  </pic:blipFill>
                  <pic:spPr>
                    <a:xfrm>
                      <a:off x="0" y="0"/>
                      <a:ext cx="4534533" cy="447737"/>
                    </a:xfrm>
                    <a:prstGeom prst="rect">
                      <a:avLst/>
                    </a:prstGeom>
                  </pic:spPr>
                </pic:pic>
              </a:graphicData>
            </a:graphic>
          </wp:inline>
        </w:drawing>
      </w:r>
    </w:p>
    <w:p w14:paraId="6CDB69F5" w14:textId="1A90260C" w:rsidR="006C0DF5" w:rsidRDefault="00B14F1E" w:rsidP="00E873AE">
      <w:pPr>
        <w:ind w:left="720"/>
      </w:pPr>
      <w:r>
        <w:rPr>
          <w:noProof/>
        </w:rPr>
        <w:drawing>
          <wp:inline distT="0" distB="0" distL="0" distR="0" wp14:anchorId="27106B82" wp14:editId="1FBC0114">
            <wp:extent cx="5858693" cy="3010320"/>
            <wp:effectExtent l="0" t="0" r="8890" b="0"/>
            <wp:docPr id="586419990" name="Picture 4" descr="A table with numbers and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19990" name="Picture 4" descr="A table with numbers and a number of room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58693" cy="3010320"/>
                    </a:xfrm>
                    <a:prstGeom prst="rect">
                      <a:avLst/>
                    </a:prstGeom>
                  </pic:spPr>
                </pic:pic>
              </a:graphicData>
            </a:graphic>
          </wp:inline>
        </w:drawing>
      </w:r>
    </w:p>
    <w:p w14:paraId="6E92C365" w14:textId="77777777" w:rsidR="00657E2A" w:rsidRDefault="00657E2A" w:rsidP="00E873AE">
      <w:pPr>
        <w:ind w:left="720"/>
      </w:pPr>
    </w:p>
    <w:p w14:paraId="5667B92A" w14:textId="77777777" w:rsidR="00657E2A" w:rsidRDefault="00657E2A" w:rsidP="00E873AE">
      <w:pPr>
        <w:ind w:left="720"/>
      </w:pPr>
    </w:p>
    <w:p w14:paraId="3EB87284" w14:textId="77777777" w:rsidR="00657E2A" w:rsidRDefault="00657E2A" w:rsidP="00E873AE">
      <w:pPr>
        <w:ind w:left="720"/>
      </w:pPr>
    </w:p>
    <w:p w14:paraId="60D270A7" w14:textId="77777777" w:rsidR="00657E2A" w:rsidRDefault="00657E2A" w:rsidP="00E873AE">
      <w:pPr>
        <w:ind w:left="720"/>
      </w:pPr>
    </w:p>
    <w:p w14:paraId="0438ACAF" w14:textId="77777777" w:rsidR="00657E2A" w:rsidRDefault="00657E2A" w:rsidP="00657E2A">
      <w:pPr>
        <w:pStyle w:val="ListParagraph"/>
        <w:numPr>
          <w:ilvl w:val="0"/>
          <w:numId w:val="1"/>
        </w:numPr>
      </w:pPr>
      <w:r>
        <w:lastRenderedPageBreak/>
        <w:t>Analysis from the result tables</w:t>
      </w:r>
    </w:p>
    <w:p w14:paraId="453BEAD7" w14:textId="006B55F8" w:rsidR="00657E2A" w:rsidRDefault="00657E2A" w:rsidP="00F37BC6">
      <w:pPr>
        <w:pStyle w:val="ListParagraph"/>
        <w:numPr>
          <w:ilvl w:val="0"/>
          <w:numId w:val="6"/>
        </w:numPr>
      </w:pPr>
      <w:r>
        <w:t>Data types of columns</w:t>
      </w:r>
    </w:p>
    <w:p w14:paraId="2461AC7A" w14:textId="3FA845D2" w:rsidR="00266BCA" w:rsidRDefault="004013FB" w:rsidP="00E873AE">
      <w:pPr>
        <w:ind w:left="720"/>
      </w:pPr>
      <w:r>
        <w:rPr>
          <w:noProof/>
        </w:rPr>
        <w:drawing>
          <wp:inline distT="0" distB="0" distL="0" distR="0" wp14:anchorId="358B618E" wp14:editId="42485EFD">
            <wp:extent cx="2886478" cy="4048690"/>
            <wp:effectExtent l="0" t="0" r="9525" b="9525"/>
            <wp:docPr id="13159947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9477" name="Picture 1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86478" cy="4048690"/>
                    </a:xfrm>
                    <a:prstGeom prst="rect">
                      <a:avLst/>
                    </a:prstGeom>
                  </pic:spPr>
                </pic:pic>
              </a:graphicData>
            </a:graphic>
          </wp:inline>
        </w:drawing>
      </w:r>
    </w:p>
    <w:p w14:paraId="7958FAE7" w14:textId="0797522B" w:rsidR="006C0DF5" w:rsidRDefault="00697D8B" w:rsidP="00912E9B">
      <w:pPr>
        <w:ind w:left="720"/>
      </w:pPr>
      <w:r w:rsidRPr="00697D8B">
        <w:drawing>
          <wp:inline distT="0" distB="0" distL="0" distR="0" wp14:anchorId="26AFB353" wp14:editId="3D7F369E">
            <wp:extent cx="3296110" cy="1714739"/>
            <wp:effectExtent l="0" t="0" r="0" b="0"/>
            <wp:docPr id="5609434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43433" name="Picture 1" descr="A screenshot of a computer code&#10;&#10;Description automatically generated"/>
                    <pic:cNvPicPr/>
                  </pic:nvPicPr>
                  <pic:blipFill>
                    <a:blip r:embed="rId20"/>
                    <a:stretch>
                      <a:fillRect/>
                    </a:stretch>
                  </pic:blipFill>
                  <pic:spPr>
                    <a:xfrm>
                      <a:off x="0" y="0"/>
                      <a:ext cx="3296110" cy="1714739"/>
                    </a:xfrm>
                    <a:prstGeom prst="rect">
                      <a:avLst/>
                    </a:prstGeom>
                  </pic:spPr>
                </pic:pic>
              </a:graphicData>
            </a:graphic>
          </wp:inline>
        </w:drawing>
      </w:r>
    </w:p>
    <w:p w14:paraId="049BD23A" w14:textId="77777777" w:rsidR="00297486" w:rsidRDefault="00297486" w:rsidP="00912E9B">
      <w:pPr>
        <w:ind w:left="720"/>
      </w:pPr>
    </w:p>
    <w:p w14:paraId="767CD2E1" w14:textId="77777777" w:rsidR="00297486" w:rsidRDefault="00297486" w:rsidP="00912E9B">
      <w:pPr>
        <w:ind w:left="720"/>
      </w:pPr>
    </w:p>
    <w:p w14:paraId="474FED05" w14:textId="77777777" w:rsidR="00297486" w:rsidRDefault="00297486" w:rsidP="00912E9B">
      <w:pPr>
        <w:ind w:left="720"/>
      </w:pPr>
    </w:p>
    <w:p w14:paraId="45E2D013" w14:textId="77777777" w:rsidR="00297486" w:rsidRDefault="00297486" w:rsidP="00912E9B">
      <w:pPr>
        <w:ind w:left="720"/>
      </w:pPr>
    </w:p>
    <w:p w14:paraId="47921D53" w14:textId="77777777" w:rsidR="00297486" w:rsidRDefault="00297486" w:rsidP="00912E9B">
      <w:pPr>
        <w:ind w:left="720"/>
      </w:pPr>
    </w:p>
    <w:p w14:paraId="6793D4DE" w14:textId="77777777" w:rsidR="00297486" w:rsidRDefault="00297486" w:rsidP="00912E9B">
      <w:pPr>
        <w:ind w:left="720"/>
      </w:pPr>
    </w:p>
    <w:p w14:paraId="78372C91" w14:textId="4CC28ED3" w:rsidR="00297486" w:rsidRDefault="00297486" w:rsidP="00297486">
      <w:pPr>
        <w:pStyle w:val="ListParagraph"/>
        <w:numPr>
          <w:ilvl w:val="0"/>
          <w:numId w:val="6"/>
        </w:numPr>
      </w:pPr>
      <w:r>
        <w:lastRenderedPageBreak/>
        <w:t>D</w:t>
      </w:r>
      <w:r>
        <w:rPr>
          <w:rFonts w:hint="eastAsia"/>
        </w:rPr>
        <w:t xml:space="preserve">raw </w:t>
      </w:r>
      <w:r>
        <w:t xml:space="preserve">a </w:t>
      </w:r>
      <w:r>
        <w:rPr>
          <w:rFonts w:hint="eastAsia"/>
        </w:rPr>
        <w:t>h</w:t>
      </w:r>
      <w:r>
        <w:t xml:space="preserve">eatmap: show correlations of </w:t>
      </w:r>
      <w:r w:rsidR="00843218">
        <w:t xml:space="preserve">the </w:t>
      </w:r>
      <w:r>
        <w:t>variables affecting sales prices of the houses.</w:t>
      </w:r>
    </w:p>
    <w:p w14:paraId="2EB04DE7" w14:textId="39F37901" w:rsidR="00CE4C4B" w:rsidRDefault="00CE4C4B" w:rsidP="00CE4C4B">
      <w:pPr>
        <w:pStyle w:val="ListParagraph"/>
        <w:ind w:left="1080"/>
      </w:pPr>
      <w:r>
        <w:rPr>
          <w:rFonts w:hint="eastAsia"/>
        </w:rPr>
        <w:t>B</w:t>
      </w:r>
      <w:r>
        <w:t>efore drawing</w:t>
      </w:r>
      <w:r w:rsidR="0041543F">
        <w:t xml:space="preserve"> the</w:t>
      </w:r>
      <w:r>
        <w:t xml:space="preserve"> heatmap, </w:t>
      </w:r>
      <w:r w:rsidR="0041543F">
        <w:t>correlation values can be calculated numerically.</w:t>
      </w:r>
    </w:p>
    <w:p w14:paraId="52A911AA" w14:textId="206173CB" w:rsidR="00664C5F" w:rsidRDefault="00D7075D" w:rsidP="00CE4C4B">
      <w:pPr>
        <w:pStyle w:val="ListParagraph"/>
        <w:ind w:left="1080"/>
      </w:pPr>
      <w:r>
        <w:rPr>
          <w:noProof/>
        </w:rPr>
        <w:drawing>
          <wp:inline distT="0" distB="0" distL="0" distR="0" wp14:anchorId="55A3FEF2" wp14:editId="3B97A5A0">
            <wp:extent cx="1733792" cy="466790"/>
            <wp:effectExtent l="0" t="0" r="0" b="9525"/>
            <wp:docPr id="12594683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68392" name="Picture 1259468392"/>
                    <pic:cNvPicPr/>
                  </pic:nvPicPr>
                  <pic:blipFill>
                    <a:blip r:embed="rId21">
                      <a:extLst>
                        <a:ext uri="{28A0092B-C50C-407E-A947-70E740481C1C}">
                          <a14:useLocalDpi xmlns:a14="http://schemas.microsoft.com/office/drawing/2010/main" val="0"/>
                        </a:ext>
                      </a:extLst>
                    </a:blip>
                    <a:stretch>
                      <a:fillRect/>
                    </a:stretch>
                  </pic:blipFill>
                  <pic:spPr>
                    <a:xfrm>
                      <a:off x="0" y="0"/>
                      <a:ext cx="1733792" cy="466790"/>
                    </a:xfrm>
                    <a:prstGeom prst="rect">
                      <a:avLst/>
                    </a:prstGeom>
                  </pic:spPr>
                </pic:pic>
              </a:graphicData>
            </a:graphic>
          </wp:inline>
        </w:drawing>
      </w:r>
    </w:p>
    <w:p w14:paraId="4ABA32E6" w14:textId="126CFAB4" w:rsidR="00D7075D" w:rsidRDefault="0037070C" w:rsidP="00CE4C4B">
      <w:pPr>
        <w:pStyle w:val="ListParagraph"/>
        <w:ind w:left="1080"/>
      </w:pPr>
      <w:r>
        <w:rPr>
          <w:noProof/>
        </w:rPr>
        <w:drawing>
          <wp:inline distT="0" distB="0" distL="0" distR="0" wp14:anchorId="79DA841C" wp14:editId="06AE7BB9">
            <wp:extent cx="5943600" cy="1608455"/>
            <wp:effectExtent l="0" t="0" r="0" b="0"/>
            <wp:docPr id="953672087" name="Picture 16"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72087" name="Picture 16" descr="A table with numbers and lett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608455"/>
                    </a:xfrm>
                    <a:prstGeom prst="rect">
                      <a:avLst/>
                    </a:prstGeom>
                  </pic:spPr>
                </pic:pic>
              </a:graphicData>
            </a:graphic>
          </wp:inline>
        </w:drawing>
      </w:r>
    </w:p>
    <w:p w14:paraId="42E3E16A" w14:textId="77777777" w:rsidR="00990720" w:rsidRDefault="00990720" w:rsidP="00CE4C4B">
      <w:pPr>
        <w:pStyle w:val="ListParagraph"/>
        <w:ind w:left="1080"/>
      </w:pPr>
    </w:p>
    <w:p w14:paraId="2ECD1A79" w14:textId="4CED33AA" w:rsidR="00886F39" w:rsidRDefault="00886F39" w:rsidP="00CE4C4B">
      <w:pPr>
        <w:pStyle w:val="ListParagraph"/>
        <w:ind w:left="1080"/>
      </w:pPr>
      <w:r>
        <w:t>Then, heatmap can be</w:t>
      </w:r>
      <w:r w:rsidR="00990720">
        <w:t xml:space="preserve"> calculated in 2 dimensions.</w:t>
      </w:r>
    </w:p>
    <w:p w14:paraId="6C39D5E0" w14:textId="7973DDFF" w:rsidR="001C1832" w:rsidRDefault="001C1832" w:rsidP="00CE4C4B">
      <w:pPr>
        <w:pStyle w:val="ListParagraph"/>
        <w:ind w:left="1080"/>
      </w:pPr>
      <w:r>
        <w:rPr>
          <w:noProof/>
        </w:rPr>
        <w:drawing>
          <wp:inline distT="0" distB="0" distL="0" distR="0" wp14:anchorId="6D188276" wp14:editId="38D8C6A1">
            <wp:extent cx="2429214" cy="1457528"/>
            <wp:effectExtent l="0" t="0" r="9525" b="9525"/>
            <wp:docPr id="1490529400" name="Picture 2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29400" name="Picture 22"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29214" cy="1457528"/>
                    </a:xfrm>
                    <a:prstGeom prst="rect">
                      <a:avLst/>
                    </a:prstGeom>
                  </pic:spPr>
                </pic:pic>
              </a:graphicData>
            </a:graphic>
          </wp:inline>
        </w:drawing>
      </w:r>
    </w:p>
    <w:p w14:paraId="660460A4" w14:textId="13177790" w:rsidR="00C355E4" w:rsidRDefault="003621FB" w:rsidP="00E873AE">
      <w:pPr>
        <w:ind w:left="720"/>
      </w:pPr>
      <w:r>
        <w:rPr>
          <w:noProof/>
        </w:rPr>
        <w:drawing>
          <wp:inline distT="0" distB="0" distL="0" distR="0" wp14:anchorId="3DEB457D" wp14:editId="27BBC9DA">
            <wp:extent cx="5943600" cy="3728085"/>
            <wp:effectExtent l="0" t="0" r="0" b="5715"/>
            <wp:docPr id="996639206" name="Picture 2" descr="A chart of different shades of brown and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39206" name="Picture 2" descr="A chart of different shades of brown and g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14:paraId="25200030" w14:textId="097CEDB9" w:rsidR="00767840" w:rsidRDefault="00767840" w:rsidP="00E873AE">
      <w:pPr>
        <w:ind w:left="720"/>
      </w:pPr>
      <w:r>
        <w:lastRenderedPageBreak/>
        <w:t xml:space="preserve">Analysis </w:t>
      </w:r>
      <w:r w:rsidR="00D63A9E">
        <w:t>from the heatmap</w:t>
      </w:r>
    </w:p>
    <w:p w14:paraId="77DC740A" w14:textId="727CA964" w:rsidR="00D63A9E" w:rsidRDefault="00646437" w:rsidP="00E873AE">
      <w:pPr>
        <w:ind w:left="720"/>
      </w:pPr>
      <w:r>
        <w:t>Al</w:t>
      </w:r>
      <w:r w:rsidR="00D63A9E">
        <w:t xml:space="preserve">though the area of basement </w:t>
      </w:r>
      <w:r w:rsidR="00CF60AC">
        <w:t>was expected not to greatly</w:t>
      </w:r>
      <w:r>
        <w:t xml:space="preserve"> affect the price of houses,</w:t>
      </w:r>
      <w:r w:rsidR="00251C18">
        <w:t xml:space="preserve"> the factor shows </w:t>
      </w:r>
      <w:r w:rsidR="00B2649B">
        <w:t>correlation higher than</w:t>
      </w:r>
      <w:r w:rsidR="00D43E83">
        <w:t xml:space="preserve"> that of</w:t>
      </w:r>
      <w:r w:rsidR="00B2649B">
        <w:t xml:space="preserve"> the number of bedrooms</w:t>
      </w:r>
      <w:r w:rsidR="00A07B1A">
        <w:t xml:space="preserve">, which </w:t>
      </w:r>
      <w:r w:rsidR="002E470B">
        <w:t>is presumably a dominant effect in this case</w:t>
      </w:r>
      <w:r w:rsidR="00B2649B">
        <w:t xml:space="preserve">. </w:t>
      </w:r>
      <w:r w:rsidR="0019376E">
        <w:t>Differently from</w:t>
      </w:r>
      <w:r w:rsidR="000515DB">
        <w:t xml:space="preserve"> my</w:t>
      </w:r>
      <w:r w:rsidR="000E34D5">
        <w:t xml:space="preserve"> assum</w:t>
      </w:r>
      <w:r w:rsidR="000515DB">
        <w:t>ption</w:t>
      </w:r>
      <w:r w:rsidR="000E34D5">
        <w:t xml:space="preserve"> that</w:t>
      </w:r>
      <w:r w:rsidR="00E10165">
        <w:t xml:space="preserve"> recently constructed houses </w:t>
      </w:r>
      <w:r w:rsidR="00474156">
        <w:t xml:space="preserve">have high </w:t>
      </w:r>
      <w:r w:rsidR="00E21548">
        <w:t xml:space="preserve">sales </w:t>
      </w:r>
      <w:r w:rsidR="00474156">
        <w:t>prices</w:t>
      </w:r>
      <w:r w:rsidR="000515DB">
        <w:t>, th</w:t>
      </w:r>
      <w:r w:rsidR="002D2F1E">
        <w:t>is factor</w:t>
      </w:r>
      <w:r w:rsidR="000515DB">
        <w:t xml:space="preserve"> </w:t>
      </w:r>
      <w:r w:rsidR="002D2F1E">
        <w:t>shows</w:t>
      </w:r>
      <w:r w:rsidR="000515DB">
        <w:t xml:space="preserve"> nearly </w:t>
      </w:r>
      <w:r w:rsidR="00984145">
        <w:t xml:space="preserve">zero effect on the prices of </w:t>
      </w:r>
      <w:r w:rsidR="006D02C8">
        <w:t xml:space="preserve">the </w:t>
      </w:r>
      <w:r w:rsidR="00984145">
        <w:t>houses.</w:t>
      </w:r>
      <w:r w:rsidR="006D02C8">
        <w:t xml:space="preserve"> </w:t>
      </w:r>
      <w:r w:rsidR="00C67AB0">
        <w:t>Other factors</w:t>
      </w:r>
      <w:r w:rsidR="00F23368">
        <w:t>,</w:t>
      </w:r>
      <w:r w:rsidR="00C67AB0">
        <w:t xml:space="preserve"> </w:t>
      </w:r>
      <w:r w:rsidR="00F23368">
        <w:t>such as the</w:t>
      </w:r>
      <w:r w:rsidR="00C67AB0">
        <w:t xml:space="preserve"> number of bedrooms and bathrooms</w:t>
      </w:r>
      <w:r w:rsidR="00434973">
        <w:t xml:space="preserve"> and</w:t>
      </w:r>
      <w:r w:rsidR="00407512">
        <w:t xml:space="preserve"> the</w:t>
      </w:r>
      <w:r w:rsidR="00C67AB0">
        <w:t xml:space="preserve"> </w:t>
      </w:r>
      <w:r w:rsidR="002622BE">
        <w:t>area of livable and basement</w:t>
      </w:r>
      <w:r w:rsidR="00F23368">
        <w:t xml:space="preserve"> spaces</w:t>
      </w:r>
      <w:r w:rsidR="00984145">
        <w:t xml:space="preserve"> </w:t>
      </w:r>
      <w:r w:rsidR="00434973">
        <w:t xml:space="preserve">show </w:t>
      </w:r>
      <w:r w:rsidR="00682A6C">
        <w:t xml:space="preserve">a </w:t>
      </w:r>
      <w:r w:rsidR="00434973">
        <w:t xml:space="preserve">tendency </w:t>
      </w:r>
      <w:r w:rsidR="000D5B6B">
        <w:t xml:space="preserve">proportional to the prices of the houses. </w:t>
      </w:r>
      <w:r w:rsidR="00474156">
        <w:t xml:space="preserve"> </w:t>
      </w:r>
      <w:r w:rsidR="00B2649B">
        <w:t xml:space="preserve"> </w:t>
      </w:r>
      <w:r>
        <w:t xml:space="preserve"> </w:t>
      </w:r>
      <w:r w:rsidR="00CF60AC">
        <w:t xml:space="preserve"> </w:t>
      </w:r>
    </w:p>
    <w:p w14:paraId="5C0E5010" w14:textId="7B81F615" w:rsidR="005C6AF1" w:rsidRDefault="005C6AF1" w:rsidP="005C6AF1">
      <w:pPr>
        <w:ind w:left="720"/>
      </w:pPr>
      <w:r>
        <w:t>Citation</w:t>
      </w:r>
    </w:p>
    <w:p w14:paraId="4B9AAF44" w14:textId="392B716B" w:rsidR="005C6AF1" w:rsidRDefault="005C6AF1" w:rsidP="003E3115">
      <w:pPr>
        <w:pStyle w:val="ListParagraph"/>
        <w:numPr>
          <w:ilvl w:val="0"/>
          <w:numId w:val="5"/>
        </w:numPr>
      </w:pPr>
      <w:r>
        <w:t xml:space="preserve">The data </w:t>
      </w:r>
      <w:r w:rsidR="005B219C">
        <w:t xml:space="preserve">was provided by Flatiron </w:t>
      </w:r>
      <w:r w:rsidR="005E3508">
        <w:t>S</w:t>
      </w:r>
      <w:r w:rsidR="005B219C">
        <w:t>chool</w:t>
      </w:r>
      <w:r w:rsidR="005E3508">
        <w:t xml:space="preserve"> for Data Science Immersive program </w:t>
      </w:r>
      <w:r w:rsidR="00497F45">
        <w:t>phase final project.</w:t>
      </w:r>
      <w:r w:rsidR="005B219C">
        <w:t xml:space="preserve"> </w:t>
      </w:r>
    </w:p>
    <w:p w14:paraId="0CDC82E1" w14:textId="400A699F" w:rsidR="003E3115" w:rsidRDefault="00AB6033" w:rsidP="003E3115">
      <w:pPr>
        <w:pStyle w:val="ListParagraph"/>
        <w:numPr>
          <w:ilvl w:val="0"/>
          <w:numId w:val="5"/>
        </w:numPr>
      </w:pPr>
      <w:r>
        <w:t>Home Selling Tips, “8 critical factors that influence a home’s value” written by Gomez</w:t>
      </w:r>
      <w:r w:rsidR="00E134EF">
        <w:t xml:space="preserve"> on June 4</w:t>
      </w:r>
      <w:r w:rsidR="00E134EF">
        <w:rPr>
          <w:vertAlign w:val="superscript"/>
        </w:rPr>
        <w:t>th</w:t>
      </w:r>
      <w:proofErr w:type="gramStart"/>
      <w:r>
        <w:t xml:space="preserve"> </w:t>
      </w:r>
      <w:r w:rsidR="00E134EF">
        <w:t>2022</w:t>
      </w:r>
      <w:proofErr w:type="gramEnd"/>
      <w:r w:rsidR="00E134EF">
        <w:t>.</w:t>
      </w:r>
    </w:p>
    <w:sectPr w:rsidR="003E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7D63"/>
    <w:multiLevelType w:val="hybridMultilevel"/>
    <w:tmpl w:val="26EEE8CA"/>
    <w:lvl w:ilvl="0" w:tplc="0E366C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D5625"/>
    <w:multiLevelType w:val="hybridMultilevel"/>
    <w:tmpl w:val="538813C4"/>
    <w:lvl w:ilvl="0" w:tplc="83C45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DE427A"/>
    <w:multiLevelType w:val="hybridMultilevel"/>
    <w:tmpl w:val="2A462DE4"/>
    <w:lvl w:ilvl="0" w:tplc="800E0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880009"/>
    <w:multiLevelType w:val="hybridMultilevel"/>
    <w:tmpl w:val="097E8E8E"/>
    <w:lvl w:ilvl="0" w:tplc="E940E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9368E4"/>
    <w:multiLevelType w:val="hybridMultilevel"/>
    <w:tmpl w:val="97CA975A"/>
    <w:lvl w:ilvl="0" w:tplc="9B0CC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C42326"/>
    <w:multiLevelType w:val="hybridMultilevel"/>
    <w:tmpl w:val="60EA869A"/>
    <w:lvl w:ilvl="0" w:tplc="6C462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4190103">
    <w:abstractNumId w:val="0"/>
  </w:num>
  <w:num w:numId="2" w16cid:durableId="2052458438">
    <w:abstractNumId w:val="3"/>
  </w:num>
  <w:num w:numId="3" w16cid:durableId="1439570676">
    <w:abstractNumId w:val="5"/>
  </w:num>
  <w:num w:numId="4" w16cid:durableId="1373653481">
    <w:abstractNumId w:val="1"/>
  </w:num>
  <w:num w:numId="5" w16cid:durableId="1638024858">
    <w:abstractNumId w:val="4"/>
  </w:num>
  <w:num w:numId="6" w16cid:durableId="629552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8D"/>
    <w:rsid w:val="00010453"/>
    <w:rsid w:val="0004538D"/>
    <w:rsid w:val="000515DB"/>
    <w:rsid w:val="00057E31"/>
    <w:rsid w:val="0007390D"/>
    <w:rsid w:val="000A0D9B"/>
    <w:rsid w:val="000A648C"/>
    <w:rsid w:val="000C3C28"/>
    <w:rsid w:val="000C4014"/>
    <w:rsid w:val="000C528F"/>
    <w:rsid w:val="000D5B6B"/>
    <w:rsid w:val="000D605E"/>
    <w:rsid w:val="000E34D5"/>
    <w:rsid w:val="000F34A3"/>
    <w:rsid w:val="000F7550"/>
    <w:rsid w:val="001040EF"/>
    <w:rsid w:val="00111783"/>
    <w:rsid w:val="00136DD0"/>
    <w:rsid w:val="00182F23"/>
    <w:rsid w:val="00190AF1"/>
    <w:rsid w:val="0019259B"/>
    <w:rsid w:val="0019376E"/>
    <w:rsid w:val="00193A7E"/>
    <w:rsid w:val="001A7C06"/>
    <w:rsid w:val="001B618D"/>
    <w:rsid w:val="001C1832"/>
    <w:rsid w:val="001C24FD"/>
    <w:rsid w:val="001D79A6"/>
    <w:rsid w:val="00205AB6"/>
    <w:rsid w:val="002062C2"/>
    <w:rsid w:val="00214618"/>
    <w:rsid w:val="00231633"/>
    <w:rsid w:val="00234DC6"/>
    <w:rsid w:val="002448BA"/>
    <w:rsid w:val="00251C18"/>
    <w:rsid w:val="002622BE"/>
    <w:rsid w:val="00266BCA"/>
    <w:rsid w:val="002929ED"/>
    <w:rsid w:val="00294F4C"/>
    <w:rsid w:val="00297486"/>
    <w:rsid w:val="002B4082"/>
    <w:rsid w:val="002C42C6"/>
    <w:rsid w:val="002D2367"/>
    <w:rsid w:val="002D2F1E"/>
    <w:rsid w:val="002E470B"/>
    <w:rsid w:val="003377D5"/>
    <w:rsid w:val="0034149E"/>
    <w:rsid w:val="003621FB"/>
    <w:rsid w:val="00367A57"/>
    <w:rsid w:val="0037070C"/>
    <w:rsid w:val="003816EE"/>
    <w:rsid w:val="00397FBE"/>
    <w:rsid w:val="003B4672"/>
    <w:rsid w:val="003B6FCD"/>
    <w:rsid w:val="003D015B"/>
    <w:rsid w:val="003E3115"/>
    <w:rsid w:val="003E4D0E"/>
    <w:rsid w:val="003F6BDE"/>
    <w:rsid w:val="004013FB"/>
    <w:rsid w:val="00402593"/>
    <w:rsid w:val="004030EB"/>
    <w:rsid w:val="00407512"/>
    <w:rsid w:val="0041543F"/>
    <w:rsid w:val="0043034A"/>
    <w:rsid w:val="004334D1"/>
    <w:rsid w:val="00434973"/>
    <w:rsid w:val="004528E6"/>
    <w:rsid w:val="00474156"/>
    <w:rsid w:val="0048192A"/>
    <w:rsid w:val="00486DCC"/>
    <w:rsid w:val="00497F45"/>
    <w:rsid w:val="004C5698"/>
    <w:rsid w:val="004C6B1A"/>
    <w:rsid w:val="004D5B22"/>
    <w:rsid w:val="004F7159"/>
    <w:rsid w:val="00506A18"/>
    <w:rsid w:val="00506C81"/>
    <w:rsid w:val="0053059E"/>
    <w:rsid w:val="005339BF"/>
    <w:rsid w:val="00573AFC"/>
    <w:rsid w:val="0058048A"/>
    <w:rsid w:val="005A3612"/>
    <w:rsid w:val="005B219C"/>
    <w:rsid w:val="005B529B"/>
    <w:rsid w:val="005B59CB"/>
    <w:rsid w:val="005B7C92"/>
    <w:rsid w:val="005C6AF1"/>
    <w:rsid w:val="005D1274"/>
    <w:rsid w:val="005D1EFA"/>
    <w:rsid w:val="005E3508"/>
    <w:rsid w:val="005F1FD4"/>
    <w:rsid w:val="005F2D2A"/>
    <w:rsid w:val="005F5D56"/>
    <w:rsid w:val="00622F6F"/>
    <w:rsid w:val="0063007D"/>
    <w:rsid w:val="00646437"/>
    <w:rsid w:val="0065026E"/>
    <w:rsid w:val="00657E2A"/>
    <w:rsid w:val="00664C5F"/>
    <w:rsid w:val="00682A6C"/>
    <w:rsid w:val="00697D8B"/>
    <w:rsid w:val="006A607B"/>
    <w:rsid w:val="006A6E5E"/>
    <w:rsid w:val="006B492B"/>
    <w:rsid w:val="006B7242"/>
    <w:rsid w:val="006B7535"/>
    <w:rsid w:val="006C0DF5"/>
    <w:rsid w:val="006D02C8"/>
    <w:rsid w:val="006D6FC9"/>
    <w:rsid w:val="006E690A"/>
    <w:rsid w:val="006F53CA"/>
    <w:rsid w:val="00705D66"/>
    <w:rsid w:val="00721BFD"/>
    <w:rsid w:val="00731842"/>
    <w:rsid w:val="00733A4C"/>
    <w:rsid w:val="0075558A"/>
    <w:rsid w:val="00766889"/>
    <w:rsid w:val="00767840"/>
    <w:rsid w:val="00775BB4"/>
    <w:rsid w:val="00777E89"/>
    <w:rsid w:val="007852E6"/>
    <w:rsid w:val="0079591B"/>
    <w:rsid w:val="0079682C"/>
    <w:rsid w:val="007A4439"/>
    <w:rsid w:val="007C0F10"/>
    <w:rsid w:val="007C6D26"/>
    <w:rsid w:val="00802A6F"/>
    <w:rsid w:val="00803AA2"/>
    <w:rsid w:val="00814F99"/>
    <w:rsid w:val="0082251E"/>
    <w:rsid w:val="00843218"/>
    <w:rsid w:val="00872C67"/>
    <w:rsid w:val="00884864"/>
    <w:rsid w:val="00886F39"/>
    <w:rsid w:val="00892292"/>
    <w:rsid w:val="008F548D"/>
    <w:rsid w:val="008F56A9"/>
    <w:rsid w:val="00903034"/>
    <w:rsid w:val="009054B4"/>
    <w:rsid w:val="00912E9B"/>
    <w:rsid w:val="00914DBC"/>
    <w:rsid w:val="00917671"/>
    <w:rsid w:val="00932F58"/>
    <w:rsid w:val="009452AC"/>
    <w:rsid w:val="009663A9"/>
    <w:rsid w:val="00967476"/>
    <w:rsid w:val="00984145"/>
    <w:rsid w:val="00990720"/>
    <w:rsid w:val="00992353"/>
    <w:rsid w:val="009D08CF"/>
    <w:rsid w:val="00A04471"/>
    <w:rsid w:val="00A07B1A"/>
    <w:rsid w:val="00A20A89"/>
    <w:rsid w:val="00A35C61"/>
    <w:rsid w:val="00A469A4"/>
    <w:rsid w:val="00A47E8B"/>
    <w:rsid w:val="00A55B1A"/>
    <w:rsid w:val="00AA46D5"/>
    <w:rsid w:val="00AA5A25"/>
    <w:rsid w:val="00AA6035"/>
    <w:rsid w:val="00AB6033"/>
    <w:rsid w:val="00AC78BE"/>
    <w:rsid w:val="00AD6130"/>
    <w:rsid w:val="00AD71E5"/>
    <w:rsid w:val="00AE1B70"/>
    <w:rsid w:val="00AE42BB"/>
    <w:rsid w:val="00AF17D9"/>
    <w:rsid w:val="00B1297C"/>
    <w:rsid w:val="00B12E96"/>
    <w:rsid w:val="00B14F1E"/>
    <w:rsid w:val="00B260B5"/>
    <w:rsid w:val="00B2649B"/>
    <w:rsid w:val="00B41531"/>
    <w:rsid w:val="00B67BAB"/>
    <w:rsid w:val="00BB1851"/>
    <w:rsid w:val="00BB355E"/>
    <w:rsid w:val="00BF79BF"/>
    <w:rsid w:val="00C06B95"/>
    <w:rsid w:val="00C355E4"/>
    <w:rsid w:val="00C5028C"/>
    <w:rsid w:val="00C65418"/>
    <w:rsid w:val="00C67AB0"/>
    <w:rsid w:val="00C758A2"/>
    <w:rsid w:val="00C97102"/>
    <w:rsid w:val="00CB1CA7"/>
    <w:rsid w:val="00CD6C40"/>
    <w:rsid w:val="00CE1BD2"/>
    <w:rsid w:val="00CE2A9F"/>
    <w:rsid w:val="00CE4C4B"/>
    <w:rsid w:val="00CF60AC"/>
    <w:rsid w:val="00D02AF6"/>
    <w:rsid w:val="00D04824"/>
    <w:rsid w:val="00D2486E"/>
    <w:rsid w:val="00D43E83"/>
    <w:rsid w:val="00D56A3D"/>
    <w:rsid w:val="00D57ED5"/>
    <w:rsid w:val="00D63A9E"/>
    <w:rsid w:val="00D7075D"/>
    <w:rsid w:val="00D90EB9"/>
    <w:rsid w:val="00E10165"/>
    <w:rsid w:val="00E11BF3"/>
    <w:rsid w:val="00E134EF"/>
    <w:rsid w:val="00E21548"/>
    <w:rsid w:val="00E35D42"/>
    <w:rsid w:val="00E40E9C"/>
    <w:rsid w:val="00E446A3"/>
    <w:rsid w:val="00E451C0"/>
    <w:rsid w:val="00E66B27"/>
    <w:rsid w:val="00E873AE"/>
    <w:rsid w:val="00E954CF"/>
    <w:rsid w:val="00EA039F"/>
    <w:rsid w:val="00EB5BFA"/>
    <w:rsid w:val="00ED2299"/>
    <w:rsid w:val="00ED6B64"/>
    <w:rsid w:val="00EE4DCB"/>
    <w:rsid w:val="00F158C8"/>
    <w:rsid w:val="00F23368"/>
    <w:rsid w:val="00F349AA"/>
    <w:rsid w:val="00F37BC6"/>
    <w:rsid w:val="00F45219"/>
    <w:rsid w:val="00F46D0F"/>
    <w:rsid w:val="00F6051F"/>
    <w:rsid w:val="00F64E63"/>
    <w:rsid w:val="00F67C04"/>
    <w:rsid w:val="00F8371F"/>
    <w:rsid w:val="00FB059F"/>
    <w:rsid w:val="00FD0690"/>
    <w:rsid w:val="00FD16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7CF5"/>
  <w15:chartTrackingRefBased/>
  <w15:docId w15:val="{0FC10F85-1B2C-4A08-B7CA-F30E51D7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38D"/>
    <w:pPr>
      <w:ind w:left="720"/>
      <w:contextualSpacing/>
    </w:pPr>
  </w:style>
  <w:style w:type="paragraph" w:styleId="HTMLPreformatted">
    <w:name w:val="HTML Preformatted"/>
    <w:basedOn w:val="Normal"/>
    <w:link w:val="HTMLPreformattedChar"/>
    <w:uiPriority w:val="99"/>
    <w:unhideWhenUsed/>
    <w:rsid w:val="00796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9682C"/>
    <w:rPr>
      <w:rFonts w:ascii="Courier New" w:eastAsia="Times New Roman" w:hAnsi="Courier New" w:cs="Courier New"/>
      <w:kern w:val="0"/>
      <w:sz w:val="20"/>
      <w:szCs w:val="20"/>
      <w14:ligatures w14:val="none"/>
    </w:rPr>
  </w:style>
  <w:style w:type="character" w:customStyle="1" w:styleId="s1">
    <w:name w:val="s1"/>
    <w:basedOn w:val="DefaultParagraphFont"/>
    <w:rsid w:val="0079682C"/>
  </w:style>
  <w:style w:type="character" w:styleId="Hyperlink">
    <w:name w:val="Hyperlink"/>
    <w:basedOn w:val="DefaultParagraphFont"/>
    <w:uiPriority w:val="99"/>
    <w:unhideWhenUsed/>
    <w:rsid w:val="005F5D56"/>
    <w:rPr>
      <w:color w:val="0563C1" w:themeColor="hyperlink"/>
      <w:u w:val="single"/>
    </w:rPr>
  </w:style>
  <w:style w:type="character" w:styleId="UnresolvedMention">
    <w:name w:val="Unresolved Mention"/>
    <w:basedOn w:val="DefaultParagraphFont"/>
    <w:uiPriority w:val="99"/>
    <w:semiHidden/>
    <w:unhideWhenUsed/>
    <w:rsid w:val="005F5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4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cf-courses-data.s3.us.cloud-object-storage.appdomain.cloud/IBMDeveloperSkillsNetwork-DA0101EN-SkillsNetwork/labs/FinalModule_Coursera/data/kc_house_data_NaN.csv"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7</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Youngjoon Suh</dc:creator>
  <cp:keywords/>
  <dc:description/>
  <cp:lastModifiedBy>Youngjoon Suh</cp:lastModifiedBy>
  <cp:revision>229</cp:revision>
  <dcterms:created xsi:type="dcterms:W3CDTF">2024-01-27T01:44:00Z</dcterms:created>
  <dcterms:modified xsi:type="dcterms:W3CDTF">2024-01-28T04:48:00Z</dcterms:modified>
</cp:coreProperties>
</file>