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20220331 오늘의 목표</w:t>
      </w:r>
    </w:p>
    <w:p>
      <w:pPr>
        <w:rPr>
          <w:rFonts w:hint="default"/>
        </w:rPr>
      </w:pPr>
      <w:r>
        <w:rPr>
          <w:rFonts w:hint="default"/>
        </w:rPr>
        <w:t>클라이언트 빌드와 배포 잘 따라하</w:t>
      </w:r>
      <w:bookmarkStart w:id="0" w:name="_GoBack"/>
      <w:bookmarkEnd w:id="0"/>
      <w:r>
        <w:rPr>
          <w:rFonts w:hint="default"/>
        </w:rPr>
        <w:t>기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737492"/>
    <w:rsid w:val="BF73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2022-03-31T08:33:00Z</dcterms:created>
  <dc:creator>suh</dc:creator>
  <cp:lastModifiedBy>suh</cp:lastModifiedBy>
  <dcterms:modified xsi:type="dcterms:W3CDTF">2022-03-31T08:34:02Z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