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  <w:spacing w:before="240" w:after="120"/>
        <w:jc w:val="center"/>
        <w:rPr/>
      </w:pPr>
      <w:r>
        <w:rPr/>
        <w:t>通用日志模块设计</w:t>
      </w:r>
    </w:p>
    <w:p>
      <w:pPr>
        <w:pStyle w:val="Style12"/>
        <w:rPr/>
      </w:pPr>
      <w:r>
        <w:rPr/>
        <w:t>日志分类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日志内容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日志格式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1">
    <w:name w:val="标题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标题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标题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Style16">
    <w:name w:val="引用文"/>
    <w:basedOn w:val="Normal"/>
    <w:pPr>
      <w:spacing w:before="0" w:after="283"/>
      <w:ind w:left="567" w:right="567" w:hanging="0"/>
    </w:pPr>
    <w:rPr/>
  </w:style>
  <w:style w:type="paragraph" w:styleId="Style17">
    <w:name w:val="大标题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8">
    <w:name w:val="分标题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2014-05-25T15:48:59Z</dcterms:created>
  <dc:language>zh-CN</dc:language>
  <cp:revision>0</cp:revision>
</cp:coreProperties>
</file>