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bookmarkStart w:id="0" w:name="_gjdgxs" w:colFirst="0" w:colLast="0" w:displacedByCustomXml="next"/>
    <w:bookmarkEnd w:id="0" w:displacedByCustomXml="next"/>
    <w:sdt>
      <w:sdtPr>
        <w:id w:val="1413660142"/>
        <w:docPartObj>
          <w:docPartGallery w:val="Cover Pages"/>
          <w:docPartUnique/>
        </w:docPartObj>
      </w:sdtPr>
      <w:sdtContent>
        <w:p w14:paraId="0668995E" w14:textId="5B0F48A3" w:rsidR="00BD11C7" w:rsidRDefault="00BD11C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40AE3F9D" wp14:editId="7462853B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777240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09D0E5A8" id="Straight Connector 137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</w:p>
        <w:p w14:paraId="7D259E39" w14:textId="0794471A" w:rsidR="00BD11C7" w:rsidRDefault="00BD11C7">
          <w:pPr>
            <w:suppressAutoHyphens w:val="0"/>
            <w:spacing w:before="40" w:after="40"/>
            <w:rPr>
              <w:b/>
              <w:sz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E9B1B7" wp14:editId="5D9F5573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7251405" cy="5443870"/>
                    <wp:effectExtent l="0" t="0" r="635" b="0"/>
                    <wp:wrapNone/>
                    <wp:docPr id="38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51405" cy="54438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i/>
                                    <w:caps/>
                                    <w:color w:val="262626" w:themeColor="text1" w:themeTint="D9"/>
                                    <w:sz w:val="96"/>
                                    <w:szCs w:val="96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4AB31CE4" w14:textId="25511EFB" w:rsidR="00BD11C7" w:rsidRPr="003D61DC" w:rsidRDefault="00BD11C7" w:rsidP="000646D6">
                                    <w:pPr>
                                      <w:pStyle w:val="NoSpacing"/>
                                      <w:spacing w:after="900" w:line="360" w:lineRule="auto"/>
                                      <w:rPr>
                                        <w:rFonts w:ascii="Times New Roman" w:hAnsi="Times New Roman" w:cs="Times New Roman"/>
                                        <w:i/>
                                        <w:caps/>
                                        <w:color w:val="262626" w:themeColor="text1" w:themeTint="D9"/>
                                        <w:sz w:val="96"/>
                                        <w:szCs w:val="96"/>
                                      </w:rPr>
                                    </w:pPr>
                                    <w:r w:rsidRPr="003D61DC">
                                      <w:rPr>
                                        <w:rFonts w:ascii="Times New Roman" w:hAnsi="Times New Roman" w:cs="Times New Roman"/>
                                        <w:i/>
                                        <w:caps/>
                                        <w:color w:val="262626" w:themeColor="text1" w:themeTint="D9"/>
                                        <w:sz w:val="96"/>
                                        <w:szCs w:val="96"/>
                                      </w:rPr>
                                      <w:t xml:space="preserve">Module </w:t>
                                    </w:r>
                                    <w:r w:rsidR="003D61DC" w:rsidRPr="003D61DC">
                                      <w:rPr>
                                        <w:rFonts w:ascii="Times New Roman" w:hAnsi="Times New Roman" w:cs="Times New Roman"/>
                                        <w:i/>
                                        <w:caps/>
                                        <w:color w:val="262626" w:themeColor="text1" w:themeTint="D9"/>
                                        <w:sz w:val="96"/>
                                        <w:szCs w:val="96"/>
                                      </w:rPr>
                                      <w:t>Seven</w:t>
                                    </w:r>
                                    <w:r w:rsidRPr="003D61DC">
                                      <w:rPr>
                                        <w:rFonts w:ascii="Times New Roman" w:hAnsi="Times New Roman" w:cs="Times New Roman"/>
                                        <w:i/>
                                        <w:caps/>
                                        <w:color w:val="262626" w:themeColor="text1" w:themeTint="D9"/>
                                        <w:sz w:val="96"/>
                                        <w:szCs w:val="96"/>
                                      </w:rPr>
                                      <w:t xml:space="preserve">: </w:t>
                                    </w:r>
                                    <w:r w:rsidR="003D61DC" w:rsidRPr="003D61DC">
                                      <w:rPr>
                                        <w:rFonts w:ascii="Times New Roman" w:hAnsi="Times New Roman" w:cs="Times New Roman"/>
                                        <w:i/>
                                        <w:caps/>
                                        <w:color w:val="262626" w:themeColor="text1" w:themeTint="D9"/>
                                        <w:sz w:val="96"/>
                                        <w:szCs w:val="96"/>
                                      </w:rPr>
                                      <w:t>Final Project</w:t>
                                    </w:r>
                                  </w:p>
                                </w:sdtContent>
                              </w:sdt>
                              <w:p w14:paraId="20CDADC5" w14:textId="77777777" w:rsidR="00BD11C7" w:rsidRPr="005777C7" w:rsidRDefault="00BD11C7" w:rsidP="000646D6">
                                <w:pPr>
                                  <w:pStyle w:val="NoSpacing"/>
                                  <w:spacing w:line="480" w:lineRule="auto"/>
                                  <w:rPr>
                                    <w:rFonts w:ascii="Times New Roman" w:hAnsi="Times New Roman" w:cs="Times New Roman"/>
                                    <w:iC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5777C7">
                                  <w:rPr>
                                    <w:rFonts w:ascii="Times New Roman" w:hAnsi="Times New Roman" w:cs="Times New Roman"/>
                                    <w:iC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Author: Young V Le</w:t>
                                </w:r>
                              </w:p>
                              <w:p w14:paraId="0D902766" w14:textId="77777777" w:rsidR="00BD11C7" w:rsidRPr="005777C7" w:rsidRDefault="00BD11C7" w:rsidP="000646D6">
                                <w:pPr>
                                  <w:pStyle w:val="NoSpacing"/>
                                  <w:spacing w:line="480" w:lineRule="auto"/>
                                  <w:rPr>
                                    <w:rFonts w:ascii="Times New Roman" w:hAnsi="Times New Roman" w:cs="Times New Roman"/>
                                    <w:iC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5777C7">
                                  <w:rPr>
                                    <w:rFonts w:ascii="Times New Roman" w:hAnsi="Times New Roman" w:cs="Times New Roman"/>
                                    <w:iC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Information Technologies, Southern New Hampshire University</w:t>
                                </w:r>
                              </w:p>
                              <w:p w14:paraId="6E443CCF" w14:textId="2A83473E" w:rsidR="00BD11C7" w:rsidRPr="005777C7" w:rsidRDefault="00BD11C7" w:rsidP="000646D6">
                                <w:pPr>
                                  <w:pStyle w:val="NoSpacing"/>
                                  <w:spacing w:line="480" w:lineRule="auto"/>
                                  <w:rPr>
                                    <w:rFonts w:ascii="Times New Roman" w:hAnsi="Times New Roman" w:cs="Times New Roman"/>
                                    <w:iC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5777C7">
                                  <w:rPr>
                                    <w:rFonts w:ascii="Times New Roman" w:hAnsi="Times New Roman" w:cs="Times New Roman"/>
                                    <w:iC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CS-250: Software Development Lifecycle</w:t>
                                </w:r>
                              </w:p>
                              <w:p w14:paraId="4ADDB959" w14:textId="20FA7A6A" w:rsidR="00BD11C7" w:rsidRPr="005777C7" w:rsidRDefault="00BD11C7" w:rsidP="000646D6">
                                <w:pPr>
                                  <w:pStyle w:val="NoSpacing"/>
                                  <w:spacing w:line="480" w:lineRule="auto"/>
                                  <w:rPr>
                                    <w:rFonts w:ascii="Times New Roman" w:hAnsi="Times New Roman" w:cs="Times New Roman"/>
                                    <w:iC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5777C7">
                                  <w:rPr>
                                    <w:rFonts w:ascii="Times New Roman" w:hAnsi="Times New Roman" w:cs="Times New Roman"/>
                                    <w:iC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Instructor: Jimmy Farley</w:t>
                                </w:r>
                              </w:p>
                              <w:p w14:paraId="54683EE7" w14:textId="5213FA36" w:rsidR="00BD11C7" w:rsidRPr="005777C7" w:rsidRDefault="006C0C80" w:rsidP="000646D6">
                                <w:pPr>
                                  <w:pStyle w:val="NoSpacing"/>
                                  <w:spacing w:line="480" w:lineRule="auto"/>
                                  <w:rPr>
                                    <w:rFonts w:ascii="Times New Roman" w:hAnsi="Times New Roman" w:cs="Times New Roman"/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</w:pPr>
                                <w:r w:rsidRPr="005777C7">
                                  <w:rPr>
                                    <w:rFonts w:ascii="Times New Roman" w:hAnsi="Times New Roman" w:cs="Times New Roman"/>
                                    <w:iC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 xml:space="preserve">February </w:t>
                                </w:r>
                                <w:r w:rsidR="003D61DC" w:rsidRPr="005777C7">
                                  <w:rPr>
                                    <w:rFonts w:ascii="Times New Roman" w:hAnsi="Times New Roman" w:cs="Times New Roman"/>
                                    <w:iC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22</w:t>
                                </w:r>
                                <w:r w:rsidRPr="005777C7">
                                  <w:rPr>
                                    <w:rFonts w:ascii="Times New Roman" w:hAnsi="Times New Roman" w:cs="Times New Roman"/>
                                    <w:iC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, 2026</w:t>
                                </w:r>
                                <w:r w:rsidR="00BD11C7" w:rsidRPr="005777C7">
                                  <w:rPr>
                                    <w:rFonts w:ascii="Times New Roman" w:hAnsi="Times New Roman" w:cs="Times New Roman"/>
                                    <w:iC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E9B1B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alt="Title: Title and subtitle" style="position:absolute;margin-left:0;margin-top:0;width:571pt;height:428.65pt;z-index:251659264;visibility:visible;mso-wrap-style:square;mso-width-percent:0;mso-height-percent:0;mso-top-percent:150;mso-wrap-distance-left:9pt;mso-wrap-distance-top:0;mso-wrap-distance-right:9pt;mso-wrap-distance-bottom:0;mso-position-horizontal:left;mso-position-horizontal-relative:page;mso-position-vertical-relative:page;mso-width-percent: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" filled="f" stroked="f" strokeweight=".5pt">
                    <v:textbox inset="93.6pt,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i/>
                              <w:caps/>
                              <w:color w:val="262626" w:themeColor="text1" w:themeTint="D9"/>
                              <w:sz w:val="96"/>
                              <w:szCs w:val="96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4AB31CE4" w14:textId="25511EFB" w:rsidR="00BD11C7" w:rsidRPr="003D61DC" w:rsidRDefault="00BD11C7" w:rsidP="000646D6">
                              <w:pPr>
                                <w:pStyle w:val="NoSpacing"/>
                                <w:spacing w:after="900" w:line="360" w:lineRule="auto"/>
                                <w:rPr>
                                  <w:rFonts w:ascii="Times New Roman" w:hAnsi="Times New Roman" w:cs="Times New Roman"/>
                                  <w:i/>
                                  <w:caps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</w:pPr>
                              <w:r w:rsidRPr="003D61DC">
                                <w:rPr>
                                  <w:rFonts w:ascii="Times New Roman" w:hAnsi="Times New Roman" w:cs="Times New Roman"/>
                                  <w:i/>
                                  <w:caps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 xml:space="preserve">Module </w:t>
                              </w:r>
                              <w:r w:rsidR="003D61DC" w:rsidRPr="003D61DC">
                                <w:rPr>
                                  <w:rFonts w:ascii="Times New Roman" w:hAnsi="Times New Roman" w:cs="Times New Roman"/>
                                  <w:i/>
                                  <w:caps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>Seven</w:t>
                              </w:r>
                              <w:r w:rsidRPr="003D61DC">
                                <w:rPr>
                                  <w:rFonts w:ascii="Times New Roman" w:hAnsi="Times New Roman" w:cs="Times New Roman"/>
                                  <w:i/>
                                  <w:caps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 xml:space="preserve">: </w:t>
                              </w:r>
                              <w:r w:rsidR="003D61DC" w:rsidRPr="003D61DC">
                                <w:rPr>
                                  <w:rFonts w:ascii="Times New Roman" w:hAnsi="Times New Roman" w:cs="Times New Roman"/>
                                  <w:i/>
                                  <w:caps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>Final Project</w:t>
                              </w:r>
                            </w:p>
                          </w:sdtContent>
                        </w:sdt>
                        <w:p w14:paraId="20CDADC5" w14:textId="77777777" w:rsidR="00BD11C7" w:rsidRPr="005777C7" w:rsidRDefault="00BD11C7" w:rsidP="000646D6">
                          <w:pPr>
                            <w:pStyle w:val="NoSpacing"/>
                            <w:spacing w:line="480" w:lineRule="auto"/>
                            <w:rPr>
                              <w:rFonts w:ascii="Times New Roman" w:hAnsi="Times New Roman" w:cs="Times New Roman"/>
                              <w:iC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5777C7">
                            <w:rPr>
                              <w:rFonts w:ascii="Times New Roman" w:hAnsi="Times New Roman" w:cs="Times New Roman"/>
                              <w:iCs/>
                              <w:color w:val="262626" w:themeColor="text1" w:themeTint="D9"/>
                              <w:sz w:val="28"/>
                              <w:szCs w:val="28"/>
                            </w:rPr>
                            <w:t>Author: Young V Le</w:t>
                          </w:r>
                        </w:p>
                        <w:p w14:paraId="0D902766" w14:textId="77777777" w:rsidR="00BD11C7" w:rsidRPr="005777C7" w:rsidRDefault="00BD11C7" w:rsidP="000646D6">
                          <w:pPr>
                            <w:pStyle w:val="NoSpacing"/>
                            <w:spacing w:line="480" w:lineRule="auto"/>
                            <w:rPr>
                              <w:rFonts w:ascii="Times New Roman" w:hAnsi="Times New Roman" w:cs="Times New Roman"/>
                              <w:iC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5777C7">
                            <w:rPr>
                              <w:rFonts w:ascii="Times New Roman" w:hAnsi="Times New Roman" w:cs="Times New Roman"/>
                              <w:iCs/>
                              <w:color w:val="262626" w:themeColor="text1" w:themeTint="D9"/>
                              <w:sz w:val="28"/>
                              <w:szCs w:val="28"/>
                            </w:rPr>
                            <w:t>Information Technologies, Southern New Hampshire University</w:t>
                          </w:r>
                        </w:p>
                        <w:p w14:paraId="6E443CCF" w14:textId="2A83473E" w:rsidR="00BD11C7" w:rsidRPr="005777C7" w:rsidRDefault="00BD11C7" w:rsidP="000646D6">
                          <w:pPr>
                            <w:pStyle w:val="NoSpacing"/>
                            <w:spacing w:line="480" w:lineRule="auto"/>
                            <w:rPr>
                              <w:rFonts w:ascii="Times New Roman" w:hAnsi="Times New Roman" w:cs="Times New Roman"/>
                              <w:iC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5777C7">
                            <w:rPr>
                              <w:rFonts w:ascii="Times New Roman" w:hAnsi="Times New Roman" w:cs="Times New Roman"/>
                              <w:iCs/>
                              <w:color w:val="262626" w:themeColor="text1" w:themeTint="D9"/>
                              <w:sz w:val="28"/>
                              <w:szCs w:val="28"/>
                            </w:rPr>
                            <w:t>CS-250: Software Development Lifecycle</w:t>
                          </w:r>
                        </w:p>
                        <w:p w14:paraId="4ADDB959" w14:textId="20FA7A6A" w:rsidR="00BD11C7" w:rsidRPr="005777C7" w:rsidRDefault="00BD11C7" w:rsidP="000646D6">
                          <w:pPr>
                            <w:pStyle w:val="NoSpacing"/>
                            <w:spacing w:line="480" w:lineRule="auto"/>
                            <w:rPr>
                              <w:rFonts w:ascii="Times New Roman" w:hAnsi="Times New Roman" w:cs="Times New Roman"/>
                              <w:iC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5777C7">
                            <w:rPr>
                              <w:rFonts w:ascii="Times New Roman" w:hAnsi="Times New Roman" w:cs="Times New Roman"/>
                              <w:iCs/>
                              <w:color w:val="262626" w:themeColor="text1" w:themeTint="D9"/>
                              <w:sz w:val="28"/>
                              <w:szCs w:val="28"/>
                            </w:rPr>
                            <w:t>Instructor: Jimmy Farley</w:t>
                          </w:r>
                        </w:p>
                        <w:p w14:paraId="54683EE7" w14:textId="5213FA36" w:rsidR="00BD11C7" w:rsidRPr="005777C7" w:rsidRDefault="006C0C80" w:rsidP="000646D6">
                          <w:pPr>
                            <w:pStyle w:val="NoSpacing"/>
                            <w:spacing w:line="480" w:lineRule="auto"/>
                            <w:rPr>
                              <w:rFonts w:ascii="Times New Roman" w:hAnsi="Times New Roman" w:cs="Times New Roman"/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</w:pPr>
                          <w:r w:rsidRPr="005777C7">
                            <w:rPr>
                              <w:rFonts w:ascii="Times New Roman" w:hAnsi="Times New Roman" w:cs="Times New Roman"/>
                              <w:iCs/>
                              <w:color w:val="262626" w:themeColor="text1" w:themeTint="D9"/>
                              <w:sz w:val="28"/>
                              <w:szCs w:val="28"/>
                            </w:rPr>
                            <w:t xml:space="preserve">February </w:t>
                          </w:r>
                          <w:r w:rsidR="003D61DC" w:rsidRPr="005777C7">
                            <w:rPr>
                              <w:rFonts w:ascii="Times New Roman" w:hAnsi="Times New Roman" w:cs="Times New Roman"/>
                              <w:iCs/>
                              <w:color w:val="262626" w:themeColor="text1" w:themeTint="D9"/>
                              <w:sz w:val="28"/>
                              <w:szCs w:val="28"/>
                            </w:rPr>
                            <w:t>22</w:t>
                          </w:r>
                          <w:r w:rsidRPr="005777C7">
                            <w:rPr>
                              <w:rFonts w:ascii="Times New Roman" w:hAnsi="Times New Roman" w:cs="Times New Roman"/>
                              <w:iCs/>
                              <w:color w:val="262626" w:themeColor="text1" w:themeTint="D9"/>
                              <w:sz w:val="28"/>
                              <w:szCs w:val="28"/>
                            </w:rPr>
                            <w:t>, 2026</w:t>
                          </w:r>
                          <w:r w:rsidR="00BD11C7" w:rsidRPr="005777C7">
                            <w:rPr>
                              <w:rFonts w:ascii="Times New Roman" w:hAnsi="Times New Roman" w:cs="Times New Roman"/>
                              <w:iCs/>
                              <w:color w:val="262626" w:themeColor="text1" w:themeTint="D9"/>
                              <w:sz w:val="28"/>
                              <w:szCs w:val="28"/>
                            </w:rPr>
                            <w:t>,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4F6D983" w14:textId="5ADE4BB8" w:rsidR="009F4A8D" w:rsidRPr="00DC6A80" w:rsidRDefault="00DC6A80" w:rsidP="00DC6A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6A80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Executive Summary</w:t>
      </w:r>
    </w:p>
    <w:p w14:paraId="61CE5C63" w14:textId="4B2A1732" w:rsidR="00DC6A80" w:rsidRDefault="00DC6A80" w:rsidP="00DC6A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C6A80">
        <w:rPr>
          <w:rFonts w:ascii="Times New Roman" w:hAnsi="Times New Roman" w:cs="Times New Roman"/>
          <w:sz w:val="24"/>
          <w:szCs w:val="24"/>
        </w:rPr>
        <w:t>ChadaTech initiated a pilot transition from its long-standing waterfall model to a Scrum-Agile approach through the development of the SNHU Travel niche vacation booking system.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DC6A80">
        <w:rPr>
          <w:rFonts w:ascii="Times New Roman" w:hAnsi="Times New Roman" w:cs="Times New Roman"/>
          <w:sz w:val="24"/>
          <w:szCs w:val="24"/>
        </w:rPr>
        <w:t xml:space="preserve">The engagement was constrained by a five-week market window tied to seasonal travel planning, requiring delivery of usable increments within five one-week sprints.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Rather than operating as a traditional cross-functional team, I rotated through the roles of Scrum Master, Product Owner, Developer, and Tester across successive modules.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This structure provided a comprehensive view of how Scrum functions not only as a framework of events, but as an integrated system of accountability, communication, and value delivery.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>What follows is both a Sprint Review of the product outcomes and a Retrospective assessment of how effectively the Scrum-Agile approach supported delivery under time pressure and strategic change.</w:t>
      </w:r>
    </w:p>
    <w:p w14:paraId="3953BED5" w14:textId="0FB03222" w:rsidR="00DC6A80" w:rsidRPr="00DC6A80" w:rsidRDefault="00DC6A80" w:rsidP="00DC6A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6A80">
        <w:rPr>
          <w:rFonts w:ascii="Times New Roman" w:hAnsi="Times New Roman" w:cs="Times New Roman"/>
          <w:b/>
          <w:bCs/>
          <w:sz w:val="24"/>
          <w:szCs w:val="24"/>
        </w:rPr>
        <w:t>Applying Scrum Roles to Project Success</w:t>
      </w:r>
    </w:p>
    <w:p w14:paraId="233E466C" w14:textId="18CC8C57" w:rsidR="00DC6A80" w:rsidRDefault="00DC6A80" w:rsidP="00DC6A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C6A80">
        <w:rPr>
          <w:rFonts w:ascii="Times New Roman" w:hAnsi="Times New Roman" w:cs="Times New Roman"/>
          <w:sz w:val="24"/>
          <w:szCs w:val="24"/>
        </w:rPr>
        <w:t xml:space="preserve">The effectiveness of the pilot was directly tied to role clarity and disciplined execution of responsibilities.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>Each Scrum role contributed distinct value to maintaining alignment, quality, and delivery momentum within the five-week constraint.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DC6A80">
        <w:rPr>
          <w:rFonts w:ascii="Times New Roman" w:hAnsi="Times New Roman" w:cs="Times New Roman"/>
          <w:sz w:val="24"/>
          <w:szCs w:val="24"/>
        </w:rPr>
        <w:t xml:space="preserve">As Product Owner, stakeholder engagement and backlog prioritization were central to shaping product direction.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Early focus group interactions revealed that users valued personalized destination recommendations, price filters, and vacation-type customization over purely aesthetic enhancements.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Translating this feedback into structured user stories forced requirements to be framed in terms of user value rather than technical preference.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Stories were sized, prioritized, and sequenced in a product backlog aligned with business impact.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When leadership introduced the strategic pivot toward detox and wellness travel, backlog reprioritization allowed the team to refocus without </w:t>
      </w:r>
      <w:r w:rsidRPr="00DC6A80">
        <w:rPr>
          <w:rFonts w:ascii="Times New Roman" w:hAnsi="Times New Roman" w:cs="Times New Roman"/>
          <w:sz w:val="24"/>
          <w:szCs w:val="24"/>
        </w:rPr>
        <w:lastRenderedPageBreak/>
        <w:t xml:space="preserve">discarding completed work.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This adaptability reflects the Product Owner’s responsibility for maximizing value and ordering work transparently </w:t>
      </w:r>
      <w:sdt>
        <w:sdtPr>
          <w:rPr>
            <w:rFonts w:ascii="Times New Roman" w:hAnsi="Times New Roman" w:cs="Times New Roman"/>
            <w:sz w:val="24"/>
            <w:szCs w:val="24"/>
          </w:rPr>
          <w:id w:val="-1276629562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Schnd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>(Schwaber &amp; Sutherland, n.d.)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DC6A80">
        <w:rPr>
          <w:rFonts w:ascii="Times New Roman" w:hAnsi="Times New Roman" w:cs="Times New Roman"/>
          <w:sz w:val="24"/>
          <w:szCs w:val="24"/>
        </w:rPr>
        <w:t>.</w:t>
      </w:r>
    </w:p>
    <w:p w14:paraId="147AFCDF" w14:textId="049030B4" w:rsidR="00DC6A80" w:rsidRDefault="00DC6A80" w:rsidP="00DC6A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C6A80">
        <w:rPr>
          <w:rFonts w:ascii="Times New Roman" w:hAnsi="Times New Roman" w:cs="Times New Roman"/>
          <w:sz w:val="24"/>
          <w:szCs w:val="24"/>
        </w:rPr>
        <w:t xml:space="preserve">In the Scrum Master role, the emphasis was on protecting sprint commitments and reinforcing disciplined Scrum events.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The Daily Scrum was intentionally treated as a planning mechanism rather than a status update.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>Given the compressed timeline, even a single day of misalignment could jeopardize a sprint goal.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 Facilitating focused discussions around impediments and progress helped maintain forward momentum.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>Additionally, reinforcing a clear Definition of Done ensured that only fully tested increments were demonstrated during Sprint Reviews</w:t>
      </w:r>
      <w:r>
        <w:rPr>
          <w:rFonts w:ascii="Times New Roman" w:hAnsi="Times New Roman" w:cs="Times New Roman"/>
          <w:sz w:val="24"/>
          <w:szCs w:val="24"/>
        </w:rPr>
        <w:t>. This</w:t>
      </w:r>
      <w:r w:rsidRPr="00DC6A80">
        <w:rPr>
          <w:rFonts w:ascii="Times New Roman" w:hAnsi="Times New Roman" w:cs="Times New Roman"/>
          <w:sz w:val="24"/>
          <w:szCs w:val="24"/>
        </w:rPr>
        <w:t xml:space="preserve"> prevent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DC6A80">
        <w:rPr>
          <w:rFonts w:ascii="Times New Roman" w:hAnsi="Times New Roman" w:cs="Times New Roman"/>
          <w:sz w:val="24"/>
          <w:szCs w:val="24"/>
        </w:rPr>
        <w:t xml:space="preserve"> the illusion of progress that can occur when partially completed work is labeled as finished </w:t>
      </w:r>
      <w:sdt>
        <w:sdtPr>
          <w:rPr>
            <w:rFonts w:ascii="Times New Roman" w:hAnsi="Times New Roman" w:cs="Times New Roman"/>
            <w:sz w:val="24"/>
            <w:szCs w:val="24"/>
          </w:rPr>
          <w:id w:val="1225419496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Hea21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>(Heath, 2021)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DC6A8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>This discipline supported empiricism by making progress measurable and transparent.</w:t>
      </w:r>
    </w:p>
    <w:p w14:paraId="31B24F71" w14:textId="77777777" w:rsidR="00DC6A80" w:rsidRDefault="00DC6A80" w:rsidP="00DC6A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C6A80">
        <w:rPr>
          <w:rFonts w:ascii="Times New Roman" w:hAnsi="Times New Roman" w:cs="Times New Roman"/>
          <w:sz w:val="24"/>
          <w:szCs w:val="24"/>
        </w:rPr>
        <w:t>From the Tester perspective, user stories proved most effective when they articulated user intent clearly.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 Even without detailed implementation guidance, stories framed around “what the user needs and why” enabled meaningful test case development.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However, collaboration with the Product Owner was necessary to clarify experience-related expectations.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>For example, when the display format shifted from a list to a slideshow, clarifying the underlying purpose of that change allowed validation to focus not only on functionality but also on user value alignment.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DC6A80">
        <w:rPr>
          <w:rFonts w:ascii="Times New Roman" w:hAnsi="Times New Roman" w:cs="Times New Roman"/>
          <w:sz w:val="24"/>
          <w:szCs w:val="24"/>
        </w:rPr>
        <w:t>Direct communication through concise, targeted email exchanges prevented misinterpretation and reduced the risk of late-cycle rework.</w:t>
      </w:r>
    </w:p>
    <w:p w14:paraId="24F3BD49" w14:textId="381B0387" w:rsidR="00DC6A80" w:rsidRDefault="00DC6A80" w:rsidP="00DC6A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C6A80">
        <w:rPr>
          <w:rFonts w:ascii="Times New Roman" w:hAnsi="Times New Roman" w:cs="Times New Roman"/>
          <w:sz w:val="24"/>
          <w:szCs w:val="24"/>
        </w:rPr>
        <w:t xml:space="preserve">In the Developer role, success depended on surfacing scope boundaries and trade-offs early.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When the detox/wellness pivot was introduced, the change was initially framed as a simple content update.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However, visible readability and presentation implications required clarification.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Requesting explicit confirmation from the Product Owner regarding whether those </w:t>
      </w:r>
      <w:r w:rsidRPr="00DC6A80">
        <w:rPr>
          <w:rFonts w:ascii="Times New Roman" w:hAnsi="Times New Roman" w:cs="Times New Roman"/>
          <w:sz w:val="24"/>
          <w:szCs w:val="24"/>
        </w:rPr>
        <w:lastRenderedPageBreak/>
        <w:t xml:space="preserve">concerns were in scope preserved alignment and prevented hidden scope expansion.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Aligning with the Tester on validation expectations further ensured that development decisions would not conflict with acceptance criteria.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Agile frameworks encourage adaptation through backlog refinement and reprioritization rather than schedule extension </w:t>
      </w:r>
      <w:sdt>
        <w:sdtPr>
          <w:rPr>
            <w:rFonts w:ascii="Times New Roman" w:hAnsi="Times New Roman" w:cs="Times New Roman"/>
            <w:sz w:val="24"/>
            <w:szCs w:val="24"/>
          </w:rPr>
          <w:id w:val="-215273729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Cob15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>(Cobb, 2015)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DC6A8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>This controlled adjustment allowed the team to maintain delivery cadence without restarting development.</w:t>
      </w:r>
    </w:p>
    <w:p w14:paraId="4A204B03" w14:textId="6F003781" w:rsidR="00DC6A80" w:rsidRDefault="00DC6A80" w:rsidP="00DC6A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C6A80">
        <w:rPr>
          <w:rFonts w:ascii="Times New Roman" w:hAnsi="Times New Roman" w:cs="Times New Roman"/>
          <w:sz w:val="24"/>
          <w:szCs w:val="24"/>
        </w:rPr>
        <w:t xml:space="preserve">Across roles, the pilot demonstrated that Scrum effectiveness depends less on ceremony and more on disciplined accountability.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 xml:space="preserve">When each role operated within clearly defined boundaries and communicated intent proactively, the team sustained alignment despite evolving requirements.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6A80">
        <w:rPr>
          <w:rFonts w:ascii="Times New Roman" w:hAnsi="Times New Roman" w:cs="Times New Roman"/>
          <w:sz w:val="24"/>
          <w:szCs w:val="24"/>
        </w:rPr>
        <w:t>Role clarity did not eliminate complexity, but it structured decision-making in a way that protected both timeline and product quality.</w:t>
      </w:r>
    </w:p>
    <w:p w14:paraId="30009C59" w14:textId="33F2B490" w:rsidR="008459FB" w:rsidRPr="008459FB" w:rsidRDefault="008459FB" w:rsidP="008459F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59FB">
        <w:rPr>
          <w:rFonts w:ascii="Times New Roman" w:hAnsi="Times New Roman" w:cs="Times New Roman"/>
          <w:b/>
          <w:bCs/>
          <w:sz w:val="24"/>
          <w:szCs w:val="24"/>
        </w:rPr>
        <w:t>Completing User Stories Through Iterative Delivery</w:t>
      </w:r>
    </w:p>
    <w:p w14:paraId="4812D09E" w14:textId="77777777" w:rsidR="008459FB" w:rsidRDefault="008459FB" w:rsidP="008459F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59FB">
        <w:rPr>
          <w:rFonts w:ascii="Times New Roman" w:hAnsi="Times New Roman" w:cs="Times New Roman"/>
          <w:sz w:val="24"/>
          <w:szCs w:val="24"/>
        </w:rPr>
        <w:t>The Scrum-Agile approach supported user story completion by structuring work into manageable increments that were refined, validated, and demonstrated within short sprint cycles.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459FB">
        <w:rPr>
          <w:rFonts w:ascii="Times New Roman" w:hAnsi="Times New Roman" w:cs="Times New Roman"/>
          <w:sz w:val="24"/>
          <w:szCs w:val="24"/>
        </w:rPr>
        <w:t xml:space="preserve">Rather than treating requirements as static documentation to be implemented in bulk, user stories evolved through backlog refinement, sprint planning, development, testing, and stakeholder review.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>This lifecycle allowed stories to move from concept to validated increment without requiring full system completion.</w:t>
      </w:r>
    </w:p>
    <w:p w14:paraId="5A80C609" w14:textId="77777777" w:rsidR="008459FB" w:rsidRDefault="008459FB" w:rsidP="008459F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59FB">
        <w:rPr>
          <w:rFonts w:ascii="Times New Roman" w:hAnsi="Times New Roman" w:cs="Times New Roman"/>
          <w:sz w:val="24"/>
          <w:szCs w:val="24"/>
        </w:rPr>
        <w:t>During the early Product Owner phase, focus group feedback informed stories centered on personalized destination listings, price filtering, and vacation-type customization.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 Writing stories in the “As a user, I want… so that…” format ensured that each backlog item reflected a user outcome rather than a technical task.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>Stories were sized and prioritized according to business value and feasibility, which reduced ambiguity during Sprint Planning and helped prevent overcommitment within the five-week timeline.</w:t>
      </w:r>
    </w:p>
    <w:p w14:paraId="5F9B0A7A" w14:textId="1E009C9E" w:rsidR="008459FB" w:rsidRDefault="008459FB" w:rsidP="008459F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59FB">
        <w:rPr>
          <w:rFonts w:ascii="Times New Roman" w:hAnsi="Times New Roman" w:cs="Times New Roman"/>
          <w:sz w:val="24"/>
          <w:szCs w:val="24"/>
        </w:rPr>
        <w:lastRenderedPageBreak/>
        <w:t xml:space="preserve">Backlog refinement was particularly important in preparing stories for execution.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High-level ideas were clarified with acceptance criteria before entering a sprint, enabling both development and testing to proceed with shared expectations.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For example, when implementing the destination display functionality, acceptance criteria defined what constituted completion, allowing the tester to construct validation scenarios before code was finalized.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This parallel collaboration reflects the Agile principle that testing and development are not sequential phases, but integrated activities within the sprint </w:t>
      </w:r>
      <w:sdt>
        <w:sdtPr>
          <w:rPr>
            <w:rFonts w:ascii="Times New Roman" w:hAnsi="Times New Roman" w:cs="Times New Roman"/>
            <w:sz w:val="24"/>
            <w:szCs w:val="24"/>
          </w:rPr>
          <w:id w:val="-1445229474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Schnd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>(Schwaber &amp; Sutherland, n.d.)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8459FB">
        <w:rPr>
          <w:rFonts w:ascii="Times New Roman" w:hAnsi="Times New Roman" w:cs="Times New Roman"/>
          <w:sz w:val="24"/>
          <w:szCs w:val="24"/>
        </w:rPr>
        <w:t>.</w:t>
      </w:r>
    </w:p>
    <w:p w14:paraId="249B406B" w14:textId="32558C9F" w:rsidR="008459FB" w:rsidRDefault="008459FB" w:rsidP="008459F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59FB">
        <w:rPr>
          <w:rFonts w:ascii="Times New Roman" w:hAnsi="Times New Roman" w:cs="Times New Roman"/>
          <w:sz w:val="24"/>
          <w:szCs w:val="24"/>
        </w:rPr>
        <w:t xml:space="preserve">The detox and wellness pivot further demonstrated how Scrum supports story completion under change.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Rather than abandoning prior work, the Product Owner reordered the backlog to elevate wellness-focused stories while deprioritizing others.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>Development continued against the highest-value items within the same sprint cadence.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 By keeping stories small, prioritized, and testable, the team avoided the disruption that a traditional phase-gated model might introduce when requirements shift late in development </w:t>
      </w:r>
      <w:sdt>
        <w:sdtPr>
          <w:rPr>
            <w:rFonts w:ascii="Times New Roman" w:hAnsi="Times New Roman" w:cs="Times New Roman"/>
            <w:sz w:val="24"/>
            <w:szCs w:val="24"/>
          </w:rPr>
          <w:id w:val="1523432384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Cob15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>(Cobb, 2015)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8459FB">
        <w:rPr>
          <w:rFonts w:ascii="Times New Roman" w:hAnsi="Times New Roman" w:cs="Times New Roman"/>
          <w:sz w:val="24"/>
          <w:szCs w:val="24"/>
        </w:rPr>
        <w:t>.</w:t>
      </w:r>
    </w:p>
    <w:p w14:paraId="54D25111" w14:textId="55162E50" w:rsidR="008459FB" w:rsidRDefault="008459FB" w:rsidP="008459F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59FB">
        <w:rPr>
          <w:rFonts w:ascii="Times New Roman" w:hAnsi="Times New Roman" w:cs="Times New Roman"/>
          <w:sz w:val="24"/>
          <w:szCs w:val="24"/>
        </w:rPr>
        <w:t>Ultimately, user stories reached completion because Scrum enforced transparency around scope, progress, and acceptance.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 Stories were not considered finished until they met the agreed Definition of Done and passed validation.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>This incremental discipline ensured that each sprint produced a usable contribution to the booking system, reinforcing momentum while preserving quality within a constrained delivery window.</w:t>
      </w:r>
    </w:p>
    <w:p w14:paraId="1893E97C" w14:textId="77777777" w:rsidR="008459FB" w:rsidRPr="008459FB" w:rsidRDefault="008459FB" w:rsidP="008459F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59FB">
        <w:rPr>
          <w:rFonts w:ascii="Times New Roman" w:hAnsi="Times New Roman" w:cs="Times New Roman"/>
          <w:b/>
          <w:bCs/>
          <w:sz w:val="24"/>
          <w:szCs w:val="24"/>
        </w:rPr>
        <w:t>Managing Strategic Change Under a Fixed Timeline</w:t>
      </w:r>
    </w:p>
    <w:p w14:paraId="036B36B3" w14:textId="77777777" w:rsidR="008459FB" w:rsidRDefault="008459FB" w:rsidP="008459F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59FB">
        <w:rPr>
          <w:rFonts w:ascii="Times New Roman" w:hAnsi="Times New Roman" w:cs="Times New Roman"/>
          <w:sz w:val="24"/>
          <w:szCs w:val="24"/>
        </w:rPr>
        <w:t xml:space="preserve">The most significant test of the Scrum-Agile approach occurred when SNHU Travel leadership introduced a strategic pivot toward detox and wellness travel after initial development had already begun.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The shift required adjusting the thematic focus of the booking system while maintaining the original five-week delivery window.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Rather than treating this change as a </w:t>
      </w:r>
      <w:r w:rsidRPr="008459FB">
        <w:rPr>
          <w:rFonts w:ascii="Times New Roman" w:hAnsi="Times New Roman" w:cs="Times New Roman"/>
          <w:sz w:val="24"/>
          <w:szCs w:val="24"/>
        </w:rPr>
        <w:lastRenderedPageBreak/>
        <w:t>disruption requiring schedule extension or scope reset, Scrum provided a structured mechanism for controlled adaptation.</w:t>
      </w:r>
    </w:p>
    <w:p w14:paraId="76EDC3E8" w14:textId="77777777" w:rsidR="008459FB" w:rsidRDefault="008459FB" w:rsidP="008459F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59FB">
        <w:rPr>
          <w:rFonts w:ascii="Times New Roman" w:hAnsi="Times New Roman" w:cs="Times New Roman"/>
          <w:sz w:val="24"/>
          <w:szCs w:val="24"/>
        </w:rPr>
        <w:t xml:space="preserve">The Product Owner responded by reprioritizing the Product Backlog, elevating wellness-focused stories and deprioritizing lower-value items.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This preserved transparency around trade-offs and ensured that the team continued working on the highest-impact features.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>Because work was organized into small, testable increments, the shift did not invalidate completed functionality.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 Instead, it redirected upcoming sprint commitments.</w:t>
      </w:r>
    </w:p>
    <w:p w14:paraId="3A9BCB26" w14:textId="77777777" w:rsidR="008459FB" w:rsidRDefault="008459FB" w:rsidP="008459F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59FB">
        <w:rPr>
          <w:rFonts w:ascii="Times New Roman" w:hAnsi="Times New Roman" w:cs="Times New Roman"/>
          <w:sz w:val="24"/>
          <w:szCs w:val="24"/>
        </w:rPr>
        <w:t xml:space="preserve">From the Developer perspective, the pivot highlighted the importance of clarifying scope boundaries.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Although the request was initially framed as a content update to the slideshow, visible readability and presentation concerns surfaced immediately.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Proactively requesting confirmation on whether usability refinements were in scope prevented hidden scope expansion and protected sprint commitments.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>This reinforced the principle that Agile flexibility depends on disciplined prioritization, not unchecked change.</w:t>
      </w:r>
    </w:p>
    <w:p w14:paraId="4A6A33BD" w14:textId="77777777" w:rsidR="008459FB" w:rsidRDefault="008459FB" w:rsidP="008459F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59FB">
        <w:rPr>
          <w:rFonts w:ascii="Times New Roman" w:hAnsi="Times New Roman" w:cs="Times New Roman"/>
          <w:sz w:val="24"/>
          <w:szCs w:val="24"/>
        </w:rPr>
        <w:t xml:space="preserve">From the Tester perspective, the pivot required updating validation criteria and confirming acceptance expectations.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Early communication ensured that testing aligned with the new wellness focus without delaying development progress.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>This cross-role alignment reduced the likelihood of late-cycle defects or stakeholder dissatisfaction during Sprint Review.</w:t>
      </w:r>
    </w:p>
    <w:p w14:paraId="24DA7A43" w14:textId="34101F9D" w:rsidR="008459FB" w:rsidRDefault="008459FB" w:rsidP="008459F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59FB">
        <w:rPr>
          <w:rFonts w:ascii="Times New Roman" w:hAnsi="Times New Roman" w:cs="Times New Roman"/>
          <w:sz w:val="24"/>
          <w:szCs w:val="24"/>
        </w:rPr>
        <w:t xml:space="preserve">In a waterfall model, a midstream thematic shift could have triggered formal change control processes, documentation updates, and potential schedule renegotiation.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Under Scrum, the backlog served as the primary change management tool.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 xml:space="preserve">Adaptation occurred through reprioritization rather than re-planning the entire project </w:t>
      </w:r>
      <w:sdt>
        <w:sdtPr>
          <w:rPr>
            <w:rFonts w:ascii="Times New Roman" w:hAnsi="Times New Roman" w:cs="Times New Roman"/>
            <w:sz w:val="24"/>
            <w:szCs w:val="24"/>
          </w:rPr>
          <w:id w:val="1635679635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Cob15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>(Cobb, 2015)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8459F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>By preserving sprint cadence and maintaining visible trade-offs, the team absorbed strategic change without sacrificing delivery momentum.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459FB">
        <w:rPr>
          <w:rFonts w:ascii="Times New Roman" w:hAnsi="Times New Roman" w:cs="Times New Roman"/>
          <w:sz w:val="24"/>
          <w:szCs w:val="24"/>
        </w:rPr>
        <w:t xml:space="preserve">The pivot ultimately demonstrated that Agile adaptability is not </w:t>
      </w:r>
      <w:r w:rsidRPr="008459FB">
        <w:rPr>
          <w:rFonts w:ascii="Times New Roman" w:hAnsi="Times New Roman" w:cs="Times New Roman"/>
          <w:sz w:val="24"/>
          <w:szCs w:val="24"/>
        </w:rPr>
        <w:lastRenderedPageBreak/>
        <w:t xml:space="preserve">the absence of structure.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9FB">
        <w:rPr>
          <w:rFonts w:ascii="Times New Roman" w:hAnsi="Times New Roman" w:cs="Times New Roman"/>
          <w:sz w:val="24"/>
          <w:szCs w:val="24"/>
        </w:rPr>
        <w:t>It is the presence of a structure designed to accommodate change while preserving accountability and timeline discipline.</w:t>
      </w:r>
    </w:p>
    <w:p w14:paraId="67BF7BFE" w14:textId="77777777" w:rsidR="00C14BF6" w:rsidRPr="00C14BF6" w:rsidRDefault="00C14BF6" w:rsidP="00C14BF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4BF6">
        <w:rPr>
          <w:rFonts w:ascii="Times New Roman" w:hAnsi="Times New Roman" w:cs="Times New Roman"/>
          <w:b/>
          <w:bCs/>
          <w:sz w:val="24"/>
          <w:szCs w:val="24"/>
        </w:rPr>
        <w:t>Communication Practices and Collaborative Alignment</w:t>
      </w:r>
    </w:p>
    <w:p w14:paraId="1054D72C" w14:textId="77777777" w:rsidR="00C14BF6" w:rsidRDefault="00C14BF6" w:rsidP="00C14BF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14BF6">
        <w:rPr>
          <w:rFonts w:ascii="Times New Roman" w:hAnsi="Times New Roman" w:cs="Times New Roman"/>
          <w:sz w:val="24"/>
          <w:szCs w:val="24"/>
        </w:rPr>
        <w:t xml:space="preserve">Effective communication throughout the SNHU Travel pilot was intentional, role-aware, and decision-oriented rather than reactive.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>Because I rotated through multiple Scrum roles, I experienced firsthand how clarity of communication directly influenced sprint stability and cross-functional collaboration.</w:t>
      </w:r>
    </w:p>
    <w:p w14:paraId="6504C4AD" w14:textId="77777777" w:rsidR="00C14BF6" w:rsidRDefault="00C14BF6" w:rsidP="00C14BF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14BF6">
        <w:rPr>
          <w:rFonts w:ascii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C14BF6">
        <w:rPr>
          <w:rFonts w:ascii="Times New Roman" w:hAnsi="Times New Roman" w:cs="Times New Roman"/>
          <w:sz w:val="24"/>
          <w:szCs w:val="24"/>
        </w:rPr>
        <w:t xml:space="preserve">Tester, I initiated a written request to the Product Owner seeking clarification on the rationale behind shifting the destination display from a list to a slideshow.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 xml:space="preserve">While the user story described what the user should see, it did not fully articulate the intended user or business outcome.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 xml:space="preserve">The email requested clarification on whether the change was meant to improve engagement, visual prominence, or conversion behavior.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 xml:space="preserve">This approach was effective because it focused on intent rather than criticism.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 xml:space="preserve">By framing the request around alignment with user value, the communication encouraged collaboration rather than defensiveness.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>It also reduced the risk of testing against incorrect assumptions, ensuring that validation extended beyond surface-level functionality.</w:t>
      </w:r>
    </w:p>
    <w:p w14:paraId="1DDDA51E" w14:textId="77777777" w:rsidR="00C14BF6" w:rsidRDefault="00C14BF6" w:rsidP="00C14BF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14BF6">
        <w:rPr>
          <w:rFonts w:ascii="Times New Roman" w:hAnsi="Times New Roman" w:cs="Times New Roman"/>
          <w:sz w:val="24"/>
          <w:szCs w:val="24"/>
        </w:rPr>
        <w:t xml:space="preserve">Similarly, in the Developer role, I sent a targeted communication to both the Product Owner and Tester when the detox/wellness pivot was introduced.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>The message asked whether readability and presentation concerns were in scope or intentionally deferred, and whether validation would include visual considerations or remain strictly functional.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 xml:space="preserve"> This was effective because it identified potential risks while explicitly deferring prioritization decisions to the Product Owner.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 xml:space="preserve">By asking decision-oriented questions instead of raising vague concerns, the </w:t>
      </w:r>
      <w:r w:rsidRPr="00C14BF6">
        <w:rPr>
          <w:rFonts w:ascii="Times New Roman" w:hAnsi="Times New Roman" w:cs="Times New Roman"/>
          <w:sz w:val="24"/>
          <w:szCs w:val="24"/>
        </w:rPr>
        <w:lastRenderedPageBreak/>
        <w:t xml:space="preserve">communication accelerated resolution and preserved sprint momentum.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>It also ensured that development and testing expectations were synchronized before further work proceeded.</w:t>
      </w:r>
    </w:p>
    <w:p w14:paraId="08E2185B" w14:textId="7FADDC88" w:rsidR="00C14BF6" w:rsidRDefault="00C14BF6" w:rsidP="00C14BF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14BF6">
        <w:rPr>
          <w:rFonts w:ascii="Times New Roman" w:hAnsi="Times New Roman" w:cs="Times New Roman"/>
          <w:sz w:val="24"/>
          <w:szCs w:val="24"/>
        </w:rPr>
        <w:t>Beyond written communication, structured Scrum events reinforced transparency and alignment.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 xml:space="preserve"> The Daily Scrum was treated as a coordination session rather than a reporting ritual, ensuring impediments were surfaced early.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>Sprint Reviews provided direct feedback loops with the client, making progress visible through working increments instead of abstract status updates.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14BF6">
        <w:rPr>
          <w:rFonts w:ascii="Times New Roman" w:hAnsi="Times New Roman" w:cs="Times New Roman"/>
          <w:sz w:val="24"/>
          <w:szCs w:val="24"/>
        </w:rPr>
        <w:t>This disciplined approach reflects the empirical foundation of Scrum, where transparency and inspection guide adaptation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087655691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Schnd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>(Schwaber &amp; Sutherland, n.d.)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C14BF6">
        <w:rPr>
          <w:rFonts w:ascii="Times New Roman" w:hAnsi="Times New Roman" w:cs="Times New Roman"/>
          <w:sz w:val="24"/>
          <w:szCs w:val="24"/>
        </w:rPr>
        <w:t>.</w:t>
      </w:r>
    </w:p>
    <w:p w14:paraId="18DD5ADF" w14:textId="2225183E" w:rsidR="00C14BF6" w:rsidRDefault="00C14BF6" w:rsidP="00C14BF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14BF6">
        <w:rPr>
          <w:rFonts w:ascii="Times New Roman" w:hAnsi="Times New Roman" w:cs="Times New Roman"/>
          <w:sz w:val="24"/>
          <w:szCs w:val="24"/>
        </w:rPr>
        <w:t xml:space="preserve">These examples demonstrate that effective Agile communication is not measured by frequency alone, but by clarity, timing, and decision ownership.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 xml:space="preserve">Targeted written clarification prevented scope drift.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 xml:space="preserve">Structured </w:t>
      </w:r>
      <w:r w:rsidR="004910A7" w:rsidRPr="00C14BF6">
        <w:rPr>
          <w:rFonts w:ascii="Times New Roman" w:hAnsi="Times New Roman" w:cs="Times New Roman"/>
          <w:sz w:val="24"/>
          <w:szCs w:val="24"/>
        </w:rPr>
        <w:t>events-maintained</w:t>
      </w:r>
      <w:r w:rsidRPr="00C14BF6">
        <w:rPr>
          <w:rFonts w:ascii="Times New Roman" w:hAnsi="Times New Roman" w:cs="Times New Roman"/>
          <w:sz w:val="24"/>
          <w:szCs w:val="24"/>
        </w:rPr>
        <w:t xml:space="preserve"> alignment under time pressure.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F6">
        <w:rPr>
          <w:rFonts w:ascii="Times New Roman" w:hAnsi="Times New Roman" w:cs="Times New Roman"/>
          <w:sz w:val="24"/>
          <w:szCs w:val="24"/>
        </w:rPr>
        <w:t>Together, these practices fostered collaboration across roles and supported steady delivery within a constrained timeline.</w:t>
      </w:r>
    </w:p>
    <w:p w14:paraId="7DC30DB4" w14:textId="77777777" w:rsidR="00C5082E" w:rsidRPr="00C5082E" w:rsidRDefault="00C5082E" w:rsidP="00C5082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082E">
        <w:rPr>
          <w:rFonts w:ascii="Times New Roman" w:hAnsi="Times New Roman" w:cs="Times New Roman"/>
          <w:b/>
          <w:bCs/>
          <w:sz w:val="24"/>
          <w:szCs w:val="24"/>
        </w:rPr>
        <w:t>Organizational Tools and Scrum Event Effectiveness</w:t>
      </w:r>
    </w:p>
    <w:p w14:paraId="71E7D8B8" w14:textId="77777777" w:rsidR="00C5082E" w:rsidRDefault="00C5082E" w:rsidP="00C5082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082E">
        <w:rPr>
          <w:rFonts w:ascii="Times New Roman" w:hAnsi="Times New Roman" w:cs="Times New Roman"/>
          <w:sz w:val="24"/>
          <w:szCs w:val="24"/>
        </w:rPr>
        <w:t>The success of the SNHU Travel pilot depended not only on defined roles, but on disciplined use of Scrum events</w:t>
      </w:r>
      <w:r>
        <w:rPr>
          <w:rFonts w:ascii="Times New Roman" w:hAnsi="Times New Roman" w:cs="Times New Roman"/>
          <w:sz w:val="24"/>
          <w:szCs w:val="24"/>
        </w:rPr>
        <w:t>. As well as</w:t>
      </w:r>
      <w:r w:rsidRPr="00C5082E">
        <w:rPr>
          <w:rFonts w:ascii="Times New Roman" w:hAnsi="Times New Roman" w:cs="Times New Roman"/>
          <w:sz w:val="24"/>
          <w:szCs w:val="24"/>
        </w:rPr>
        <w:t xml:space="preserve"> supporting organizational tools that reinforced transparency and accountability.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>Scrum events functioned as operational control points, while tools such as the Product Backlog, Definition of Done, test case documentation, and workflow tracking systems translated principles into visible practice.</w:t>
      </w:r>
    </w:p>
    <w:p w14:paraId="66C505AF" w14:textId="77777777" w:rsidR="00C5082E" w:rsidRDefault="00C5082E" w:rsidP="00C5082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082E">
        <w:rPr>
          <w:rFonts w:ascii="Times New Roman" w:hAnsi="Times New Roman" w:cs="Times New Roman"/>
          <w:sz w:val="24"/>
          <w:szCs w:val="24"/>
        </w:rPr>
        <w:t xml:space="preserve">The Product Backlog served as the primary organizational tool for aligning business priorities with development effort.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 xml:space="preserve">Through ongoing backlog refinement, high-level feature ideas from stakeholder engagement were decomposed into testable user stories with defined acceptance criteria.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 xml:space="preserve">This preparation ensured that Sprint Planning sessions were focused on </w:t>
      </w:r>
      <w:r w:rsidRPr="00C5082E">
        <w:rPr>
          <w:rFonts w:ascii="Times New Roman" w:hAnsi="Times New Roman" w:cs="Times New Roman"/>
          <w:sz w:val="24"/>
          <w:szCs w:val="24"/>
        </w:rPr>
        <w:lastRenderedPageBreak/>
        <w:t xml:space="preserve">selecting ready, prioritized work rather than debating ambiguous requirements.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>When the detox/wellness pivot occurred, backlog reprioritization became the structured mechanism for adaptation, demonstrating how the backlog operates as both a planning and change-management tool.</w:t>
      </w:r>
    </w:p>
    <w:p w14:paraId="74232DF3" w14:textId="3B56648C" w:rsidR="00C5082E" w:rsidRDefault="00C5082E" w:rsidP="00C5082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082E">
        <w:rPr>
          <w:rFonts w:ascii="Times New Roman" w:hAnsi="Times New Roman" w:cs="Times New Roman"/>
          <w:sz w:val="24"/>
          <w:szCs w:val="24"/>
        </w:rPr>
        <w:t xml:space="preserve">Sprint Planning and the Definition of Done further strengthened execution discipline.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 xml:space="preserve">By agreeing on what constituted completion before work entered a sprint, the team reduced ambiguity and prevented partially finished features from being demonstrated.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 xml:space="preserve">A clear Definition of Done supports empiricism by making progress measurable and reducing the illusion of advancement through incomplete work </w:t>
      </w:r>
      <w:sdt>
        <w:sdtPr>
          <w:rPr>
            <w:rFonts w:ascii="Times New Roman" w:hAnsi="Times New Roman" w:cs="Times New Roman"/>
            <w:sz w:val="24"/>
            <w:szCs w:val="24"/>
          </w:rPr>
          <w:id w:val="466780868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Hea21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>(Heath, 2021)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C5082E">
        <w:rPr>
          <w:rFonts w:ascii="Times New Roman" w:hAnsi="Times New Roman" w:cs="Times New Roman"/>
          <w:sz w:val="24"/>
          <w:szCs w:val="24"/>
        </w:rPr>
        <w:t>. This alignment between development and testing criteria ensured that Sprint Reviews reflected validated increments rather than aspirational progress.</w:t>
      </w:r>
    </w:p>
    <w:p w14:paraId="0730849F" w14:textId="6B04339F" w:rsidR="00C5082E" w:rsidRDefault="00C5082E" w:rsidP="00C5082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082E">
        <w:rPr>
          <w:rFonts w:ascii="Times New Roman" w:hAnsi="Times New Roman" w:cs="Times New Roman"/>
          <w:sz w:val="24"/>
          <w:szCs w:val="24"/>
        </w:rPr>
        <w:t>The Daily Scrum functioned as a lightweight but critical coordination mechanism.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 xml:space="preserve"> Its effectiveness depended on maintaining focus on sprint goals and impediment removal rather than turning into a status report.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 xml:space="preserve"> By surfacing blockers early and adjusting short-term plans collaboratively, the team preserved delivery cadence within the five-week timeline.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>This daily inspection and adaptation cycle reflects the empirical control process embedded in Scrum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915928643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Schnd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>(Schwaber &amp; Sutherland, n.d.)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C5082E">
        <w:rPr>
          <w:rFonts w:ascii="Times New Roman" w:hAnsi="Times New Roman" w:cs="Times New Roman"/>
          <w:sz w:val="24"/>
          <w:szCs w:val="24"/>
        </w:rPr>
        <w:t>.</w:t>
      </w:r>
    </w:p>
    <w:p w14:paraId="541C010D" w14:textId="77777777" w:rsidR="00C5082E" w:rsidRDefault="00C5082E" w:rsidP="00C5082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082E">
        <w:rPr>
          <w:rFonts w:ascii="Times New Roman" w:hAnsi="Times New Roman" w:cs="Times New Roman"/>
          <w:sz w:val="24"/>
          <w:szCs w:val="24"/>
        </w:rPr>
        <w:t xml:space="preserve">Finally, project-management tools such as Jira amplified transparency by making sprint commitments, workflow stages, and progress metrics visible in real time.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 xml:space="preserve">Burndown charts provided objective indicators of whether work was tracking toward completion, while visible workflow columns exposed bottlenecks.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 xml:space="preserve">However, these tools were effective only because they operated within disciplined Scrum practices.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 xml:space="preserve">Dashboards without adherence to sprint goals and a </w:t>
      </w:r>
      <w:r w:rsidRPr="00C5082E">
        <w:rPr>
          <w:rFonts w:ascii="Times New Roman" w:hAnsi="Times New Roman" w:cs="Times New Roman"/>
          <w:sz w:val="24"/>
          <w:szCs w:val="24"/>
        </w:rPr>
        <w:lastRenderedPageBreak/>
        <w:t>shared Definition of Done would have created the appearance of control without meaningful progress.</w:t>
      </w:r>
    </w:p>
    <w:p w14:paraId="118AE0C3" w14:textId="179B49F4" w:rsidR="00C5082E" w:rsidRDefault="00C5082E" w:rsidP="00C5082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082E">
        <w:rPr>
          <w:rFonts w:ascii="Times New Roman" w:hAnsi="Times New Roman" w:cs="Times New Roman"/>
          <w:sz w:val="24"/>
          <w:szCs w:val="24"/>
        </w:rPr>
        <w:t xml:space="preserve">Collectively, these organizational tools and Scrum events reinforced each other.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>The backlog structured value prioritization, Sprint Planning translated priorities into commitments, the Daily Scrum protected alignment, Sprint Reviews validated outcomes, and Retrospectives supported process improvement.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082E">
        <w:rPr>
          <w:rFonts w:ascii="Times New Roman" w:hAnsi="Times New Roman" w:cs="Times New Roman"/>
          <w:sz w:val="24"/>
          <w:szCs w:val="24"/>
        </w:rPr>
        <w:t xml:space="preserve"> When executed with intent rather than ceremony, these mechanisms created a coherent system that sustained transparency, quality, and adaptability throughout the project lifecycle.</w:t>
      </w:r>
    </w:p>
    <w:p w14:paraId="67ACCF7C" w14:textId="77777777" w:rsidR="003E530D" w:rsidRPr="003E530D" w:rsidRDefault="003E530D" w:rsidP="003E530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530D">
        <w:rPr>
          <w:rFonts w:ascii="Times New Roman" w:hAnsi="Times New Roman" w:cs="Times New Roman"/>
          <w:b/>
          <w:bCs/>
          <w:sz w:val="24"/>
          <w:szCs w:val="24"/>
        </w:rPr>
        <w:t>Evaluating the Effectiveness of the Scrum-Agile Approach</w:t>
      </w:r>
    </w:p>
    <w:p w14:paraId="2CE181B3" w14:textId="77777777" w:rsidR="003E530D" w:rsidRDefault="003E530D" w:rsidP="003E53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530D">
        <w:rPr>
          <w:rFonts w:ascii="Times New Roman" w:hAnsi="Times New Roman" w:cs="Times New Roman"/>
          <w:sz w:val="24"/>
          <w:szCs w:val="24"/>
        </w:rPr>
        <w:t xml:space="preserve">The Scrum-Agile approach proved effective for the SNHU Travel project primarily because of its ability to manage uncertainty within a compressed delivery window.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The five-week constraint, combined with evolving market direction, created conditions where rigid upfront planning would likely have increased risk rather than reduced it.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>Scrum’s emphasis on incremental delivery, stakeholder inspection, and backlog reprioritization allowed the team to maintain forward momentum despite strategic change.</w:t>
      </w:r>
    </w:p>
    <w:p w14:paraId="3360142B" w14:textId="08E5C81A" w:rsidR="003E530D" w:rsidRDefault="003E530D" w:rsidP="003E53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530D">
        <w:rPr>
          <w:rFonts w:ascii="Times New Roman" w:hAnsi="Times New Roman" w:cs="Times New Roman"/>
          <w:sz w:val="24"/>
          <w:szCs w:val="24"/>
        </w:rPr>
        <w:t xml:space="preserve">One of the most significant advantages was adaptability.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The detox and wellness pivot demonstrated how quickly priorities could shift without invalidating completed work.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Because development occurred in small, testable increments, change was absorbed through backlog reordering rather than systemic rework.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This adaptability preserved both delivery cadence and stakeholder alignment.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Additionally, the integration of testing within each sprint reduced the likelihood of accumulating undiscovered defects.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By enforcing a shared Definition of Done, the team avoided presenting partially complete functionality during Sprint Reviews, reinforcing transparency and empirical progress </w:t>
      </w:r>
      <w:sdt>
        <w:sdtPr>
          <w:rPr>
            <w:rFonts w:ascii="Times New Roman" w:hAnsi="Times New Roman" w:cs="Times New Roman"/>
            <w:sz w:val="24"/>
            <w:szCs w:val="24"/>
          </w:rPr>
          <w:id w:val="-1073190572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Hea21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>(Heath, 2021)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3E530D">
        <w:rPr>
          <w:rFonts w:ascii="Times New Roman" w:hAnsi="Times New Roman" w:cs="Times New Roman"/>
          <w:sz w:val="24"/>
          <w:szCs w:val="24"/>
        </w:rPr>
        <w:t>.</w:t>
      </w:r>
    </w:p>
    <w:p w14:paraId="766EEC6F" w14:textId="1C110A12" w:rsidR="003E530D" w:rsidRDefault="003E530D" w:rsidP="003E53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530D">
        <w:rPr>
          <w:rFonts w:ascii="Times New Roman" w:hAnsi="Times New Roman" w:cs="Times New Roman"/>
          <w:sz w:val="24"/>
          <w:szCs w:val="24"/>
        </w:rPr>
        <w:lastRenderedPageBreak/>
        <w:t xml:space="preserve">Another advantage was enhanced stakeholder visibility.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>Sprint Reviews allowed the client to inspect working increments rather than relying on documentation or status summaries.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E530D">
        <w:rPr>
          <w:rFonts w:ascii="Times New Roman" w:hAnsi="Times New Roman" w:cs="Times New Roman"/>
          <w:sz w:val="24"/>
          <w:szCs w:val="24"/>
        </w:rPr>
        <w:t>This reduced the risk of misalignment between business expectations and delivered functionality.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E530D">
        <w:rPr>
          <w:rFonts w:ascii="Times New Roman" w:hAnsi="Times New Roman" w:cs="Times New Roman"/>
          <w:sz w:val="24"/>
          <w:szCs w:val="24"/>
        </w:rPr>
        <w:t>Frequent inspection and adaptation are foundational to Scrum’s empirical process control, and they contributed directly to sustained alignment throughout the pilot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899050089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Schnd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>(Schwaber &amp; Sutherland, n.d.)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3E530D">
        <w:rPr>
          <w:rFonts w:ascii="Times New Roman" w:hAnsi="Times New Roman" w:cs="Times New Roman"/>
          <w:sz w:val="24"/>
          <w:szCs w:val="24"/>
        </w:rPr>
        <w:t>.</w:t>
      </w:r>
    </w:p>
    <w:p w14:paraId="4329E37C" w14:textId="75EE1E21" w:rsidR="003E530D" w:rsidRDefault="003E530D" w:rsidP="003E53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530D">
        <w:rPr>
          <w:rFonts w:ascii="Times New Roman" w:hAnsi="Times New Roman" w:cs="Times New Roman"/>
          <w:sz w:val="24"/>
          <w:szCs w:val="24"/>
        </w:rPr>
        <w:t>However, the Scrum-Agile approach also presented constraints.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 Flexibility requires disciplined prioritization.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Without a strong Product Owner capable of making timely trade-off decisions, backlog churn could have undermined sprint stability.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The fixed five-week timeline intensified this pressure.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While Scrum enables adaptation, it does not eliminate capacity limitations.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Each reprioritization required explicit deferral of other work, reinforcing that adaptability is bounded by resource reality.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Additionally, Agile communication practices demand consistent engagement across roles.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>If Daily Scrums devolve into routine status updates or retrospectives fail to produce actionable improvements, the framework loses effectiveness.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 As observed in case analyses of Agile misapplications, ceremony without intent can erode value delivery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193725318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Cob15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>(Cobb, 2015)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3E530D">
        <w:rPr>
          <w:rFonts w:ascii="Times New Roman" w:hAnsi="Times New Roman" w:cs="Times New Roman"/>
          <w:sz w:val="24"/>
          <w:szCs w:val="24"/>
        </w:rPr>
        <w:t>.</w:t>
      </w:r>
    </w:p>
    <w:p w14:paraId="020E3DCC" w14:textId="77777777" w:rsidR="003E530D" w:rsidRDefault="003E530D" w:rsidP="003E53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530D">
        <w:rPr>
          <w:rFonts w:ascii="Times New Roman" w:hAnsi="Times New Roman" w:cs="Times New Roman"/>
          <w:sz w:val="24"/>
          <w:szCs w:val="24"/>
        </w:rPr>
        <w:t xml:space="preserve">Considering the project’s characteristics, Scrum-Agile was the appropriate methodology for this engagement.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The requirements were evolving, stakeholder input was central to product direction, and market responsiveness was critical.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A waterfall approach would have required detailed upfront requirements definition and formal change control processes when the wellness pivot emerged.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That rigidity could have delayed adaptation or forced costly re-planning.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>Scrum provided structured flexibility, allowing the team to inspect, adapt, and continue delivering increments without restarting the lifecycle.</w:t>
      </w:r>
    </w:p>
    <w:p w14:paraId="0683A505" w14:textId="3FFAE78D" w:rsidR="003E530D" w:rsidRDefault="003E530D" w:rsidP="003E53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530D">
        <w:rPr>
          <w:rFonts w:ascii="Times New Roman" w:hAnsi="Times New Roman" w:cs="Times New Roman"/>
          <w:sz w:val="24"/>
          <w:szCs w:val="24"/>
        </w:rPr>
        <w:lastRenderedPageBreak/>
        <w:t xml:space="preserve">That said, the pilot also demonstrated that methodology selection should remain </w:t>
      </w:r>
      <w:r w:rsidR="00981A82" w:rsidRPr="003E530D">
        <w:rPr>
          <w:rFonts w:ascii="Times New Roman" w:hAnsi="Times New Roman" w:cs="Times New Roman"/>
          <w:sz w:val="24"/>
          <w:szCs w:val="24"/>
        </w:rPr>
        <w:t>context driven</w:t>
      </w:r>
      <w:r w:rsidRPr="003E530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 For projects with highly stable requirements, strict regulatory documentation demands, or fixed contractual deliverables, a hybrid or predictive approach may provide advantages in traceability and forecast precision.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30D">
        <w:rPr>
          <w:rFonts w:ascii="Times New Roman" w:hAnsi="Times New Roman" w:cs="Times New Roman"/>
          <w:sz w:val="24"/>
          <w:szCs w:val="24"/>
        </w:rPr>
        <w:t xml:space="preserve"> In the case of SNHU Travel, where market positioning and customer experience were primary drivers, the iterative and feedback-oriented nature of Scrum aligned well with business objectives.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E530D">
        <w:rPr>
          <w:rFonts w:ascii="Times New Roman" w:hAnsi="Times New Roman" w:cs="Times New Roman"/>
          <w:sz w:val="24"/>
          <w:szCs w:val="24"/>
        </w:rPr>
        <w:t>Overall, the pilot confirmed that Scrum-Agile, when executed with role clarity, disciplined events, and proactive communication, can balance adaptability with accountability.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E530D">
        <w:rPr>
          <w:rFonts w:ascii="Times New Roman" w:hAnsi="Times New Roman" w:cs="Times New Roman"/>
          <w:sz w:val="24"/>
          <w:szCs w:val="24"/>
        </w:rPr>
        <w:t>Its effectiveness was not derived from flexibility alone, but from the structured mechanisms that transformed change into controlled reprioritization rather than disruption.</w:t>
      </w:r>
    </w:p>
    <w:p w14:paraId="37356B0E" w14:textId="3B5BD57B" w:rsidR="008459FB" w:rsidRPr="00981A82" w:rsidRDefault="00981A82" w:rsidP="00981A8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1A82">
        <w:rPr>
          <w:rFonts w:ascii="Times New Roman" w:hAnsi="Times New Roman" w:cs="Times New Roman"/>
          <w:b/>
          <w:bCs/>
          <w:sz w:val="24"/>
          <w:szCs w:val="24"/>
        </w:rPr>
        <w:t>Closing Summary</w:t>
      </w:r>
    </w:p>
    <w:p w14:paraId="6A6723EC" w14:textId="13E4C170" w:rsidR="00981A82" w:rsidRDefault="00981A82" w:rsidP="00981A82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81A82">
        <w:rPr>
          <w:rFonts w:ascii="Times New Roman" w:hAnsi="Times New Roman" w:cs="Times New Roman"/>
          <w:sz w:val="24"/>
          <w:szCs w:val="24"/>
        </w:rPr>
        <w:t>The SNHU Travel pilot demonstrated that Scrum-Agile, when executed with disciplined roles, structured events, and proactive communication, can sustain delivery under time pressure and strategic change.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1A82">
        <w:rPr>
          <w:rFonts w:ascii="Times New Roman" w:hAnsi="Times New Roman" w:cs="Times New Roman"/>
          <w:sz w:val="24"/>
          <w:szCs w:val="24"/>
        </w:rPr>
        <w:t xml:space="preserve"> User stories progressed from stakeholder insight to validated increments through incremental planning and testing, while the detox pivot was absorbed through backlog reprioritization rather than schedule disruption.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1A82">
        <w:rPr>
          <w:rFonts w:ascii="Times New Roman" w:hAnsi="Times New Roman" w:cs="Times New Roman"/>
          <w:sz w:val="24"/>
          <w:szCs w:val="24"/>
        </w:rPr>
        <w:t xml:space="preserve">The effectiveness of the approach was not rooted in flexibility alone, but in the transparency, accountability, and decision clarity embedded within the framework.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1A82">
        <w:rPr>
          <w:rFonts w:ascii="Times New Roman" w:hAnsi="Times New Roman" w:cs="Times New Roman"/>
          <w:sz w:val="24"/>
          <w:szCs w:val="24"/>
        </w:rPr>
        <w:t>As a pilot initiative, the project provided credible evidence that Scrum can support both product quality and organizational adaptability when applied with intent rather than ceremony.</w:t>
      </w:r>
    </w:p>
    <w:p w14:paraId="03E8201A" w14:textId="77777777" w:rsidR="00525A88" w:rsidRDefault="00525A88" w:rsidP="002D2EA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7F2C52F" w14:textId="178392FD" w:rsidR="00525A88" w:rsidRPr="009D6E73" w:rsidRDefault="00525A88" w:rsidP="00525A88">
      <w:pPr>
        <w:suppressAutoHyphens w:val="0"/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Times New Roman" w:hAnsi="Times New Roman" w:cs="Times New Roman"/>
          <w:b w:val="0"/>
          <w:sz w:val="22"/>
          <w:szCs w:val="24"/>
        </w:rPr>
        <w:id w:val="1738276413"/>
        <w:docPartObj>
          <w:docPartGallery w:val="Bibliographies"/>
          <w:docPartUnique/>
        </w:docPartObj>
      </w:sdtPr>
      <w:sdtEndPr>
        <w:rPr>
          <w:bCs/>
        </w:rPr>
      </w:sdtEndPr>
      <w:sdtContent>
        <w:p w14:paraId="65D4E280" w14:textId="79C3369F" w:rsidR="002175D5" w:rsidRPr="00981A82" w:rsidRDefault="002175D5" w:rsidP="00981A82">
          <w:pPr>
            <w:pStyle w:val="Heading1"/>
            <w:spacing w:line="480" w:lineRule="auto"/>
            <w:jc w:val="left"/>
            <w:rPr>
              <w:rFonts w:ascii="Times New Roman" w:hAnsi="Times New Roman" w:cs="Times New Roman"/>
              <w:szCs w:val="24"/>
            </w:rPr>
          </w:pPr>
          <w:r w:rsidRPr="00981A82">
            <w:rPr>
              <w:rFonts w:ascii="Times New Roman" w:hAnsi="Times New Roman" w:cs="Times New Roman"/>
              <w:szCs w:val="24"/>
            </w:rPr>
            <w:t>Sources</w:t>
          </w:r>
        </w:p>
        <w:p w14:paraId="1B6937C4" w14:textId="77777777" w:rsidR="00981A82" w:rsidRPr="00981A82" w:rsidRDefault="002175D5" w:rsidP="00981A82">
          <w:pPr>
            <w:pStyle w:val="Bibliography"/>
            <w:spacing w:line="480" w:lineRule="auto"/>
            <w:ind w:left="720" w:hanging="720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981A8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81A82">
            <w:rPr>
              <w:rFonts w:ascii="Times New Roman" w:hAnsi="Times New Roman" w:cs="Times New Roman"/>
              <w:sz w:val="24"/>
              <w:szCs w:val="24"/>
            </w:rPr>
            <w:instrText xml:space="preserve"> BIBLIOGRAPHY </w:instrText>
          </w:r>
          <w:r w:rsidRPr="00981A8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 xml:space="preserve">Cobb, C. G. (2015). </w:t>
          </w:r>
          <w:r w:rsidR="00981A82" w:rsidRPr="00981A82">
            <w:rPr>
              <w:rFonts w:ascii="Times New Roman" w:hAnsi="Times New Roman" w:cs="Times New Roman"/>
              <w:i/>
              <w:iCs/>
              <w:noProof/>
              <w:sz w:val="24"/>
              <w:szCs w:val="24"/>
            </w:rPr>
            <w:t>The Project Manager’s Guide to Mastering Agile : Principles and Practices for an Adaptive Approach. Wiley.</w:t>
          </w:r>
          <w:r w:rsidR="00981A82" w:rsidRPr="00981A82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</w:p>
        <w:p w14:paraId="2E8D103A" w14:textId="77777777" w:rsidR="00981A82" w:rsidRPr="00981A82" w:rsidRDefault="00981A82" w:rsidP="00981A82">
          <w:pPr>
            <w:pStyle w:val="Bibliography"/>
            <w:spacing w:line="480" w:lineRule="auto"/>
            <w:ind w:left="720" w:hanging="720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981A82">
            <w:rPr>
              <w:rFonts w:ascii="Times New Roman" w:hAnsi="Times New Roman" w:cs="Times New Roman"/>
              <w:noProof/>
              <w:sz w:val="24"/>
              <w:szCs w:val="24"/>
            </w:rPr>
            <w:t xml:space="preserve">Heath, F. (2021). </w:t>
          </w:r>
          <w:r w:rsidRPr="00981A82">
            <w:rPr>
              <w:rFonts w:ascii="Times New Roman" w:hAnsi="Times New Roman" w:cs="Times New Roman"/>
              <w:i/>
              <w:iCs/>
              <w:noProof/>
              <w:sz w:val="24"/>
              <w:szCs w:val="24"/>
            </w:rPr>
            <w:t>The Professional Scrum Master Guide : The Unofficial Guide to Scrum with Real-world Projects.</w:t>
          </w:r>
          <w:r w:rsidRPr="00981A82">
            <w:rPr>
              <w:rFonts w:ascii="Times New Roman" w:hAnsi="Times New Roman" w:cs="Times New Roman"/>
              <w:noProof/>
              <w:sz w:val="24"/>
              <w:szCs w:val="24"/>
            </w:rPr>
            <w:t xml:space="preserve"> Packt Publishing.</w:t>
          </w:r>
        </w:p>
        <w:p w14:paraId="74B4597C" w14:textId="3C1BC7F6" w:rsidR="00981A82" w:rsidRPr="00981A82" w:rsidRDefault="00981A82" w:rsidP="00981A82">
          <w:pPr>
            <w:pStyle w:val="Bibliography"/>
            <w:spacing w:line="480" w:lineRule="auto"/>
            <w:ind w:left="720" w:hanging="720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981A82">
            <w:rPr>
              <w:rFonts w:ascii="Times New Roman" w:hAnsi="Times New Roman" w:cs="Times New Roman"/>
              <w:noProof/>
              <w:sz w:val="24"/>
              <w:szCs w:val="24"/>
            </w:rPr>
            <w:t xml:space="preserve">Schwaber, K., &amp; Sutherland, J. (n.d.). </w:t>
          </w:r>
          <w:r w:rsidRPr="00981A82">
            <w:rPr>
              <w:rFonts w:ascii="Times New Roman" w:hAnsi="Times New Roman" w:cs="Times New Roman"/>
              <w:i/>
              <w:iCs/>
              <w:noProof/>
              <w:sz w:val="24"/>
              <w:szCs w:val="24"/>
            </w:rPr>
            <w:t>The Scrum Guide: The definitive guide to Scrum</w:t>
          </w:r>
          <w:r w:rsidRPr="00981A82">
            <w:rPr>
              <w:rFonts w:ascii="Times New Roman" w:hAnsi="Times New Roman" w:cs="Times New Roman"/>
              <w:noProof/>
              <w:sz w:val="24"/>
              <w:szCs w:val="24"/>
            </w:rPr>
            <w:t>. Scrum Guides: https://scrumguides.org/</w:t>
          </w:r>
        </w:p>
        <w:p w14:paraId="330238D2" w14:textId="2F9ED1BF" w:rsidR="002175D5" w:rsidRPr="009D6E73" w:rsidRDefault="002175D5" w:rsidP="00981A82">
          <w:pPr>
            <w:spacing w:line="48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981A8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FDBAADE" w14:textId="77777777" w:rsidR="002175D5" w:rsidRPr="009D6E73" w:rsidRDefault="002175D5" w:rsidP="009D6E7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2175D5" w:rsidRPr="009D6E73" w:rsidSect="00127A0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576" w:footer="576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83F9" w14:textId="77777777" w:rsidR="00866362" w:rsidRDefault="00866362" w:rsidP="00BB1FA5">
      <w:r>
        <w:separator/>
      </w:r>
    </w:p>
  </w:endnote>
  <w:endnote w:type="continuationSeparator" w:id="0">
    <w:p w14:paraId="61C7AC59" w14:textId="77777777" w:rsidR="00866362" w:rsidRDefault="00866362" w:rsidP="00BB1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DAB31" w14:textId="77777777" w:rsidR="009D6E73" w:rsidRDefault="009D6E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5A949" w14:textId="77777777" w:rsidR="009D6E73" w:rsidRDefault="009D6E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8799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08B94" w14:textId="4A49D47C" w:rsidR="00364859" w:rsidRPr="00364859" w:rsidRDefault="00364859" w:rsidP="00BB1FA5">
        <w:pPr>
          <w:pStyle w:val="Footer"/>
        </w:pPr>
        <w:r w:rsidRPr="00364859">
          <w:fldChar w:fldCharType="begin"/>
        </w:r>
        <w:r w:rsidRPr="00364859">
          <w:instrText xml:space="preserve"> PAGE   \* MERGEFORMAT </w:instrText>
        </w:r>
        <w:r w:rsidRPr="00364859">
          <w:fldChar w:fldCharType="separate"/>
        </w:r>
        <w:r w:rsidR="00E45EFE">
          <w:rPr>
            <w:noProof/>
          </w:rPr>
          <w:t>1</w:t>
        </w:r>
        <w:r w:rsidRPr="00364859">
          <w:rPr>
            <w:noProof/>
          </w:rPr>
          <w:fldChar w:fldCharType="end"/>
        </w:r>
      </w:p>
    </w:sdtContent>
  </w:sdt>
  <w:p w14:paraId="1B7B5109" w14:textId="77777777" w:rsidR="00364859" w:rsidRDefault="00364859" w:rsidP="00BB1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2B199" w14:textId="77777777" w:rsidR="00866362" w:rsidRDefault="00866362" w:rsidP="00BB1FA5">
      <w:r>
        <w:separator/>
      </w:r>
    </w:p>
  </w:footnote>
  <w:footnote w:type="continuationSeparator" w:id="0">
    <w:p w14:paraId="143F6108" w14:textId="77777777" w:rsidR="00866362" w:rsidRDefault="00866362" w:rsidP="00BB1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6B958" w14:textId="77777777" w:rsidR="00BD11C7" w:rsidRDefault="00BD11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1C692" w14:textId="744E5DDB" w:rsidR="00DE0243" w:rsidRDefault="004E2C7D" w:rsidP="00127A0A">
    <w:pPr>
      <w:pStyle w:val="Header"/>
      <w:tabs>
        <w:tab w:val="center" w:pos="5400"/>
      </w:tabs>
      <w:ind w:left="3600"/>
      <w:jc w:val="left"/>
    </w:pPr>
    <w:r w:rsidRPr="00085B81">
      <w:drawing>
        <wp:inline distT="0" distB="0" distL="0" distR="0" wp14:anchorId="4169DCC6" wp14:editId="15476FF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27A0A">
      <w:rPr>
        <w:rFonts w:ascii="Arial" w:hAnsi="Arial" w:cs="Arial"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F142" w14:textId="77777777" w:rsidR="002C1DD7" w:rsidRDefault="00C16E57" w:rsidP="00BB1FA5">
    <w:pPr>
      <w:pStyle w:val="Header"/>
    </w:pPr>
    <w:r>
      <w:drawing>
        <wp:inline distT="0" distB="0" distL="0" distR="0" wp14:anchorId="795D7B3D" wp14:editId="124DCA86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531C"/>
    <w:multiLevelType w:val="multilevel"/>
    <w:tmpl w:val="1AD6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66CEC"/>
    <w:multiLevelType w:val="hybridMultilevel"/>
    <w:tmpl w:val="B3DC716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8E3A66"/>
    <w:multiLevelType w:val="hybridMultilevel"/>
    <w:tmpl w:val="2E0A9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14DB4"/>
    <w:multiLevelType w:val="multilevel"/>
    <w:tmpl w:val="8CF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51800"/>
    <w:multiLevelType w:val="multilevel"/>
    <w:tmpl w:val="BAB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30FD3"/>
    <w:multiLevelType w:val="hybridMultilevel"/>
    <w:tmpl w:val="EB746D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339C22E6"/>
    <w:multiLevelType w:val="hybridMultilevel"/>
    <w:tmpl w:val="254886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FC596A"/>
    <w:multiLevelType w:val="multilevel"/>
    <w:tmpl w:val="07187F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32897"/>
    <w:multiLevelType w:val="hybridMultilevel"/>
    <w:tmpl w:val="C9E4E1B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5B7F3C"/>
    <w:multiLevelType w:val="hybridMultilevel"/>
    <w:tmpl w:val="0A580EC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533977"/>
    <w:multiLevelType w:val="hybridMultilevel"/>
    <w:tmpl w:val="79820EB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C23CF5"/>
    <w:multiLevelType w:val="multilevel"/>
    <w:tmpl w:val="6D90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311D7"/>
    <w:multiLevelType w:val="hybridMultilevel"/>
    <w:tmpl w:val="6148737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8C3446C"/>
    <w:multiLevelType w:val="multilevel"/>
    <w:tmpl w:val="354860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7792C"/>
    <w:multiLevelType w:val="hybridMultilevel"/>
    <w:tmpl w:val="9B52351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A0474A"/>
    <w:multiLevelType w:val="hybridMultilevel"/>
    <w:tmpl w:val="33CC997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3B153E"/>
    <w:multiLevelType w:val="hybridMultilevel"/>
    <w:tmpl w:val="2314020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B4D1500"/>
    <w:multiLevelType w:val="hybridMultilevel"/>
    <w:tmpl w:val="98BCEA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BC46D68"/>
    <w:multiLevelType w:val="multilevel"/>
    <w:tmpl w:val="FD8C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95588"/>
    <w:multiLevelType w:val="multilevel"/>
    <w:tmpl w:val="463861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31786939">
    <w:abstractNumId w:val="13"/>
  </w:num>
  <w:num w:numId="2" w16cid:durableId="984774917">
    <w:abstractNumId w:val="7"/>
  </w:num>
  <w:num w:numId="3" w16cid:durableId="431049633">
    <w:abstractNumId w:val="19"/>
  </w:num>
  <w:num w:numId="4" w16cid:durableId="969943639">
    <w:abstractNumId w:val="6"/>
  </w:num>
  <w:num w:numId="5" w16cid:durableId="1751460886">
    <w:abstractNumId w:val="2"/>
  </w:num>
  <w:num w:numId="6" w16cid:durableId="1458646610">
    <w:abstractNumId w:val="5"/>
  </w:num>
  <w:num w:numId="7" w16cid:durableId="1411661621">
    <w:abstractNumId w:val="1"/>
  </w:num>
  <w:num w:numId="8" w16cid:durableId="1416898677">
    <w:abstractNumId w:val="10"/>
  </w:num>
  <w:num w:numId="9" w16cid:durableId="591358767">
    <w:abstractNumId w:val="8"/>
  </w:num>
  <w:num w:numId="10" w16cid:durableId="461970609">
    <w:abstractNumId w:val="15"/>
  </w:num>
  <w:num w:numId="11" w16cid:durableId="2126458655">
    <w:abstractNumId w:val="17"/>
  </w:num>
  <w:num w:numId="12" w16cid:durableId="267663809">
    <w:abstractNumId w:val="14"/>
  </w:num>
  <w:num w:numId="13" w16cid:durableId="1335451468">
    <w:abstractNumId w:val="18"/>
  </w:num>
  <w:num w:numId="14" w16cid:durableId="24453004">
    <w:abstractNumId w:val="12"/>
  </w:num>
  <w:num w:numId="15" w16cid:durableId="2114668358">
    <w:abstractNumId w:val="3"/>
  </w:num>
  <w:num w:numId="16" w16cid:durableId="286005667">
    <w:abstractNumId w:val="0"/>
  </w:num>
  <w:num w:numId="17" w16cid:durableId="471481432">
    <w:abstractNumId w:val="9"/>
  </w:num>
  <w:num w:numId="18" w16cid:durableId="362362694">
    <w:abstractNumId w:val="11"/>
  </w:num>
  <w:num w:numId="19" w16cid:durableId="1963491046">
    <w:abstractNumId w:val="4"/>
  </w:num>
  <w:num w:numId="20" w16cid:durableId="6716829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F0"/>
    <w:rsid w:val="000248A8"/>
    <w:rsid w:val="000276F8"/>
    <w:rsid w:val="000646D6"/>
    <w:rsid w:val="000D6532"/>
    <w:rsid w:val="000F473F"/>
    <w:rsid w:val="00126392"/>
    <w:rsid w:val="00127A0A"/>
    <w:rsid w:val="00157882"/>
    <w:rsid w:val="00161F0E"/>
    <w:rsid w:val="00175268"/>
    <w:rsid w:val="001D58DB"/>
    <w:rsid w:val="001F5521"/>
    <w:rsid w:val="002175D5"/>
    <w:rsid w:val="00252CD3"/>
    <w:rsid w:val="0025303E"/>
    <w:rsid w:val="00257189"/>
    <w:rsid w:val="00295E4C"/>
    <w:rsid w:val="002A25B5"/>
    <w:rsid w:val="002C1DD7"/>
    <w:rsid w:val="002D2EA1"/>
    <w:rsid w:val="003002CF"/>
    <w:rsid w:val="00354874"/>
    <w:rsid w:val="003639EB"/>
    <w:rsid w:val="00364859"/>
    <w:rsid w:val="00371085"/>
    <w:rsid w:val="003B16AD"/>
    <w:rsid w:val="003B542C"/>
    <w:rsid w:val="003D61DC"/>
    <w:rsid w:val="003E530D"/>
    <w:rsid w:val="00421410"/>
    <w:rsid w:val="00435D46"/>
    <w:rsid w:val="004823A7"/>
    <w:rsid w:val="004910A7"/>
    <w:rsid w:val="004A5DC8"/>
    <w:rsid w:val="004E2C7D"/>
    <w:rsid w:val="00507950"/>
    <w:rsid w:val="005205EC"/>
    <w:rsid w:val="00525A88"/>
    <w:rsid w:val="00570837"/>
    <w:rsid w:val="005777C7"/>
    <w:rsid w:val="005A4365"/>
    <w:rsid w:val="005D7B02"/>
    <w:rsid w:val="005E26CF"/>
    <w:rsid w:val="00635B33"/>
    <w:rsid w:val="006766C0"/>
    <w:rsid w:val="006C0C80"/>
    <w:rsid w:val="006C6035"/>
    <w:rsid w:val="00775294"/>
    <w:rsid w:val="0077772C"/>
    <w:rsid w:val="007953BA"/>
    <w:rsid w:val="008459FB"/>
    <w:rsid w:val="00866362"/>
    <w:rsid w:val="008A32DE"/>
    <w:rsid w:val="008B2633"/>
    <w:rsid w:val="008C0639"/>
    <w:rsid w:val="008C36C7"/>
    <w:rsid w:val="008D59C8"/>
    <w:rsid w:val="00931B9C"/>
    <w:rsid w:val="00981A82"/>
    <w:rsid w:val="009D6E73"/>
    <w:rsid w:val="009F4A8D"/>
    <w:rsid w:val="00A16227"/>
    <w:rsid w:val="00A67A09"/>
    <w:rsid w:val="00A73F53"/>
    <w:rsid w:val="00A85851"/>
    <w:rsid w:val="00A871B1"/>
    <w:rsid w:val="00AC3D61"/>
    <w:rsid w:val="00AD0617"/>
    <w:rsid w:val="00B662D2"/>
    <w:rsid w:val="00B67B94"/>
    <w:rsid w:val="00B96FA5"/>
    <w:rsid w:val="00B979F0"/>
    <w:rsid w:val="00BA505E"/>
    <w:rsid w:val="00BB1FA5"/>
    <w:rsid w:val="00BD11C7"/>
    <w:rsid w:val="00C14BF6"/>
    <w:rsid w:val="00C16E57"/>
    <w:rsid w:val="00C25538"/>
    <w:rsid w:val="00C5082E"/>
    <w:rsid w:val="00C74E60"/>
    <w:rsid w:val="00C77A34"/>
    <w:rsid w:val="00C92B16"/>
    <w:rsid w:val="00CD4BB7"/>
    <w:rsid w:val="00CE3B46"/>
    <w:rsid w:val="00D309B1"/>
    <w:rsid w:val="00D342CE"/>
    <w:rsid w:val="00D568EA"/>
    <w:rsid w:val="00D6454D"/>
    <w:rsid w:val="00D8647D"/>
    <w:rsid w:val="00DC1329"/>
    <w:rsid w:val="00DC6A80"/>
    <w:rsid w:val="00DE0243"/>
    <w:rsid w:val="00E45EFE"/>
    <w:rsid w:val="00E51DA3"/>
    <w:rsid w:val="00E66266"/>
    <w:rsid w:val="00EB54DE"/>
    <w:rsid w:val="00EF4DB6"/>
    <w:rsid w:val="00F0795E"/>
    <w:rsid w:val="00FA4425"/>
    <w:rsid w:val="00FC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C3AAA"/>
  <w15:docId w15:val="{920222E0-FF6C-4BCC-A983-D42F4989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54DE"/>
    <w:pPr>
      <w:suppressAutoHyphens/>
      <w:spacing w:before="0" w:after="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EFE"/>
    <w:p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rsid w:val="00E45EFE"/>
    <w:p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5851"/>
    <w:pPr>
      <w:tabs>
        <w:tab w:val="center" w:pos="4680"/>
        <w:tab w:val="right" w:pos="9360"/>
      </w:tabs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A85851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2C1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DD7"/>
  </w:style>
  <w:style w:type="paragraph" w:styleId="BalloonText">
    <w:name w:val="Balloon Text"/>
    <w:basedOn w:val="Normal"/>
    <w:link w:val="BalloonTextChar"/>
    <w:uiPriority w:val="99"/>
    <w:semiHidden/>
    <w:unhideWhenUsed/>
    <w:rsid w:val="00E45E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E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semiHidden/>
    <w:unhideWhenUsed/>
    <w:rsid w:val="00E45EFE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BD11C7"/>
    <w:pPr>
      <w:spacing w:before="0" w:after="0"/>
    </w:pPr>
    <w:rPr>
      <w:rFonts w:asciiTheme="minorHAnsi" w:eastAsiaTheme="minorEastAsia" w:hAnsiTheme="minorHAnsi" w:cstheme="minorBidi"/>
      <w:color w:val="auto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D11C7"/>
    <w:rPr>
      <w:rFonts w:asciiTheme="minorHAnsi" w:eastAsiaTheme="minorEastAsia" w:hAnsiTheme="minorHAnsi" w:cstheme="minorBidi"/>
      <w:color w:val="auto"/>
      <w:sz w:val="22"/>
      <w:szCs w:val="22"/>
      <w:lang w:eastAsia="zh-CN"/>
    </w:rPr>
  </w:style>
  <w:style w:type="paragraph" w:styleId="ListParagraph">
    <w:name w:val="List Paragraph"/>
    <w:basedOn w:val="Normal"/>
    <w:uiPriority w:val="34"/>
    <w:qFormat/>
    <w:rsid w:val="005205E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75D5"/>
    <w:rPr>
      <w:rFonts w:ascii="Calibri" w:hAnsi="Calibri" w:cs="Calibri"/>
      <w:b/>
      <w:sz w:val="24"/>
      <w:szCs w:val="22"/>
    </w:rPr>
  </w:style>
  <w:style w:type="paragraph" w:styleId="Bibliography">
    <w:name w:val="Bibliography"/>
    <w:basedOn w:val="Normal"/>
    <w:next w:val="Normal"/>
    <w:uiPriority w:val="37"/>
    <w:unhideWhenUsed/>
    <w:rsid w:val="00217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Hea21</b:Tag>
    <b:SourceType>Book</b:SourceType>
    <b:Guid>{F2C4732B-E8E4-0F4C-BEF1-AD10E4B5D431}</b:Guid>
    <b:Title>The Professional Scrum Master Guide : The Unofficial Guide to Scrum with Real-world Projects</b:Title>
    <b:Year>2021</b:Year>
    <b:Publisher>Packt Publishing</b:Publisher>
    <b:Author>
      <b:Author>
        <b:NameList>
          <b:Person>
            <b:Last>Heath</b:Last>
            <b:First>Fred</b:First>
          </b:Person>
        </b:NameList>
      </b:Author>
    </b:Author>
    <b:RefOrder>2</b:RefOrder>
  </b:Source>
  <b:Source>
    <b:Tag>Schnd</b:Tag>
    <b:SourceType>InternetSite</b:SourceType>
    <b:Guid>{D4189BC8-5363-B349-B51C-E9838D95ED1D}</b:Guid>
    <b:Title>The Scrum Guide: The definitive guide to Scrum</b:Title>
    <b:InternetSiteTitle>Scrum Guides</b:InternetSiteTitle>
    <b:URL>https://scrumguides.org/</b:URL>
    <b:Year>n.d.</b:Year>
    <b:Author>
      <b:Author>
        <b:NameList>
          <b:Person>
            <b:Last>Schwaber</b:Last>
            <b:First>Ken</b:First>
          </b:Person>
          <b:Person>
            <b:Last>Sutherland</b:Last>
            <b:First>Jeff</b:First>
          </b:Person>
        </b:NameList>
      </b:Author>
    </b:Author>
    <b:RefOrder>1</b:RefOrder>
  </b:Source>
  <b:Source>
    <b:Tag>Cob15</b:Tag>
    <b:SourceType>Book</b:SourceType>
    <b:Guid>{3E1703D8-A398-D84D-B223-7481148CF65C}</b:Guid>
    <b:Title>The Project Manager’s Guide to Mastering Agile : Principles and Practices for an Adaptive Approach. Wiley.</b:Title>
    <b:Year>2015</b:Year>
    <b:Author>
      <b:Author>
        <b:NameList>
          <b:Person>
            <b:Last>Cobb</b:Last>
            <b:Middle>G.</b:Middle>
            <b:First>Charles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84D717CA-9EA6-4970-8966-19BEB755EA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E72530-14D1-4E64-9251-AE1B9284E7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8D54AF-7F01-48EE-85EF-99ECB7A6C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0142559-EE2A-CE44-9BD0-EBBC9A95B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3213</Words>
  <Characters>18316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Six: Communication Practices and Project Management Tools</vt:lpstr>
    </vt:vector>
  </TitlesOfParts>
  <Company>Southern NH University</Company>
  <LinksUpToDate>false</LinksUpToDate>
  <CharactersWithSpaces>21487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Seven: Final Project</dc:title>
  <dc:creator>Russo, Jordan</dc:creator>
  <cp:lastModifiedBy>Le, Young</cp:lastModifiedBy>
  <cp:revision>4</cp:revision>
  <dcterms:created xsi:type="dcterms:W3CDTF">2026-02-23T04:44:00Z</dcterms:created>
  <dcterms:modified xsi:type="dcterms:W3CDTF">2026-02-23T05:29:00Z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