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먼저 읽어 주세요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color w:val="586573"/>
          <w:sz w:val="20"/>
          <w:szCs w:val="20"/>
        </w:rPr>
        <w:t xml:space="preserve">생성형 AI로 사업 아이디어부터 발표자료까지  |  2차시(각 1시간)  |  기초 과정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오늘 만드는 것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가상의 작은 온라인 판매점 「한결생활」을 돕는 서비스를 하나 기획합니다. AI와 함께 아이디어를 고르고, 근거를 찾아 사업기획서를 쓰고, 그 내용으로 발표자료를 만듭니다.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  <w:tc>
          <w:tcPr>
            <w:tcW w:type="dxa" w:w="5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 만드나요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사업기획서(최종 보고서) 1개</w:t>
            </w:r>
          </w:p>
        </w:tc>
        <w:tc>
          <w:tcPr>
            <w:tcW w:type="dxa" w:w="5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Gemini Canvas(또는 ChatGPT Canvas) → Google Docs·Word로 저장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발표자료 8장</w:t>
            </w:r>
          </w:p>
        </w:tc>
        <w:tc>
          <w:tcPr>
            <w:tcW w:type="dxa" w:w="5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Gamma → PowerPoint(PPTX)로 내려받기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수업 전에 준비해 주세요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무료 계정 로그인: Gemini(Google 계정), Perplexity, Gamma. ChatGPT는 원하면 함께 사용합니다.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유료 가입은 하지 않습니다. 무료 한도가 끝나면 멈추고 강사 안내를 따릅니다.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폴더의 현대엔지비_무료실습_16개프롬프트.txt를 열어 둡니다. 요청문은 여기서 복사합니다.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진행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4126"/>
        <w:gridCol w:w="2700"/>
      </w:tblGrid>
      <w:tr>
        <w:trPr>
          <w:tblHeader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AI와 사업 아이디어 고르기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Gemini (또는 ChatGPT)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Canvas로 문서 만들기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Gemini Canvas (또는 ChatGPT Canvas)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Perplexity로 근거 찾기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Perplexity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사업기획서 초안 완성하기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2단계의 같은 Canvas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검토해서 최종 보고서 만들기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Canvas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Gamma로 발표자료 만들기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Canvas → Gamma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7단계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이미지·배치·글 고치기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Gamma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2차시</w:t>
            </w:r>
          </w:p>
        </w:tc>
        <w:tc>
          <w:tcPr>
            <w:tcW w:type="dxa" w:w="11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8단계</w:t>
            </w:r>
          </w:p>
        </w:tc>
        <w:tc>
          <w:tcPr>
            <w:tcW w:type="dxa" w:w="41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결과 공유하고 피드백 받기</w:t>
            </w:r>
          </w:p>
        </w:tc>
        <w:tc>
          <w:tcPr>
            <w:tcW w:type="dxa" w:w="2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Teams → 같은 Canvas</w:t>
            </w:r>
          </w:p>
        </w:tc>
      </w:tr>
    </w:tbl>
    <w:p>
      <w:pPr>
        <w:spacing w:after="100" w:before="80" w:line="300"/>
      </w:pPr>
      <w:r>
        <w:rPr>
          <w:rFonts w:ascii="Malgun Gothic" w:cs="Malgun Gothic" w:eastAsia="Malgun Gothic" w:hAnsi="Malgun Gothic"/>
          <w:color w:val="586573"/>
          <w:sz w:val="19"/>
          <w:szCs w:val="19"/>
        </w:rPr>
        <w:t xml:space="preserve">시간은 진행 상황에 맞춰 조절합니다. 서두르지 않고 한 단계씩 함께 따라갑니다.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세 가지만 기억하세요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요청문은 통째로 복사해서 한 번만 보냅니다. [대괄호]는 내 결과로 바꿀 자리입니다.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AI의 답은 초안입니다. 모르는 것은 [가설], 확인 못 한 것은 「미확인」으로 남깁니다.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고객 정보·회사 기밀은 넣지 않습니다. 오늘 사례는 모두 교육용 가상사례입니다.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막히면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Teams 채팅에 「멈춘 위치」를 남겨 주세요. 도구가 안 되는 부분은 강사 예시로 이어 가고, 실습기록표에 「대체 실습」이라고 적으면 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폴더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실습_시작하기.docx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단계별 따라 하기 안내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현대엔지비_무료실습_16개프롬프트.txt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복사해서 붙여넣을 요청문 16개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수강생실습/근거메모_작성양식.docx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3단계 근거 메모 양식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수강생실습/실습기록표.docx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단계별 완료·대체 실습 기록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추가참고/</w:t>
            </w:r>
          </w:p>
        </w:tc>
        <w:tc>
          <w:tcPr>
            <w:tcW w:type="dxa" w:w="5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국내외 기업의 AI 활용 사례(선택 읽을거리)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교육용 가상사례  |  </w:t>
    </w:r>
    <w:r>
      <w:rPr>
        <w:rFonts w:ascii="Malgun Gothic" w:cs="Malgun Gothic" w:eastAsia="Malgun Gothic" w:hAnsi="Malgun Gothic"/>
        <w:color w:val="58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00" w:before="0" w:line="300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현대엔지비  |  생성형 AI 기초 실습  |  2026.10.13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2026-10-12T07:16:08.161Z</dcterms:created>
  <dcterms:modified xsi:type="dcterms:W3CDTF">2026-10-12T07:16:08.161Z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