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6AF6" w14:textId="0C56AEB2" w:rsidR="00C41B25" w:rsidRDefault="00542EC9">
      <w:r>
        <w:t>Brief description (</w:t>
      </w:r>
      <w:proofErr w:type="gramStart"/>
      <w:r>
        <w:t>approx..</w:t>
      </w:r>
      <w:proofErr w:type="gramEnd"/>
      <w:r>
        <w:t xml:space="preserve"> 150- 300 words) of the enterprise which you will employ in your portfolio and the role of the information systems to its operations</w:t>
      </w:r>
      <w:r w:rsidR="00AC7053">
        <w:t>.</w:t>
      </w:r>
    </w:p>
    <w:sectPr w:rsidR="00C4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25"/>
    <w:rsid w:val="00542EC9"/>
    <w:rsid w:val="00AC7053"/>
    <w:rsid w:val="00C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F642"/>
  <w15:chartTrackingRefBased/>
  <w15:docId w15:val="{9EA08B1E-3856-D74E-9490-B0485072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 (Student)</dc:creator>
  <cp:keywords/>
  <dc:description/>
  <cp:lastModifiedBy>Mohammad Khan (Student)</cp:lastModifiedBy>
  <cp:revision>3</cp:revision>
  <dcterms:created xsi:type="dcterms:W3CDTF">2021-03-02T17:14:00Z</dcterms:created>
  <dcterms:modified xsi:type="dcterms:W3CDTF">2021-03-02T17:21:00Z</dcterms:modified>
</cp:coreProperties>
</file>