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8"/>
          <w:szCs w:val="28"/>
          <w:rtl w:val="0"/>
        </w:rPr>
        <w:t xml:space="preserve">Course Two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jc w:val="center"/>
        <w:rPr>
          <w:sz w:val="28"/>
          <w:szCs w:val="28"/>
          <w:highlight w:val="yellow"/>
        </w:rPr>
      </w:pPr>
      <w:bookmarkStart w:colFirst="0" w:colLast="0" w:name="_yp1rjueqo9nl" w:id="0"/>
      <w:bookmarkEnd w:id="0"/>
      <w:r w:rsidDel="00000000" w:rsidR="00000000" w:rsidRPr="00000000">
        <w:rPr>
          <w:sz w:val="28"/>
          <w:szCs w:val="28"/>
          <w:rtl w:val="0"/>
        </w:rPr>
        <w:t xml:space="preserve">Get Started with Python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</w:rPr>
        <w:drawing>
          <wp:inline distB="114300" distT="114300" distL="114300" distR="114300">
            <wp:extent cx="1005840" cy="100584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1005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keepNext w:val="0"/>
        <w:spacing w:after="100" w:lineRule="auto"/>
        <w:rPr/>
      </w:pPr>
      <w:bookmarkStart w:colFirst="0" w:colLast="0" w:name="_o0yicf7nzskm" w:id="1"/>
      <w:bookmarkEnd w:id="1"/>
      <w:r w:rsidDel="00000000" w:rsidR="00000000" w:rsidRPr="00000000">
        <w:rPr>
          <w:rtl w:val="0"/>
        </w:rPr>
        <w:t xml:space="preserve">Instructions </w:t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 this PACE strategy document to record decisions and reflections as you work through this end-of-course project. You can use this document as a guide to consider your responses and reflections at different stages of the data analytical process. Additionally, the PACE strategy documents can be used as a resource when working on future projects.</w:t>
      </w:r>
    </w:p>
    <w:p w:rsidR="00000000" w:rsidDel="00000000" w:rsidP="00000000" w:rsidRDefault="00000000" w:rsidRPr="00000000" w14:paraId="00000008">
      <w:pPr>
        <w:pStyle w:val="Heading1"/>
        <w:keepNext w:val="0"/>
        <w:spacing w:before="200" w:lineRule="auto"/>
        <w:rPr/>
      </w:pPr>
      <w:bookmarkStart w:colFirst="0" w:colLast="0" w:name="_d2p55n5h0862" w:id="2"/>
      <w:bookmarkEnd w:id="2"/>
      <w:r w:rsidDel="00000000" w:rsidR="00000000" w:rsidRPr="00000000">
        <w:rPr>
          <w:rtl w:val="0"/>
        </w:rPr>
        <w:t xml:space="preserve">Course Project Recap</w:t>
      </w:r>
    </w:p>
    <w:p w:rsidR="00000000" w:rsidDel="00000000" w:rsidP="00000000" w:rsidRDefault="00000000" w:rsidRPr="00000000" w14:paraId="00000009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Regardless of which track you have chosen to complete, your goals for this project are: 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strike w:val="1"/>
          <w:rtl w:val="0"/>
        </w:rPr>
        <w:t xml:space="preserve">Complete the questions in the Course 2 PACE strategy document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strike w:val="1"/>
          <w:rtl w:val="0"/>
        </w:rPr>
        <w:t xml:space="preserve">Answer the questions in the Jupyter notebook project file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strike w:val="1"/>
          <w:rtl w:val="0"/>
        </w:rPr>
        <w:t xml:space="preserve">Complete coding prep work on project’s Jupyter notebook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strike w:val="1"/>
          <w:rtl w:val="0"/>
        </w:rPr>
        <w:t xml:space="preserve">Summarize the column Dtypes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pacing w:after="200" w:line="48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strike w:val="1"/>
          <w:rtl w:val="0"/>
        </w:rPr>
        <w:t xml:space="preserve">Communicate important findings in the form of an executive summary</w:t>
      </w:r>
    </w:p>
    <w:p w:rsidR="00000000" w:rsidDel="00000000" w:rsidP="00000000" w:rsidRDefault="00000000" w:rsidRPr="00000000" w14:paraId="0000000F">
      <w:pPr>
        <w:pStyle w:val="Heading1"/>
        <w:keepNext w:val="0"/>
        <w:spacing w:after="100" w:lineRule="auto"/>
        <w:rPr/>
      </w:pPr>
      <w:bookmarkStart w:colFirst="0" w:colLast="0" w:name="_p8mlv3lpq8yf" w:id="3"/>
      <w:bookmarkEnd w:id="3"/>
      <w:r w:rsidDel="00000000" w:rsidR="00000000" w:rsidRPr="00000000">
        <w:rPr>
          <w:rtl w:val="0"/>
        </w:rPr>
        <w:t xml:space="preserve">Relevant Interview Questions </w:t>
      </w:r>
    </w:p>
    <w:p w:rsidR="00000000" w:rsidDel="00000000" w:rsidP="00000000" w:rsidRDefault="00000000" w:rsidRPr="00000000" w14:paraId="00000010">
      <w:pPr>
        <w:spacing w:after="1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Completing the end-of-course project will help you respond these types of questions that are often asked during the interview process: 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Describe the steps you would take to clean and transform an unstructured data set. 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specific things might you look for as part of your cleaning process?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some of the outliers, anomalies, or unusual things you might look for in the data cleaning process that might impact analyses or ability to create insights?</w:t>
      </w:r>
    </w:p>
    <w:p w:rsidR="00000000" w:rsidDel="00000000" w:rsidP="00000000" w:rsidRDefault="00000000" w:rsidRPr="00000000" w14:paraId="00000014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  <w:highlight w:val="yellow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Reference Guide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project has three tasks; the visual below identifies how the stages of PACE are incorporated across those tasks.  </w:t>
      </w:r>
    </w:p>
    <w:p w:rsidR="00000000" w:rsidDel="00000000" w:rsidP="00000000" w:rsidRDefault="00000000" w:rsidRPr="00000000" w14:paraId="00000017">
      <w:pPr>
        <w:jc w:val="center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3824288" cy="255330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26701" r="2656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4288" cy="25533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00" w:lineRule="auto"/>
        <w:rPr>
          <w:rFonts w:ascii="Google Sans" w:cs="Google Sans" w:eastAsia="Google Sans" w:hAnsi="Google Sans"/>
          <w:highlight w:val="cyan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Data Project Questions &amp; Considerations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00" w:line="480" w:lineRule="auto"/>
        <w:rPr>
          <w:rFonts w:ascii="Google Sans" w:cs="Google Sans" w:eastAsia="Google Sans" w:hAnsi="Google Sans"/>
          <w:b w:val="1"/>
          <w:color w:val="4285f4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ACE:</w:t>
      </w:r>
      <w:r w:rsidDel="00000000" w:rsidR="00000000" w:rsidRPr="00000000">
        <w:rPr>
          <w:rFonts w:ascii="Google Sans" w:cs="Google Sans" w:eastAsia="Google Sans" w:hAnsi="Google Sans"/>
          <w:b w:val="1"/>
          <w:color w:val="99999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  <w:rtl w:val="0"/>
        </w:rPr>
        <w:t xml:space="preserve">Plan Stage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shd w:fill="ffffff" w:val="clear"/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can you best prepare to understand and organize the provided information?</w:t>
      </w:r>
    </w:p>
    <w:p w:rsidR="00000000" w:rsidDel="00000000" w:rsidP="00000000" w:rsidRDefault="00000000" w:rsidRPr="00000000" w14:paraId="0000001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Familiarize with the Dataset:</w:t>
      </w:r>
    </w:p>
    <w:p w:rsidR="00000000" w:rsidDel="00000000" w:rsidP="00000000" w:rsidRDefault="00000000" w:rsidRPr="00000000" w14:paraId="0000001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Understand the structure, types of variables, and overall context of the dataset.</w:t>
      </w:r>
    </w:p>
    <w:p w:rsidR="00000000" w:rsidDel="00000000" w:rsidP="00000000" w:rsidRDefault="00000000" w:rsidRPr="00000000" w14:paraId="0000001F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Review the metadata and documentation provided with the dataset.</w:t>
      </w:r>
    </w:p>
    <w:p w:rsidR="00000000" w:rsidDel="00000000" w:rsidP="00000000" w:rsidRDefault="00000000" w:rsidRPr="00000000" w14:paraId="0000002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Define Objectives:</w:t>
      </w:r>
    </w:p>
    <w:p w:rsidR="00000000" w:rsidDel="00000000" w:rsidP="00000000" w:rsidRDefault="00000000" w:rsidRPr="00000000" w14:paraId="0000002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Clarify the goals of the analysis and what insights are needed.</w:t>
      </w:r>
    </w:p>
    <w:p w:rsidR="00000000" w:rsidDel="00000000" w:rsidP="00000000" w:rsidRDefault="00000000" w:rsidRPr="00000000" w14:paraId="0000002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Identify key questions to be answered through the analysis.</w:t>
      </w:r>
    </w:p>
    <w:p w:rsidR="00000000" w:rsidDel="00000000" w:rsidP="00000000" w:rsidRDefault="00000000" w:rsidRPr="00000000" w14:paraId="0000002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Identify Key Variables:</w:t>
      </w:r>
    </w:p>
    <w:p w:rsidR="00000000" w:rsidDel="00000000" w:rsidP="00000000" w:rsidRDefault="00000000" w:rsidRPr="00000000" w14:paraId="0000002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Determine which variables are most relevant to the analysis objectives.</w:t>
      </w:r>
    </w:p>
    <w:p w:rsidR="00000000" w:rsidDel="00000000" w:rsidP="00000000" w:rsidRDefault="00000000" w:rsidRPr="00000000" w14:paraId="00000027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Focus on variables that have a significant impact on the outcomes of interest.</w:t>
      </w:r>
    </w:p>
    <w:p w:rsidR="00000000" w:rsidDel="00000000" w:rsidP="00000000" w:rsidRDefault="00000000" w:rsidRPr="00000000" w14:paraId="00000028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ffffff" w:val="clear"/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shd w:fill="ffffff" w:val="clear"/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follow-along and self-review codebooks will help you perform this work?</w:t>
      </w:r>
    </w:p>
    <w:p w:rsidR="00000000" w:rsidDel="00000000" w:rsidP="00000000" w:rsidRDefault="00000000" w:rsidRPr="00000000" w14:paraId="0000002B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NYC TLC Dataset Documentation:</w:t>
      </w:r>
    </w:p>
    <w:p w:rsidR="00000000" w:rsidDel="00000000" w:rsidP="00000000" w:rsidRDefault="00000000" w:rsidRPr="00000000" w14:paraId="0000002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Provides detailed descriptions of each variable.</w:t>
      </w:r>
    </w:p>
    <w:p w:rsidR="00000000" w:rsidDel="00000000" w:rsidP="00000000" w:rsidRDefault="00000000" w:rsidRPr="00000000" w14:paraId="0000002E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Explains data collection methods and any preprocessing steps.</w:t>
      </w:r>
    </w:p>
    <w:p w:rsidR="00000000" w:rsidDel="00000000" w:rsidP="00000000" w:rsidRDefault="00000000" w:rsidRPr="00000000" w14:paraId="0000002F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Data Science Codebooks:</w:t>
      </w:r>
    </w:p>
    <w:p w:rsidR="00000000" w:rsidDel="00000000" w:rsidP="00000000" w:rsidRDefault="00000000" w:rsidRPr="00000000" w14:paraId="0000003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Pandas Documentation: For data manipulation and analysis.</w:t>
      </w:r>
    </w:p>
    <w:p w:rsidR="00000000" w:rsidDel="00000000" w:rsidP="00000000" w:rsidRDefault="00000000" w:rsidRPr="00000000" w14:paraId="00000032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NumPy Documentation: For numerical operations.</w:t>
      </w:r>
    </w:p>
    <w:p w:rsidR="00000000" w:rsidDel="00000000" w:rsidP="00000000" w:rsidRDefault="00000000" w:rsidRPr="00000000" w14:paraId="0000003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Matplotlib/Seaborn Documentation: For data visualization.</w:t>
      </w:r>
    </w:p>
    <w:p w:rsidR="00000000" w:rsidDel="00000000" w:rsidP="00000000" w:rsidRDefault="00000000" w:rsidRPr="00000000" w14:paraId="0000003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Scikit-Learn Documentation: For machine learning model building and evaluation.</w:t>
      </w:r>
    </w:p>
    <w:p w:rsidR="00000000" w:rsidDel="00000000" w:rsidP="00000000" w:rsidRDefault="00000000" w:rsidRPr="00000000" w14:paraId="00000035">
      <w:pPr>
        <w:shd w:fill="ffffff" w:val="clear"/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shd w:fill="ffffff" w:val="clear"/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some additional activities a resourceful learner would perform before starting to code?</w:t>
      </w:r>
    </w:p>
    <w:p w:rsidR="00000000" w:rsidDel="00000000" w:rsidP="00000000" w:rsidRDefault="00000000" w:rsidRPr="00000000" w14:paraId="00000037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Literature Review:</w:t>
      </w:r>
    </w:p>
    <w:p w:rsidR="00000000" w:rsidDel="00000000" w:rsidP="00000000" w:rsidRDefault="00000000" w:rsidRPr="00000000" w14:paraId="00000038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Research previous studies or analyses performed on similar datasets.</w:t>
      </w:r>
    </w:p>
    <w:p w:rsidR="00000000" w:rsidDel="00000000" w:rsidP="00000000" w:rsidRDefault="00000000" w:rsidRPr="00000000" w14:paraId="0000003A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Understand common methodologies and best practices.</w:t>
      </w:r>
    </w:p>
    <w:p w:rsidR="00000000" w:rsidDel="00000000" w:rsidP="00000000" w:rsidRDefault="00000000" w:rsidRPr="00000000" w14:paraId="0000003B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Data Exploration:</w:t>
      </w:r>
    </w:p>
    <w:p w:rsidR="00000000" w:rsidDel="00000000" w:rsidP="00000000" w:rsidRDefault="00000000" w:rsidRPr="00000000" w14:paraId="0000003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Perform initial data exploration to get a sense of the data distribution and potential issues.</w:t>
      </w:r>
    </w:p>
    <w:p w:rsidR="00000000" w:rsidDel="00000000" w:rsidP="00000000" w:rsidRDefault="00000000" w:rsidRPr="00000000" w14:paraId="0000003E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Identify missing values, outliers, and data inconsistencies.</w:t>
      </w:r>
    </w:p>
    <w:p w:rsidR="00000000" w:rsidDel="00000000" w:rsidP="00000000" w:rsidRDefault="00000000" w:rsidRPr="00000000" w14:paraId="0000003F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Tool Setup:</w:t>
      </w:r>
    </w:p>
    <w:p w:rsidR="00000000" w:rsidDel="00000000" w:rsidP="00000000" w:rsidRDefault="00000000" w:rsidRPr="00000000" w14:paraId="0000004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Ensure that the necessary tools and libraries are installed and configured.</w:t>
      </w:r>
    </w:p>
    <w:p w:rsidR="00000000" w:rsidDel="00000000" w:rsidP="00000000" w:rsidRDefault="00000000" w:rsidRPr="00000000" w14:paraId="00000042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Set up a conducive environment for data analysis, such as Jupyter Notebooks.</w:t>
      </w:r>
    </w:p>
    <w:p w:rsidR="00000000" w:rsidDel="00000000" w:rsidP="00000000" w:rsidRDefault="00000000" w:rsidRPr="00000000" w14:paraId="00000043">
      <w:pPr>
        <w:shd w:fill="ffffff" w:val="clear"/>
        <w:spacing w:after="7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100" w:line="48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sz w:val="24"/>
          <w:szCs w:val="24"/>
          <w:rtl w:val="0"/>
        </w:rPr>
        <w:t xml:space="preserve">Analyze Stage</w:t>
      </w:r>
      <w:r w:rsidDel="00000000" w:rsidR="00000000" w:rsidRPr="00000000">
        <w:rPr>
          <w:rFonts w:ascii="Google Sans" w:cs="Google Sans" w:eastAsia="Google Sans" w:hAnsi="Google Sans"/>
          <w:rtl w:val="0"/>
        </w:rPr>
        <w:tab/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Will the available information be sufficient to achieve the goal based on your intuition and the analysis of the variables?</w:t>
      </w:r>
    </w:p>
    <w:p w:rsidR="00000000" w:rsidDel="00000000" w:rsidP="00000000" w:rsidRDefault="00000000" w:rsidRPr="00000000" w14:paraId="00000046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Based on initial exploration, evaluate if the available variables cover the necessary aspects to achieve the analysis goals.</w:t>
      </w:r>
    </w:p>
    <w:p w:rsidR="00000000" w:rsidDel="00000000" w:rsidP="00000000" w:rsidRDefault="00000000" w:rsidRPr="00000000" w14:paraId="00000047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Consider if additional data might be needed to fill any gaps.</w:t>
      </w:r>
    </w:p>
    <w:p w:rsidR="00000000" w:rsidDel="00000000" w:rsidP="00000000" w:rsidRDefault="00000000" w:rsidRPr="00000000" w14:paraId="00000048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would you build summary dataframe statistics and assess the min and max range of the data? </w:t>
      </w:r>
    </w:p>
    <w:p w:rsidR="00000000" w:rsidDel="00000000" w:rsidP="00000000" w:rsidRDefault="00000000" w:rsidRPr="00000000" w14:paraId="0000004A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 Statistics:</w:t>
      </w:r>
    </w:p>
    <w:p w:rsidR="00000000" w:rsidDel="00000000" w:rsidP="00000000" w:rsidRDefault="00000000" w:rsidRPr="00000000" w14:paraId="0000004B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Python code:</w:t>
      </w:r>
    </w:p>
    <w:p w:rsidR="00000000" w:rsidDel="00000000" w:rsidP="00000000" w:rsidRDefault="00000000" w:rsidRPr="00000000" w14:paraId="0000004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summary_stats = df.describe()</w:t>
      </w:r>
    </w:p>
    <w:p w:rsidR="00000000" w:rsidDel="00000000" w:rsidP="00000000" w:rsidRDefault="00000000" w:rsidRPr="00000000" w14:paraId="0000004E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print(summary_stats)</w:t>
      </w:r>
    </w:p>
    <w:p w:rsidR="00000000" w:rsidDel="00000000" w:rsidP="00000000" w:rsidRDefault="00000000" w:rsidRPr="00000000" w14:paraId="0000004F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provides count, mean, standard deviation, min, 25th percentile, median, 75th percentile, and max for numerical variables.</w:t>
      </w:r>
    </w:p>
    <w:p w:rsidR="00000000" w:rsidDel="00000000" w:rsidP="00000000" w:rsidRDefault="00000000" w:rsidRPr="00000000" w14:paraId="0000005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3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the averages of any of the data variables look unusual? Can you describe the interval data?</w:t>
      </w:r>
    </w:p>
    <w:p w:rsidR="00000000" w:rsidDel="00000000" w:rsidP="00000000" w:rsidRDefault="00000000" w:rsidRPr="00000000" w14:paraId="0000005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Assessing Min and Max Range:</w:t>
      </w:r>
    </w:p>
    <w:p w:rsidR="00000000" w:rsidDel="00000000" w:rsidP="00000000" w:rsidRDefault="00000000" w:rsidRPr="00000000" w14:paraId="0000005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Python code:</w:t>
      </w:r>
    </w:p>
    <w:p w:rsidR="00000000" w:rsidDel="00000000" w:rsidP="00000000" w:rsidRDefault="00000000" w:rsidRPr="00000000" w14:paraId="00000056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min_max = df.agg(['min', 'max'])</w:t>
      </w:r>
    </w:p>
    <w:p w:rsidR="00000000" w:rsidDel="00000000" w:rsidP="00000000" w:rsidRDefault="00000000" w:rsidRPr="00000000" w14:paraId="00000057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print(min_max)</w:t>
      </w:r>
    </w:p>
    <w:p w:rsidR="00000000" w:rsidDel="00000000" w:rsidP="00000000" w:rsidRDefault="00000000" w:rsidRPr="00000000" w14:paraId="00000058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Evaluating Averages and Describing Interval Data:</w:t>
      </w:r>
    </w:p>
    <w:p w:rsidR="00000000" w:rsidDel="00000000" w:rsidP="00000000" w:rsidRDefault="00000000" w:rsidRPr="00000000" w14:paraId="0000005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Unusual Averages:</w:t>
      </w:r>
    </w:p>
    <w:p w:rsidR="00000000" w:rsidDel="00000000" w:rsidP="00000000" w:rsidRDefault="00000000" w:rsidRPr="00000000" w14:paraId="0000005A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Compare means with medians to identify skewness.</w:t>
      </w:r>
    </w:p>
    <w:p w:rsidR="00000000" w:rsidDel="00000000" w:rsidP="00000000" w:rsidRDefault="00000000" w:rsidRPr="00000000" w14:paraId="0000005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Analyze if any averages are outliers or seem inconsistent with the data context.</w:t>
      </w:r>
    </w:p>
    <w:p w:rsidR="00000000" w:rsidDel="00000000" w:rsidP="00000000" w:rsidRDefault="00000000" w:rsidRPr="00000000" w14:paraId="0000005D">
      <w:pPr>
        <w:spacing w:after="7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480" w:lineRule="auto"/>
        <w:rPr>
          <w:rFonts w:ascii="Google Sans" w:cs="Google Sans" w:eastAsia="Google Sans" w:hAnsi="Google Sans"/>
          <w:b w:val="1"/>
          <w:color w:val="e69138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PA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sz w:val="24"/>
          <w:szCs w:val="24"/>
          <w:rtl w:val="0"/>
        </w:rPr>
        <w:t xml:space="preserve">Construct Stage</w:t>
      </w:r>
    </w:p>
    <w:p w:rsidR="00000000" w:rsidDel="00000000" w:rsidP="00000000" w:rsidRDefault="00000000" w:rsidRPr="00000000" w14:paraId="0000005F">
      <w:pPr>
        <w:spacing w:line="240" w:lineRule="auto"/>
        <w:ind w:left="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Note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: The Construct stage does not apply to this workflow. The PACE framework can be adapted to fit the specific requirements of any project.</w:t>
      </w:r>
    </w:p>
    <w:p w:rsidR="00000000" w:rsidDel="00000000" w:rsidP="00000000" w:rsidRDefault="00000000" w:rsidRPr="00000000" w14:paraId="00000060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480" w:lineRule="auto"/>
        <w:rPr>
          <w:rFonts w:ascii="Google Sans" w:cs="Google Sans" w:eastAsia="Google Sans" w:hAnsi="Google Sans"/>
          <w:b w:val="1"/>
          <w:color w:val="0f9d58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PAC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sz w:val="24"/>
          <w:szCs w:val="24"/>
          <w:rtl w:val="0"/>
        </w:rPr>
        <w:t xml:space="preserve">Execute Stage</w:t>
      </w:r>
    </w:p>
    <w:p w:rsidR="00000000" w:rsidDel="00000000" w:rsidP="00000000" w:rsidRDefault="00000000" w:rsidRPr="00000000" w14:paraId="00000067">
      <w:pPr>
        <w:numPr>
          <w:ilvl w:val="0"/>
          <w:numId w:val="3"/>
        </w:numPr>
        <w:spacing w:after="70" w:line="240" w:lineRule="auto"/>
        <w:ind w:left="720" w:hanging="360"/>
        <w:rPr>
          <w:rFonts w:ascii="Google Sans" w:cs="Google Sans" w:eastAsia="Google Sans" w:hAnsi="Google Sans"/>
          <w:color w:val="333333"/>
        </w:rPr>
      </w:pPr>
      <w:r w:rsidDel="00000000" w:rsidR="00000000" w:rsidRPr="00000000">
        <w:rPr>
          <w:rFonts w:ascii="Google Sans" w:cs="Google Sans" w:eastAsia="Google Sans" w:hAnsi="Google Sans"/>
          <w:color w:val="333333"/>
          <w:rtl w:val="0"/>
        </w:rPr>
        <w:t xml:space="preserve">Given your current knowledge of the data, what would you initially recommend to your manager to investigate further prior to performing exploratory data analysis?</w:t>
      </w:r>
    </w:p>
    <w:p w:rsidR="00000000" w:rsidDel="00000000" w:rsidP="00000000" w:rsidRDefault="00000000" w:rsidRPr="00000000" w14:paraId="00000068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Data Quality:</w:t>
      </w:r>
    </w:p>
    <w:p w:rsidR="00000000" w:rsidDel="00000000" w:rsidP="00000000" w:rsidRDefault="00000000" w:rsidRPr="00000000" w14:paraId="00000069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Investigate missing values, duplicate entries, and outliers.</w:t>
      </w:r>
    </w:p>
    <w:p w:rsidR="00000000" w:rsidDel="00000000" w:rsidP="00000000" w:rsidRDefault="00000000" w:rsidRPr="00000000" w14:paraId="0000006B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Ensure data consistency and correctness.</w:t>
      </w:r>
    </w:p>
    <w:p w:rsidR="00000000" w:rsidDel="00000000" w:rsidP="00000000" w:rsidRDefault="00000000" w:rsidRPr="00000000" w14:paraId="0000006C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Key Variables:</w:t>
      </w:r>
    </w:p>
    <w:p w:rsidR="00000000" w:rsidDel="00000000" w:rsidP="00000000" w:rsidRDefault="00000000" w:rsidRPr="00000000" w14:paraId="0000006D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Focus on variables with high relevance to the analysis objectives, such as trip distance and fare amount.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70" w:line="240" w:lineRule="auto"/>
        <w:rPr>
          <w:rFonts w:ascii="Google Sans" w:cs="Google Sans" w:eastAsia="Google Sans" w:hAnsi="Google Sans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3"/>
        </w:numPr>
        <w:spacing w:after="70" w:line="240" w:lineRule="auto"/>
        <w:ind w:left="720" w:hanging="360"/>
        <w:rPr>
          <w:rFonts w:ascii="Google Sans" w:cs="Google Sans" w:eastAsia="Google Sans" w:hAnsi="Google Sans"/>
          <w:color w:val="333333"/>
        </w:rPr>
      </w:pPr>
      <w:r w:rsidDel="00000000" w:rsidR="00000000" w:rsidRPr="00000000">
        <w:rPr>
          <w:rFonts w:ascii="Google Sans" w:cs="Google Sans" w:eastAsia="Google Sans" w:hAnsi="Google Sans"/>
          <w:color w:val="333333"/>
          <w:rtl w:val="0"/>
        </w:rPr>
        <w:t xml:space="preserve">What data initially presents as containing anomalies?</w:t>
      </w:r>
    </w:p>
    <w:p w:rsidR="00000000" w:rsidDel="00000000" w:rsidP="00000000" w:rsidRDefault="00000000" w:rsidRPr="00000000" w14:paraId="00000071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Outliers:</w:t>
      </w:r>
    </w:p>
    <w:p w:rsidR="00000000" w:rsidDel="00000000" w:rsidP="00000000" w:rsidRDefault="00000000" w:rsidRPr="00000000" w14:paraId="00000072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Unusually high or low fare amounts or trip distances.</w:t>
      </w:r>
    </w:p>
    <w:p w:rsidR="00000000" w:rsidDel="00000000" w:rsidP="00000000" w:rsidRDefault="00000000" w:rsidRPr="00000000" w14:paraId="00000074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Inconsistent or incorrect passenger counts.</w:t>
      </w:r>
    </w:p>
    <w:p w:rsidR="00000000" w:rsidDel="00000000" w:rsidP="00000000" w:rsidRDefault="00000000" w:rsidRPr="00000000" w14:paraId="00000075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Missing Values:</w:t>
      </w:r>
    </w:p>
    <w:p w:rsidR="00000000" w:rsidDel="00000000" w:rsidP="00000000" w:rsidRDefault="00000000" w:rsidRPr="00000000" w14:paraId="00000076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Variables with a high percentage of missing data that might impact the analysis.</w:t>
      </w:r>
    </w:p>
    <w:p w:rsidR="00000000" w:rsidDel="00000000" w:rsidP="00000000" w:rsidRDefault="00000000" w:rsidRPr="00000000" w14:paraId="00000078">
      <w:pPr>
        <w:spacing w:after="70" w:line="240" w:lineRule="auto"/>
        <w:rPr>
          <w:rFonts w:ascii="Google Sans" w:cs="Google Sans" w:eastAsia="Google Sans" w:hAnsi="Google Sans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3"/>
        </w:numPr>
        <w:spacing w:after="70" w:line="240" w:lineRule="auto"/>
        <w:ind w:left="720" w:hanging="360"/>
        <w:rPr>
          <w:rFonts w:ascii="Google Sans" w:cs="Google Sans" w:eastAsia="Google Sans" w:hAnsi="Google Sans"/>
          <w:color w:val="333333"/>
        </w:rPr>
      </w:pPr>
      <w:r w:rsidDel="00000000" w:rsidR="00000000" w:rsidRPr="00000000">
        <w:rPr>
          <w:rFonts w:ascii="Google Sans" w:cs="Google Sans" w:eastAsia="Google Sans" w:hAnsi="Google Sans"/>
          <w:color w:val="333333"/>
          <w:rtl w:val="0"/>
        </w:rPr>
        <w:t xml:space="preserve">What additional types of data could strengthen this dataset?</w:t>
      </w:r>
    </w:p>
    <w:p w:rsidR="00000000" w:rsidDel="00000000" w:rsidP="00000000" w:rsidRDefault="00000000" w:rsidRPr="00000000" w14:paraId="0000007A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Weather Data:</w:t>
      </w:r>
    </w:p>
    <w:p w:rsidR="00000000" w:rsidDel="00000000" w:rsidP="00000000" w:rsidRDefault="00000000" w:rsidRPr="00000000" w14:paraId="0000007B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Weather conditions can influence taxi demand and trip characteristics.</w:t>
      </w:r>
    </w:p>
    <w:p w:rsidR="00000000" w:rsidDel="00000000" w:rsidP="00000000" w:rsidRDefault="00000000" w:rsidRPr="00000000" w14:paraId="0000007D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Event Data:</w:t>
      </w:r>
    </w:p>
    <w:p w:rsidR="00000000" w:rsidDel="00000000" w:rsidP="00000000" w:rsidRDefault="00000000" w:rsidRPr="00000000" w14:paraId="0000007E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Information on city events or holidays that might affect taxi usage.</w:t>
      </w:r>
    </w:p>
    <w:p w:rsidR="00000000" w:rsidDel="00000000" w:rsidP="00000000" w:rsidRDefault="00000000" w:rsidRPr="00000000" w14:paraId="00000080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Demographic Data:</w:t>
      </w:r>
    </w:p>
    <w:p w:rsidR="00000000" w:rsidDel="00000000" w:rsidP="00000000" w:rsidRDefault="00000000" w:rsidRPr="00000000" w14:paraId="00000081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Demographic information about the areas served can provide additional insights.</w:t>
      </w:r>
    </w:p>
    <w:p w:rsidR="00000000" w:rsidDel="00000000" w:rsidP="00000000" w:rsidRDefault="00000000" w:rsidRPr="00000000" w14:paraId="00000083">
      <w:pPr>
        <w:spacing w:after="0" w:line="240" w:lineRule="auto"/>
        <w:rPr>
          <w:rFonts w:ascii="Google Sans" w:cs="Google Sans" w:eastAsia="Google Sans" w:hAnsi="Google Sa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footerReference r:id="rId14" w:type="default"/>
      <w:footerReference r:id="rId15" w:type="first"/>
      <w:pgSz w:h="15840" w:w="12240" w:orient="portrait"/>
      <w:pgMar w:bottom="720" w:top="720" w:left="720" w:right="72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85">
    <w:pPr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89">
    <w:pPr>
      <w:jc w:val="right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Page </w:t>
    </w: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84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276225</wp:posOffset>
          </wp:positionV>
          <wp:extent cx="7784306" cy="95250"/>
          <wp:effectExtent b="0" l="0" r="0" t="0"/>
          <wp:wrapNone/>
          <wp:docPr id="5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86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7">
    <w:pPr>
      <w:spacing w:line="300" w:lineRule="auto"/>
      <w:ind w:left="0" w:firstLine="0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GROW WITH GOOGLE CAREER CERTIFICATE </w:t>
      <w:tab/>
      <w:tab/>
      <w:tab/>
      <w:tab/>
      <w:t xml:space="preserve">                                                             </w:t>
    </w:r>
  </w:p>
  <w:p w:rsidR="00000000" w:rsidDel="00000000" w:rsidP="00000000" w:rsidRDefault="00000000" w:rsidRPr="00000000" w14:paraId="00000088">
    <w:pPr>
      <w:spacing w:after="200" w:line="300" w:lineRule="auto"/>
      <w:ind w:left="0" w:firstLine="0"/>
      <w:rPr/>
    </w:pPr>
    <w:r w:rsidDel="00000000" w:rsidR="00000000" w:rsidRPr="00000000">
      <w:rPr>
        <w:rFonts w:ascii="Roboto" w:cs="Roboto" w:eastAsia="Roboto" w:hAnsi="Roboto"/>
        <w:color w:val="222222"/>
        <w:sz w:val="24"/>
        <w:szCs w:val="24"/>
      </w:rPr>
      <w:drawing>
        <wp:inline distB="114300" distT="114300" distL="114300" distR="114300">
          <wp:extent cx="952500" cy="38100"/>
          <wp:effectExtent b="0" l="0" r="0" t="0"/>
          <wp:docPr id="7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2500" cy="38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Google Sans" w:cs="Google Sans" w:eastAsia="Google Sans" w:hAnsi="Google Sans"/>
      <w:b w:val="1"/>
      <w:color w:val="1155cc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5.png"/><Relationship Id="rId13" Type="http://schemas.openxmlformats.org/officeDocument/2006/relationships/header" Target="header1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footer" Target="footer1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