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0D3" w:rsidRDefault="005230D3">
      <w:pPr>
        <w:pStyle w:val="Standard"/>
      </w:pPr>
      <w:bookmarkStart w:id="0" w:name="_GoBack"/>
      <w:bookmarkEnd w:id="0"/>
    </w:p>
    <w:p w:rsidR="005230D3" w:rsidRDefault="005230D3">
      <w:pPr>
        <w:pStyle w:val="Standard"/>
      </w:pPr>
    </w:p>
    <w:p w:rsidR="005230D3" w:rsidRDefault="005230D3">
      <w:pPr>
        <w:pStyle w:val="Standard"/>
      </w:pPr>
    </w:p>
    <w:p w:rsidR="005230D3" w:rsidRDefault="005230D3">
      <w:pPr>
        <w:pStyle w:val="Standard"/>
      </w:pPr>
    </w:p>
    <w:p w:rsidR="005230D3" w:rsidRDefault="005230D3">
      <w:pPr>
        <w:pStyle w:val="Standard"/>
      </w:pPr>
    </w:p>
    <w:p w:rsidR="005230D3" w:rsidRDefault="005230D3">
      <w:pPr>
        <w:pStyle w:val="Standard"/>
      </w:pPr>
    </w:p>
    <w:p w:rsidR="005230D3" w:rsidRDefault="005230D3">
      <w:pPr>
        <w:pStyle w:val="Standard"/>
      </w:pPr>
    </w:p>
    <w:p w:rsidR="005230D3" w:rsidRDefault="005230D3">
      <w:pPr>
        <w:pStyle w:val="Standard"/>
      </w:pPr>
    </w:p>
    <w:p w:rsidR="005230D3" w:rsidRDefault="007C7587">
      <w:pPr>
        <w:pStyle w:val="Titre1"/>
        <w:jc w:val="center"/>
        <w:rPr>
          <w:sz w:val="44"/>
          <w:szCs w:val="44"/>
        </w:rPr>
      </w:pPr>
      <w:r>
        <w:rPr>
          <w:sz w:val="44"/>
          <w:szCs w:val="44"/>
        </w:rPr>
        <w:t>Appendices</w:t>
      </w:r>
    </w:p>
    <w:p w:rsidR="005230D3" w:rsidRDefault="005230D3">
      <w:pPr>
        <w:pStyle w:val="Textbody"/>
        <w:pageBreakBefore/>
      </w:pPr>
    </w:p>
    <w:p w:rsidR="005230D3" w:rsidRDefault="007C7587">
      <w:pPr>
        <w:pStyle w:val="Titre1"/>
        <w:jc w:val="center"/>
        <w:rPr>
          <w:rFonts w:ascii="Times New Roman" w:hAnsi="Times New Roman"/>
          <w:sz w:val="40"/>
        </w:rPr>
      </w:pPr>
      <w:r>
        <w:rPr>
          <w:rFonts w:ascii="Times New Roman" w:hAnsi="Times New Roman"/>
          <w:sz w:val="40"/>
        </w:rPr>
        <w:t>Appendix A: Modelibra Configuration Validation</w:t>
      </w:r>
    </w:p>
    <w:p w:rsidR="005230D3" w:rsidRDefault="005230D3">
      <w:pPr>
        <w:pStyle w:val="Standard"/>
        <w:rPr>
          <w:lang w:val="en-CA"/>
        </w:rPr>
      </w:pPr>
    </w:p>
    <w:p w:rsidR="005230D3" w:rsidRDefault="007C7587">
      <w:pPr>
        <w:pStyle w:val="Standard"/>
        <w:keepNext/>
        <w:keepLines/>
        <w:tabs>
          <w:tab w:val="left" w:pos="540"/>
        </w:tabs>
        <w:rPr>
          <w:rFonts w:ascii="Nimbus Roman No9 L" w:hAnsi="Nimbus Roman No9 L"/>
        </w:rPr>
      </w:pPr>
      <w:r>
        <w:rPr>
          <w:rFonts w:ascii="Nimbus Roman No9 L" w:hAnsi="Nimbus Roman No9 L"/>
        </w:rPr>
        <w:t xml:space="preserve">In the Modelibra XML configuration file you may reference the domain-config.dtd file for document type definition </w:t>
      </w:r>
      <w:r>
        <w:rPr>
          <w:rFonts w:ascii="Nimbus Roman No9 L" w:hAnsi="Nimbus Roman No9 L"/>
        </w:rPr>
        <w:t>validations. The purpose of a DTD file is to define the valid building blocks of an XML document. It defines the document structure with a list of valid elements. This file should not be changed by a user of Modelibra.</w:t>
      </w:r>
    </w:p>
    <w:p w:rsidR="005230D3" w:rsidRDefault="005230D3">
      <w:pPr>
        <w:pStyle w:val="Standard"/>
        <w:tabs>
          <w:tab w:val="left" w:pos="540"/>
        </w:tabs>
        <w:rPr>
          <w:rFonts w:ascii="Nimbus Roman No9 L" w:hAnsi="Nimbus Roman No9 L"/>
        </w:rPr>
      </w:pPr>
    </w:p>
    <w:p w:rsidR="005230D3" w:rsidRDefault="007C7587">
      <w:pPr>
        <w:pStyle w:val="Textbody"/>
        <w:rPr>
          <w:rFonts w:ascii="Nimbus Roman No9 L" w:hAnsi="Nimbus Roman No9 L"/>
        </w:rPr>
      </w:pPr>
      <w:r>
        <w:rPr>
          <w:rFonts w:ascii="Nimbus Roman No9 L" w:hAnsi="Nimbus Roman No9 L"/>
        </w:rPr>
        <w:t>Elements are the main building block</w:t>
      </w:r>
      <w:r>
        <w:rPr>
          <w:rFonts w:ascii="Nimbus Roman No9 L" w:hAnsi="Nimbus Roman No9 L"/>
        </w:rPr>
        <w:t>s of both XML and HTML documents. An element is surrounded by tags. Tags are used to markup elements. A starting tag such as &lt;element-name&gt; marks up the opening of an element, and a closing tag like &lt;/element-name&gt; marks up the end of the element.</w:t>
      </w:r>
    </w:p>
    <w:p w:rsidR="005230D3" w:rsidRDefault="007C7587">
      <w:pPr>
        <w:pStyle w:val="Standard"/>
        <w:tabs>
          <w:tab w:val="left" w:pos="540"/>
        </w:tabs>
        <w:rPr>
          <w:rFonts w:ascii="Nimbus Roman No9 L" w:hAnsi="Nimbus Roman No9 L"/>
        </w:rPr>
      </w:pPr>
      <w:r>
        <w:rPr>
          <w:rFonts w:ascii="Nimbus Roman No9 L" w:hAnsi="Nimbus Roman No9 L"/>
        </w:rPr>
        <w:t>An eleme</w:t>
      </w:r>
      <w:r>
        <w:rPr>
          <w:rFonts w:ascii="Nimbus Roman No9 L" w:hAnsi="Nimbus Roman No9 L"/>
        </w:rPr>
        <w:t>nt declaration has the following syntax:</w:t>
      </w:r>
    </w:p>
    <w:p w:rsidR="005230D3" w:rsidRDefault="005230D3">
      <w:pPr>
        <w:pStyle w:val="Standard"/>
        <w:tabs>
          <w:tab w:val="left" w:pos="540"/>
        </w:tabs>
        <w:rPr>
          <w:rFonts w:ascii="Nimbus Roman No9 L" w:hAnsi="Nimbus Roman No9 L"/>
        </w:rPr>
      </w:pPr>
    </w:p>
    <w:p w:rsidR="005230D3" w:rsidRDefault="007C7587">
      <w:pPr>
        <w:pStyle w:val="PreformattedText"/>
        <w:tabs>
          <w:tab w:val="left" w:pos="540"/>
        </w:tabs>
        <w:rPr>
          <w:rFonts w:ascii="Nimbus Mono L" w:hAnsi="Nimbus Mono L"/>
        </w:rPr>
      </w:pPr>
      <w:r>
        <w:rPr>
          <w:rFonts w:ascii="Nimbus Mono L" w:hAnsi="Nimbus Mono L"/>
        </w:rPr>
        <w:t>&lt;!ELEMENT element-name (element-content)&gt;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Elements with data content are declared with the data type inside parentheses:</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sz w:val="20"/>
          <w:szCs w:val="20"/>
        </w:rPr>
        <w:t>&lt;!ELEMENT element-name (CDATA)&gt;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CDATA means that an element that contains character data</w:t>
      </w:r>
      <w:r>
        <w:rPr>
          <w:rFonts w:ascii="Nimbus Roman No9 L" w:hAnsi="Nimbus Roman No9 L"/>
        </w:rPr>
        <w:t xml:space="preserve"> will not be parsed for additional elements.</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Elements with children are defined with the name of the children elements inside the parentheses:</w:t>
      </w:r>
    </w:p>
    <w:p w:rsidR="005230D3" w:rsidRDefault="005230D3">
      <w:pPr>
        <w:pStyle w:val="Standard"/>
        <w:tabs>
          <w:tab w:val="left" w:pos="540"/>
        </w:tabs>
        <w:rPr>
          <w:rFonts w:ascii="Nimbus Roman No9 L" w:hAnsi="Nimbus Roman No9 L"/>
        </w:rPr>
      </w:pPr>
    </w:p>
    <w:p w:rsidR="005230D3" w:rsidRDefault="007C7587">
      <w:pPr>
        <w:pStyle w:val="PreformattedText"/>
        <w:tabs>
          <w:tab w:val="left" w:pos="540"/>
        </w:tabs>
        <w:rPr>
          <w:rFonts w:ascii="Nimbus Mono L" w:hAnsi="Nimbus Mono L"/>
        </w:rPr>
      </w:pPr>
      <w:r>
        <w:rPr>
          <w:rFonts w:ascii="Nimbus Mono L" w:hAnsi="Nimbus Mono L"/>
        </w:rPr>
        <w:t>&lt;!ELEMENT element-name (child-element-name, child-element-name, ...)&gt;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or</w:t>
      </w:r>
    </w:p>
    <w:p w:rsidR="005230D3" w:rsidRDefault="005230D3">
      <w:pPr>
        <w:pStyle w:val="Standard"/>
        <w:tabs>
          <w:tab w:val="left" w:pos="540"/>
        </w:tabs>
        <w:rPr>
          <w:rFonts w:ascii="Nimbus Roman No9 L" w:hAnsi="Nimbus Roman No9 L"/>
        </w:rPr>
      </w:pPr>
    </w:p>
    <w:p w:rsidR="005230D3" w:rsidRDefault="007C7587">
      <w:pPr>
        <w:pStyle w:val="PreformattedText"/>
        <w:tabs>
          <w:tab w:val="left" w:pos="540"/>
        </w:tabs>
        <w:rPr>
          <w:rFonts w:ascii="Nimbus Mono L" w:hAnsi="Nimbus Mono L"/>
        </w:rPr>
      </w:pPr>
      <w:r>
        <w:rPr>
          <w:rFonts w:ascii="Nimbus Mono L" w:hAnsi="Nimbus Mono L"/>
        </w:rPr>
        <w:t>&lt;!ELEMENT element-name (child-eleme</w:t>
      </w:r>
      <w:r>
        <w:rPr>
          <w:rFonts w:ascii="Nimbus Mono L" w:hAnsi="Nimbus Mono L"/>
        </w:rPr>
        <w:t>nt-name*)&gt;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The * sign declares that the child element may occur zero or more times inside the parent element.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Attributes provide extra information about elements. In DTD, XML element attributes are defined with the ATTLIST declaration:</w:t>
      </w:r>
    </w:p>
    <w:p w:rsidR="005230D3" w:rsidRDefault="005230D3">
      <w:pPr>
        <w:pStyle w:val="Standard"/>
        <w:tabs>
          <w:tab w:val="left" w:pos="540"/>
        </w:tabs>
        <w:rPr>
          <w:rFonts w:ascii="Nimbus Roman No9 L" w:hAnsi="Nimbus Roman No9 L"/>
        </w:rPr>
      </w:pPr>
    </w:p>
    <w:p w:rsidR="005230D3" w:rsidRDefault="007C7587">
      <w:pPr>
        <w:pStyle w:val="PreformattedText"/>
        <w:tabs>
          <w:tab w:val="left" w:pos="540"/>
        </w:tabs>
        <w:rPr>
          <w:rFonts w:ascii="Nimbus Mono L" w:hAnsi="Nimbus Mono L"/>
        </w:rPr>
      </w:pPr>
      <w:r>
        <w:rPr>
          <w:rFonts w:ascii="Nimbus Mono L" w:hAnsi="Nimbus Mono L"/>
        </w:rPr>
        <w:t>&lt;!ATTLIST elemen</w:t>
      </w:r>
      <w:r>
        <w:rPr>
          <w:rFonts w:ascii="Nimbus Mono L" w:hAnsi="Nimbus Mono L"/>
        </w:rPr>
        <w:t>t-name attribute-name attribute-type default-attribute-value&gt;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The valid Modelibra XML configuration, according to the domain-config.dtd file, starts, after the usual first line declaration, with the domains root element, followed by zero or more domain el</w:t>
      </w:r>
      <w:r>
        <w:rPr>
          <w:rFonts w:ascii="Nimbus Roman No9 L" w:hAnsi="Nimbus Roman No9 L"/>
        </w:rPr>
        <w:t>ements.</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Mono L" w:eastAsia="Courier New" w:hAnsi="Nimbus Mono L" w:cs="Courier New"/>
          <w:sz w:val="20"/>
          <w:szCs w:val="20"/>
        </w:rPr>
      </w:pPr>
      <w:r>
        <w:rPr>
          <w:rFonts w:ascii="Nimbus Mono L" w:eastAsia="Courier New" w:hAnsi="Nimbus Mono L" w:cs="Courier New"/>
          <w:sz w:val="20"/>
          <w:szCs w:val="20"/>
        </w:rPr>
        <w:t>&lt;?xml version="1.0" encoding="UTF-8" ?&gt;</w:t>
      </w:r>
    </w:p>
    <w:p w:rsidR="005230D3" w:rsidRDefault="005230D3">
      <w:pPr>
        <w:pStyle w:val="Standard"/>
        <w:tabs>
          <w:tab w:val="left" w:pos="540"/>
        </w:tabs>
        <w:rPr>
          <w:rFonts w:ascii="Nimbus Mono L" w:hAnsi="Nimbus Mono L"/>
          <w:sz w:val="20"/>
          <w:szCs w:val="20"/>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domains (domain*)&gt;</w:t>
      </w:r>
    </w:p>
    <w:p w:rsidR="005230D3" w:rsidRDefault="005230D3">
      <w:pPr>
        <w:pStyle w:val="Standard"/>
        <w:autoSpaceDE w:val="0"/>
        <w:rPr>
          <w:rFonts w:ascii="Nimbus Mono L" w:eastAsia="Courier New" w:hAnsi="Nimbus Mono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 xml:space="preserve">The domain element has many child elements such as code and packageCode. The code is mandatory, while the packageCode is optional (the question mark sign). The last child </w:t>
      </w:r>
      <w:r>
        <w:rPr>
          <w:rFonts w:ascii="Nimbus Roman No9 L" w:eastAsia="Courier New" w:hAnsi="Nimbus Roman No9 L" w:cs="Courier New"/>
        </w:rPr>
        <w:t>element is models. The domain element has one attribute called oid. The attribute is identifier and it is required.</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domain (code, type, packageCode?, abstraction?, defaultConstruct?, packagePrefix?, referenceModel?, i18n?, signin?, signinConcept</w:t>
      </w:r>
      <w:r>
        <w:rPr>
          <w:rFonts w:ascii="Nimbus Mono L" w:eastAsia="Courier New" w:hAnsi="Nimbus Mono L" w:cs="Courier New"/>
          <w:sz w:val="20"/>
          <w:szCs w:val="20"/>
        </w:rPr>
        <w:t>?, shortTextDefaultLength?, pageBlockDefaultSize?, validateForm?, confirmRemove?, models?)&gt;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&lt;!ATTLIST domain</w:t>
      </w:r>
    </w:p>
    <w:p w:rsidR="005230D3" w:rsidRDefault="007C7587">
      <w:pPr>
        <w:pStyle w:val="Standard"/>
        <w:tabs>
          <w:tab w:val="left" w:pos="555"/>
        </w:tabs>
        <w:autoSpaceDE w:val="0"/>
        <w:rPr>
          <w:rFonts w:ascii="Nimbus Mono L" w:eastAsia="Courier New" w:hAnsi="Nimbus Mono L" w:cs="Courier New"/>
          <w:sz w:val="20"/>
          <w:szCs w:val="20"/>
        </w:rPr>
      </w:pPr>
      <w:r>
        <w:rPr>
          <w:rFonts w:ascii="Nimbus Mono L" w:eastAsia="Courier New" w:hAnsi="Nimbus Mono L" w:cs="Courier New"/>
          <w:sz w:val="20"/>
          <w:szCs w:val="20"/>
        </w:rPr>
        <w:lastRenderedPageBreak/>
        <w:tab/>
        <w:t>oid ID #REQUIRED</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sz w:val="20"/>
          <w:szCs w:val="20"/>
        </w:rPr>
        <w:t>&gt;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The domain child elements are defined as regular elements. Only the last one is decomposable, i.e., it has its own XML elemen</w:t>
      </w:r>
      <w:r>
        <w:rPr>
          <w:rFonts w:ascii="Nimbus Roman No9 L" w:hAnsi="Nimbus Roman No9 L"/>
        </w:rPr>
        <w:t xml:space="preserve">t. The code element may contain any data, while the abstraction element may be either </w:t>
      </w:r>
      <w:r>
        <w:rPr>
          <w:rFonts w:ascii="Nimbus Roman No9 L" w:hAnsi="Nimbus Roman No9 L"/>
          <w:b/>
          <w:bCs/>
        </w:rPr>
        <w:t>true</w:t>
      </w:r>
      <w:r>
        <w:rPr>
          <w:rFonts w:ascii="Nimbus Roman No9 L" w:hAnsi="Nimbus Roman No9 L"/>
        </w:rPr>
        <w:t xml:space="preserve"> or </w:t>
      </w:r>
      <w:r>
        <w:rPr>
          <w:rFonts w:ascii="Nimbus Roman No9 L" w:hAnsi="Nimbus Roman No9 L"/>
          <w:b/>
          <w:bCs/>
        </w:rPr>
        <w:t>false</w:t>
      </w:r>
      <w:r>
        <w:rPr>
          <w:rFonts w:ascii="Nimbus Roman No9 L" w:hAnsi="Nimbus Roman No9 L"/>
        </w:rPr>
        <w:t xml:space="preserve">. The non-decomposable domain child elements are divided into two blocks separated by an empty line. The first block configures the domain, while the second </w:t>
      </w:r>
      <w:r>
        <w:rPr>
          <w:rFonts w:ascii="Nimbus Roman No9 L" w:hAnsi="Nimbus Roman No9 L"/>
        </w:rPr>
        <w:t>block defines how the domain will be viewed in the context of an application. Both blocks are used by ModelibraWicket. The second block is not used by Modelibra, since Modelibra does not know anything about views.</w:t>
      </w:r>
    </w:p>
    <w:p w:rsidR="005230D3" w:rsidRDefault="005230D3">
      <w:pPr>
        <w:pStyle w:val="Standard"/>
        <w:tabs>
          <w:tab w:val="left" w:pos="540"/>
        </w:tabs>
        <w:rPr>
          <w:rFonts w:ascii="Nimbus Roman No9 L" w:hAnsi="Nimbus Roman No9 L"/>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type (C</w:t>
      </w:r>
      <w:r>
        <w:rPr>
          <w:rFonts w:ascii="Nimbus Mono L" w:eastAsia="Courier New" w:hAnsi="Nimbus Mono L" w:cs="Courier New"/>
          <w:sz w:val="20"/>
          <w:szCs w:val="20"/>
        </w:rPr>
        <w:t>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packageCode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abstraction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defaultConstruct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packagePrefix (CDATA)&gt;</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sz w:val="20"/>
          <w:szCs w:val="20"/>
        </w:rPr>
        <w:t>&lt;!ELEMENT referenceModel (CDATA)&gt;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 xml:space="preserve">In Modelibra, the package names for classes are constructed by default </w:t>
      </w:r>
      <w:r>
        <w:rPr>
          <w:rFonts w:ascii="Nimbus Roman No9 L" w:hAnsi="Nimbus Roman No9 L"/>
        </w:rPr>
        <w:t>from the domain, model and concept codes. For example, domain classes are in the package determined by the domain code in lower letters. However, in some cases a developer wants to use a different package name. The packageCode element in combination with t</w:t>
      </w:r>
      <w:r>
        <w:rPr>
          <w:rFonts w:ascii="Nimbus Roman No9 L" w:hAnsi="Nimbus Roman No9 L"/>
        </w:rPr>
        <w:t xml:space="preserve">he packagePrefix element provides a different package naming strategy. If an element is not present in the configuration, its value is </w:t>
      </w:r>
      <w:r>
        <w:rPr>
          <w:rFonts w:ascii="Nimbus Roman No9 L" w:hAnsi="Nimbus Roman No9 L"/>
          <w:b/>
          <w:bCs/>
        </w:rPr>
        <w:t>null</w:t>
      </w:r>
      <w:r>
        <w:rPr>
          <w:rFonts w:ascii="Nimbus Roman No9 L" w:hAnsi="Nimbus Roman No9 L"/>
        </w:rPr>
        <w:t xml:space="preserve">. If an element is present in the configuration, but its value is an empty space (one or more spaces), its value is </w:t>
      </w:r>
      <w:r>
        <w:rPr>
          <w:rFonts w:ascii="Nimbus Roman No9 L" w:hAnsi="Nimbus Roman No9 L"/>
          <w:b/>
          <w:bCs/>
        </w:rPr>
        <w:t>n</w:t>
      </w:r>
      <w:r>
        <w:rPr>
          <w:rFonts w:ascii="Nimbus Roman No9 L" w:hAnsi="Nimbus Roman No9 L"/>
          <w:b/>
          <w:bCs/>
        </w:rPr>
        <w:t>ot</w:t>
      </w:r>
      <w:r>
        <w:rPr>
          <w:rFonts w:ascii="Nimbus Roman No9 L" w:hAnsi="Nimbus Roman No9 L"/>
        </w:rPr>
        <w:t xml:space="preserve"> </w:t>
      </w:r>
      <w:r>
        <w:rPr>
          <w:rFonts w:ascii="Nimbus Roman No9 L" w:hAnsi="Nimbus Roman No9 L"/>
          <w:b/>
          <w:bCs/>
        </w:rPr>
        <w:t>null</w:t>
      </w:r>
      <w:r>
        <w:rPr>
          <w:rFonts w:ascii="Nimbus Roman No9 L" w:hAnsi="Nimbus Roman No9 L"/>
        </w:rPr>
        <w:t>.</w:t>
      </w:r>
    </w:p>
    <w:p w:rsidR="005230D3" w:rsidRDefault="005230D3">
      <w:pPr>
        <w:pStyle w:val="Standard"/>
        <w:tabs>
          <w:tab w:val="left" w:pos="540"/>
        </w:tabs>
        <w:rPr>
          <w:rFonts w:ascii="Nimbus Roman No9 L" w:hAnsi="Nimbus Roman No9 L"/>
        </w:rPr>
      </w:pPr>
    </w:p>
    <w:p w:rsidR="005230D3" w:rsidRDefault="007C7587">
      <w:pPr>
        <w:pStyle w:val="Standard"/>
        <w:tabs>
          <w:tab w:val="left" w:pos="570"/>
          <w:tab w:val="left" w:pos="1155"/>
          <w:tab w:val="left" w:pos="1725"/>
          <w:tab w:val="left" w:pos="2310"/>
        </w:tabs>
        <w:rPr>
          <w:rFonts w:ascii="Nimbus Roman No9 L" w:eastAsia="Courier New" w:hAnsi="Nimbus Roman No9 L" w:cs="Courier New"/>
          <w:color w:val="000000"/>
          <w:sz w:val="20"/>
          <w:szCs w:val="20"/>
        </w:rPr>
      </w:pPr>
      <w:r>
        <w:rPr>
          <w:rFonts w:ascii="Nimbus Roman No9 L" w:eastAsia="Courier New" w:hAnsi="Nimbus Roman No9 L" w:cs="Courier New"/>
          <w:b/>
          <w:bCs/>
          <w:color w:val="000000"/>
          <w:sz w:val="20"/>
          <w:szCs w:val="20"/>
        </w:rPr>
        <w:tab/>
      </w:r>
      <w:r>
        <w:rPr>
          <w:rFonts w:ascii="Nimbus Mono L" w:eastAsia="Courier New" w:hAnsi="Nimbus Mono L" w:cs="Courier New"/>
          <w:b/>
          <w:bCs/>
          <w:color w:val="000000"/>
          <w:sz w:val="20"/>
          <w:szCs w:val="20"/>
        </w:rPr>
        <w:t>public</w:t>
      </w:r>
      <w:r>
        <w:rPr>
          <w:rFonts w:ascii="Nimbus Mono L" w:eastAsia="Courier New" w:hAnsi="Nimbus Mono L" w:cs="Courier New"/>
          <w:color w:val="000000"/>
          <w:sz w:val="20"/>
          <w:szCs w:val="20"/>
        </w:rPr>
        <w:t xml:space="preserve"> String getPackageCode() {</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b/>
          <w:bCs/>
          <w:color w:val="000000"/>
          <w:sz w:val="20"/>
          <w:szCs w:val="20"/>
        </w:rPr>
        <w:t>if</w:t>
      </w:r>
      <w:r>
        <w:rPr>
          <w:rFonts w:ascii="Nimbus Mono L" w:eastAsia="Courier New" w:hAnsi="Nimbus Mono L" w:cs="Courier New"/>
          <w:color w:val="000000"/>
          <w:sz w:val="20"/>
          <w:szCs w:val="20"/>
        </w:rPr>
        <w:t xml:space="preserve"> (packageCode == </w:t>
      </w:r>
      <w:r>
        <w:rPr>
          <w:rFonts w:ascii="Nimbus Mono L" w:eastAsia="Courier New" w:hAnsi="Nimbus Mono L" w:cs="Courier New"/>
          <w:b/>
          <w:bCs/>
          <w:color w:val="000000"/>
          <w:sz w:val="20"/>
          <w:szCs w:val="20"/>
        </w:rPr>
        <w:t>null</w:t>
      </w:r>
      <w:r>
        <w:rPr>
          <w:rFonts w:ascii="Nimbus Mono L" w:eastAsia="Courier New" w:hAnsi="Nimbus Mono L" w:cs="Courier New"/>
          <w:color w:val="000000"/>
          <w:sz w:val="20"/>
          <w:szCs w:val="20"/>
        </w:rPr>
        <w:t xml:space="preserve"> || packageCode.trim().equals("")) {</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b/>
          <w:bCs/>
          <w:color w:val="000000"/>
          <w:sz w:val="20"/>
          <w:szCs w:val="20"/>
        </w:rPr>
        <w:t>return</w:t>
      </w:r>
      <w:r>
        <w:rPr>
          <w:rFonts w:ascii="Nimbus Mono L" w:eastAsia="Courier New" w:hAnsi="Nimbus Mono L" w:cs="Courier New"/>
          <w:color w:val="000000"/>
          <w:sz w:val="20"/>
          <w:szCs w:val="20"/>
        </w:rPr>
        <w:t xml:space="preserve"> getDomainPackageCode();</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t xml:space="preserve">} </w:t>
      </w:r>
      <w:r>
        <w:rPr>
          <w:rFonts w:ascii="Nimbus Mono L" w:eastAsia="Courier New" w:hAnsi="Nimbus Mono L" w:cs="Courier New"/>
          <w:b/>
          <w:bCs/>
          <w:color w:val="000000"/>
          <w:sz w:val="20"/>
          <w:szCs w:val="20"/>
        </w:rPr>
        <w:t>else</w:t>
      </w:r>
      <w:r>
        <w:rPr>
          <w:rFonts w:ascii="Nimbus Mono L" w:eastAsia="Courier New" w:hAnsi="Nimbus Mono L" w:cs="Courier New"/>
          <w:color w:val="000000"/>
          <w:sz w:val="20"/>
          <w:szCs w:val="20"/>
        </w:rPr>
        <w:t xml:space="preserve"> {</w:t>
      </w:r>
    </w:p>
    <w:p w:rsidR="005230D3" w:rsidRDefault="007C7587">
      <w:pPr>
        <w:pStyle w:val="Standard"/>
        <w:tabs>
          <w:tab w:val="left" w:pos="570"/>
          <w:tab w:val="left" w:pos="1155"/>
          <w:tab w:val="left" w:pos="1725"/>
          <w:tab w:val="left" w:pos="2310"/>
          <w:tab w:val="left" w:pos="2865"/>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b/>
          <w:bCs/>
          <w:color w:val="000000"/>
          <w:sz w:val="20"/>
          <w:szCs w:val="20"/>
        </w:rPr>
        <w:t>if</w:t>
      </w:r>
      <w:r>
        <w:rPr>
          <w:rFonts w:ascii="Nimbus Mono L" w:eastAsia="Courier New" w:hAnsi="Nimbus Mono L" w:cs="Courier New"/>
          <w:color w:val="000000"/>
          <w:sz w:val="20"/>
          <w:szCs w:val="20"/>
        </w:rPr>
        <w:t xml:space="preserve"> (packagePrefix == </w:t>
      </w:r>
      <w:r>
        <w:rPr>
          <w:rFonts w:ascii="Nimbus Mono L" w:eastAsia="Courier New" w:hAnsi="Nimbus Mono L" w:cs="Courier New"/>
          <w:b/>
          <w:bCs/>
          <w:color w:val="000000"/>
          <w:sz w:val="20"/>
          <w:szCs w:val="20"/>
        </w:rPr>
        <w:t>null</w:t>
      </w:r>
      <w:r>
        <w:rPr>
          <w:rFonts w:ascii="Nimbus Mono L" w:eastAsia="Courier New" w:hAnsi="Nimbus Mono L" w:cs="Courier New"/>
          <w:color w:val="000000"/>
          <w:sz w:val="20"/>
          <w:szCs w:val="20"/>
        </w:rPr>
        <w:t xml:space="preserve"> || packagePrefix.trim().equals("")) {</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b/>
          <w:bCs/>
          <w:color w:val="000000"/>
          <w:sz w:val="20"/>
          <w:szCs w:val="20"/>
        </w:rPr>
        <w:t>return</w:t>
      </w:r>
      <w:r>
        <w:rPr>
          <w:rFonts w:ascii="Nimbus Mono L" w:eastAsia="Courier New" w:hAnsi="Nimbus Mono L" w:cs="Courier New"/>
          <w:color w:val="000000"/>
          <w:sz w:val="20"/>
          <w:szCs w:val="20"/>
        </w:rPr>
        <w:t xml:space="preserve"> packageCode;</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t xml:space="preserve">} </w:t>
      </w:r>
      <w:r>
        <w:rPr>
          <w:rFonts w:ascii="Nimbus Mono L" w:eastAsia="Courier New" w:hAnsi="Nimbus Mono L" w:cs="Courier New"/>
          <w:b/>
          <w:bCs/>
          <w:color w:val="000000"/>
          <w:sz w:val="20"/>
          <w:szCs w:val="20"/>
        </w:rPr>
        <w:t>else</w:t>
      </w:r>
      <w:r>
        <w:rPr>
          <w:rFonts w:ascii="Nimbus Mono L" w:eastAsia="Courier New" w:hAnsi="Nimbus Mono L" w:cs="Courier New"/>
          <w:color w:val="000000"/>
          <w:sz w:val="20"/>
          <w:szCs w:val="20"/>
        </w:rPr>
        <w:t xml:space="preserve"> {</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b/>
          <w:bCs/>
          <w:color w:val="000000"/>
          <w:sz w:val="20"/>
          <w:szCs w:val="20"/>
        </w:rPr>
        <w:t>return</w:t>
      </w:r>
      <w:r>
        <w:rPr>
          <w:rFonts w:ascii="Nimbus Mono L" w:eastAsia="Courier New" w:hAnsi="Nimbus Mono L" w:cs="Courier New"/>
          <w:color w:val="000000"/>
          <w:sz w:val="20"/>
          <w:szCs w:val="20"/>
        </w:rPr>
        <w:t xml:space="preserve"> packagePrefix + "." + packageCode;</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t>}</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t>}</w:t>
      </w:r>
    </w:p>
    <w:p w:rsidR="005230D3" w:rsidRDefault="007C7587">
      <w:pPr>
        <w:pStyle w:val="Standard"/>
        <w:tabs>
          <w:tab w:val="left" w:pos="570"/>
          <w:tab w:val="left" w:pos="1155"/>
          <w:tab w:val="left" w:pos="1725"/>
          <w:tab w:val="left" w:pos="2310"/>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t>}</w:t>
      </w:r>
    </w:p>
    <w:p w:rsidR="005230D3" w:rsidRDefault="005230D3">
      <w:pPr>
        <w:pStyle w:val="Standard"/>
        <w:tabs>
          <w:tab w:val="left" w:pos="540"/>
        </w:tabs>
        <w:rPr>
          <w:rFonts w:ascii="Nimbus Mono L" w:hAnsi="Nimbus Mono L"/>
          <w:sz w:val="20"/>
          <w:szCs w:val="20"/>
        </w:rPr>
      </w:pPr>
    </w:p>
    <w:p w:rsidR="005230D3" w:rsidRDefault="007C7587">
      <w:pPr>
        <w:pStyle w:val="Standard"/>
        <w:tabs>
          <w:tab w:val="left" w:pos="570"/>
          <w:tab w:val="left" w:pos="1140"/>
          <w:tab w:val="left" w:pos="1725"/>
        </w:tabs>
        <w:rPr>
          <w:rFonts w:ascii="Nimbus Mono L" w:hAnsi="Nimbus Mono L"/>
          <w:sz w:val="20"/>
          <w:szCs w:val="20"/>
        </w:rPr>
      </w:pPr>
      <w:r>
        <w:rPr>
          <w:rFonts w:ascii="Nimbus Mono L" w:hAnsi="Nimbus Mono L"/>
          <w:sz w:val="20"/>
          <w:szCs w:val="20"/>
        </w:rPr>
        <w:tab/>
      </w:r>
      <w:r>
        <w:rPr>
          <w:rFonts w:ascii="Nimbus Mono L" w:eastAsia="Courier New" w:hAnsi="Nimbus Mono L" w:cs="Courier New"/>
          <w:b/>
          <w:bCs/>
          <w:color w:val="000000"/>
          <w:sz w:val="20"/>
          <w:szCs w:val="20"/>
        </w:rPr>
        <w:t>private</w:t>
      </w:r>
      <w:r>
        <w:rPr>
          <w:rFonts w:ascii="Nimbus Mono L" w:eastAsia="Courier New" w:hAnsi="Nimbus Mono L" w:cs="Courier New"/>
          <w:color w:val="000000"/>
          <w:sz w:val="20"/>
          <w:szCs w:val="20"/>
        </w:rPr>
        <w:t xml:space="preserve"> String getDomainPackageCode() {</w:t>
      </w:r>
    </w:p>
    <w:p w:rsidR="005230D3" w:rsidRDefault="007C7587">
      <w:pPr>
        <w:pStyle w:val="Standard"/>
        <w:tabs>
          <w:tab w:val="left" w:pos="570"/>
          <w:tab w:val="left" w:pos="1140"/>
          <w:tab w:val="left" w:pos="1725"/>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b/>
          <w:bCs/>
          <w:color w:val="000000"/>
          <w:sz w:val="20"/>
          <w:szCs w:val="20"/>
        </w:rPr>
        <w:t>if</w:t>
      </w:r>
      <w:r>
        <w:rPr>
          <w:rFonts w:ascii="Nimbus Mono L" w:eastAsia="Courier New" w:hAnsi="Nimbus Mono L" w:cs="Courier New"/>
          <w:color w:val="000000"/>
          <w:sz w:val="20"/>
          <w:szCs w:val="20"/>
        </w:rPr>
        <w:t xml:space="preserve"> (packagePrefix == </w:t>
      </w:r>
      <w:r>
        <w:rPr>
          <w:rFonts w:ascii="Nimbus Mono L" w:eastAsia="Courier New" w:hAnsi="Nimbus Mono L" w:cs="Courier New"/>
          <w:b/>
          <w:bCs/>
          <w:color w:val="000000"/>
          <w:sz w:val="20"/>
          <w:szCs w:val="20"/>
        </w:rPr>
        <w:t>null</w:t>
      </w:r>
      <w:r>
        <w:rPr>
          <w:rFonts w:ascii="Nimbus Mono L" w:eastAsia="Courier New" w:hAnsi="Nimbus Mono L" w:cs="Courier New"/>
          <w:color w:val="000000"/>
          <w:sz w:val="20"/>
          <w:szCs w:val="20"/>
        </w:rPr>
        <w:t xml:space="preserve"> || packagePrefix.trim().equals</w:t>
      </w:r>
      <w:r>
        <w:rPr>
          <w:rFonts w:ascii="Nimbus Mono L" w:eastAsia="Courier New" w:hAnsi="Nimbus Mono L" w:cs="Courier New"/>
          <w:color w:val="000000"/>
          <w:sz w:val="20"/>
          <w:szCs w:val="20"/>
        </w:rPr>
        <w:t>("")) {</w:t>
      </w:r>
    </w:p>
    <w:p w:rsidR="005230D3" w:rsidRDefault="007C7587">
      <w:pPr>
        <w:pStyle w:val="Standard"/>
        <w:tabs>
          <w:tab w:val="left" w:pos="570"/>
          <w:tab w:val="left" w:pos="1140"/>
          <w:tab w:val="left" w:pos="1725"/>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b/>
          <w:bCs/>
          <w:color w:val="000000"/>
          <w:sz w:val="20"/>
          <w:szCs w:val="20"/>
        </w:rPr>
        <w:t>return</w:t>
      </w:r>
      <w:r>
        <w:rPr>
          <w:rFonts w:ascii="Nimbus Mono L" w:eastAsia="Courier New" w:hAnsi="Nimbus Mono L" w:cs="Courier New"/>
          <w:color w:val="000000"/>
          <w:sz w:val="20"/>
          <w:szCs w:val="20"/>
        </w:rPr>
        <w:t xml:space="preserve"> getCodeInLowerLetters();</w:t>
      </w:r>
    </w:p>
    <w:p w:rsidR="005230D3" w:rsidRDefault="007C7587">
      <w:pPr>
        <w:pStyle w:val="Standard"/>
        <w:tabs>
          <w:tab w:val="left" w:pos="570"/>
          <w:tab w:val="left" w:pos="1140"/>
          <w:tab w:val="left" w:pos="1725"/>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t xml:space="preserve">} </w:t>
      </w:r>
      <w:r>
        <w:rPr>
          <w:rFonts w:ascii="Nimbus Mono L" w:eastAsia="Courier New" w:hAnsi="Nimbus Mono L" w:cs="Courier New"/>
          <w:b/>
          <w:bCs/>
          <w:color w:val="000000"/>
          <w:sz w:val="20"/>
          <w:szCs w:val="20"/>
        </w:rPr>
        <w:t>else</w:t>
      </w:r>
      <w:r>
        <w:rPr>
          <w:rFonts w:ascii="Nimbus Mono L" w:eastAsia="Courier New" w:hAnsi="Nimbus Mono L" w:cs="Courier New"/>
          <w:color w:val="000000"/>
          <w:sz w:val="20"/>
          <w:szCs w:val="20"/>
        </w:rPr>
        <w:t xml:space="preserve"> {</w:t>
      </w:r>
    </w:p>
    <w:p w:rsidR="005230D3" w:rsidRDefault="007C7587">
      <w:pPr>
        <w:pStyle w:val="Standard"/>
        <w:tabs>
          <w:tab w:val="left" w:pos="570"/>
          <w:tab w:val="left" w:pos="1140"/>
          <w:tab w:val="left" w:pos="1725"/>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r>
      <w:r>
        <w:rPr>
          <w:rFonts w:ascii="Nimbus Mono L" w:eastAsia="Courier New" w:hAnsi="Nimbus Mono L" w:cs="Courier New"/>
          <w:b/>
          <w:bCs/>
          <w:color w:val="000000"/>
          <w:sz w:val="20"/>
          <w:szCs w:val="20"/>
        </w:rPr>
        <w:t>return</w:t>
      </w:r>
      <w:r>
        <w:rPr>
          <w:rFonts w:ascii="Nimbus Mono L" w:eastAsia="Courier New" w:hAnsi="Nimbus Mono L" w:cs="Courier New"/>
          <w:color w:val="000000"/>
          <w:sz w:val="20"/>
          <w:szCs w:val="20"/>
        </w:rPr>
        <w:t xml:space="preserve"> packagePrefix + "." + getCodeInLowerLetters();</w:t>
      </w:r>
    </w:p>
    <w:p w:rsidR="005230D3" w:rsidRDefault="007C7587">
      <w:pPr>
        <w:pStyle w:val="Standard"/>
        <w:tabs>
          <w:tab w:val="left" w:pos="570"/>
          <w:tab w:val="left" w:pos="1140"/>
          <w:tab w:val="left" w:pos="1725"/>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r>
      <w:r>
        <w:rPr>
          <w:rFonts w:ascii="Nimbus Mono L" w:eastAsia="Courier New" w:hAnsi="Nimbus Mono L" w:cs="Courier New"/>
          <w:color w:val="000000"/>
          <w:sz w:val="20"/>
          <w:szCs w:val="20"/>
        </w:rPr>
        <w:tab/>
        <w:t>}</w:t>
      </w:r>
    </w:p>
    <w:p w:rsidR="005230D3" w:rsidRDefault="007C7587">
      <w:pPr>
        <w:pStyle w:val="Standard"/>
        <w:tabs>
          <w:tab w:val="left" w:pos="570"/>
          <w:tab w:val="left" w:pos="1140"/>
          <w:tab w:val="left" w:pos="1725"/>
        </w:tabs>
        <w:autoSpaceDE w:val="0"/>
        <w:rPr>
          <w:rFonts w:ascii="Nimbus Mono L" w:eastAsia="Courier New" w:hAnsi="Nimbus Mono L" w:cs="Courier New"/>
          <w:color w:val="000000"/>
          <w:sz w:val="20"/>
          <w:szCs w:val="20"/>
        </w:rPr>
      </w:pPr>
      <w:r>
        <w:rPr>
          <w:rFonts w:ascii="Nimbus Mono L" w:eastAsia="Courier New" w:hAnsi="Nimbus Mono L" w:cs="Courier New"/>
          <w:color w:val="000000"/>
          <w:sz w:val="20"/>
          <w:szCs w:val="20"/>
        </w:rPr>
        <w:tab/>
        <w: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A domain may be declared as abstract for the purpose of using its configuration in the inheritance of configurations. As a consequence, t</w:t>
      </w:r>
      <w:r>
        <w:rPr>
          <w:rFonts w:ascii="Nimbus Roman No9 L" w:hAnsi="Nimbus Roman No9 L"/>
        </w:rPr>
        <w:t xml:space="preserve">he abstract domain object cannot be constructed. This is an advanced feature of Modelibra. Therefore, the default value for the abstraction element is </w:t>
      </w:r>
      <w:r>
        <w:rPr>
          <w:rFonts w:ascii="Nimbus Roman No9 L" w:hAnsi="Nimbus Roman No9 L"/>
          <w:b/>
          <w:bCs/>
        </w:rPr>
        <w:t>false</w:t>
      </w:r>
      <w:r>
        <w:rPr>
          <w:rFonts w:ascii="Nimbus Roman No9 L" w:hAnsi="Nimbus Roman No9 L"/>
        </w:rPr>
        <w:t xml:space="preserve">. There is an option in Modelibra where there is no need for specific classes for a domain and a </w:t>
      </w:r>
      <w:r>
        <w:rPr>
          <w:rFonts w:ascii="Nimbus Roman No9 L" w:hAnsi="Nimbus Roman No9 L"/>
        </w:rPr>
        <w:t xml:space="preserve">model. This option can only be used if the defaultConstruct element is </w:t>
      </w:r>
      <w:r>
        <w:rPr>
          <w:rFonts w:ascii="Nimbus Roman No9 L" w:hAnsi="Nimbus Roman No9 L"/>
          <w:b/>
          <w:bCs/>
        </w:rPr>
        <w:t>true</w:t>
      </w:r>
      <w:r>
        <w:rPr>
          <w:rFonts w:ascii="Nimbus Roman No9 L" w:hAnsi="Nimbus Roman No9 L"/>
        </w:rPr>
        <w:t xml:space="preserve">. The default value is </w:t>
      </w:r>
      <w:r>
        <w:rPr>
          <w:rFonts w:ascii="Nimbus Roman No9 L" w:hAnsi="Nimbus Roman No9 L"/>
          <w:b/>
          <w:bCs/>
        </w:rPr>
        <w:t>false</w:t>
      </w:r>
      <w:r>
        <w:rPr>
          <w:rFonts w:ascii="Nimbus Roman No9 L" w:hAnsi="Nimbus Roman No9 L"/>
        </w:rPr>
        <w:t xml:space="preserve">.  A domain may have more than one model. One of those models may be a reference model. A reference model contains those concepts that frequently appear </w:t>
      </w:r>
      <w:r>
        <w:rPr>
          <w:rFonts w:ascii="Nimbus Roman No9 L" w:hAnsi="Nimbus Roman No9 L"/>
        </w:rPr>
        <w:t xml:space="preserve">in different domains and different models, such as natural languages with their international codes. </w:t>
      </w:r>
      <w:r>
        <w:rPr>
          <w:rFonts w:ascii="Nimbus Roman No9 L" w:hAnsi="Nimbus Roman No9 L"/>
        </w:rPr>
        <w:t>In that case, the referenceModel element carries the reference model code.</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Roman No9 L" w:hAnsi="Nimbus Roman No9 L"/>
        </w:rPr>
      </w:pPr>
      <w:r>
        <w:rPr>
          <w:rFonts w:ascii="Nimbus Roman No9 L" w:eastAsia="Courier New" w:hAnsi="Nimbus Roman No9 L" w:cs="Courier New"/>
        </w:rPr>
        <w:lastRenderedPageBreak/>
        <w:t>In Modelibra, a domain may have a default application. With the use of Modelibr</w:t>
      </w:r>
      <w:r>
        <w:rPr>
          <w:rFonts w:ascii="Nimbus Roman No9 L" w:eastAsia="Courier New" w:hAnsi="Nimbus Roman No9 L" w:cs="Courier New"/>
        </w:rPr>
        <w:t>aWicket, a default application is a web application. This application is used by developers and their clients as a mechanism to validate in an easy way a domain model. If a model changes frequently, the productivity of the model view development slows down</w:t>
      </w:r>
      <w:r>
        <w:rPr>
          <w:rFonts w:ascii="Nimbus Roman No9 L" w:eastAsia="Courier New" w:hAnsi="Nimbus Roman No9 L" w:cs="Courier New"/>
        </w:rPr>
        <w:t xml:space="preserve">. This is the reason to use a default application even with the first version of a model. Several features of this application are configurable. The application may have support for various natural languages (i18n is a shorthand for internationalization). </w:t>
      </w:r>
      <w:r>
        <w:rPr>
          <w:rFonts w:ascii="Nimbus Roman No9 L" w:eastAsia="Courier New" w:hAnsi="Nimbus Roman No9 L" w:cs="Courier New"/>
        </w:rPr>
        <w:t>The application may provide a sign-in section in the home page. The sign-in concept, in a single model or in the reference model for multiple domain models, is used to validate if a user is a legitimate one. When long text properties are used in sections w</w:t>
      </w:r>
      <w:r>
        <w:rPr>
          <w:rFonts w:ascii="Nimbus Roman No9 L" w:eastAsia="Courier New" w:hAnsi="Nimbus Roman No9 L" w:cs="Courier New"/>
        </w:rPr>
        <w:t>here multiple entities are displayed, the short text default length may be used to display only the beginning of the text. If there are many entities, they are usually displayed in page blocks of a default size. A form is used to enter data for a new entit</w:t>
      </w:r>
      <w:r>
        <w:rPr>
          <w:rFonts w:ascii="Nimbus Roman No9 L" w:eastAsia="Courier New" w:hAnsi="Nimbus Roman No9 L" w:cs="Courier New"/>
        </w:rPr>
        <w:t xml:space="preserve">y or to modify the existing entity. The validation of data including data types may be delegated to Modelibra only if the validateForm element is </w:t>
      </w:r>
      <w:r>
        <w:rPr>
          <w:rFonts w:ascii="Nimbus Roman No9 L" w:eastAsia="Courier New" w:hAnsi="Nimbus Roman No9 L" w:cs="Courier New"/>
          <w:b/>
          <w:bCs/>
        </w:rPr>
        <w:t>false</w:t>
      </w:r>
      <w:r>
        <w:rPr>
          <w:rFonts w:ascii="Nimbus Roman No9 L" w:eastAsia="Courier New" w:hAnsi="Nimbus Roman No9 L" w:cs="Courier New"/>
        </w:rPr>
        <w:t xml:space="preserve">. If the validateForm element is </w:t>
      </w:r>
      <w:r>
        <w:rPr>
          <w:rFonts w:ascii="Nimbus Roman No9 L" w:eastAsia="Courier New" w:hAnsi="Nimbus Roman No9 L" w:cs="Courier New"/>
          <w:b/>
          <w:bCs/>
        </w:rPr>
        <w:t>true</w:t>
      </w:r>
      <w:r>
        <w:rPr>
          <w:rFonts w:ascii="Nimbus Roman No9 L" w:eastAsia="Courier New" w:hAnsi="Nimbus Roman No9 L" w:cs="Courier New"/>
        </w:rPr>
        <w:t>, in the case of ModelibraWicket, it is Wicket that will do validati</w:t>
      </w:r>
      <w:r>
        <w:rPr>
          <w:rFonts w:ascii="Nimbus Roman No9 L" w:eastAsia="Courier New" w:hAnsi="Nimbus Roman No9 L" w:cs="Courier New"/>
        </w:rPr>
        <w:t>ons. If an entity is removed at the view level, the confirmation for the removal may be requested.</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i18n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signin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signinConcept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shortTextDefaultLength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 xml:space="preserve">&lt;!ELEMENT </w:t>
      </w:r>
      <w:r>
        <w:rPr>
          <w:rFonts w:ascii="Nimbus Mono L" w:eastAsia="Courier New" w:hAnsi="Nimbus Mono L" w:cs="Courier New"/>
          <w:sz w:val="20"/>
          <w:szCs w:val="20"/>
        </w:rPr>
        <w:t>pageBlockDefaultSize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validateForm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confirmRemove (true, false)&gt;</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Since there are many elements in the domain configuration, most of them have a default value:</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t>abstraction</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t>defaultConstruct</w:t>
      </w:r>
    </w:p>
    <w:p w:rsidR="005230D3" w:rsidRDefault="005230D3">
      <w:pPr>
        <w:pStyle w:val="Standard"/>
        <w:autoSpaceDE w:val="0"/>
        <w:rPr>
          <w:rFonts w:ascii="Nimbus Mono L" w:eastAsia="Courier New" w:hAnsi="Nimbus Mono L" w:cs="Courier New"/>
          <w:sz w:val="20"/>
          <w:szCs w:val="20"/>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t>i18n</w:t>
      </w:r>
      <w:r>
        <w:rPr>
          <w:rFonts w:ascii="Nimbus Mono L" w:eastAsia="Courier New" w:hAnsi="Nimbus Mono L" w:cs="Courier New"/>
          <w:sz w:val="20"/>
          <w:szCs w:val="20"/>
        </w:rPr>
        <w:tab/>
      </w:r>
      <w:r>
        <w:rPr>
          <w:rFonts w:ascii="Nimbus Mono L" w:eastAsia="Courier New" w:hAnsi="Nimbus Mono L" w:cs="Courier New"/>
          <w:sz w:val="20"/>
          <w:szCs w:val="20"/>
        </w:rPr>
        <w:tab/>
      </w:r>
      <w:r>
        <w:rPr>
          <w:rFonts w:ascii="Nimbus Mono L" w:eastAsia="Courier New" w:hAnsi="Nimbus Mono L" w:cs="Courier New"/>
          <w:sz w:val="20"/>
          <w:szCs w:val="20"/>
        </w:rPr>
        <w:tab/>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t>signin</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48</w:t>
      </w:r>
      <w:r>
        <w:rPr>
          <w:rFonts w:ascii="Nimbus Mono L" w:eastAsia="Courier New" w:hAnsi="Nimbus Mono L" w:cs="Courier New"/>
          <w:sz w:val="20"/>
          <w:szCs w:val="20"/>
        </w:rPr>
        <w:tab/>
        <w:t>shortTextDefaultLength</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16</w:t>
      </w:r>
      <w:r>
        <w:rPr>
          <w:rFonts w:ascii="Nimbus Mono L" w:eastAsia="Courier New" w:hAnsi="Nimbus Mono L" w:cs="Courier New"/>
          <w:sz w:val="20"/>
          <w:szCs w:val="20"/>
        </w:rPr>
        <w:tab/>
        <w:t>pageBlockDefaultSize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t>validateForm</w:t>
      </w:r>
    </w:p>
    <w:p w:rsidR="005230D3" w:rsidRDefault="007C7587">
      <w:pPr>
        <w:pStyle w:val="Standard"/>
        <w:autoSpaceDE w:val="0"/>
        <w:rPr>
          <w:rFonts w:ascii="Nimbus Roman No9 L" w:eastAsia="Courier New" w:hAnsi="Nimbus Roman No9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t>confirmRemove</w:t>
      </w:r>
      <w:r>
        <w:rPr>
          <w:rFonts w:ascii="Nimbus Roman No9 L" w:eastAsia="Courier New" w:hAnsi="Nimbus Roman No9 L" w:cs="Courier New"/>
          <w:sz w:val="20"/>
          <w:szCs w:val="20"/>
        </w:rPr>
        <w:tab/>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A domain may have several models.</w:t>
      </w:r>
    </w:p>
    <w:p w:rsidR="005230D3" w:rsidRDefault="005230D3">
      <w:pPr>
        <w:pStyle w:val="Standard"/>
        <w:autoSpaceDE w:val="0"/>
        <w:rPr>
          <w:rFonts w:ascii="Nimbus Roman No9 L" w:eastAsia="Courier New" w:hAnsi="Nimbus Roman No9 L" w:cs="Courier New"/>
        </w:rPr>
      </w:pP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sz w:val="20"/>
          <w:szCs w:val="20"/>
        </w:rPr>
        <w:t>&lt;!ELEMENT models (model*)&gt;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 xml:space="preserve">The model element has many child elements such as code and abstraction. The last child </w:t>
      </w:r>
      <w:r>
        <w:rPr>
          <w:rFonts w:ascii="Nimbus Roman No9 L" w:eastAsia="Courier New" w:hAnsi="Nimbus Roman No9 L" w:cs="Courier New"/>
        </w:rPr>
        <w:t>element is concepts. The model element has one attribute called oid. The attribute is identifier and it is required.</w:t>
      </w:r>
    </w:p>
    <w:p w:rsidR="005230D3" w:rsidRDefault="005230D3">
      <w:pPr>
        <w:pStyle w:val="Standard"/>
        <w:tabs>
          <w:tab w:val="left" w:pos="540"/>
        </w:tabs>
        <w:rPr>
          <w:rFonts w:ascii="Nimbus Roman No9 L" w:hAnsi="Nimbus Roman No9 L"/>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model (code, abstraction?, extension?, extensionDomain?, extensionDomainType?, extensionModel?, author?, packageCode?, persisten</w:t>
      </w:r>
      <w:r>
        <w:rPr>
          <w:rFonts w:ascii="Nimbus Mono L" w:eastAsia="Courier New" w:hAnsi="Nimbus Mono L" w:cs="Courier New"/>
          <w:sz w:val="20"/>
          <w:szCs w:val="20"/>
        </w:rPr>
        <w:t>t?, persistenceType?, persistenceRelativePath?, persistenceConfig?, defaultLoadSave?, datePattern?, session?, concepts?)&gt;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&lt;!ATTLIST model</w:t>
      </w:r>
    </w:p>
    <w:p w:rsidR="005230D3" w:rsidRDefault="007C7587">
      <w:pPr>
        <w:pStyle w:val="Standard"/>
        <w:tabs>
          <w:tab w:val="left" w:pos="570"/>
        </w:tabs>
        <w:autoSpaceDE w:val="0"/>
        <w:rPr>
          <w:rFonts w:ascii="Nimbus Mono L" w:eastAsia="Courier New" w:hAnsi="Nimbus Mono L" w:cs="Courier New"/>
          <w:sz w:val="20"/>
          <w:szCs w:val="20"/>
        </w:rPr>
      </w:pPr>
      <w:r>
        <w:rPr>
          <w:rFonts w:ascii="Nimbus Mono L" w:eastAsia="Courier New" w:hAnsi="Nimbus Mono L" w:cs="Courier New"/>
          <w:sz w:val="20"/>
          <w:szCs w:val="20"/>
        </w:rPr>
        <w:tab/>
        <w:t>oid ID #REQUIRED</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sz w:val="20"/>
          <w:szCs w:val="20"/>
        </w:rPr>
        <w:t>&gt;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The model child elements are defined as regular elements. Only the last one is decomposable.</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 xml:space="preserve">A </w:t>
      </w:r>
      <w:r>
        <w:rPr>
          <w:rFonts w:ascii="Nimbus Roman No9 L" w:hAnsi="Nimbus Roman No9 L"/>
        </w:rPr>
        <w:t>model may be declared as abstract. As a consequence, the abstract model object cannot be constructed. A model may inherit a configuration from another model in the same or a different domain. Overriding is possible by having a specific value for an XML ele</w:t>
      </w:r>
      <w:r>
        <w:rPr>
          <w:rFonts w:ascii="Nimbus Roman No9 L" w:hAnsi="Nimbus Roman No9 L"/>
        </w:rPr>
        <w:t xml:space="preserve">ment. A model may have one or several authors, but as a </w:t>
      </w:r>
      <w:r>
        <w:rPr>
          <w:rFonts w:ascii="Nimbus Roman No9 L" w:hAnsi="Nimbus Roman No9 L"/>
        </w:rPr>
        <w:lastRenderedPageBreak/>
        <w:t>single value. The model package code serves the same purpose as the domain package code. A model is persistent by default. Its persistence type is then xml. The persistence type may also be jdbc for r</w:t>
      </w:r>
      <w:r>
        <w:rPr>
          <w:rFonts w:ascii="Nimbus Roman No9 L" w:hAnsi="Nimbus Roman No9 L"/>
        </w:rPr>
        <w:t>elational databases or db4o for the db4o object database [db4o]. The persistence relative path is a path of directories within the project where data will be saved. By default, Modelibra will save data using a path constructed in the following way: data/xm</w:t>
      </w:r>
      <w:r>
        <w:rPr>
          <w:rFonts w:ascii="Nimbus Roman No9 L" w:hAnsi="Nimbus Roman No9 L"/>
        </w:rPr>
        <w:t>l/domaincode/modelcode. Both domain and model codes are all in small letters. In the case of a DBMS that requires a configuration, the persistence configuration file name is indicated. By default, a model is loaded automatically and all data are saved auto</w:t>
      </w:r>
      <w:r>
        <w:rPr>
          <w:rFonts w:ascii="Nimbus Roman No9 L" w:hAnsi="Nimbus Roman No9 L"/>
        </w:rPr>
        <w:t>matically without an intervention of a programmer. The use of dates is quite a tricky subject in Java. In order to simplify it, the default pattern of yyyy-MM-dd is used. Modelibra has sessions, actions that can be undone and transactions. Both actions and</w:t>
      </w:r>
      <w:r>
        <w:rPr>
          <w:rFonts w:ascii="Nimbus Roman No9 L" w:hAnsi="Nimbus Roman No9 L"/>
        </w:rPr>
        <w:t xml:space="preserve"> transactions must be used within a session. However, by default, Modelibra starts without creating a session.</w:t>
      </w:r>
    </w:p>
    <w:p w:rsidR="005230D3" w:rsidRDefault="005230D3">
      <w:pPr>
        <w:pStyle w:val="Standard"/>
        <w:tabs>
          <w:tab w:val="left" w:pos="540"/>
        </w:tabs>
        <w:rPr>
          <w:rFonts w:ascii="Nimbus Roman No9 L" w:hAnsi="Nimbus Roman No9 L"/>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abstraction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extensionDomain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w:t>
      </w:r>
      <w:r>
        <w:rPr>
          <w:rFonts w:ascii="Nimbus Mono L" w:eastAsia="Courier New" w:hAnsi="Nimbus Mono L" w:cs="Courier New"/>
          <w:sz w:val="20"/>
          <w:szCs w:val="20"/>
        </w:rPr>
        <w:t>ensionDomainType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extensionModel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author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packageCode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persistent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persistenceType (xml, jdbc, db4o)&gt;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persistenceRelativePath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 xml:space="preserve">&lt;!ELEMENT </w:t>
      </w:r>
      <w:r>
        <w:rPr>
          <w:rFonts w:ascii="Nimbus Mono L" w:eastAsia="Courier New" w:hAnsi="Nimbus Mono L" w:cs="Courier New"/>
          <w:sz w:val="20"/>
          <w:szCs w:val="20"/>
        </w:rPr>
        <w:t>persistenceConfig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defaultLoadSave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datePattern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session (true, false)&gt;</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Default values for the model configuration:</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abstraction</w:t>
      </w:r>
      <w:r>
        <w:rPr>
          <w:rFonts w:ascii="Nimbus Mono L" w:eastAsia="Courier New" w:hAnsi="Nimbus Mono L" w:cs="Courier New"/>
          <w:sz w:val="20"/>
          <w:szCs w:val="20"/>
        </w:rPr>
        <w:tab/>
      </w:r>
      <w:r>
        <w:rPr>
          <w:rFonts w:ascii="Nimbus Mono L" w:eastAsia="Courier New" w:hAnsi="Nimbus Mono L" w:cs="Courier New"/>
          <w:sz w:val="20"/>
          <w:szCs w:val="20"/>
        </w:rPr>
        <w:tab/>
      </w:r>
      <w:r>
        <w:rPr>
          <w:rFonts w:ascii="Nimbus Mono L" w:eastAsia="Courier New" w:hAnsi="Nimbus Mono L" w:cs="Courier New"/>
          <w:sz w:val="20"/>
          <w:szCs w:val="20"/>
        </w:rPr>
        <w:tab/>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extension</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persistent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xml</w:t>
      </w:r>
      <w:r>
        <w:rPr>
          <w:rFonts w:ascii="Nimbus Mono L" w:eastAsia="Courier New" w:hAnsi="Nimbus Mono L" w:cs="Courier New"/>
          <w:sz w:val="20"/>
          <w:szCs w:val="20"/>
        </w:rPr>
        <w:tab/>
      </w:r>
      <w:r>
        <w:rPr>
          <w:rFonts w:ascii="Nimbus Mono L" w:eastAsia="Courier New" w:hAnsi="Nimbus Mono L" w:cs="Courier New"/>
          <w:sz w:val="20"/>
          <w:szCs w:val="20"/>
        </w:rPr>
        <w:tab/>
        <w:t>persistenceType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w:t>
      </w:r>
      <w:r>
        <w:rPr>
          <w:rFonts w:ascii="Nimbus Mono L" w:eastAsia="Courier New" w:hAnsi="Nimbus Mono L" w:cs="Courier New"/>
          <w:b/>
          <w:bCs/>
          <w:sz w:val="20"/>
          <w:szCs w:val="20"/>
        </w:rPr>
        <w:t>rue</w:t>
      </w:r>
      <w:r>
        <w:rPr>
          <w:rFonts w:ascii="Nimbus Mono L" w:eastAsia="Courier New" w:hAnsi="Nimbus Mono L" w:cs="Courier New"/>
          <w:sz w:val="20"/>
          <w:szCs w:val="20"/>
        </w:rPr>
        <w:tab/>
      </w:r>
      <w:r>
        <w:rPr>
          <w:rFonts w:ascii="Nimbus Mono L" w:eastAsia="Courier New" w:hAnsi="Nimbus Mono L" w:cs="Courier New"/>
          <w:sz w:val="20"/>
          <w:szCs w:val="20"/>
        </w:rPr>
        <w:tab/>
        <w:t>defaultLoadSave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yyyy-MM-dd</w:t>
      </w:r>
      <w:r>
        <w:rPr>
          <w:rFonts w:ascii="Nimbus Mono L" w:eastAsia="Courier New" w:hAnsi="Nimbus Mono L" w:cs="Courier New"/>
          <w:sz w:val="20"/>
          <w:szCs w:val="20"/>
        </w:rPr>
        <w:tab/>
        <w:t>datePattern</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session</w:t>
      </w:r>
      <w:r>
        <w:rPr>
          <w:rFonts w:ascii="Nimbus Mono L" w:eastAsia="Courier New" w:hAnsi="Nimbus Mono L" w:cs="Courier New"/>
          <w:sz w:val="20"/>
          <w:szCs w:val="20"/>
        </w:rPr>
        <w:tab/>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In general, a model may have many concepts.</w:t>
      </w:r>
    </w:p>
    <w:p w:rsidR="005230D3" w:rsidRDefault="005230D3">
      <w:pPr>
        <w:pStyle w:val="Standard"/>
        <w:autoSpaceDE w:val="0"/>
        <w:rPr>
          <w:rFonts w:ascii="Nimbus Roman No9 L" w:eastAsia="Courier New" w:hAnsi="Nimbus Roman No9 L" w:cs="Courier New"/>
        </w:rPr>
      </w:pP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sz w:val="20"/>
          <w:szCs w:val="20"/>
        </w:rPr>
        <w:t>&lt;!ELEMENT concepts (concept*)&gt;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 xml:space="preserve">The concept element has many child elements such as code and abstraction. The last two child elements are properties </w:t>
      </w:r>
      <w:r>
        <w:rPr>
          <w:rFonts w:ascii="Nimbus Roman No9 L" w:eastAsia="Courier New" w:hAnsi="Nimbus Roman No9 L" w:cs="Courier New"/>
        </w:rPr>
        <w:t>and neighbors. They are both decomposable. The concept element has one attribute called oid. The attribute is identifier and is required.</w:t>
      </w:r>
    </w:p>
    <w:p w:rsidR="005230D3" w:rsidRDefault="005230D3">
      <w:pPr>
        <w:pStyle w:val="Standard"/>
        <w:tabs>
          <w:tab w:val="left" w:pos="540"/>
        </w:tabs>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concept (code, abstraction?, extension?, extensionDomain?, extensionDomainType?, extensionModel?, extension</w:t>
      </w:r>
      <w:r>
        <w:rPr>
          <w:rFonts w:ascii="Nimbus Mono L" w:eastAsia="Courier New" w:hAnsi="Nimbus Mono L" w:cs="Courier New"/>
          <w:sz w:val="20"/>
          <w:szCs w:val="20"/>
        </w:rPr>
        <w:t>Concept?, extensionWithNeighbors?, entitiesCode?, packageCode?, min?, max?, entry?, fileName?, index?, display?, displayType?, add?, remove?, update?, properties?, neighbors?)&gt;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&lt;!ATTLIST concept</w:t>
      </w:r>
    </w:p>
    <w:p w:rsidR="005230D3" w:rsidRDefault="007C7587">
      <w:pPr>
        <w:pStyle w:val="Standard"/>
        <w:tabs>
          <w:tab w:val="left" w:pos="555"/>
        </w:tabs>
        <w:autoSpaceDE w:val="0"/>
        <w:rPr>
          <w:rFonts w:ascii="Nimbus Mono L" w:eastAsia="Courier New" w:hAnsi="Nimbus Mono L" w:cs="Courier New"/>
          <w:sz w:val="20"/>
          <w:szCs w:val="20"/>
        </w:rPr>
      </w:pPr>
      <w:r>
        <w:rPr>
          <w:rFonts w:ascii="Nimbus Mono L" w:eastAsia="Courier New" w:hAnsi="Nimbus Mono L" w:cs="Courier New"/>
          <w:sz w:val="20"/>
          <w:szCs w:val="20"/>
        </w:rPr>
        <w:tab/>
        <w:t>oid ID #REQUIRED</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sz w:val="20"/>
          <w:szCs w:val="20"/>
        </w:rPr>
        <w:t>&gt;</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 xml:space="preserve">The concept child elements are defined </w:t>
      </w:r>
      <w:r>
        <w:rPr>
          <w:rFonts w:ascii="Nimbus Roman No9 L" w:hAnsi="Nimbus Roman No9 L"/>
        </w:rPr>
        <w:t>as regular elements. Only the last two are decomposable.</w:t>
      </w:r>
    </w:p>
    <w:p w:rsidR="005230D3" w:rsidRDefault="005230D3">
      <w:pPr>
        <w:pStyle w:val="Standard"/>
        <w:tabs>
          <w:tab w:val="left" w:pos="540"/>
        </w:tabs>
        <w:rPr>
          <w:rFonts w:ascii="Nimbus Roman No9 L" w:hAnsi="Nimbus Roman No9 L"/>
        </w:rPr>
      </w:pPr>
    </w:p>
    <w:p w:rsidR="005230D3" w:rsidRDefault="007C7587">
      <w:pPr>
        <w:pStyle w:val="Standard"/>
        <w:tabs>
          <w:tab w:val="left" w:pos="540"/>
        </w:tabs>
        <w:rPr>
          <w:rFonts w:ascii="Nimbus Roman No9 L" w:hAnsi="Nimbus Roman No9 L"/>
        </w:rPr>
      </w:pPr>
      <w:r>
        <w:rPr>
          <w:rFonts w:ascii="Nimbus Roman No9 L" w:hAnsi="Nimbus Roman No9 L"/>
        </w:rPr>
        <w:t xml:space="preserve">A concept may be declared as abstract. As a consequence, the abstract concept object cannot be constructed. </w:t>
      </w:r>
      <w:r>
        <w:rPr>
          <w:rFonts w:ascii="Nimbus Roman No9 L" w:hAnsi="Nimbus Roman No9 L"/>
        </w:rPr>
        <w:lastRenderedPageBreak/>
        <w:t>A concept may inherit a configuration from another concept in the same or a different mode</w:t>
      </w:r>
      <w:r>
        <w:rPr>
          <w:rFonts w:ascii="Nimbus Roman No9 L" w:hAnsi="Nimbus Roman No9 L"/>
        </w:rPr>
        <w:t xml:space="preserve">l, in the same or different domain. Overriding is possible by having a specific value for an XML element. If a concept inherits its configuration from another concept, by default it inherits only properties and not neighbors (relationships). In Modelibra, </w:t>
      </w:r>
      <w:r>
        <w:rPr>
          <w:rFonts w:ascii="Nimbus Roman No9 L" w:hAnsi="Nimbus Roman No9 L"/>
        </w:rPr>
        <w:t xml:space="preserve">a concept has two Java classes, one of the IEntity type and another of the IEntities type. The concept code is used to name the concept's Java </w:t>
      </w:r>
      <w:r>
        <w:rPr>
          <w:rFonts w:ascii="Nimbus Roman No9 L" w:hAnsi="Nimbus Roman No9 L"/>
        </w:rPr>
        <w:t>class</w:t>
      </w:r>
      <w:r>
        <w:rPr>
          <w:rFonts w:ascii="Nimbus Roman No9 L" w:hAnsi="Nimbus Roman No9 L"/>
        </w:rPr>
        <w:t xml:space="preserve"> of the IEntity type. By default, the entities code is derived from the concept code with the s character </w:t>
      </w:r>
      <w:r>
        <w:rPr>
          <w:rFonts w:ascii="Nimbus Roman No9 L" w:hAnsi="Nimbus Roman No9 L"/>
        </w:rPr>
        <w:t>for plural at the end. However, a specific name can be given to that class. The concept package code is what we have seen in both domain and model configurations. The number of entities in the same collection may be restricted by the minimal and maximal ca</w:t>
      </w:r>
      <w:r>
        <w:rPr>
          <w:rFonts w:ascii="Nimbus Roman No9 L" w:hAnsi="Nimbus Roman No9 L"/>
        </w:rPr>
        <w:t>rdinalities. By default, the concept is not entry into the model. In the case of the xml persistence, a concept is saved within a data file that has the same name as the concept code but with all lower letters. The extension of a data file is xml. A concep</w:t>
      </w:r>
      <w:r>
        <w:rPr>
          <w:rFonts w:ascii="Nimbus Roman No9 L" w:hAnsi="Nimbus Roman No9 L"/>
        </w:rPr>
        <w:t>t may be indexed. By default, it is not.</w:t>
      </w:r>
    </w:p>
    <w:p w:rsidR="005230D3" w:rsidRDefault="005230D3">
      <w:pPr>
        <w:pStyle w:val="Standard"/>
        <w:tabs>
          <w:tab w:val="left" w:pos="540"/>
        </w:tabs>
        <w:rPr>
          <w:rFonts w:ascii="Nimbus Roman No9 L" w:hAnsi="Nimbus Roman No9 L"/>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abstraction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extensionDomain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extensionDomainType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extensionModel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 xml:space="preserve">&lt;!ELEMENT </w:t>
      </w:r>
      <w:r>
        <w:rPr>
          <w:rFonts w:ascii="Nimbus Mono L" w:eastAsia="Courier New" w:hAnsi="Nimbus Mono L" w:cs="Courier New"/>
          <w:sz w:val="20"/>
          <w:szCs w:val="20"/>
        </w:rPr>
        <w:t>extensionConcept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extensionWithNeighbors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entitiesCode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packageCode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min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max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entry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fileName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 xml:space="preserve">&lt;!ELEMENT </w:t>
      </w:r>
      <w:r>
        <w:rPr>
          <w:rFonts w:ascii="Nimbus Mono L" w:eastAsia="Courier New" w:hAnsi="Nimbus Mono L" w:cs="Courier New"/>
          <w:sz w:val="20"/>
          <w:szCs w:val="20"/>
        </w:rPr>
        <w:t>index (true, false)&gt;</w:t>
      </w:r>
    </w:p>
    <w:p w:rsidR="005230D3" w:rsidRDefault="005230D3">
      <w:pPr>
        <w:pStyle w:val="Standard"/>
        <w:autoSpaceDE w:val="0"/>
        <w:rPr>
          <w:rFonts w:ascii="Nimbus Roman No9 L" w:eastAsia="Courier New" w:hAnsi="Nimbus Roman No9 L" w:cs="Courier New"/>
        </w:rPr>
      </w:pPr>
    </w:p>
    <w:p w:rsidR="005230D3" w:rsidRDefault="007C7587">
      <w:pPr>
        <w:pStyle w:val="Standard"/>
        <w:tabs>
          <w:tab w:val="left" w:pos="540"/>
        </w:tabs>
        <w:rPr>
          <w:rFonts w:ascii="Nimbus Roman No9 L" w:hAnsi="Nimbus Roman No9 L"/>
        </w:rPr>
      </w:pPr>
      <w:r>
        <w:rPr>
          <w:rFonts w:ascii="Nimbus Roman No9 L" w:hAnsi="Nimbus Roman No9 L"/>
        </w:rPr>
        <w:t xml:space="preserve">At the view level, a concept may be displayed, and if so, the display type for a collection of entities may be a table, a list or a slide. Entities may be added, removed and updated. By default, all view boolean configurations are </w:t>
      </w:r>
      <w:r>
        <w:rPr>
          <w:rFonts w:ascii="Nimbus Roman No9 L" w:hAnsi="Nimbus Roman No9 L"/>
          <w:b/>
          <w:bCs/>
        </w:rPr>
        <w:t>tru</w:t>
      </w:r>
      <w:r>
        <w:rPr>
          <w:rFonts w:ascii="Nimbus Roman No9 L" w:hAnsi="Nimbus Roman No9 L"/>
          <w:b/>
          <w:bCs/>
        </w:rPr>
        <w:t>e</w:t>
      </w:r>
      <w:r>
        <w:rPr>
          <w:rFonts w:ascii="Nimbus Roman No9 L" w:hAnsi="Nimbus Roman No9 L"/>
        </w:rPr>
        <w:t>, and the table like display of entities a preferred format.</w:t>
      </w:r>
    </w:p>
    <w:p w:rsidR="005230D3" w:rsidRDefault="005230D3">
      <w:pPr>
        <w:pStyle w:val="Standard"/>
        <w:tabs>
          <w:tab w:val="left" w:pos="540"/>
        </w:tabs>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display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displayType (table, list, slide)&gt;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add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remove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update (true, false)&gt;</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In summary, default va</w:t>
      </w:r>
      <w:r>
        <w:rPr>
          <w:rFonts w:ascii="Nimbus Roman No9 L" w:eastAsia="Courier New" w:hAnsi="Nimbus Roman No9 L" w:cs="Courier New"/>
        </w:rPr>
        <w:t>lues for the concept configuration are:</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abstraction</w:t>
      </w:r>
      <w:r>
        <w:rPr>
          <w:rFonts w:ascii="Nimbus Mono L" w:eastAsia="Courier New" w:hAnsi="Nimbus Mono L" w:cs="Courier New"/>
          <w:sz w:val="20"/>
          <w:szCs w:val="20"/>
        </w:rPr>
        <w:tab/>
      </w:r>
      <w:r>
        <w:rPr>
          <w:rFonts w:ascii="Nimbus Mono L" w:eastAsia="Courier New" w:hAnsi="Nimbus Mono L" w:cs="Courier New"/>
          <w:sz w:val="20"/>
          <w:szCs w:val="20"/>
        </w:rPr>
        <w:tab/>
      </w:r>
      <w:r>
        <w:rPr>
          <w:rFonts w:ascii="Nimbus Mono L" w:eastAsia="Courier New" w:hAnsi="Nimbus Mono L" w:cs="Courier New"/>
          <w:sz w:val="20"/>
          <w:szCs w:val="20"/>
        </w:rPr>
        <w:tab/>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extension</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extensionWithNeighbors</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code + “s”</w:t>
      </w:r>
      <w:r>
        <w:rPr>
          <w:rFonts w:ascii="Nimbus Mono L" w:eastAsia="Courier New" w:hAnsi="Nimbus Mono L" w:cs="Courier New"/>
          <w:sz w:val="20"/>
          <w:szCs w:val="20"/>
        </w:rPr>
        <w:tab/>
        <w:t>entitiesCode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t>defaultLoadSave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0</w:t>
      </w:r>
      <w:r>
        <w:rPr>
          <w:rFonts w:ascii="Nimbus Mono L" w:eastAsia="Courier New" w:hAnsi="Nimbus Mono L" w:cs="Courier New"/>
          <w:sz w:val="20"/>
          <w:szCs w:val="20"/>
        </w:rPr>
        <w:tab/>
      </w:r>
      <w:r>
        <w:rPr>
          <w:rFonts w:ascii="Nimbus Mono L" w:eastAsia="Courier New" w:hAnsi="Nimbus Mono L" w:cs="Courier New"/>
          <w:sz w:val="20"/>
          <w:szCs w:val="20"/>
        </w:rPr>
        <w:tab/>
        <w:t>min</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N</w:t>
      </w:r>
      <w:r>
        <w:rPr>
          <w:rFonts w:ascii="Nimbus Mono L" w:eastAsia="Courier New" w:hAnsi="Nimbus Mono L" w:cs="Courier New"/>
          <w:sz w:val="20"/>
          <w:szCs w:val="20"/>
        </w:rPr>
        <w:tab/>
      </w:r>
      <w:r>
        <w:rPr>
          <w:rFonts w:ascii="Nimbus Mono L" w:eastAsia="Courier New" w:hAnsi="Nimbus Mono L" w:cs="Courier New"/>
          <w:sz w:val="20"/>
          <w:szCs w:val="20"/>
        </w:rPr>
        <w:tab/>
        <w:t>max</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entry</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code.xml</w:t>
      </w:r>
      <w:r>
        <w:rPr>
          <w:rFonts w:ascii="Nimbus Mono L" w:eastAsia="Courier New" w:hAnsi="Nimbus Mono L" w:cs="Courier New"/>
          <w:sz w:val="20"/>
          <w:szCs w:val="20"/>
        </w:rPr>
        <w:tab/>
      </w:r>
      <w:r>
        <w:rPr>
          <w:rFonts w:ascii="Nimbus Mono L" w:eastAsia="Courier New" w:hAnsi="Nimbus Mono L" w:cs="Courier New"/>
          <w:sz w:val="20"/>
          <w:szCs w:val="20"/>
        </w:rPr>
        <w:tab/>
        <w:t>fileName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index</w:t>
      </w:r>
    </w:p>
    <w:p w:rsidR="005230D3" w:rsidRDefault="005230D3">
      <w:pPr>
        <w:pStyle w:val="Standard"/>
        <w:autoSpaceDE w:val="0"/>
        <w:rPr>
          <w:rFonts w:ascii="Nimbus Mono L" w:eastAsia="Courier New" w:hAnsi="Nimbus Mono L" w:cs="Courier New"/>
          <w:sz w:val="20"/>
          <w:szCs w:val="20"/>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t>display</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table</w:t>
      </w:r>
      <w:r>
        <w:rPr>
          <w:rFonts w:ascii="Nimbus Mono L" w:eastAsia="Courier New" w:hAnsi="Nimbus Mono L" w:cs="Courier New"/>
          <w:sz w:val="20"/>
          <w:szCs w:val="20"/>
        </w:rPr>
        <w:tab/>
      </w:r>
      <w:r>
        <w:rPr>
          <w:rFonts w:ascii="Nimbus Mono L" w:eastAsia="Courier New" w:hAnsi="Nimbus Mono L" w:cs="Courier New"/>
          <w:sz w:val="20"/>
          <w:szCs w:val="20"/>
        </w:rPr>
        <w:tab/>
        <w:t>displayType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r>
      <w:r>
        <w:rPr>
          <w:rFonts w:ascii="Nimbus Mono L" w:eastAsia="Courier New" w:hAnsi="Nimbus Mono L" w:cs="Courier New"/>
          <w:sz w:val="20"/>
          <w:szCs w:val="20"/>
        </w:rPr>
        <w:t>add</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t>remove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lastRenderedPageBreak/>
        <w:t>true</w:t>
      </w:r>
      <w:r>
        <w:rPr>
          <w:rFonts w:ascii="Nimbus Mono L" w:eastAsia="Courier New" w:hAnsi="Nimbus Mono L" w:cs="Courier New"/>
          <w:sz w:val="20"/>
          <w:szCs w:val="20"/>
        </w:rPr>
        <w:tab/>
      </w:r>
      <w:r>
        <w:rPr>
          <w:rFonts w:ascii="Nimbus Mono L" w:eastAsia="Courier New" w:hAnsi="Nimbus Mono L" w:cs="Courier New"/>
          <w:sz w:val="20"/>
          <w:szCs w:val="20"/>
        </w:rPr>
        <w:tab/>
        <w:t>update</w:t>
      </w:r>
    </w:p>
    <w:p w:rsidR="005230D3" w:rsidRDefault="005230D3">
      <w:pPr>
        <w:pStyle w:val="Standard"/>
        <w:autoSpaceDE w:val="0"/>
        <w:rPr>
          <w:rFonts w:ascii="Nimbus Mono L" w:eastAsia="Courier New" w:hAnsi="Nimbus Mono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A concept has usually several properties.</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properties (property*)&gt;</w:t>
      </w:r>
    </w:p>
    <w:p w:rsidR="005230D3" w:rsidRDefault="005230D3">
      <w:pPr>
        <w:pStyle w:val="Standard"/>
        <w:autoSpaceDE w:val="0"/>
        <w:rPr>
          <w:rFonts w:ascii="Nimbus Roman No9 L" w:eastAsia="Courier New" w:hAnsi="Nimbus Roman No9 L" w:cs="Courier New"/>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The property element has many child elements such as code and extension. However, there are no further decomposable child elements. The property el</w:t>
      </w:r>
      <w:r>
        <w:rPr>
          <w:rFonts w:ascii="Nimbus Roman No9 L" w:eastAsia="Courier New" w:hAnsi="Nimbus Roman No9 L" w:cs="Courier New"/>
        </w:rPr>
        <w:t>ement has one attribute called oid. The attribute is identifier and is required.</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property (code, extension?, extensionProperty?, propertyClass?, derived?,  validateType?, validationType?, maxLength?, required?, sensitive?, defaultValue?, autoInc</w:t>
      </w:r>
      <w:r>
        <w:rPr>
          <w:rFonts w:ascii="Nimbus Mono L" w:eastAsia="Courier New" w:hAnsi="Nimbus Mono L" w:cs="Courier New"/>
          <w:sz w:val="20"/>
          <w:szCs w:val="20"/>
        </w:rPr>
        <w:t>rement?, unique?, index?, reference?, referenceNeighbor?, display?, update?, displayLength?, essential?, scramble?, whitespaceAllowed?, referenceDropDownLookup)&gt;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&lt;!ATTLIST property</w:t>
      </w:r>
    </w:p>
    <w:p w:rsidR="005230D3" w:rsidRDefault="007C7587">
      <w:pPr>
        <w:pStyle w:val="Standard"/>
        <w:tabs>
          <w:tab w:val="left" w:pos="570"/>
        </w:tabs>
        <w:autoSpaceDE w:val="0"/>
        <w:rPr>
          <w:rFonts w:ascii="Nimbus Mono L" w:eastAsia="Courier New" w:hAnsi="Nimbus Mono L" w:cs="Courier New"/>
          <w:sz w:val="20"/>
          <w:szCs w:val="20"/>
        </w:rPr>
      </w:pPr>
      <w:r>
        <w:rPr>
          <w:rFonts w:ascii="Nimbus Mono L" w:eastAsia="Courier New" w:hAnsi="Nimbus Mono L" w:cs="Courier New"/>
          <w:sz w:val="20"/>
          <w:szCs w:val="20"/>
        </w:rPr>
        <w:tab/>
        <w:t>oid ID #REQUIRED</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&gt;</w:t>
      </w:r>
    </w:p>
    <w:p w:rsidR="005230D3" w:rsidRDefault="005230D3">
      <w:pPr>
        <w:pStyle w:val="Standard"/>
        <w:autoSpaceDE w:val="0"/>
        <w:rPr>
          <w:rFonts w:ascii="Nimbus Roman No9 L" w:eastAsia="Courier New" w:hAnsi="Nimbus Roman No9 L" w:cs="Courier New"/>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The property child elements are defined as regular el</w:t>
      </w:r>
      <w:r>
        <w:rPr>
          <w:rFonts w:ascii="Nimbus Roman No9 L" w:eastAsia="Courier New" w:hAnsi="Nimbus Roman No9 L" w:cs="Courier New"/>
        </w:rPr>
        <w:t>ements.</w:t>
      </w:r>
    </w:p>
    <w:p w:rsidR="005230D3" w:rsidRDefault="005230D3">
      <w:pPr>
        <w:pStyle w:val="Standard"/>
        <w:tabs>
          <w:tab w:val="left" w:pos="540"/>
        </w:tabs>
        <w:autoSpaceDE w:val="0"/>
        <w:rPr>
          <w:rFonts w:ascii="Nimbus Roman No9 L" w:eastAsia="Courier New" w:hAnsi="Nimbus Roman No9 L" w:cs="Courier New"/>
        </w:rPr>
      </w:pPr>
    </w:p>
    <w:p w:rsidR="005230D3" w:rsidRDefault="007C7587">
      <w:pPr>
        <w:pStyle w:val="Standard"/>
        <w:tabs>
          <w:tab w:val="left" w:pos="540"/>
        </w:tabs>
        <w:autoSpaceDE w:val="0"/>
        <w:rPr>
          <w:rFonts w:ascii="Nimbus Roman No9 L" w:hAnsi="Nimbus Roman No9 L"/>
        </w:rPr>
      </w:pPr>
      <w:r>
        <w:rPr>
          <w:rFonts w:ascii="Nimbus Roman No9 L" w:eastAsia="Courier New" w:hAnsi="Nimbus Roman No9 L" w:cs="Courier New"/>
        </w:rPr>
        <w:t xml:space="preserve">A property may inherit declarations from a property in the inherited concept. Overriding is possible by having a specific value for an XML element. A property class is a Java </w:t>
      </w:r>
      <w:r>
        <w:rPr>
          <w:rFonts w:ascii="Nimbus Roman No9 L" w:eastAsia="Courier New" w:hAnsi="Nimbus Roman No9 L" w:cs="Courier New"/>
        </w:rPr>
        <w:t>class</w:t>
      </w:r>
      <w:r>
        <w:rPr>
          <w:rFonts w:ascii="Nimbus Roman No9 L" w:eastAsia="Courier New" w:hAnsi="Nimbus Roman No9 L" w:cs="Courier New"/>
        </w:rPr>
        <w:t xml:space="preserve"> with the full name. In Modelibra, a property class cannot be a </w:t>
      </w:r>
      <w:r>
        <w:rPr>
          <w:rFonts w:ascii="Nimbus Roman No9 L" w:eastAsia="Courier New" w:hAnsi="Nimbus Roman No9 L" w:cs="Courier New"/>
        </w:rPr>
        <w:t xml:space="preserve">base type. </w:t>
      </w:r>
      <w:r>
        <w:rPr>
          <w:rFonts w:ascii="Nimbus Roman No9 L" w:hAnsi="Nimbus Roman No9 L"/>
        </w:rPr>
        <w:t xml:space="preserve">A derived property cannot be saved nor loaded. It has only the get method, in which any derivation algorithm can be introduced. </w:t>
      </w:r>
      <w:r>
        <w:rPr>
          <w:rFonts w:ascii="Nimbus Roman No9 L" w:eastAsia="Courier New" w:hAnsi="Nimbus Roman No9 L" w:cs="Courier New"/>
        </w:rPr>
        <w:t xml:space="preserve">For a property of the String type that is not derived, an additional validation may be done, for example, if a value </w:t>
      </w:r>
      <w:r>
        <w:rPr>
          <w:rFonts w:ascii="Nimbus Roman No9 L" w:eastAsia="Courier New" w:hAnsi="Nimbus Roman No9 L" w:cs="Courier New"/>
        </w:rPr>
        <w:t xml:space="preserve">is a well-formed email. A String value may have a maximal length. A value may be required and in that case </w:t>
      </w:r>
      <w:r>
        <w:rPr>
          <w:rFonts w:ascii="Nimbus Roman No9 L" w:eastAsia="Courier New" w:hAnsi="Nimbus Roman No9 L" w:cs="Courier New"/>
          <w:b/>
          <w:bCs/>
        </w:rPr>
        <w:t>null</w:t>
      </w:r>
      <w:r>
        <w:rPr>
          <w:rFonts w:ascii="Nimbus Roman No9 L" w:eastAsia="Courier New" w:hAnsi="Nimbus Roman No9 L" w:cs="Courier New"/>
        </w:rPr>
        <w:t xml:space="preserve"> is not accepted. If a property is sensitive it cannot be exported from a concept or from a model. A sensitive property may be a salary of an emp</w:t>
      </w:r>
      <w:r>
        <w:rPr>
          <w:rFonts w:ascii="Nimbus Roman No9 L" w:eastAsia="Courier New" w:hAnsi="Nimbus Roman No9 L" w:cs="Courier New"/>
        </w:rPr>
        <w:t>loyee. A property may have a default value. If the property class is Integer, its value can be automatically incremented. The first value will be 1. A property may be a part of the unique combination of properties and/or parent neighbors. At most one uniqu</w:t>
      </w:r>
      <w:r>
        <w:rPr>
          <w:rFonts w:ascii="Nimbus Roman No9 L" w:eastAsia="Courier New" w:hAnsi="Nimbus Roman No9 L" w:cs="Courier New"/>
        </w:rPr>
        <w:t>e combination for the concept is possible in Modelibra. A property may be a part of the index combination of properties and/or parent neighbors. At most one index combination for the concept is possible. A property may reference an external neighbor.</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w:t>
      </w:r>
      <w:r>
        <w:rPr>
          <w:rFonts w:ascii="Nimbus Mono L" w:eastAsia="Courier New" w:hAnsi="Nimbus Mono L" w:cs="Courier New"/>
          <w:sz w:val="20"/>
          <w:szCs w:val="20"/>
        </w:rPr>
        <w:t>EMENT 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extensionProperty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propertyClass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derived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validateType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validationType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 xml:space="preserve">&lt;!ELEMENT maxLength </w:t>
      </w:r>
      <w:r>
        <w:rPr>
          <w:rFonts w:ascii="Nimbus Mono L" w:eastAsia="Courier New" w:hAnsi="Nimbus Mono L" w:cs="Courier New"/>
          <w:sz w:val="20"/>
          <w:szCs w:val="20"/>
        </w:rPr>
        <w:t>(CDATA)&gt;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required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sensitive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defaultValue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autoIncrement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unique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index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reference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w:t>
      </w:r>
      <w:r>
        <w:rPr>
          <w:rFonts w:ascii="Nimbus Mono L" w:eastAsia="Courier New" w:hAnsi="Nimbus Mono L" w:cs="Courier New"/>
          <w:sz w:val="20"/>
          <w:szCs w:val="20"/>
        </w:rPr>
        <w:t xml:space="preserve"> referenceNeighbor (CDATA)&gt;</w:t>
      </w:r>
    </w:p>
    <w:p w:rsidR="005230D3" w:rsidRDefault="005230D3">
      <w:pPr>
        <w:pStyle w:val="Standard"/>
        <w:autoSpaceDE w:val="0"/>
        <w:rPr>
          <w:rFonts w:ascii="Nimbus Mono L" w:eastAsia="Courier New" w:hAnsi="Nimbus Mono L" w:cs="Courier New"/>
          <w:sz w:val="20"/>
          <w:szCs w:val="20"/>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 xml:space="preserve">A property may be displayed or not. If displayed it may be updated or not. Its display length can be shorten. If a property is essential for the concept, it will be displayed in a table of entities  If a property is scrambled, </w:t>
      </w:r>
      <w:r>
        <w:rPr>
          <w:rFonts w:ascii="Nimbus Roman No9 L" w:eastAsia="Courier New" w:hAnsi="Nimbus Roman No9 L" w:cs="Courier New"/>
        </w:rPr>
        <w:t xml:space="preserve">its value will be hidden from a user. A password property is usually configured to be scrambled. If a whitespace is allowed, a distinction between the </w:t>
      </w:r>
      <w:r>
        <w:rPr>
          <w:rFonts w:ascii="Nimbus Roman No9 L" w:eastAsia="Courier New" w:hAnsi="Nimbus Roman No9 L" w:cs="Courier New"/>
          <w:b/>
          <w:bCs/>
        </w:rPr>
        <w:t>null</w:t>
      </w:r>
      <w:r>
        <w:rPr>
          <w:rFonts w:ascii="Nimbus Roman No9 L" w:eastAsia="Courier New" w:hAnsi="Nimbus Roman No9 L" w:cs="Courier New"/>
        </w:rPr>
        <w:t xml:space="preserve"> and whitespace is made at the view level. If nothing is </w:t>
      </w:r>
      <w:r>
        <w:rPr>
          <w:rFonts w:ascii="Nimbus Roman No9 L" w:eastAsia="Courier New" w:hAnsi="Nimbus Roman No9 L" w:cs="Courier New"/>
        </w:rPr>
        <w:lastRenderedPageBreak/>
        <w:t>entered in a form field representing a prope</w:t>
      </w:r>
      <w:r>
        <w:rPr>
          <w:rFonts w:ascii="Nimbus Roman No9 L" w:eastAsia="Courier New" w:hAnsi="Nimbus Roman No9 L" w:cs="Courier New"/>
        </w:rPr>
        <w:t xml:space="preserve">rty, the property will become </w:t>
      </w:r>
      <w:r>
        <w:rPr>
          <w:rFonts w:ascii="Nimbus Roman No9 L" w:eastAsia="Courier New" w:hAnsi="Nimbus Roman No9 L" w:cs="Courier New"/>
          <w:b/>
          <w:bCs/>
        </w:rPr>
        <w:t xml:space="preserve">null </w:t>
      </w:r>
      <w:r>
        <w:rPr>
          <w:rFonts w:ascii="Nimbus Roman No9 L" w:eastAsia="Courier New" w:hAnsi="Nimbus Roman No9 L" w:cs="Courier New"/>
        </w:rPr>
        <w:t>if not required</w:t>
      </w:r>
      <w:r>
        <w:rPr>
          <w:rFonts w:ascii="Nimbus Roman No9 L" w:eastAsia="Courier New" w:hAnsi="Nimbus Roman No9 L" w:cs="Courier New"/>
        </w:rPr>
        <w:t xml:space="preserve">. However, if one or more white spaces is entered and no other characters, the property will have those white spaces as its value. This is true only for properties of the String </w:t>
      </w:r>
      <w:r>
        <w:rPr>
          <w:rFonts w:ascii="Nimbus Roman No9 L" w:eastAsia="Courier New" w:hAnsi="Nimbus Roman No9 L" w:cs="Courier New"/>
        </w:rPr>
        <w:t>class</w:t>
      </w:r>
      <w:r>
        <w:rPr>
          <w:rFonts w:ascii="Nimbus Roman No9 L" w:eastAsia="Courier New" w:hAnsi="Nimbus Roman No9 L" w:cs="Courier New"/>
        </w:rPr>
        <w:t>. If a whitespace is no</w:t>
      </w:r>
      <w:r>
        <w:rPr>
          <w:rFonts w:ascii="Nimbus Roman No9 L" w:eastAsia="Courier New" w:hAnsi="Nimbus Roman No9 L" w:cs="Courier New"/>
        </w:rPr>
        <w:t xml:space="preserve">t allowed, the </w:t>
      </w:r>
      <w:r>
        <w:rPr>
          <w:rFonts w:ascii="Nimbus Roman No9 L" w:eastAsia="Courier New" w:hAnsi="Nimbus Roman No9 L" w:cs="Courier New"/>
          <w:b/>
          <w:bCs/>
        </w:rPr>
        <w:t>null</w:t>
      </w:r>
      <w:r>
        <w:rPr>
          <w:rFonts w:ascii="Nimbus Roman No9 L" w:eastAsia="Courier New" w:hAnsi="Nimbus Roman No9 L" w:cs="Courier New"/>
        </w:rPr>
        <w:t xml:space="preserve"> will stand even for a whitespace. If a property is reference, a lookup of its reference neighbor is done by default using a drop down choice. A lookup can also be done using a table of neighbor entities in a different page.</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w:t>
      </w:r>
      <w:r>
        <w:rPr>
          <w:rFonts w:ascii="Nimbus Mono L" w:eastAsia="Courier New" w:hAnsi="Nimbus Mono L" w:cs="Courier New"/>
          <w:sz w:val="20"/>
          <w:szCs w:val="20"/>
        </w:rPr>
        <w:t>isplay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update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displayLength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essential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scramble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whitespaceAllowed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referenceDropDownLookup (true, false)&gt;</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 xml:space="preserve">In </w:t>
      </w:r>
      <w:r>
        <w:rPr>
          <w:rFonts w:ascii="Nimbus Roman No9 L" w:eastAsia="Courier New" w:hAnsi="Nimbus Roman No9 L" w:cs="Courier New"/>
        </w:rPr>
        <w:t>summary, default values for the property configuration are:</w:t>
      </w:r>
    </w:p>
    <w:p w:rsidR="005230D3" w:rsidRDefault="007C7587">
      <w:pPr>
        <w:pStyle w:val="Standard"/>
        <w:autoSpaceDE w:val="0"/>
        <w:rPr>
          <w:rFonts w:ascii="Nimbus Roman No9 L" w:eastAsia="Courier New" w:hAnsi="Nimbus Roman No9 L" w:cs="Courier New"/>
          <w:sz w:val="20"/>
          <w:szCs w:val="20"/>
        </w:rPr>
      </w:pPr>
      <w:r>
        <w:rPr>
          <w:rFonts w:ascii="Nimbus Roman No9 L" w:eastAsia="Courier New" w:hAnsi="Nimbus Roman No9 L" w:cs="Courier New"/>
          <w:sz w:val="20"/>
          <w:szCs w:val="20"/>
        </w:rPr>
        <w:tab/>
      </w:r>
      <w:r>
        <w:rPr>
          <w:rFonts w:ascii="Nimbus Roman No9 L" w:eastAsia="Courier New" w:hAnsi="Nimbus Roman No9 L" w:cs="Courier New"/>
          <w:sz w:val="20"/>
          <w:szCs w:val="20"/>
        </w:rPr>
        <w:tab/>
      </w:r>
      <w:r>
        <w:rPr>
          <w:rFonts w:ascii="Nimbus Roman No9 L" w:eastAsia="Courier New" w:hAnsi="Nimbus Roman No9 L" w:cs="Courier New"/>
          <w:sz w:val="20"/>
          <w:szCs w:val="20"/>
        </w:rPr>
        <w:tab/>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extension</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derived</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validateType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required</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sensitive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autoIncrement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unique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index</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reference</w:t>
      </w:r>
    </w:p>
    <w:p w:rsidR="005230D3" w:rsidRDefault="005230D3">
      <w:pPr>
        <w:pStyle w:val="Standard"/>
        <w:autoSpaceDE w:val="0"/>
        <w:rPr>
          <w:rFonts w:ascii="Nimbus Mono L" w:eastAsia="Courier New" w:hAnsi="Nimbus Mono L" w:cs="Courier New"/>
          <w:sz w:val="20"/>
          <w:szCs w:val="20"/>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display</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t>update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r>
      <w:r>
        <w:rPr>
          <w:rFonts w:ascii="Nimbus Mono L" w:eastAsia="Courier New" w:hAnsi="Nimbus Mono L" w:cs="Courier New"/>
          <w:sz w:val="20"/>
          <w:szCs w:val="20"/>
        </w:rPr>
        <w:t>essential</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scramble</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whitespaceAllowed</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t>referenceDropDownLookup</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The concept element has the neighbors child element that is followed by one or more neighbor child elements.</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neighbors (neighbor*)&gt;</w:t>
      </w:r>
    </w:p>
    <w:p w:rsidR="005230D3" w:rsidRDefault="005230D3">
      <w:pPr>
        <w:pStyle w:val="Standard"/>
        <w:autoSpaceDE w:val="0"/>
        <w:rPr>
          <w:rFonts w:ascii="Nimbus Roman No9 L" w:eastAsia="Courier New" w:hAnsi="Nimbus Roman No9 L" w:cs="Courier New"/>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 xml:space="preserve">The neighbor element has many </w:t>
      </w:r>
      <w:r>
        <w:rPr>
          <w:rFonts w:ascii="Nimbus Roman No9 L" w:eastAsia="Courier New" w:hAnsi="Nimbus Roman No9 L" w:cs="Courier New"/>
        </w:rPr>
        <w:t>child elements such as code and extension. However, there are no further decomposable child elements. The neighbor element has one attribute called oid. The attribute is identifier and is required.</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neighbor (code, extension?, extensionNeighbor?,</w:t>
      </w:r>
      <w:r>
        <w:rPr>
          <w:rFonts w:ascii="Nimbus Mono L" w:eastAsia="Courier New" w:hAnsi="Nimbus Mono L" w:cs="Courier New"/>
          <w:sz w:val="20"/>
          <w:szCs w:val="20"/>
        </w:rPr>
        <w:t xml:space="preserve"> destinationConcept, inverseNeighbor?, internal?, partOfManyToMany?, type, min?, max?, unique?, index?, addRule?, removeRule?, updateRule?, display?, update?, absorb?)&gt;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&lt;!ATTLIST neighbor</w:t>
      </w:r>
    </w:p>
    <w:p w:rsidR="005230D3" w:rsidRDefault="007C7587">
      <w:pPr>
        <w:pStyle w:val="Standard"/>
        <w:tabs>
          <w:tab w:val="left" w:pos="570"/>
        </w:tabs>
        <w:autoSpaceDE w:val="0"/>
        <w:rPr>
          <w:rFonts w:ascii="Nimbus Mono L" w:eastAsia="Courier New" w:hAnsi="Nimbus Mono L" w:cs="Courier New"/>
          <w:sz w:val="20"/>
          <w:szCs w:val="20"/>
        </w:rPr>
      </w:pPr>
      <w:r>
        <w:rPr>
          <w:rFonts w:ascii="Nimbus Mono L" w:eastAsia="Courier New" w:hAnsi="Nimbus Mono L" w:cs="Courier New"/>
          <w:sz w:val="20"/>
          <w:szCs w:val="20"/>
        </w:rPr>
        <w:tab/>
        <w:t>oid ID #REQUIRED</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&gt;</w:t>
      </w:r>
    </w:p>
    <w:p w:rsidR="005230D3" w:rsidRDefault="005230D3">
      <w:pPr>
        <w:pStyle w:val="Standard"/>
        <w:autoSpaceDE w:val="0"/>
        <w:rPr>
          <w:rFonts w:ascii="Nimbus Roman No9 L" w:eastAsia="Courier New" w:hAnsi="Nimbus Roman No9 L" w:cs="Courier New"/>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The neighbor child element are defined as regu</w:t>
      </w:r>
      <w:r>
        <w:rPr>
          <w:rFonts w:ascii="Nimbus Roman No9 L" w:eastAsia="Courier New" w:hAnsi="Nimbus Roman No9 L" w:cs="Courier New"/>
        </w:rPr>
        <w:t>lar elements.</w:t>
      </w:r>
    </w:p>
    <w:p w:rsidR="005230D3" w:rsidRDefault="005230D3">
      <w:pPr>
        <w:pStyle w:val="Standard"/>
        <w:tabs>
          <w:tab w:val="left" w:pos="540"/>
        </w:tabs>
        <w:autoSpaceDE w:val="0"/>
        <w:rPr>
          <w:rFonts w:ascii="Nimbus Roman No9 L" w:eastAsia="Courier New" w:hAnsi="Nimbus Roman No9 L" w:cs="Courier New"/>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A neighbor may inherit declarations from a neighbor in the inherited concept. Overriding is possible by having a specific value for an XML element. A neighbor for its concept is a relationship direction from the (source) concept to its desti</w:t>
      </w:r>
      <w:r>
        <w:rPr>
          <w:rFonts w:ascii="Nimbus Roman No9 L" w:eastAsia="Courier New" w:hAnsi="Nimbus Roman No9 L" w:cs="Courier New"/>
        </w:rPr>
        <w:t xml:space="preserve">nation concept. The inverse neighbor is the opposite direction of the same relationship. A neighbor is either internal or external. A neighbor may be a part of a many-to-many </w:t>
      </w:r>
      <w:r>
        <w:rPr>
          <w:rFonts w:ascii="Nimbus Roman No9 L" w:eastAsia="Courier New" w:hAnsi="Nimbus Roman No9 L" w:cs="Courier New"/>
        </w:rPr>
        <w:lastRenderedPageBreak/>
        <w:t>relationship between the participating concepts. A neighbor type is either parent</w:t>
      </w:r>
      <w:r>
        <w:rPr>
          <w:rFonts w:ascii="Nimbus Roman No9 L" w:eastAsia="Courier New" w:hAnsi="Nimbus Roman No9 L" w:cs="Courier New"/>
        </w:rPr>
        <w:t xml:space="preserve"> or child. A parent neighbor must have the maximal cardinality of 1. A child neighbor usually has the maximal cardinality of N. For the parent neighbor the minimal cardinality is often 1. For the child neighbor the minimal cardinality is usually 0. A neigh</w:t>
      </w:r>
      <w:r>
        <w:rPr>
          <w:rFonts w:ascii="Nimbus Roman No9 L" w:eastAsia="Courier New" w:hAnsi="Nimbus Roman No9 L" w:cs="Courier New"/>
        </w:rPr>
        <w:t xml:space="preserve">bor may be a part of the unique combination of properties and/or parent neighbors for its concept. A parent neighbor may be a part of the index combination of properties and/or parent neighbors. The add, remove and update rules may be used for referential </w:t>
      </w:r>
      <w:r>
        <w:rPr>
          <w:rFonts w:ascii="Nimbus Roman No9 L" w:eastAsia="Courier New" w:hAnsi="Nimbus Roman No9 L" w:cs="Courier New"/>
        </w:rPr>
        <w:t>integrity constraints when the persistence type is jdbc.</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code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extensionNeighbor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destinationConcept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inverseNeighbor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 xml:space="preserve">&lt;!ELEMENT internal (true, </w:t>
      </w:r>
      <w:r>
        <w:rPr>
          <w:rFonts w:ascii="Nimbus Mono L" w:eastAsia="Courier New" w:hAnsi="Nimbus Mono L" w:cs="Courier New"/>
          <w:sz w:val="20"/>
          <w:szCs w:val="20"/>
        </w:rPr>
        <w:t>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partOfManyToMany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type (parent, child)&gt;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min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max (CDATA)&gt;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unique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index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addRule (NONE, RESTRICT, DETACH)&gt;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 xml:space="preserve">&lt;!ELEMENT removeRule </w:t>
      </w:r>
      <w:r>
        <w:rPr>
          <w:rFonts w:ascii="Nimbus Mono L" w:eastAsia="Courier New" w:hAnsi="Nimbus Mono L" w:cs="Courier New"/>
          <w:sz w:val="20"/>
          <w:szCs w:val="20"/>
        </w:rPr>
        <w:t>(NONE, RESTRICT, CASCADE)&gt;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updateRule (NONE, RESTRICT, DETACH)&gt;</w:t>
      </w:r>
    </w:p>
    <w:p w:rsidR="005230D3" w:rsidRDefault="005230D3">
      <w:pPr>
        <w:pStyle w:val="Standard"/>
        <w:autoSpaceDE w:val="0"/>
        <w:rPr>
          <w:rFonts w:ascii="Nimbus Roman No9 L" w:eastAsia="Courier New" w:hAnsi="Nimbus Roman No9 L" w:cs="Courier New"/>
        </w:rPr>
      </w:pPr>
    </w:p>
    <w:p w:rsidR="005230D3" w:rsidRDefault="007C7587">
      <w:pPr>
        <w:pStyle w:val="Standard"/>
        <w:tabs>
          <w:tab w:val="left" w:pos="540"/>
        </w:tabs>
        <w:autoSpaceDE w:val="0"/>
        <w:rPr>
          <w:rFonts w:ascii="Nimbus Roman No9 L" w:eastAsia="Courier New" w:hAnsi="Nimbus Roman No9 L" w:cs="Courier New"/>
        </w:rPr>
      </w:pPr>
      <w:r>
        <w:rPr>
          <w:rFonts w:ascii="Nimbus Roman No9 L" w:eastAsia="Courier New" w:hAnsi="Nimbus Roman No9 L" w:cs="Courier New"/>
        </w:rPr>
        <w:t xml:space="preserve">A neighbor may be displayed or not. If displayed, it may be updated or not. It may be absorbed but only if it is of the parent type. A </w:t>
      </w:r>
      <w:r>
        <w:rPr>
          <w:rFonts w:ascii="Nimbus Roman No9 L" w:eastAsia="Courier New" w:hAnsi="Nimbus Roman No9 L" w:cs="Courier New"/>
        </w:rPr>
        <w:t>neighbor</w:t>
      </w:r>
      <w:r>
        <w:rPr>
          <w:rFonts w:ascii="Nimbus Roman No9 L" w:eastAsia="Courier New" w:hAnsi="Nimbus Roman No9 L" w:cs="Courier New"/>
        </w:rPr>
        <w:t xml:space="preserve"> is absorbed by including the essentia</w:t>
      </w:r>
      <w:r>
        <w:rPr>
          <w:rFonts w:ascii="Nimbus Roman No9 L" w:eastAsia="Courier New" w:hAnsi="Nimbus Roman No9 L" w:cs="Courier New"/>
        </w:rPr>
        <w:t>l properties of the destination concept in the display of the concept of the neighbor.</w:t>
      </w:r>
    </w:p>
    <w:p w:rsidR="005230D3" w:rsidRDefault="005230D3">
      <w:pPr>
        <w:pStyle w:val="Standard"/>
        <w:autoSpaceDE w:val="0"/>
        <w:rPr>
          <w:rFonts w:ascii="Nimbus Roman No9 L" w:eastAsia="Courier New" w:hAnsi="Nimbus Roman No9 L" w:cs="Courier New"/>
        </w:rPr>
      </w:pP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display (true, false)&gt;</w:t>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sz w:val="20"/>
          <w:szCs w:val="20"/>
        </w:rPr>
        <w:t>&lt;!ELEMENT update (true, false)&gt;</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sz w:val="20"/>
          <w:szCs w:val="20"/>
        </w:rPr>
        <w:t>&lt;!ELEMENT absorb (true, false)&gt;</w:t>
      </w:r>
    </w:p>
    <w:p w:rsidR="005230D3" w:rsidRDefault="005230D3">
      <w:pPr>
        <w:pStyle w:val="Standard"/>
        <w:tabs>
          <w:tab w:val="left" w:pos="540"/>
        </w:tabs>
        <w:rPr>
          <w:rFonts w:ascii="Nimbus Roman No9 L" w:hAnsi="Nimbus Roman No9 L"/>
        </w:rPr>
      </w:pPr>
    </w:p>
    <w:p w:rsidR="005230D3" w:rsidRDefault="007C7587">
      <w:pPr>
        <w:pStyle w:val="Standard"/>
        <w:autoSpaceDE w:val="0"/>
        <w:rPr>
          <w:rFonts w:ascii="Nimbus Roman No9 L" w:eastAsia="Courier New" w:hAnsi="Nimbus Roman No9 L" w:cs="Courier New"/>
        </w:rPr>
      </w:pPr>
      <w:r>
        <w:rPr>
          <w:rFonts w:ascii="Nimbus Roman No9 L" w:eastAsia="Courier New" w:hAnsi="Nimbus Roman No9 L" w:cs="Courier New"/>
        </w:rPr>
        <w:t>In summary, default values for the property configuration are:</w:t>
      </w:r>
    </w:p>
    <w:p w:rsidR="005230D3" w:rsidRDefault="007C7587">
      <w:pPr>
        <w:pStyle w:val="Standard"/>
        <w:autoSpaceDE w:val="0"/>
        <w:rPr>
          <w:rFonts w:ascii="Nimbus Roman No9 L" w:eastAsia="Courier New" w:hAnsi="Nimbus Roman No9 L" w:cs="Courier New"/>
          <w:sz w:val="20"/>
          <w:szCs w:val="20"/>
        </w:rPr>
      </w:pPr>
      <w:r>
        <w:rPr>
          <w:rFonts w:ascii="Nimbus Roman No9 L" w:eastAsia="Courier New" w:hAnsi="Nimbus Roman No9 L" w:cs="Courier New"/>
          <w:sz w:val="20"/>
          <w:szCs w:val="20"/>
        </w:rPr>
        <w:tab/>
      </w:r>
      <w:r>
        <w:rPr>
          <w:rFonts w:ascii="Nimbus Roman No9 L" w:eastAsia="Courier New" w:hAnsi="Nimbus Roman No9 L" w:cs="Courier New"/>
          <w:sz w:val="20"/>
          <w:szCs w:val="20"/>
        </w:rPr>
        <w:tab/>
      </w:r>
      <w:r>
        <w:rPr>
          <w:rFonts w:ascii="Nimbus Roman No9 L" w:eastAsia="Courier New" w:hAnsi="Nimbus Roman No9 L" w:cs="Courier New"/>
          <w:sz w:val="20"/>
          <w:szCs w:val="20"/>
        </w:rPr>
        <w:tab/>
      </w:r>
    </w:p>
    <w:p w:rsidR="005230D3" w:rsidRDefault="007C7587">
      <w:pPr>
        <w:pStyle w:val="Standard"/>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extension</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b/>
          <w:bCs/>
          <w:sz w:val="20"/>
          <w:szCs w:val="20"/>
        </w:rPr>
        <w:tab/>
      </w:r>
      <w:r>
        <w:rPr>
          <w:rFonts w:ascii="Nimbus Mono L" w:eastAsia="Courier New" w:hAnsi="Nimbus Mono L" w:cs="Courier New"/>
          <w:sz w:val="20"/>
          <w:szCs w:val="20"/>
        </w:rPr>
        <w:t>internal</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partOfManyToMany</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unique</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b/>
          <w:bCs/>
          <w:sz w:val="20"/>
          <w:szCs w:val="20"/>
        </w:rPr>
        <w:t>false</w:t>
      </w:r>
      <w:r>
        <w:rPr>
          <w:rFonts w:ascii="Nimbus Mono L" w:eastAsia="Courier New" w:hAnsi="Nimbus Mono L" w:cs="Courier New"/>
          <w:sz w:val="20"/>
          <w:szCs w:val="20"/>
        </w:rPr>
        <w:tab/>
      </w:r>
      <w:r>
        <w:rPr>
          <w:rFonts w:ascii="Nimbus Mono L" w:eastAsia="Courier New" w:hAnsi="Nimbus Mono L" w:cs="Courier New"/>
          <w:sz w:val="20"/>
          <w:szCs w:val="20"/>
        </w:rPr>
        <w:tab/>
        <w:t>index</w:t>
      </w:r>
    </w:p>
    <w:p w:rsidR="005230D3" w:rsidRDefault="005230D3">
      <w:pPr>
        <w:pStyle w:val="Standard"/>
        <w:tabs>
          <w:tab w:val="left" w:pos="540"/>
        </w:tabs>
        <w:autoSpaceDE w:val="0"/>
        <w:rPr>
          <w:rFonts w:ascii="Nimbus Mono L" w:eastAsia="Courier New" w:hAnsi="Nimbus Mono L" w:cs="Courier New"/>
          <w:sz w:val="20"/>
          <w:szCs w:val="20"/>
        </w:rPr>
      </w:pP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r>
      <w:r>
        <w:rPr>
          <w:rFonts w:ascii="Nimbus Mono L" w:eastAsia="Courier New" w:hAnsi="Nimbus Mono L" w:cs="Courier New"/>
          <w:sz w:val="20"/>
          <w:szCs w:val="20"/>
        </w:rPr>
        <w:tab/>
        <w:t>display</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r>
      <w:r>
        <w:rPr>
          <w:rFonts w:ascii="Nimbus Mono L" w:eastAsia="Courier New" w:hAnsi="Nimbus Mono L" w:cs="Courier New"/>
          <w:sz w:val="20"/>
          <w:szCs w:val="20"/>
        </w:rPr>
        <w:tab/>
        <w:t>update</w:t>
      </w:r>
    </w:p>
    <w:p w:rsidR="005230D3" w:rsidRDefault="007C7587">
      <w:pPr>
        <w:pStyle w:val="Standard"/>
        <w:tabs>
          <w:tab w:val="left" w:pos="540"/>
        </w:tabs>
        <w:autoSpaceDE w:val="0"/>
        <w:rPr>
          <w:rFonts w:ascii="Nimbus Mono L" w:eastAsia="Courier New" w:hAnsi="Nimbus Mono L" w:cs="Courier New"/>
          <w:sz w:val="20"/>
          <w:szCs w:val="20"/>
        </w:rPr>
      </w:pPr>
      <w:r>
        <w:rPr>
          <w:rFonts w:ascii="Nimbus Mono L" w:eastAsia="Courier New" w:hAnsi="Nimbus Mono L" w:cs="Courier New"/>
          <w:b/>
          <w:bCs/>
          <w:sz w:val="20"/>
          <w:szCs w:val="20"/>
        </w:rPr>
        <w:t>true</w:t>
      </w:r>
      <w:r>
        <w:rPr>
          <w:rFonts w:ascii="Nimbus Mono L" w:eastAsia="Courier New" w:hAnsi="Nimbus Mono L" w:cs="Courier New"/>
          <w:sz w:val="20"/>
          <w:szCs w:val="20"/>
        </w:rPr>
        <w:tab/>
      </w:r>
      <w:r>
        <w:rPr>
          <w:rFonts w:ascii="Nimbus Mono L" w:eastAsia="Courier New" w:hAnsi="Nimbus Mono L" w:cs="Courier New"/>
          <w:sz w:val="20"/>
          <w:szCs w:val="20"/>
        </w:rPr>
        <w:tab/>
      </w:r>
      <w:r>
        <w:rPr>
          <w:rFonts w:ascii="Nimbus Mono L" w:eastAsia="Courier New" w:hAnsi="Nimbus Mono L" w:cs="Courier New"/>
          <w:sz w:val="20"/>
          <w:szCs w:val="20"/>
        </w:rPr>
        <w:tab/>
        <w:t>absorb</w:t>
      </w:r>
    </w:p>
    <w:p w:rsidR="005230D3" w:rsidRDefault="005230D3">
      <w:pPr>
        <w:pStyle w:val="Standard"/>
        <w:tabs>
          <w:tab w:val="left" w:pos="540"/>
        </w:tabs>
        <w:autoSpaceDE w:val="0"/>
        <w:rPr>
          <w:rFonts w:ascii="Nimbus Mono L" w:eastAsia="Courier New" w:hAnsi="Nimbus Mono L" w:cs="Courier New"/>
          <w:sz w:val="20"/>
          <w:szCs w:val="20"/>
          <w:u w:val="single"/>
        </w:rPr>
      </w:pPr>
    </w:p>
    <w:p w:rsidR="005230D3" w:rsidRDefault="005230D3">
      <w:pPr>
        <w:pStyle w:val="Standard"/>
        <w:tabs>
          <w:tab w:val="left" w:pos="540"/>
        </w:tabs>
        <w:autoSpaceDE w:val="0"/>
        <w:rPr>
          <w:rFonts w:ascii="Nimbus Mono L" w:eastAsia="Courier New" w:hAnsi="Nimbus Mono L" w:cs="Courier New"/>
          <w:sz w:val="20"/>
          <w:szCs w:val="20"/>
          <w:u w:val="single"/>
        </w:rPr>
      </w:pPr>
    </w:p>
    <w:p w:rsidR="005230D3" w:rsidRDefault="005230D3">
      <w:pPr>
        <w:pStyle w:val="Standard"/>
        <w:tabs>
          <w:tab w:val="left" w:pos="540"/>
        </w:tabs>
        <w:autoSpaceDE w:val="0"/>
        <w:rPr>
          <w:rFonts w:ascii="Nimbus Mono L" w:eastAsia="Courier New" w:hAnsi="Nimbus Mono L" w:cs="Courier New"/>
          <w:sz w:val="20"/>
          <w:szCs w:val="20"/>
          <w:u w:val="single"/>
        </w:rPr>
      </w:pPr>
    </w:p>
    <w:sectPr w:rsidR="005230D3">
      <w:pgSz w:w="12240" w:h="15840"/>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587" w:rsidRDefault="007C7587">
      <w:r>
        <w:separator/>
      </w:r>
    </w:p>
  </w:endnote>
  <w:endnote w:type="continuationSeparator" w:id="0">
    <w:p w:rsidR="007C7587" w:rsidRDefault="007C7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charset w:val="00"/>
    <w:family w:val="swiss"/>
    <w:pitch w:val="variable"/>
  </w:font>
  <w:font w:name="Courier New">
    <w:panose1 w:val="02070309020205020404"/>
    <w:charset w:val="00"/>
    <w:family w:val="modern"/>
    <w:pitch w:val="fixed"/>
    <w:sig w:usb0="E0002AFF" w:usb1="C0007843" w:usb2="00000009" w:usb3="00000000" w:csb0="000001FF" w:csb1="00000000"/>
  </w:font>
  <w:font w:name="Nimbus Roman No9 L">
    <w:altName w:val="Times New Roman"/>
    <w:charset w:val="00"/>
    <w:family w:val="roman"/>
    <w:pitch w:val="variable"/>
  </w:font>
  <w:font w:name="Nimbus Mono L">
    <w:altName w:val="MS Gothic"/>
    <w:charset w:val="00"/>
    <w:family w:val="modern"/>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587" w:rsidRDefault="007C7587">
      <w:r>
        <w:rPr>
          <w:color w:val="000000"/>
        </w:rPr>
        <w:separator/>
      </w:r>
    </w:p>
  </w:footnote>
  <w:footnote w:type="continuationSeparator" w:id="0">
    <w:p w:rsidR="007C7587" w:rsidRDefault="007C75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230D3"/>
    <w:rsid w:val="005230D3"/>
    <w:rsid w:val="007C7587"/>
    <w:rsid w:val="009836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Arial"/>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horndale" w:hAnsi="Thorndale"/>
      <w:b/>
      <w:bCs/>
      <w:sz w:val="32"/>
      <w:szCs w:val="32"/>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sz w:val="26"/>
      <w:szCs w:val="26"/>
    </w:rPr>
  </w:style>
  <w:style w:type="paragraph" w:styleId="Titre4">
    <w:name w:val="heading 4"/>
    <w:basedOn w:val="Heading"/>
    <w:next w:val="Textbody"/>
    <w:pPr>
      <w:outlineLvl w:val="3"/>
    </w:pPr>
    <w:rPr>
      <w:b/>
      <w:bCs/>
      <w:i/>
      <w:iCs/>
      <w:sz w:val="24"/>
      <w:szCs w:val="24"/>
    </w:rPr>
  </w:style>
  <w:style w:type="paragraph" w:styleId="Titre5">
    <w:name w:val="heading 5"/>
    <w:basedOn w:val="Heading"/>
    <w:next w:val="Textbody"/>
    <w:pPr>
      <w:outlineLvl w:val="4"/>
    </w:pPr>
    <w:rPr>
      <w:b/>
      <w:bCs/>
      <w:sz w:val="22"/>
      <w:szCs w:val="22"/>
    </w:rPr>
  </w:style>
  <w:style w:type="paragraph" w:styleId="Titre6">
    <w:name w:val="heading 6"/>
    <w:basedOn w:val="Heading"/>
    <w:next w:val="Textbody"/>
    <w:pPr>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eastAsia="Times New Roman" w:cs="Times New Roman"/>
    </w:rPr>
  </w:style>
  <w:style w:type="paragraph" w:customStyle="1" w:styleId="Textbody">
    <w:name w:val="Text body"/>
    <w:basedOn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styleId="Liste">
    <w:name w:val="List"/>
    <w:basedOn w:val="Textbody"/>
  </w:style>
  <w:style w:type="paragraph" w:styleId="En-tte">
    <w:name w:val="header"/>
    <w:basedOn w:val="Standard"/>
    <w:pPr>
      <w:suppressLineNumbers/>
      <w:tabs>
        <w:tab w:val="center" w:pos="4818"/>
        <w:tab w:val="right" w:pos="9637"/>
      </w:tabs>
    </w:pPr>
  </w:style>
  <w:style w:type="paragraph" w:styleId="Pieddepage">
    <w:name w:val="footer"/>
    <w:basedOn w:val="Standard"/>
    <w:pPr>
      <w:suppressLineNumbers/>
      <w:tabs>
        <w:tab w:val="center" w:pos="4818"/>
        <w:tab w:val="right" w:pos="9637"/>
      </w:tabs>
    </w:pPr>
  </w:style>
  <w:style w:type="paragraph" w:customStyle="1" w:styleId="TableContents">
    <w:name w:val="Table Contents"/>
    <w:basedOn w:val="Textbody"/>
  </w:style>
  <w:style w:type="paragraph" w:styleId="Lgende">
    <w:name w:val="caption"/>
    <w:basedOn w:val="Standard"/>
    <w:pPr>
      <w:suppressLineNumbers/>
      <w:spacing w:before="120" w:after="120"/>
    </w:pPr>
    <w:rPr>
      <w:i/>
      <w:iCs/>
    </w:rPr>
  </w:style>
  <w:style w:type="paragraph" w:customStyle="1" w:styleId="Sender">
    <w:name w:val="Sender"/>
    <w:basedOn w:val="Standard"/>
    <w:rPr>
      <w:i/>
    </w:rPr>
  </w:style>
  <w:style w:type="paragraph" w:customStyle="1" w:styleId="Index">
    <w:name w:val="Index"/>
    <w:basedOn w:val="Standard"/>
    <w:pPr>
      <w:suppressLineNumbers/>
    </w:pPr>
  </w:style>
  <w:style w:type="paragraph" w:customStyle="1" w:styleId="Quotations">
    <w:name w:val="Quotations"/>
    <w:basedOn w:val="Standard"/>
    <w:pPr>
      <w:pBdr>
        <w:top w:val="single" w:sz="2" w:space="7" w:color="DDDDDD"/>
        <w:left w:val="single" w:sz="2" w:space="7" w:color="DDDDDD"/>
        <w:bottom w:val="single" w:sz="2" w:space="7" w:color="DDDDDD"/>
        <w:right w:val="single" w:sz="2" w:space="7" w:color="DDDDDD"/>
      </w:pBdr>
      <w:spacing w:after="283"/>
      <w:ind w:left="567" w:right="567"/>
    </w:pPr>
  </w:style>
  <w:style w:type="paragraph" w:customStyle="1" w:styleId="HorizontalLine">
    <w:name w:val="Horizontal Line"/>
    <w:basedOn w:val="Standard"/>
    <w:next w:val="Textbody"/>
    <w:pPr>
      <w:spacing w:after="283"/>
    </w:pPr>
    <w:rPr>
      <w:sz w:val="12"/>
    </w:rPr>
  </w:style>
  <w:style w:type="paragraph" w:customStyle="1" w:styleId="TableHeading">
    <w:name w:val="Table Heading"/>
    <w:basedOn w:val="TableContents"/>
    <w:pPr>
      <w:suppressLineNumbers/>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 w:type="character" w:customStyle="1" w:styleId="StrongEmphasis">
    <w:name w:val="Strong Emphasis"/>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Arial"/>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horndale" w:hAnsi="Thorndale"/>
      <w:b/>
      <w:bCs/>
      <w:sz w:val="32"/>
      <w:szCs w:val="32"/>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sz w:val="26"/>
      <w:szCs w:val="26"/>
    </w:rPr>
  </w:style>
  <w:style w:type="paragraph" w:styleId="Titre4">
    <w:name w:val="heading 4"/>
    <w:basedOn w:val="Heading"/>
    <w:next w:val="Textbody"/>
    <w:pPr>
      <w:outlineLvl w:val="3"/>
    </w:pPr>
    <w:rPr>
      <w:b/>
      <w:bCs/>
      <w:i/>
      <w:iCs/>
      <w:sz w:val="24"/>
      <w:szCs w:val="24"/>
    </w:rPr>
  </w:style>
  <w:style w:type="paragraph" w:styleId="Titre5">
    <w:name w:val="heading 5"/>
    <w:basedOn w:val="Heading"/>
    <w:next w:val="Textbody"/>
    <w:pPr>
      <w:outlineLvl w:val="4"/>
    </w:pPr>
    <w:rPr>
      <w:b/>
      <w:bCs/>
      <w:sz w:val="22"/>
      <w:szCs w:val="22"/>
    </w:rPr>
  </w:style>
  <w:style w:type="paragraph" w:styleId="Titre6">
    <w:name w:val="heading 6"/>
    <w:basedOn w:val="Heading"/>
    <w:next w:val="Textbody"/>
    <w:pPr>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eastAsia="Times New Roman" w:cs="Times New Roman"/>
    </w:rPr>
  </w:style>
  <w:style w:type="paragraph" w:customStyle="1" w:styleId="Textbody">
    <w:name w:val="Text body"/>
    <w:basedOn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styleId="Liste">
    <w:name w:val="List"/>
    <w:basedOn w:val="Textbody"/>
  </w:style>
  <w:style w:type="paragraph" w:styleId="En-tte">
    <w:name w:val="header"/>
    <w:basedOn w:val="Standard"/>
    <w:pPr>
      <w:suppressLineNumbers/>
      <w:tabs>
        <w:tab w:val="center" w:pos="4818"/>
        <w:tab w:val="right" w:pos="9637"/>
      </w:tabs>
    </w:pPr>
  </w:style>
  <w:style w:type="paragraph" w:styleId="Pieddepage">
    <w:name w:val="footer"/>
    <w:basedOn w:val="Standard"/>
    <w:pPr>
      <w:suppressLineNumbers/>
      <w:tabs>
        <w:tab w:val="center" w:pos="4818"/>
        <w:tab w:val="right" w:pos="9637"/>
      </w:tabs>
    </w:pPr>
  </w:style>
  <w:style w:type="paragraph" w:customStyle="1" w:styleId="TableContents">
    <w:name w:val="Table Contents"/>
    <w:basedOn w:val="Textbody"/>
  </w:style>
  <w:style w:type="paragraph" w:styleId="Lgende">
    <w:name w:val="caption"/>
    <w:basedOn w:val="Standard"/>
    <w:pPr>
      <w:suppressLineNumbers/>
      <w:spacing w:before="120" w:after="120"/>
    </w:pPr>
    <w:rPr>
      <w:i/>
      <w:iCs/>
    </w:rPr>
  </w:style>
  <w:style w:type="paragraph" w:customStyle="1" w:styleId="Sender">
    <w:name w:val="Sender"/>
    <w:basedOn w:val="Standard"/>
    <w:rPr>
      <w:i/>
    </w:rPr>
  </w:style>
  <w:style w:type="paragraph" w:customStyle="1" w:styleId="Index">
    <w:name w:val="Index"/>
    <w:basedOn w:val="Standard"/>
    <w:pPr>
      <w:suppressLineNumbers/>
    </w:pPr>
  </w:style>
  <w:style w:type="paragraph" w:customStyle="1" w:styleId="Quotations">
    <w:name w:val="Quotations"/>
    <w:basedOn w:val="Standard"/>
    <w:pPr>
      <w:pBdr>
        <w:top w:val="single" w:sz="2" w:space="7" w:color="DDDDDD"/>
        <w:left w:val="single" w:sz="2" w:space="7" w:color="DDDDDD"/>
        <w:bottom w:val="single" w:sz="2" w:space="7" w:color="DDDDDD"/>
        <w:right w:val="single" w:sz="2" w:space="7" w:color="DDDDDD"/>
      </w:pBdr>
      <w:spacing w:after="283"/>
      <w:ind w:left="567" w:right="567"/>
    </w:pPr>
  </w:style>
  <w:style w:type="paragraph" w:customStyle="1" w:styleId="HorizontalLine">
    <w:name w:val="Horizontal Line"/>
    <w:basedOn w:val="Standard"/>
    <w:next w:val="Textbody"/>
    <w:pPr>
      <w:spacing w:after="283"/>
    </w:pPr>
    <w:rPr>
      <w:sz w:val="12"/>
    </w:rPr>
  </w:style>
  <w:style w:type="paragraph" w:customStyle="1" w:styleId="TableHeading">
    <w:name w:val="Table Heading"/>
    <w:basedOn w:val="TableContents"/>
    <w:pPr>
      <w:suppressLineNumbers/>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3094</Words>
  <Characters>17021</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20075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2011-09-20T14:31:00Z</dcterms:created>
  <dcterms:modified xsi:type="dcterms:W3CDTF">2011-09-20T14:31:00Z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