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C3" w:rsidRPr="00736B8C" w:rsidRDefault="004702FC">
      <w:pPr>
        <w:rPr>
          <w:lang w:val="en-GB"/>
        </w:rPr>
      </w:pPr>
      <w:r w:rsidRPr="00736B8C">
        <w:rPr>
          <w:lang w:val="en-GB"/>
        </w:rPr>
        <w:t xml:space="preserve">Therapeutic </w:t>
      </w:r>
      <w:r w:rsidR="00736B8C" w:rsidRPr="00736B8C">
        <w:rPr>
          <w:lang w:val="en-GB"/>
        </w:rPr>
        <w:t>classes:</w:t>
      </w:r>
    </w:p>
    <w:p w:rsidR="004702FC" w:rsidRPr="00736B8C" w:rsidRDefault="004702FC" w:rsidP="004702FC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Allergology</w:t>
      </w:r>
      <w:r w:rsidRPr="00736B8C">
        <w:rPr>
          <w:lang w:val="en-GB"/>
        </w:rPr>
        <w:t>.</w:t>
      </w:r>
    </w:p>
    <w:p w:rsidR="004702FC" w:rsidRPr="00736B8C" w:rsidRDefault="00736B8C" w:rsidP="004702FC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Anaesthetics</w:t>
      </w:r>
      <w:r w:rsidR="004702FC" w:rsidRPr="00736B8C">
        <w:rPr>
          <w:lang w:val="en-GB"/>
        </w:rPr>
        <w:t>.</w:t>
      </w:r>
    </w:p>
    <w:p w:rsidR="004702FC" w:rsidRPr="00736B8C" w:rsidRDefault="004702FC" w:rsidP="004702FC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Analgesics- antipyretics – antispasmodics</w:t>
      </w:r>
      <w:r w:rsidRPr="00736B8C">
        <w:rPr>
          <w:lang w:val="en-GB"/>
        </w:rPr>
        <w:t>.</w:t>
      </w:r>
    </w:p>
    <w:p w:rsidR="004702FC" w:rsidRPr="00736B8C" w:rsidRDefault="00736B8C" w:rsidP="004702FC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Anti-inflammatory</w:t>
      </w:r>
      <w:r w:rsidRPr="00736B8C">
        <w:rPr>
          <w:lang w:val="en-GB"/>
        </w:rPr>
        <w:t>.</w:t>
      </w:r>
    </w:p>
    <w:p w:rsidR="00736B8C" w:rsidRPr="00736B8C" w:rsidRDefault="00736B8C" w:rsidP="004702FC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 xml:space="preserve">Cancer </w:t>
      </w:r>
      <w:r w:rsidRPr="00736B8C">
        <w:rPr>
          <w:lang w:val="en-GB"/>
        </w:rPr>
        <w:t>–</w:t>
      </w:r>
      <w:r w:rsidRPr="00736B8C">
        <w:rPr>
          <w:lang w:val="en-GB"/>
        </w:rPr>
        <w:t xml:space="preserve"> hematology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 xml:space="preserve">Cardiology </w:t>
      </w:r>
      <w:r w:rsidRPr="00736B8C">
        <w:rPr>
          <w:lang w:val="en-GB"/>
        </w:rPr>
        <w:t xml:space="preserve">– </w:t>
      </w:r>
      <w:r w:rsidRPr="00736B8C">
        <w:rPr>
          <w:lang w:val="en-GB"/>
        </w:rPr>
        <w:t>Angiology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Dermatology</w:t>
      </w:r>
      <w:r w:rsidRPr="00736B8C">
        <w:rPr>
          <w:lang w:val="en-GB"/>
        </w:rPr>
        <w:t>.</w:t>
      </w:r>
      <w:bookmarkStart w:id="0" w:name="_GoBack"/>
      <w:bookmarkEnd w:id="0"/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Endocrinology.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Gastro-entero-hepatology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 xml:space="preserve">Obstetrics and </w:t>
      </w:r>
      <w:r w:rsidRPr="00736B8C">
        <w:rPr>
          <w:lang w:val="en-GB"/>
        </w:rPr>
        <w:t>gynaecology.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Immunology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Infectiology – parasitology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Nutrition, metabolism and diabetes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Neurology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Ophthalmology.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Otorhinolaryngology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Pneumology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Psychiatry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R</w:t>
      </w:r>
      <w:r w:rsidRPr="00736B8C">
        <w:rPr>
          <w:lang w:val="en-GB"/>
        </w:rPr>
        <w:t>heumatology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>Toxicology</w:t>
      </w:r>
      <w:r w:rsidRPr="00736B8C">
        <w:rPr>
          <w:lang w:val="en-GB"/>
        </w:rPr>
        <w:t>.</w:t>
      </w:r>
    </w:p>
    <w:p w:rsidR="00736B8C" w:rsidRPr="00736B8C" w:rsidRDefault="00736B8C" w:rsidP="00B60685">
      <w:pPr>
        <w:pStyle w:val="Paragraphedeliste"/>
        <w:numPr>
          <w:ilvl w:val="0"/>
          <w:numId w:val="1"/>
        </w:numPr>
        <w:rPr>
          <w:lang w:val="en-GB"/>
        </w:rPr>
      </w:pPr>
      <w:r w:rsidRPr="00736B8C">
        <w:rPr>
          <w:lang w:val="en-GB"/>
        </w:rPr>
        <w:t xml:space="preserve">Urology </w:t>
      </w:r>
      <w:r w:rsidRPr="00736B8C">
        <w:rPr>
          <w:lang w:val="en-GB"/>
        </w:rPr>
        <w:t>–</w:t>
      </w:r>
      <w:r w:rsidRPr="00736B8C">
        <w:rPr>
          <w:lang w:val="en-GB"/>
        </w:rPr>
        <w:t xml:space="preserve"> Nephrology</w:t>
      </w:r>
      <w:r w:rsidRPr="00736B8C">
        <w:rPr>
          <w:lang w:val="en-GB"/>
        </w:rPr>
        <w:t>.</w:t>
      </w:r>
    </w:p>
    <w:sectPr w:rsidR="00736B8C" w:rsidRPr="0073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3DED"/>
    <w:multiLevelType w:val="hybridMultilevel"/>
    <w:tmpl w:val="0E30B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105AE"/>
    <w:multiLevelType w:val="hybridMultilevel"/>
    <w:tmpl w:val="DA382A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FC"/>
    <w:rsid w:val="004702FC"/>
    <w:rsid w:val="00736B8C"/>
    <w:rsid w:val="009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45744B-8FE8-4C79-AFEC-5AE2C6FB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02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0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2019-05-06T00:37:00Z</dcterms:created>
  <dcterms:modified xsi:type="dcterms:W3CDTF">2019-05-06T01:01:00Z</dcterms:modified>
</cp:coreProperties>
</file>