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4FB78" w14:textId="77777777" w:rsidR="007531E9" w:rsidRDefault="007531E9" w:rsidP="007531E9">
      <w:pPr>
        <w:pStyle w:val="Heading1"/>
      </w:pPr>
      <w:r>
        <w:t>Technical Progress</w:t>
      </w:r>
    </w:p>
    <w:p w14:paraId="69EEE40D" w14:textId="77777777" w:rsidR="005F5906" w:rsidRPr="00E509ED" w:rsidRDefault="005F5906" w:rsidP="005F5906">
      <w:pPr>
        <w:pStyle w:val="Heading2"/>
      </w:pPr>
      <w:r>
        <w:t>Dataset</w:t>
      </w:r>
    </w:p>
    <w:p w14:paraId="0CAFAE34" w14:textId="77777777" w:rsidR="005F5906" w:rsidRDefault="005F5906" w:rsidP="005F5906">
      <w:pPr>
        <w:jc w:val="both"/>
      </w:pPr>
      <w:r w:rsidRPr="00CC098D">
        <w:t>The</w:t>
      </w:r>
      <w:r>
        <w:t xml:space="preserve"> gallstone disease diagnosis</w:t>
      </w:r>
      <w:r w:rsidRPr="00CC098D">
        <w:t xml:space="preserve"> dataset is obtained from UC Irvine Machine Learning Repository (UCI), which c</w:t>
      </w:r>
      <w:r>
        <w:t>ollecte</w:t>
      </w:r>
      <w:r w:rsidRPr="00CC098D">
        <w:t>d and provided by</w:t>
      </w:r>
      <w:r w:rsidRPr="00544FE5">
        <w:rPr>
          <w:rFonts w:ascii="Aptos" w:hAnsi="Aptos"/>
          <w:color w:val="000000"/>
        </w:rPr>
        <w:t xml:space="preserve"> </w:t>
      </w:r>
      <w:sdt>
        <w:sdtPr>
          <w:rPr>
            <w:rFonts w:ascii="Aptos" w:hAnsi="Aptos"/>
            <w:color w:val="000000"/>
          </w:rPr>
          <w:tag w:val="MENDELEY_CITATION_v3_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"/>
          <w:id w:val="-10606150"/>
          <w:placeholder>
            <w:docPart w:val="E91A205993BB41758833AF5FD6053938"/>
          </w:placeholder>
        </w:sdtPr>
        <w:sdtContent>
          <w:r w:rsidRPr="00D92D52">
            <w:rPr>
              <w:rFonts w:ascii="Aptos" w:eastAsia="Times New Roman" w:hAnsi="Aptos"/>
              <w:color w:val="000000"/>
            </w:rPr>
            <w:t xml:space="preserve">(Esen </w:t>
          </w:r>
          <w:r w:rsidRPr="00D92D52">
            <w:rPr>
              <w:rFonts w:ascii="Aptos" w:eastAsia="Times New Roman" w:hAnsi="Aptos"/>
              <w:i/>
              <w:iCs/>
              <w:color w:val="000000"/>
            </w:rPr>
            <w:t>et al.</w:t>
          </w:r>
          <w:r w:rsidRPr="00D92D52">
            <w:rPr>
              <w:rFonts w:ascii="Aptos" w:eastAsia="Times New Roman" w:hAnsi="Aptos"/>
              <w:color w:val="000000"/>
            </w:rPr>
            <w:t>, 2024)</w:t>
          </w:r>
        </w:sdtContent>
      </w:sdt>
      <w:r w:rsidRPr="00CC098D">
        <w:t>, total 319 instances with 3</w:t>
      </w:r>
      <w:r>
        <w:t>9</w:t>
      </w:r>
      <w:r w:rsidRPr="00CC098D">
        <w:t xml:space="preserve"> features are included</w:t>
      </w:r>
      <w:r>
        <w:t>, and its</w:t>
      </w:r>
      <w:r w:rsidRPr="00544FE5">
        <w:t xml:space="preserve"> </w:t>
      </w:r>
      <w:r>
        <w:t xml:space="preserve">information is shown in the </w:t>
      </w:r>
      <w:r>
        <w:fldChar w:fldCharType="begin"/>
      </w:r>
      <w:r>
        <w:instrText xml:space="preserve"> REF _Ref217403407 \h </w:instrText>
      </w:r>
      <w:r>
        <w:fldChar w:fldCharType="separate"/>
      </w:r>
      <w:r>
        <w:t xml:space="preserve">Table </w:t>
      </w:r>
      <w:r>
        <w:rPr>
          <w:noProof/>
        </w:rPr>
        <w:t>1</w:t>
      </w:r>
      <w:r>
        <w:fldChar w:fldCharType="end"/>
      </w:r>
      <w:r w:rsidRPr="00CC098D">
        <w:t>.</w:t>
      </w:r>
      <w:r>
        <w:t xml:space="preserve"> The ‘Gallstone Status’ column is the target feature, with 1 representing the true diagnosis of gallstone while 0 represents the healthy status. The remaining 38 feature columns include:</w:t>
      </w:r>
    </w:p>
    <w:p w14:paraId="4ABAAE72" w14:textId="77777777" w:rsidR="005F5906" w:rsidRDefault="005F5906" w:rsidP="005F5906">
      <w:pPr>
        <w:pStyle w:val="ListParagraph"/>
        <w:numPr>
          <w:ilvl w:val="0"/>
          <w:numId w:val="1"/>
        </w:numPr>
        <w:jc w:val="both"/>
      </w:pPr>
      <w:r>
        <w:t>Demographics: A</w:t>
      </w:r>
      <w:r w:rsidRPr="00BF56AA">
        <w:t xml:space="preserve">ge, </w:t>
      </w:r>
      <w:r>
        <w:t>G</w:t>
      </w:r>
      <w:r w:rsidRPr="00BF56AA">
        <w:t xml:space="preserve">ender, </w:t>
      </w:r>
      <w:r>
        <w:t>H</w:t>
      </w:r>
      <w:r w:rsidRPr="00BF56AA">
        <w:t xml:space="preserve">eight, </w:t>
      </w:r>
      <w:r>
        <w:t>W</w:t>
      </w:r>
      <w:r w:rsidRPr="00BF56AA">
        <w:t xml:space="preserve">eight, </w:t>
      </w:r>
      <w:r>
        <w:t>B</w:t>
      </w:r>
      <w:r w:rsidRPr="00BF56AA">
        <w:t xml:space="preserve">ody </w:t>
      </w:r>
      <w:r>
        <w:t>M</w:t>
      </w:r>
      <w:r w:rsidRPr="00BF56AA">
        <w:t xml:space="preserve">ass </w:t>
      </w:r>
      <w:r>
        <w:t>I</w:t>
      </w:r>
      <w:r w:rsidRPr="00BF56AA">
        <w:t>ndex (</w:t>
      </w:r>
      <w:r>
        <w:t>BMI</w:t>
      </w:r>
      <w:r w:rsidRPr="00BF56AA">
        <w:t>)</w:t>
      </w:r>
      <w:r>
        <w:t xml:space="preserve">. </w:t>
      </w:r>
    </w:p>
    <w:p w14:paraId="76C33609" w14:textId="77777777" w:rsidR="005F5906" w:rsidRDefault="005F5906" w:rsidP="005F5906">
      <w:pPr>
        <w:pStyle w:val="ListParagraph"/>
        <w:numPr>
          <w:ilvl w:val="0"/>
          <w:numId w:val="1"/>
        </w:numPr>
        <w:jc w:val="both"/>
      </w:pPr>
      <w:r w:rsidRPr="005A5C65">
        <w:t>Comorbidities</w:t>
      </w:r>
      <w:r>
        <w:t>: C</w:t>
      </w:r>
      <w:r w:rsidRPr="00F44251">
        <w:t xml:space="preserve">omorbidity, </w:t>
      </w:r>
      <w:r>
        <w:t>Coronary Artery Disease</w:t>
      </w:r>
      <w:r w:rsidRPr="00F44251">
        <w:t xml:space="preserve"> (</w:t>
      </w:r>
      <w:r>
        <w:t>CAD</w:t>
      </w:r>
      <w:r w:rsidRPr="00F44251">
        <w:t xml:space="preserve">), </w:t>
      </w:r>
      <w:r>
        <w:t>H</w:t>
      </w:r>
      <w:r w:rsidRPr="00F44251">
        <w:t xml:space="preserve">ypothyroidism, </w:t>
      </w:r>
      <w:proofErr w:type="spellStart"/>
      <w:r>
        <w:t>H</w:t>
      </w:r>
      <w:r w:rsidRPr="00F44251">
        <w:t>yperlipidemia</w:t>
      </w:r>
      <w:proofErr w:type="spellEnd"/>
      <w:r w:rsidRPr="00F44251">
        <w:t xml:space="preserve">, </w:t>
      </w:r>
      <w:r>
        <w:t>D</w:t>
      </w:r>
      <w:r w:rsidRPr="00F44251">
        <w:t xml:space="preserve">iabetes </w:t>
      </w:r>
      <w:r>
        <w:t>M</w:t>
      </w:r>
      <w:r w:rsidRPr="00F44251">
        <w:t>ellitus (</w:t>
      </w:r>
      <w:r>
        <w:t>DM</w:t>
      </w:r>
      <w:r w:rsidRPr="00F44251">
        <w:t>)</w:t>
      </w:r>
      <w:r>
        <w:t xml:space="preserve">. </w:t>
      </w:r>
    </w:p>
    <w:p w14:paraId="39FCE351" w14:textId="77777777" w:rsidR="005F5906" w:rsidRDefault="005F5906" w:rsidP="005F5906">
      <w:pPr>
        <w:pStyle w:val="ListParagraph"/>
        <w:numPr>
          <w:ilvl w:val="0"/>
          <w:numId w:val="1"/>
        </w:numPr>
        <w:jc w:val="both"/>
      </w:pPr>
      <w:r>
        <w:t>Bio</w:t>
      </w:r>
      <w:r w:rsidRPr="00D168E6">
        <w:t xml:space="preserve">impedance </w:t>
      </w:r>
      <w:r>
        <w:t>D</w:t>
      </w:r>
      <w:r w:rsidRPr="00D168E6">
        <w:t>ata</w:t>
      </w:r>
      <w:r>
        <w:t xml:space="preserve"> : T</w:t>
      </w:r>
      <w:r w:rsidRPr="00BB2F0F">
        <w:t xml:space="preserve">otal </w:t>
      </w:r>
      <w:r>
        <w:t>B</w:t>
      </w:r>
      <w:r w:rsidRPr="00BB2F0F">
        <w:t xml:space="preserve">ody </w:t>
      </w:r>
      <w:r>
        <w:t>W</w:t>
      </w:r>
      <w:r w:rsidRPr="00BB2F0F">
        <w:t>ater (</w:t>
      </w:r>
      <w:r>
        <w:t>TBW</w:t>
      </w:r>
      <w:r w:rsidRPr="00BB2F0F">
        <w:t xml:space="preserve">), </w:t>
      </w:r>
      <w:r>
        <w:t>E</w:t>
      </w:r>
      <w:r w:rsidRPr="00BB2F0F">
        <w:t xml:space="preserve">xtracellular </w:t>
      </w:r>
      <w:r>
        <w:t>W</w:t>
      </w:r>
      <w:r w:rsidRPr="00BB2F0F">
        <w:t>ater (</w:t>
      </w:r>
      <w:r>
        <w:t>ECW</w:t>
      </w:r>
      <w:r w:rsidRPr="00BB2F0F">
        <w:t xml:space="preserve">), </w:t>
      </w:r>
      <w:r>
        <w:t>I</w:t>
      </w:r>
      <w:r w:rsidRPr="00BB2F0F">
        <w:t xml:space="preserve">ntracellular </w:t>
      </w:r>
      <w:r>
        <w:t>W</w:t>
      </w:r>
      <w:r w:rsidRPr="00BB2F0F">
        <w:t xml:space="preserve">ater (ICW), </w:t>
      </w:r>
      <w:r>
        <w:t>E</w:t>
      </w:r>
      <w:r w:rsidRPr="00BB2F0F">
        <w:t xml:space="preserve">xtracellular </w:t>
      </w:r>
      <w:r>
        <w:t>F</w:t>
      </w:r>
      <w:r w:rsidRPr="00BB2F0F">
        <w:t>luid/</w:t>
      </w:r>
      <w:r>
        <w:t>T</w:t>
      </w:r>
      <w:r w:rsidRPr="00BB2F0F">
        <w:t xml:space="preserve">otal </w:t>
      </w:r>
      <w:r>
        <w:t>B</w:t>
      </w:r>
      <w:r w:rsidRPr="00BB2F0F">
        <w:t xml:space="preserve">ody </w:t>
      </w:r>
      <w:r>
        <w:t>W</w:t>
      </w:r>
      <w:r w:rsidRPr="00BB2F0F">
        <w:t>ater (</w:t>
      </w:r>
      <w:r>
        <w:t>ECF</w:t>
      </w:r>
      <w:r w:rsidRPr="00BB2F0F">
        <w:t>/</w:t>
      </w:r>
      <w:r>
        <w:t>TBW</w:t>
      </w:r>
      <w:r w:rsidRPr="00BB2F0F">
        <w:t xml:space="preserve">), </w:t>
      </w:r>
      <w:r>
        <w:t>T</w:t>
      </w:r>
      <w:r w:rsidRPr="00BB2F0F">
        <w:t xml:space="preserve">otal </w:t>
      </w:r>
      <w:r>
        <w:t>B</w:t>
      </w:r>
      <w:r w:rsidRPr="00BB2F0F">
        <w:t xml:space="preserve">ody </w:t>
      </w:r>
      <w:r>
        <w:t>F</w:t>
      </w:r>
      <w:r w:rsidRPr="00BB2F0F">
        <w:t xml:space="preserve">at </w:t>
      </w:r>
      <w:r>
        <w:t>R</w:t>
      </w:r>
      <w:r w:rsidRPr="00BB2F0F">
        <w:t>atio (</w:t>
      </w:r>
      <w:r>
        <w:t>TBFR</w:t>
      </w:r>
      <w:r w:rsidRPr="00BB2F0F">
        <w:t xml:space="preserve">), </w:t>
      </w:r>
      <w:r>
        <w:t>L</w:t>
      </w:r>
      <w:r w:rsidRPr="00BB2F0F">
        <w:t xml:space="preserve">ean </w:t>
      </w:r>
      <w:r>
        <w:t>M</w:t>
      </w:r>
      <w:r w:rsidRPr="00BB2F0F">
        <w:t>ass (</w:t>
      </w:r>
      <w:r>
        <w:t>LM</w:t>
      </w:r>
      <w:r w:rsidRPr="00BB2F0F">
        <w:t xml:space="preserve">), </w:t>
      </w:r>
      <w:r>
        <w:t>B</w:t>
      </w:r>
      <w:r w:rsidRPr="00BB2F0F">
        <w:t xml:space="preserve">ody </w:t>
      </w:r>
      <w:r>
        <w:t>P</w:t>
      </w:r>
      <w:r w:rsidRPr="00BB2F0F">
        <w:t xml:space="preserve">rotein </w:t>
      </w:r>
      <w:r>
        <w:t>C</w:t>
      </w:r>
      <w:r w:rsidRPr="00BB2F0F">
        <w:t>ontent (</w:t>
      </w:r>
      <w:r>
        <w:t>P</w:t>
      </w:r>
      <w:r w:rsidRPr="00BB2F0F">
        <w:t xml:space="preserve">rotein), </w:t>
      </w:r>
      <w:r>
        <w:t>V</w:t>
      </w:r>
      <w:r w:rsidRPr="00BB2F0F">
        <w:t xml:space="preserve">isceral </w:t>
      </w:r>
      <w:r>
        <w:t>F</w:t>
      </w:r>
      <w:r w:rsidRPr="00BB2F0F">
        <w:t xml:space="preserve">at </w:t>
      </w:r>
      <w:r>
        <w:t>R</w:t>
      </w:r>
      <w:r w:rsidRPr="00BB2F0F">
        <w:t>ating (</w:t>
      </w:r>
      <w:r>
        <w:t>VFR</w:t>
      </w:r>
      <w:r w:rsidRPr="00BB2F0F">
        <w:t xml:space="preserve">), </w:t>
      </w:r>
      <w:r>
        <w:t>B</w:t>
      </w:r>
      <w:r w:rsidRPr="00BB2F0F">
        <w:t xml:space="preserve">one </w:t>
      </w:r>
      <w:r>
        <w:t>M</w:t>
      </w:r>
      <w:r w:rsidRPr="00BB2F0F">
        <w:t>ass (</w:t>
      </w:r>
      <w:r>
        <w:t>BM</w:t>
      </w:r>
      <w:r w:rsidRPr="00BB2F0F">
        <w:t xml:space="preserve">), </w:t>
      </w:r>
      <w:r>
        <w:t>M</w:t>
      </w:r>
      <w:r w:rsidRPr="00BB2F0F">
        <w:t xml:space="preserve">uscle </w:t>
      </w:r>
      <w:r>
        <w:t>M</w:t>
      </w:r>
      <w:r w:rsidRPr="00BB2F0F">
        <w:t>ass (</w:t>
      </w:r>
      <w:r>
        <w:t>MM</w:t>
      </w:r>
      <w:r w:rsidRPr="00BB2F0F">
        <w:t xml:space="preserve">), </w:t>
      </w:r>
      <w:r>
        <w:t>O</w:t>
      </w:r>
      <w:r w:rsidRPr="00BB2F0F">
        <w:t xml:space="preserve">besity, </w:t>
      </w:r>
      <w:r>
        <w:t>T</w:t>
      </w:r>
      <w:r w:rsidRPr="00BB2F0F">
        <w:t xml:space="preserve">otal </w:t>
      </w:r>
      <w:r>
        <w:t>F</w:t>
      </w:r>
      <w:r w:rsidRPr="00BB2F0F">
        <w:t xml:space="preserve">at </w:t>
      </w:r>
      <w:r>
        <w:t>C</w:t>
      </w:r>
      <w:r w:rsidRPr="00BB2F0F">
        <w:t>ontent (</w:t>
      </w:r>
      <w:r>
        <w:t>TFC</w:t>
      </w:r>
      <w:r w:rsidRPr="00BB2F0F">
        <w:t xml:space="preserve">), </w:t>
      </w:r>
      <w:r>
        <w:t>V</w:t>
      </w:r>
      <w:r w:rsidRPr="00BB2F0F">
        <w:t xml:space="preserve">isceral </w:t>
      </w:r>
      <w:r>
        <w:t>F</w:t>
      </w:r>
      <w:r w:rsidRPr="00BB2F0F">
        <w:t xml:space="preserve">at </w:t>
      </w:r>
      <w:r>
        <w:t>A</w:t>
      </w:r>
      <w:r w:rsidRPr="00BB2F0F">
        <w:t>rea (</w:t>
      </w:r>
      <w:r>
        <w:t>VFA</w:t>
      </w:r>
      <w:r w:rsidRPr="00BB2F0F">
        <w:t xml:space="preserve">), </w:t>
      </w:r>
      <w:r>
        <w:t>V</w:t>
      </w:r>
      <w:r w:rsidRPr="00BB2F0F">
        <w:t xml:space="preserve">isceral </w:t>
      </w:r>
      <w:r>
        <w:t>M</w:t>
      </w:r>
      <w:r w:rsidRPr="00BB2F0F">
        <w:t xml:space="preserve">uscle </w:t>
      </w:r>
      <w:r>
        <w:t>A</w:t>
      </w:r>
      <w:r w:rsidRPr="00BB2F0F">
        <w:t>rea (</w:t>
      </w:r>
      <w:r>
        <w:t>VMA</w:t>
      </w:r>
      <w:r w:rsidRPr="00BB2F0F">
        <w:t xml:space="preserve">), </w:t>
      </w:r>
      <w:r>
        <w:t>H</w:t>
      </w:r>
      <w:r w:rsidRPr="00BB2F0F">
        <w:t xml:space="preserve">epatic </w:t>
      </w:r>
      <w:r>
        <w:t>F</w:t>
      </w:r>
      <w:r w:rsidRPr="00BB2F0F">
        <w:t xml:space="preserve">at </w:t>
      </w:r>
      <w:r>
        <w:t>A</w:t>
      </w:r>
      <w:r w:rsidRPr="00BB2F0F">
        <w:t>ccumulation (</w:t>
      </w:r>
      <w:r>
        <w:t>HFA</w:t>
      </w:r>
      <w:r w:rsidRPr="00BB2F0F">
        <w:t>)</w:t>
      </w:r>
      <w:r>
        <w:t>.</w:t>
      </w:r>
    </w:p>
    <w:p w14:paraId="35A97191" w14:textId="77777777" w:rsidR="005F5906" w:rsidRDefault="005F5906" w:rsidP="005F5906">
      <w:pPr>
        <w:pStyle w:val="ListParagraph"/>
        <w:numPr>
          <w:ilvl w:val="0"/>
          <w:numId w:val="1"/>
        </w:numPr>
        <w:jc w:val="both"/>
      </w:pPr>
      <w:r>
        <w:t>Laboratory Data: G</w:t>
      </w:r>
      <w:r w:rsidRPr="001822FE">
        <w:t xml:space="preserve">lucose, </w:t>
      </w:r>
      <w:r>
        <w:t>T</w:t>
      </w:r>
      <w:r w:rsidRPr="001822FE">
        <w:t xml:space="preserve">otal </w:t>
      </w:r>
      <w:r>
        <w:t>C</w:t>
      </w:r>
      <w:r w:rsidRPr="001822FE">
        <w:t xml:space="preserve">holesterol (TC), </w:t>
      </w:r>
      <w:r>
        <w:t>L</w:t>
      </w:r>
      <w:r w:rsidRPr="001822FE">
        <w:t xml:space="preserve">ow </w:t>
      </w:r>
      <w:r>
        <w:t>D</w:t>
      </w:r>
      <w:r w:rsidRPr="001822FE">
        <w:t xml:space="preserve">ensity </w:t>
      </w:r>
      <w:r>
        <w:t>L</w:t>
      </w:r>
      <w:r w:rsidRPr="001822FE">
        <w:t xml:space="preserve">ipoprotein (LDL), </w:t>
      </w:r>
      <w:r>
        <w:t>H</w:t>
      </w:r>
      <w:r w:rsidRPr="001822FE">
        <w:t xml:space="preserve">igh </w:t>
      </w:r>
      <w:r>
        <w:t>D</w:t>
      </w:r>
      <w:r w:rsidRPr="001822FE">
        <w:t xml:space="preserve">ensity </w:t>
      </w:r>
      <w:r>
        <w:t>L</w:t>
      </w:r>
      <w:r w:rsidRPr="001822FE">
        <w:t xml:space="preserve">ipoprotein (HDL), </w:t>
      </w:r>
      <w:r>
        <w:t>T</w:t>
      </w:r>
      <w:r w:rsidRPr="001822FE">
        <w:t xml:space="preserve">riglyceride, </w:t>
      </w:r>
      <w:proofErr w:type="spellStart"/>
      <w:r>
        <w:t>A</w:t>
      </w:r>
      <w:r w:rsidRPr="001822FE">
        <w:t>spartat</w:t>
      </w:r>
      <w:proofErr w:type="spellEnd"/>
      <w:r w:rsidRPr="001822FE">
        <w:t xml:space="preserve"> </w:t>
      </w:r>
      <w:proofErr w:type="spellStart"/>
      <w:r>
        <w:t>A</w:t>
      </w:r>
      <w:r w:rsidRPr="001822FE">
        <w:t>minotransferaz</w:t>
      </w:r>
      <w:proofErr w:type="spellEnd"/>
      <w:r w:rsidRPr="001822FE">
        <w:t xml:space="preserve"> (AST), </w:t>
      </w:r>
      <w:proofErr w:type="spellStart"/>
      <w:r>
        <w:t>A</w:t>
      </w:r>
      <w:r w:rsidRPr="001822FE">
        <w:t>lanin</w:t>
      </w:r>
      <w:proofErr w:type="spellEnd"/>
      <w:r w:rsidRPr="001822FE">
        <w:t xml:space="preserve"> </w:t>
      </w:r>
      <w:proofErr w:type="spellStart"/>
      <w:r>
        <w:t>A</w:t>
      </w:r>
      <w:r w:rsidRPr="001822FE">
        <w:t>minotransferaz</w:t>
      </w:r>
      <w:proofErr w:type="spellEnd"/>
      <w:r w:rsidRPr="001822FE">
        <w:t xml:space="preserve"> (ALT), </w:t>
      </w:r>
      <w:r>
        <w:t>A</w:t>
      </w:r>
      <w:r w:rsidRPr="001822FE">
        <w:t xml:space="preserve">lkaline </w:t>
      </w:r>
      <w:r>
        <w:t>P</w:t>
      </w:r>
      <w:r w:rsidRPr="001822FE">
        <w:t xml:space="preserve">hosphatase (ALP), </w:t>
      </w:r>
      <w:r>
        <w:t>C</w:t>
      </w:r>
      <w:r w:rsidRPr="001822FE">
        <w:t xml:space="preserve">reatinine, </w:t>
      </w:r>
      <w:r>
        <w:t>G</w:t>
      </w:r>
      <w:r w:rsidRPr="001822FE">
        <w:t xml:space="preserve">lomerular </w:t>
      </w:r>
      <w:r>
        <w:t>F</w:t>
      </w:r>
      <w:r w:rsidRPr="001822FE">
        <w:t xml:space="preserve">iltration </w:t>
      </w:r>
      <w:r>
        <w:t>R</w:t>
      </w:r>
      <w:r w:rsidRPr="001822FE">
        <w:t xml:space="preserve">ate (GFR), </w:t>
      </w:r>
      <w:r>
        <w:t>C</w:t>
      </w:r>
      <w:r w:rsidRPr="001822FE">
        <w:t>-</w:t>
      </w:r>
      <w:r>
        <w:t>R</w:t>
      </w:r>
      <w:r w:rsidRPr="001822FE">
        <w:t xml:space="preserve">eactive </w:t>
      </w:r>
      <w:r>
        <w:t>P</w:t>
      </w:r>
      <w:r w:rsidRPr="001822FE">
        <w:t xml:space="preserve">rotein (CRP), </w:t>
      </w:r>
      <w:proofErr w:type="spellStart"/>
      <w:r>
        <w:t>H</w:t>
      </w:r>
      <w:r w:rsidRPr="001822FE">
        <w:t>emoglobin</w:t>
      </w:r>
      <w:proofErr w:type="spellEnd"/>
      <w:r w:rsidRPr="001822FE">
        <w:t xml:space="preserve"> (HGB), </w:t>
      </w:r>
      <w:r>
        <w:t>V</w:t>
      </w:r>
      <w:r w:rsidRPr="001822FE">
        <w:t xml:space="preserve">itamin </w:t>
      </w:r>
      <w:r>
        <w:t xml:space="preserve">D. </w:t>
      </w:r>
    </w:p>
    <w:p w14:paraId="4BF27B52" w14:textId="5FFD78DD" w:rsidR="00553A10" w:rsidRDefault="005F5906" w:rsidP="00C714E6">
      <w:pPr>
        <w:jc w:val="both"/>
      </w:pPr>
      <w:r>
        <w:t xml:space="preserve">The </w:t>
      </w:r>
      <w:r w:rsidRPr="008D0EBC">
        <w:t xml:space="preserve">dataset was done processing </w:t>
      </w:r>
      <w:r>
        <w:t>by the creators, resulting in a complete dataset, there is no missing value needed to be filled in and also all values are already in numerical forms, with 0 or 1 for binary categorical type, numeric for continuous type, hepatic fat accumulation is the only special with 0,1,2,3 for categorical type. The dataset is also a balanced dataset</w:t>
      </w:r>
      <w:r w:rsidR="000A0519">
        <w:t xml:space="preserve"> </w:t>
      </w:r>
      <w:r>
        <w:t xml:space="preserve">in terms of gallstone status, with 158 true value (68 Male;90 Female) and 161 false values (94 Male; 67 Female). </w:t>
      </w:r>
      <w:r w:rsidR="00967776">
        <w:t>T</w:t>
      </w:r>
      <w:r w:rsidR="00967776" w:rsidRPr="00967776">
        <w:t xml:space="preserve">he descriptive statistics for the </w:t>
      </w:r>
      <w:r w:rsidR="00572490" w:rsidRPr="00967776">
        <w:t>dataset</w:t>
      </w:r>
      <w:r w:rsidR="00572490">
        <w:t xml:space="preserve">, </w:t>
      </w:r>
      <w:r w:rsidR="00572490" w:rsidRPr="00967776">
        <w:t>including</w:t>
      </w:r>
      <w:r w:rsidR="00967776" w:rsidRPr="00967776">
        <w:t xml:space="preserve"> mean, standard deviation, and the five-number summary (minimum, quartiles, and maximum)</w:t>
      </w:r>
      <w:r w:rsidR="0056439A">
        <w:t xml:space="preserve"> are</w:t>
      </w:r>
      <w:r w:rsidR="00ED075E">
        <w:t xml:space="preserve"> </w:t>
      </w:r>
      <w:r w:rsidR="00572490">
        <w:t>presented</w:t>
      </w:r>
      <w:r w:rsidR="00ED075E">
        <w:t xml:space="preserve"> in </w:t>
      </w:r>
      <w:r w:rsidR="00ED075E">
        <w:fldChar w:fldCharType="begin"/>
      </w:r>
      <w:r w:rsidR="00ED075E">
        <w:instrText xml:space="preserve"> REF _Ref217403892 \h </w:instrText>
      </w:r>
      <w:r w:rsidR="00ED075E">
        <w:fldChar w:fldCharType="separate"/>
      </w:r>
      <w:r w:rsidR="00ED075E">
        <w:t xml:space="preserve">Table </w:t>
      </w:r>
      <w:r w:rsidR="00ED075E">
        <w:rPr>
          <w:noProof/>
        </w:rPr>
        <w:t>2</w:t>
      </w:r>
      <w:r w:rsidR="00ED075E">
        <w:fldChar w:fldCharType="end"/>
      </w:r>
      <w:r w:rsidR="00ED075E">
        <w:t xml:space="preserve">. </w:t>
      </w:r>
      <w:r w:rsidR="00553A10">
        <w:br w:type="page"/>
      </w:r>
    </w:p>
    <w:p w14:paraId="08FC52FB" w14:textId="36FF1131" w:rsidR="008E14E2" w:rsidRPr="008E14E2" w:rsidRDefault="008E14E2" w:rsidP="008E14E2">
      <w:pPr>
        <w:pStyle w:val="Caption"/>
        <w:keepNext/>
      </w:pPr>
    </w:p>
    <w:p w14:paraId="70FD2D01" w14:textId="4BB65B5C" w:rsidR="00DC00F9" w:rsidRDefault="00DC00F9" w:rsidP="00DC00F9">
      <w:pPr>
        <w:pStyle w:val="Caption"/>
        <w:keepNext/>
      </w:pPr>
      <w:bookmarkStart w:id="0" w:name="_Ref217403407"/>
      <w:r>
        <w:t xml:space="preserve">Table </w:t>
      </w:r>
      <w:r>
        <w:fldChar w:fldCharType="begin"/>
      </w:r>
      <w:r>
        <w:instrText xml:space="preserve"> SEQ Table \* ARABIC </w:instrText>
      </w:r>
      <w:r>
        <w:fldChar w:fldCharType="separate"/>
      </w:r>
      <w:r>
        <w:rPr>
          <w:noProof/>
        </w:rPr>
        <w:t>1</w:t>
      </w:r>
      <w:r>
        <w:fldChar w:fldCharType="end"/>
      </w:r>
      <w:bookmarkEnd w:id="0"/>
      <w:r>
        <w:t>. Dataset Information</w:t>
      </w:r>
    </w:p>
    <w:tbl>
      <w:tblPr>
        <w:tblpPr w:leftFromText="180" w:rightFromText="180" w:vertAnchor="text" w:horzAnchor="margin" w:tblpXSpec="center" w:tblpY="165"/>
        <w:tblW w:w="10348" w:type="dxa"/>
        <w:tblLook w:val="04A0" w:firstRow="1" w:lastRow="0" w:firstColumn="1" w:lastColumn="0" w:noHBand="0" w:noVBand="1"/>
      </w:tblPr>
      <w:tblGrid>
        <w:gridCol w:w="560"/>
        <w:gridCol w:w="439"/>
        <w:gridCol w:w="3537"/>
        <w:gridCol w:w="993"/>
        <w:gridCol w:w="2835"/>
        <w:gridCol w:w="1984"/>
      </w:tblGrid>
      <w:tr w:rsidR="00120B80" w:rsidRPr="00DE234D" w14:paraId="37292C8C" w14:textId="77777777" w:rsidTr="00D05654">
        <w:trPr>
          <w:trHeight w:val="270"/>
        </w:trPr>
        <w:tc>
          <w:tcPr>
            <w:tcW w:w="560" w:type="dxa"/>
            <w:tcBorders>
              <w:top w:val="nil"/>
              <w:left w:val="nil"/>
              <w:bottom w:val="double" w:sz="6" w:space="0" w:color="auto"/>
              <w:right w:val="nil"/>
            </w:tcBorders>
            <w:noWrap/>
            <w:textDirection w:val="btLr"/>
            <w:vAlign w:val="center"/>
            <w:hideMark/>
          </w:tcPr>
          <w:p w14:paraId="14E4158D" w14:textId="1F6A6D6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double" w:sz="6" w:space="0" w:color="auto"/>
              <w:right w:val="nil"/>
            </w:tcBorders>
            <w:noWrap/>
            <w:vAlign w:val="center"/>
            <w:hideMark/>
          </w:tcPr>
          <w:p w14:paraId="0D1B74F4" w14:textId="3071D9E6"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3537" w:type="dxa"/>
            <w:tcBorders>
              <w:top w:val="nil"/>
              <w:left w:val="nil"/>
              <w:bottom w:val="double" w:sz="6" w:space="0" w:color="auto"/>
              <w:right w:val="nil"/>
            </w:tcBorders>
            <w:noWrap/>
            <w:vAlign w:val="center"/>
            <w:hideMark/>
          </w:tcPr>
          <w:p w14:paraId="716266FD" w14:textId="77777777" w:rsidR="00553A10" w:rsidRPr="00DE234D" w:rsidRDefault="00553A10" w:rsidP="00553A10">
            <w:pPr>
              <w:spacing w:after="0" w:line="240" w:lineRule="auto"/>
              <w:rPr>
                <w:rFonts w:ascii="Arial" w:eastAsia="Times New Roman" w:hAnsi="Arial" w:cs="Arial"/>
                <w:b/>
                <w:bCs/>
                <w:color w:val="1F1F1F"/>
                <w:kern w:val="0"/>
                <w14:ligatures w14:val="none"/>
              </w:rPr>
            </w:pPr>
            <w:r w:rsidRPr="00DE234D">
              <w:rPr>
                <w:rFonts w:ascii="Arial" w:eastAsia="Times New Roman" w:hAnsi="Arial" w:cs="Arial"/>
                <w:b/>
                <w:bCs/>
                <w:color w:val="1F1F1F"/>
                <w:kern w:val="0"/>
                <w14:ligatures w14:val="none"/>
              </w:rPr>
              <w:t>Feature</w:t>
            </w:r>
          </w:p>
        </w:tc>
        <w:tc>
          <w:tcPr>
            <w:tcW w:w="993" w:type="dxa"/>
            <w:tcBorders>
              <w:top w:val="nil"/>
              <w:left w:val="nil"/>
              <w:bottom w:val="double" w:sz="6" w:space="0" w:color="auto"/>
              <w:right w:val="nil"/>
            </w:tcBorders>
            <w:noWrap/>
            <w:vAlign w:val="center"/>
            <w:hideMark/>
          </w:tcPr>
          <w:p w14:paraId="6715FA82" w14:textId="77777777" w:rsidR="00553A10" w:rsidRPr="00DE234D" w:rsidRDefault="00553A10" w:rsidP="00553A10">
            <w:pPr>
              <w:spacing w:after="0" w:line="240" w:lineRule="auto"/>
              <w:rPr>
                <w:rFonts w:ascii="Arial" w:eastAsia="Times New Roman" w:hAnsi="Arial" w:cs="Arial"/>
                <w:b/>
                <w:bCs/>
                <w:color w:val="1F1F1F"/>
                <w:kern w:val="0"/>
                <w14:ligatures w14:val="none"/>
              </w:rPr>
            </w:pPr>
            <w:r w:rsidRPr="00DE234D">
              <w:rPr>
                <w:rFonts w:ascii="Arial" w:eastAsia="Times New Roman" w:hAnsi="Arial" w:cs="Arial"/>
                <w:b/>
                <w:bCs/>
                <w:color w:val="1F1F1F"/>
                <w:kern w:val="0"/>
                <w14:ligatures w14:val="none"/>
              </w:rPr>
              <w:t>Type</w:t>
            </w:r>
          </w:p>
        </w:tc>
        <w:tc>
          <w:tcPr>
            <w:tcW w:w="2835" w:type="dxa"/>
            <w:tcBorders>
              <w:top w:val="nil"/>
              <w:left w:val="nil"/>
              <w:bottom w:val="double" w:sz="6" w:space="0" w:color="auto"/>
              <w:right w:val="nil"/>
            </w:tcBorders>
            <w:noWrap/>
            <w:vAlign w:val="center"/>
            <w:hideMark/>
          </w:tcPr>
          <w:p w14:paraId="51383E25" w14:textId="77777777" w:rsidR="00553A10" w:rsidRPr="00DE234D" w:rsidRDefault="00553A10" w:rsidP="00553A10">
            <w:pPr>
              <w:spacing w:after="0" w:line="240" w:lineRule="auto"/>
              <w:rPr>
                <w:rFonts w:ascii="Arial" w:eastAsia="Times New Roman" w:hAnsi="Arial" w:cs="Arial"/>
                <w:b/>
                <w:bCs/>
                <w:color w:val="1F1F1F"/>
                <w:kern w:val="0"/>
                <w14:ligatures w14:val="none"/>
              </w:rPr>
            </w:pPr>
            <w:r w:rsidRPr="00DE234D">
              <w:rPr>
                <w:rFonts w:ascii="Arial" w:eastAsia="Times New Roman" w:hAnsi="Arial" w:cs="Arial"/>
                <w:b/>
                <w:bCs/>
                <w:color w:val="1F1F1F"/>
                <w:kern w:val="0"/>
                <w14:ligatures w14:val="none"/>
              </w:rPr>
              <w:t>Description</w:t>
            </w:r>
          </w:p>
        </w:tc>
        <w:tc>
          <w:tcPr>
            <w:tcW w:w="1984" w:type="dxa"/>
            <w:tcBorders>
              <w:top w:val="nil"/>
              <w:left w:val="nil"/>
              <w:bottom w:val="double" w:sz="6" w:space="0" w:color="auto"/>
              <w:right w:val="nil"/>
            </w:tcBorders>
            <w:noWrap/>
            <w:vAlign w:val="center"/>
            <w:hideMark/>
          </w:tcPr>
          <w:p w14:paraId="75B4E103" w14:textId="77777777" w:rsidR="00553A10" w:rsidRPr="00DE234D" w:rsidRDefault="00553A10" w:rsidP="00553A10">
            <w:pPr>
              <w:spacing w:after="0" w:line="240" w:lineRule="auto"/>
              <w:rPr>
                <w:rFonts w:ascii="Arial" w:eastAsia="Times New Roman" w:hAnsi="Arial" w:cs="Arial"/>
                <w:b/>
                <w:bCs/>
                <w:color w:val="1F1F1F"/>
                <w:kern w:val="0"/>
                <w14:ligatures w14:val="none"/>
              </w:rPr>
            </w:pPr>
            <w:r w:rsidRPr="00DE234D">
              <w:rPr>
                <w:rFonts w:ascii="Arial" w:eastAsia="Times New Roman" w:hAnsi="Arial" w:cs="Arial"/>
                <w:b/>
                <w:bCs/>
                <w:color w:val="1F1F1F"/>
                <w:kern w:val="0"/>
                <w14:ligatures w14:val="none"/>
              </w:rPr>
              <w:t>Value / Unit</w:t>
            </w:r>
          </w:p>
        </w:tc>
      </w:tr>
      <w:tr w:rsidR="00120B80" w:rsidRPr="00DE234D" w14:paraId="4F2E3F11" w14:textId="77777777" w:rsidTr="00D05654">
        <w:trPr>
          <w:trHeight w:val="660"/>
        </w:trPr>
        <w:tc>
          <w:tcPr>
            <w:tcW w:w="560" w:type="dxa"/>
            <w:tcBorders>
              <w:top w:val="nil"/>
              <w:left w:val="nil"/>
              <w:bottom w:val="nil"/>
              <w:right w:val="nil"/>
            </w:tcBorders>
            <w:noWrap/>
            <w:textDirection w:val="btLr"/>
            <w:vAlign w:val="center"/>
            <w:hideMark/>
          </w:tcPr>
          <w:p w14:paraId="419EC576"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Target</w:t>
            </w:r>
          </w:p>
        </w:tc>
        <w:tc>
          <w:tcPr>
            <w:tcW w:w="439" w:type="dxa"/>
            <w:tcBorders>
              <w:top w:val="nil"/>
              <w:left w:val="nil"/>
              <w:bottom w:val="nil"/>
              <w:right w:val="nil"/>
            </w:tcBorders>
            <w:noWrap/>
            <w:vAlign w:val="center"/>
            <w:hideMark/>
          </w:tcPr>
          <w:p w14:paraId="030A081A"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1</w:t>
            </w:r>
          </w:p>
        </w:tc>
        <w:tc>
          <w:tcPr>
            <w:tcW w:w="3537" w:type="dxa"/>
            <w:tcBorders>
              <w:top w:val="nil"/>
              <w:left w:val="nil"/>
              <w:bottom w:val="nil"/>
              <w:right w:val="nil"/>
            </w:tcBorders>
            <w:noWrap/>
            <w:vAlign w:val="center"/>
            <w:hideMark/>
          </w:tcPr>
          <w:p w14:paraId="32E584D2"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Gallstone Status</w:t>
            </w:r>
          </w:p>
        </w:tc>
        <w:tc>
          <w:tcPr>
            <w:tcW w:w="993" w:type="dxa"/>
            <w:tcBorders>
              <w:top w:val="nil"/>
              <w:left w:val="nil"/>
              <w:bottom w:val="nil"/>
              <w:right w:val="nil"/>
            </w:tcBorders>
            <w:noWrap/>
            <w:vAlign w:val="center"/>
            <w:hideMark/>
          </w:tcPr>
          <w:p w14:paraId="2A2528AF"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Cat.</w:t>
            </w:r>
          </w:p>
        </w:tc>
        <w:tc>
          <w:tcPr>
            <w:tcW w:w="2835" w:type="dxa"/>
            <w:tcBorders>
              <w:top w:val="nil"/>
              <w:left w:val="nil"/>
              <w:bottom w:val="nil"/>
              <w:right w:val="nil"/>
            </w:tcBorders>
            <w:noWrap/>
            <w:vAlign w:val="center"/>
            <w:hideMark/>
          </w:tcPr>
          <w:p w14:paraId="6E969B7C"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 xml:space="preserve">Presence of Gallstone </w:t>
            </w:r>
          </w:p>
        </w:tc>
        <w:tc>
          <w:tcPr>
            <w:tcW w:w="1984" w:type="dxa"/>
            <w:tcBorders>
              <w:top w:val="nil"/>
              <w:left w:val="nil"/>
              <w:bottom w:val="nil"/>
              <w:right w:val="nil"/>
            </w:tcBorders>
            <w:noWrap/>
            <w:vAlign w:val="center"/>
            <w:hideMark/>
          </w:tcPr>
          <w:p w14:paraId="22D7E30D"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0: No, 1: Yes</w:t>
            </w:r>
          </w:p>
        </w:tc>
      </w:tr>
      <w:tr w:rsidR="00120B80" w:rsidRPr="00DE234D" w14:paraId="5FE8A0D5" w14:textId="77777777" w:rsidTr="00D05654">
        <w:trPr>
          <w:trHeight w:val="255"/>
        </w:trPr>
        <w:tc>
          <w:tcPr>
            <w:tcW w:w="560" w:type="dxa"/>
            <w:vMerge w:val="restart"/>
            <w:tcBorders>
              <w:top w:val="single" w:sz="4" w:space="0" w:color="auto"/>
              <w:left w:val="nil"/>
              <w:bottom w:val="single" w:sz="4" w:space="0" w:color="000000"/>
              <w:right w:val="nil"/>
            </w:tcBorders>
            <w:textDirection w:val="btLr"/>
            <w:vAlign w:val="center"/>
            <w:hideMark/>
          </w:tcPr>
          <w:p w14:paraId="3C3644BF"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Demographic Variables</w:t>
            </w:r>
          </w:p>
        </w:tc>
        <w:tc>
          <w:tcPr>
            <w:tcW w:w="439" w:type="dxa"/>
            <w:tcBorders>
              <w:top w:val="single" w:sz="4" w:space="0" w:color="auto"/>
              <w:left w:val="nil"/>
              <w:bottom w:val="nil"/>
              <w:right w:val="nil"/>
            </w:tcBorders>
            <w:noWrap/>
            <w:vAlign w:val="center"/>
            <w:hideMark/>
          </w:tcPr>
          <w:p w14:paraId="08F81780"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2</w:t>
            </w:r>
          </w:p>
        </w:tc>
        <w:tc>
          <w:tcPr>
            <w:tcW w:w="3537" w:type="dxa"/>
            <w:tcBorders>
              <w:top w:val="single" w:sz="4" w:space="0" w:color="auto"/>
              <w:left w:val="nil"/>
              <w:bottom w:val="nil"/>
              <w:right w:val="nil"/>
            </w:tcBorders>
            <w:noWrap/>
            <w:vAlign w:val="center"/>
            <w:hideMark/>
          </w:tcPr>
          <w:p w14:paraId="30AA413F"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Age</w:t>
            </w:r>
          </w:p>
        </w:tc>
        <w:tc>
          <w:tcPr>
            <w:tcW w:w="993" w:type="dxa"/>
            <w:tcBorders>
              <w:top w:val="single" w:sz="4" w:space="0" w:color="auto"/>
              <w:left w:val="nil"/>
              <w:bottom w:val="nil"/>
              <w:right w:val="nil"/>
            </w:tcBorders>
            <w:noWrap/>
            <w:vAlign w:val="center"/>
            <w:hideMark/>
          </w:tcPr>
          <w:p w14:paraId="0E95ED20"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single" w:sz="4" w:space="0" w:color="auto"/>
              <w:left w:val="nil"/>
              <w:bottom w:val="nil"/>
              <w:right w:val="nil"/>
            </w:tcBorders>
            <w:noWrap/>
            <w:vAlign w:val="center"/>
            <w:hideMark/>
          </w:tcPr>
          <w:p w14:paraId="28B692EF" w14:textId="77777777" w:rsidR="00553A10" w:rsidRPr="00DE234D" w:rsidRDefault="00553A10" w:rsidP="00553A10">
            <w:pPr>
              <w:spacing w:after="0" w:line="240" w:lineRule="auto"/>
              <w:rPr>
                <w:rFonts w:ascii="Arial" w:eastAsia="Times New Roman" w:hAnsi="Arial" w:cs="Arial"/>
                <w:color w:val="303030"/>
                <w:kern w:val="0"/>
                <w:sz w:val="20"/>
                <w:szCs w:val="20"/>
                <w14:ligatures w14:val="none"/>
              </w:rPr>
            </w:pPr>
            <w:r w:rsidRPr="00DE234D">
              <w:rPr>
                <w:rFonts w:ascii="Arial" w:eastAsia="Times New Roman" w:hAnsi="Arial" w:cs="Arial"/>
                <w:color w:val="303030"/>
                <w:kern w:val="0"/>
                <w:sz w:val="20"/>
                <w:szCs w:val="20"/>
                <w14:ligatures w14:val="none"/>
              </w:rPr>
              <w:t>Age of the person</w:t>
            </w:r>
          </w:p>
        </w:tc>
        <w:tc>
          <w:tcPr>
            <w:tcW w:w="1984" w:type="dxa"/>
            <w:tcBorders>
              <w:top w:val="single" w:sz="4" w:space="0" w:color="auto"/>
              <w:left w:val="nil"/>
              <w:bottom w:val="nil"/>
              <w:right w:val="nil"/>
            </w:tcBorders>
            <w:noWrap/>
            <w:vAlign w:val="center"/>
            <w:hideMark/>
          </w:tcPr>
          <w:p w14:paraId="7F2F9809"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Years</w:t>
            </w:r>
          </w:p>
        </w:tc>
      </w:tr>
      <w:tr w:rsidR="00120B80" w:rsidRPr="00DE234D" w14:paraId="43379B4E" w14:textId="77777777" w:rsidTr="00D05654">
        <w:trPr>
          <w:trHeight w:val="255"/>
        </w:trPr>
        <w:tc>
          <w:tcPr>
            <w:tcW w:w="560" w:type="dxa"/>
            <w:vMerge/>
            <w:tcBorders>
              <w:top w:val="single" w:sz="4" w:space="0" w:color="auto"/>
              <w:left w:val="nil"/>
              <w:bottom w:val="single" w:sz="4" w:space="0" w:color="000000"/>
              <w:right w:val="nil"/>
            </w:tcBorders>
            <w:vAlign w:val="center"/>
            <w:hideMark/>
          </w:tcPr>
          <w:p w14:paraId="7A6EE61D"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0B7EE578"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3</w:t>
            </w:r>
          </w:p>
        </w:tc>
        <w:tc>
          <w:tcPr>
            <w:tcW w:w="3537" w:type="dxa"/>
            <w:tcBorders>
              <w:top w:val="nil"/>
              <w:left w:val="nil"/>
              <w:bottom w:val="nil"/>
              <w:right w:val="nil"/>
            </w:tcBorders>
            <w:noWrap/>
            <w:vAlign w:val="center"/>
            <w:hideMark/>
          </w:tcPr>
          <w:p w14:paraId="1E35D4AF"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Gender</w:t>
            </w:r>
          </w:p>
        </w:tc>
        <w:tc>
          <w:tcPr>
            <w:tcW w:w="993" w:type="dxa"/>
            <w:tcBorders>
              <w:top w:val="nil"/>
              <w:left w:val="nil"/>
              <w:bottom w:val="nil"/>
              <w:right w:val="nil"/>
            </w:tcBorders>
            <w:noWrap/>
            <w:vAlign w:val="center"/>
            <w:hideMark/>
          </w:tcPr>
          <w:p w14:paraId="122CF7DF"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Cat.</w:t>
            </w:r>
          </w:p>
        </w:tc>
        <w:tc>
          <w:tcPr>
            <w:tcW w:w="2835" w:type="dxa"/>
            <w:tcBorders>
              <w:top w:val="nil"/>
              <w:left w:val="nil"/>
              <w:bottom w:val="nil"/>
              <w:right w:val="nil"/>
            </w:tcBorders>
            <w:noWrap/>
            <w:vAlign w:val="center"/>
            <w:hideMark/>
          </w:tcPr>
          <w:p w14:paraId="622DE5A0" w14:textId="77777777" w:rsidR="00553A10" w:rsidRPr="00DE234D" w:rsidRDefault="00553A10" w:rsidP="00553A10">
            <w:pPr>
              <w:spacing w:after="0" w:line="240" w:lineRule="auto"/>
              <w:rPr>
                <w:rFonts w:ascii="Arial" w:eastAsia="Times New Roman" w:hAnsi="Arial" w:cs="Arial"/>
                <w:color w:val="303030"/>
                <w:kern w:val="0"/>
                <w:sz w:val="20"/>
                <w:szCs w:val="20"/>
                <w14:ligatures w14:val="none"/>
              </w:rPr>
            </w:pPr>
            <w:r w:rsidRPr="00DE234D">
              <w:rPr>
                <w:rFonts w:ascii="Arial" w:eastAsia="Times New Roman" w:hAnsi="Arial" w:cs="Arial"/>
                <w:color w:val="303030"/>
                <w:kern w:val="0"/>
                <w:sz w:val="20"/>
                <w:szCs w:val="20"/>
                <w14:ligatures w14:val="none"/>
              </w:rPr>
              <w:t>Gender of the person</w:t>
            </w:r>
          </w:p>
        </w:tc>
        <w:tc>
          <w:tcPr>
            <w:tcW w:w="1984" w:type="dxa"/>
            <w:tcBorders>
              <w:top w:val="nil"/>
              <w:left w:val="nil"/>
              <w:bottom w:val="nil"/>
              <w:right w:val="nil"/>
            </w:tcBorders>
            <w:noWrap/>
            <w:vAlign w:val="center"/>
            <w:hideMark/>
          </w:tcPr>
          <w:p w14:paraId="15CF0D22"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0: Male, 1: Female</w:t>
            </w:r>
          </w:p>
        </w:tc>
      </w:tr>
      <w:tr w:rsidR="00120B80" w:rsidRPr="00DE234D" w14:paraId="53DA315D" w14:textId="77777777" w:rsidTr="00D05654">
        <w:trPr>
          <w:trHeight w:val="255"/>
        </w:trPr>
        <w:tc>
          <w:tcPr>
            <w:tcW w:w="560" w:type="dxa"/>
            <w:vMerge/>
            <w:tcBorders>
              <w:top w:val="single" w:sz="4" w:space="0" w:color="auto"/>
              <w:left w:val="nil"/>
              <w:bottom w:val="single" w:sz="4" w:space="0" w:color="000000"/>
              <w:right w:val="nil"/>
            </w:tcBorders>
            <w:vAlign w:val="center"/>
            <w:hideMark/>
          </w:tcPr>
          <w:p w14:paraId="474DE3E4"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122C7287"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4</w:t>
            </w:r>
          </w:p>
        </w:tc>
        <w:tc>
          <w:tcPr>
            <w:tcW w:w="3537" w:type="dxa"/>
            <w:tcBorders>
              <w:top w:val="nil"/>
              <w:left w:val="nil"/>
              <w:bottom w:val="nil"/>
              <w:right w:val="nil"/>
            </w:tcBorders>
            <w:noWrap/>
            <w:vAlign w:val="center"/>
            <w:hideMark/>
          </w:tcPr>
          <w:p w14:paraId="4E327092"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Height</w:t>
            </w:r>
          </w:p>
        </w:tc>
        <w:tc>
          <w:tcPr>
            <w:tcW w:w="993" w:type="dxa"/>
            <w:tcBorders>
              <w:top w:val="nil"/>
              <w:left w:val="nil"/>
              <w:bottom w:val="nil"/>
              <w:right w:val="nil"/>
            </w:tcBorders>
            <w:noWrap/>
            <w:vAlign w:val="center"/>
            <w:hideMark/>
          </w:tcPr>
          <w:p w14:paraId="00156E7B"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513C0534"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Barefoot height</w:t>
            </w:r>
          </w:p>
        </w:tc>
        <w:tc>
          <w:tcPr>
            <w:tcW w:w="1984" w:type="dxa"/>
            <w:tcBorders>
              <w:top w:val="nil"/>
              <w:left w:val="nil"/>
              <w:bottom w:val="nil"/>
              <w:right w:val="nil"/>
            </w:tcBorders>
            <w:noWrap/>
            <w:vAlign w:val="center"/>
            <w:hideMark/>
          </w:tcPr>
          <w:p w14:paraId="06A06F4B"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cm</w:t>
            </w:r>
          </w:p>
        </w:tc>
      </w:tr>
      <w:tr w:rsidR="00120B80" w:rsidRPr="00DE234D" w14:paraId="4089A4B3" w14:textId="77777777" w:rsidTr="00D05654">
        <w:trPr>
          <w:trHeight w:val="255"/>
        </w:trPr>
        <w:tc>
          <w:tcPr>
            <w:tcW w:w="560" w:type="dxa"/>
            <w:vMerge/>
            <w:tcBorders>
              <w:top w:val="single" w:sz="4" w:space="0" w:color="auto"/>
              <w:left w:val="nil"/>
              <w:bottom w:val="single" w:sz="4" w:space="0" w:color="000000"/>
              <w:right w:val="nil"/>
            </w:tcBorders>
            <w:vAlign w:val="center"/>
            <w:hideMark/>
          </w:tcPr>
          <w:p w14:paraId="74A4A190"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6AD6F6EA"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5</w:t>
            </w:r>
          </w:p>
        </w:tc>
        <w:tc>
          <w:tcPr>
            <w:tcW w:w="3537" w:type="dxa"/>
            <w:tcBorders>
              <w:top w:val="nil"/>
              <w:left w:val="nil"/>
              <w:bottom w:val="nil"/>
              <w:right w:val="nil"/>
            </w:tcBorders>
            <w:noWrap/>
            <w:vAlign w:val="center"/>
            <w:hideMark/>
          </w:tcPr>
          <w:p w14:paraId="53CB5489"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Weight</w:t>
            </w:r>
          </w:p>
        </w:tc>
        <w:tc>
          <w:tcPr>
            <w:tcW w:w="993" w:type="dxa"/>
            <w:tcBorders>
              <w:top w:val="nil"/>
              <w:left w:val="nil"/>
              <w:bottom w:val="nil"/>
              <w:right w:val="nil"/>
            </w:tcBorders>
            <w:noWrap/>
            <w:vAlign w:val="center"/>
            <w:hideMark/>
          </w:tcPr>
          <w:p w14:paraId="3A76EA68"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7F0B5B10"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 xml:space="preserve">Body weight with thin clothing </w:t>
            </w:r>
          </w:p>
        </w:tc>
        <w:tc>
          <w:tcPr>
            <w:tcW w:w="1984" w:type="dxa"/>
            <w:tcBorders>
              <w:top w:val="nil"/>
              <w:left w:val="nil"/>
              <w:bottom w:val="nil"/>
              <w:right w:val="nil"/>
            </w:tcBorders>
            <w:noWrap/>
            <w:vAlign w:val="center"/>
            <w:hideMark/>
          </w:tcPr>
          <w:p w14:paraId="71B1795C"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kg</w:t>
            </w:r>
          </w:p>
        </w:tc>
      </w:tr>
      <w:tr w:rsidR="00120B80" w:rsidRPr="00DE234D" w14:paraId="5D6635B9" w14:textId="77777777" w:rsidTr="00D05654">
        <w:trPr>
          <w:trHeight w:val="255"/>
        </w:trPr>
        <w:tc>
          <w:tcPr>
            <w:tcW w:w="560" w:type="dxa"/>
            <w:vMerge/>
            <w:tcBorders>
              <w:top w:val="single" w:sz="4" w:space="0" w:color="auto"/>
              <w:left w:val="nil"/>
              <w:bottom w:val="single" w:sz="4" w:space="0" w:color="000000"/>
              <w:right w:val="nil"/>
            </w:tcBorders>
            <w:vAlign w:val="center"/>
            <w:hideMark/>
          </w:tcPr>
          <w:p w14:paraId="7B803E9D"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single" w:sz="4" w:space="0" w:color="auto"/>
              <w:right w:val="nil"/>
            </w:tcBorders>
            <w:noWrap/>
            <w:vAlign w:val="center"/>
            <w:hideMark/>
          </w:tcPr>
          <w:p w14:paraId="01EF1A34"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6</w:t>
            </w:r>
          </w:p>
        </w:tc>
        <w:tc>
          <w:tcPr>
            <w:tcW w:w="3537" w:type="dxa"/>
            <w:tcBorders>
              <w:top w:val="nil"/>
              <w:left w:val="nil"/>
              <w:bottom w:val="single" w:sz="4" w:space="0" w:color="auto"/>
              <w:right w:val="nil"/>
            </w:tcBorders>
            <w:noWrap/>
            <w:vAlign w:val="center"/>
            <w:hideMark/>
          </w:tcPr>
          <w:p w14:paraId="4CCCF875"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Body Mass Index (BMI)</w:t>
            </w:r>
          </w:p>
        </w:tc>
        <w:tc>
          <w:tcPr>
            <w:tcW w:w="993" w:type="dxa"/>
            <w:tcBorders>
              <w:top w:val="nil"/>
              <w:left w:val="nil"/>
              <w:bottom w:val="single" w:sz="4" w:space="0" w:color="auto"/>
              <w:right w:val="nil"/>
            </w:tcBorders>
            <w:noWrap/>
            <w:vAlign w:val="center"/>
            <w:hideMark/>
          </w:tcPr>
          <w:p w14:paraId="6E6489DA"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single" w:sz="4" w:space="0" w:color="auto"/>
              <w:right w:val="nil"/>
            </w:tcBorders>
            <w:noWrap/>
            <w:vAlign w:val="center"/>
            <w:hideMark/>
          </w:tcPr>
          <w:p w14:paraId="22096FE0"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Weight / Height²</w:t>
            </w:r>
          </w:p>
        </w:tc>
        <w:tc>
          <w:tcPr>
            <w:tcW w:w="1984" w:type="dxa"/>
            <w:tcBorders>
              <w:top w:val="nil"/>
              <w:left w:val="nil"/>
              <w:bottom w:val="single" w:sz="4" w:space="0" w:color="auto"/>
              <w:right w:val="nil"/>
            </w:tcBorders>
            <w:noWrap/>
            <w:vAlign w:val="center"/>
            <w:hideMark/>
          </w:tcPr>
          <w:p w14:paraId="5F15ABA1"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kg/m²</w:t>
            </w:r>
          </w:p>
        </w:tc>
      </w:tr>
      <w:tr w:rsidR="00120B80" w:rsidRPr="00DE234D" w14:paraId="43590F06" w14:textId="77777777" w:rsidTr="00D05654">
        <w:trPr>
          <w:trHeight w:val="300"/>
        </w:trPr>
        <w:tc>
          <w:tcPr>
            <w:tcW w:w="560" w:type="dxa"/>
            <w:vMerge w:val="restart"/>
            <w:tcBorders>
              <w:top w:val="nil"/>
              <w:left w:val="nil"/>
              <w:bottom w:val="nil"/>
              <w:right w:val="nil"/>
            </w:tcBorders>
            <w:textDirection w:val="btLr"/>
            <w:vAlign w:val="center"/>
            <w:hideMark/>
          </w:tcPr>
          <w:p w14:paraId="3527EC2D"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Medical History</w:t>
            </w:r>
          </w:p>
        </w:tc>
        <w:tc>
          <w:tcPr>
            <w:tcW w:w="439" w:type="dxa"/>
            <w:tcBorders>
              <w:top w:val="nil"/>
              <w:left w:val="nil"/>
              <w:bottom w:val="nil"/>
              <w:right w:val="nil"/>
            </w:tcBorders>
            <w:noWrap/>
            <w:vAlign w:val="center"/>
            <w:hideMark/>
          </w:tcPr>
          <w:p w14:paraId="579C3863"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7</w:t>
            </w:r>
          </w:p>
        </w:tc>
        <w:tc>
          <w:tcPr>
            <w:tcW w:w="3537" w:type="dxa"/>
            <w:tcBorders>
              <w:top w:val="nil"/>
              <w:left w:val="nil"/>
              <w:bottom w:val="nil"/>
              <w:right w:val="nil"/>
            </w:tcBorders>
            <w:noWrap/>
            <w:vAlign w:val="center"/>
            <w:hideMark/>
          </w:tcPr>
          <w:p w14:paraId="1F2C1717"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Comorbidity</w:t>
            </w:r>
          </w:p>
        </w:tc>
        <w:tc>
          <w:tcPr>
            <w:tcW w:w="993" w:type="dxa"/>
            <w:tcBorders>
              <w:top w:val="nil"/>
              <w:left w:val="nil"/>
              <w:bottom w:val="nil"/>
              <w:right w:val="nil"/>
            </w:tcBorders>
            <w:noWrap/>
            <w:vAlign w:val="center"/>
            <w:hideMark/>
          </w:tcPr>
          <w:p w14:paraId="797EA11F"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Cat.</w:t>
            </w:r>
          </w:p>
        </w:tc>
        <w:tc>
          <w:tcPr>
            <w:tcW w:w="2835" w:type="dxa"/>
            <w:tcBorders>
              <w:top w:val="nil"/>
              <w:left w:val="nil"/>
              <w:bottom w:val="nil"/>
              <w:right w:val="nil"/>
            </w:tcBorders>
            <w:noWrap/>
            <w:vAlign w:val="center"/>
            <w:hideMark/>
          </w:tcPr>
          <w:p w14:paraId="09F82551"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Concomitant diseases</w:t>
            </w:r>
          </w:p>
        </w:tc>
        <w:tc>
          <w:tcPr>
            <w:tcW w:w="1984" w:type="dxa"/>
            <w:tcBorders>
              <w:top w:val="nil"/>
              <w:left w:val="nil"/>
              <w:bottom w:val="nil"/>
              <w:right w:val="nil"/>
            </w:tcBorders>
            <w:noWrap/>
            <w:vAlign w:val="center"/>
            <w:hideMark/>
          </w:tcPr>
          <w:p w14:paraId="0FBC3C11"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0: No, 1: Yes</w:t>
            </w:r>
          </w:p>
        </w:tc>
      </w:tr>
      <w:tr w:rsidR="00120B80" w:rsidRPr="00DE234D" w14:paraId="1F1810A6" w14:textId="77777777" w:rsidTr="00D05654">
        <w:trPr>
          <w:trHeight w:val="255"/>
        </w:trPr>
        <w:tc>
          <w:tcPr>
            <w:tcW w:w="560" w:type="dxa"/>
            <w:vMerge/>
            <w:tcBorders>
              <w:top w:val="nil"/>
              <w:left w:val="nil"/>
              <w:bottom w:val="nil"/>
              <w:right w:val="nil"/>
            </w:tcBorders>
            <w:vAlign w:val="center"/>
            <w:hideMark/>
          </w:tcPr>
          <w:p w14:paraId="4AA23185"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4B529B13"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8</w:t>
            </w:r>
          </w:p>
        </w:tc>
        <w:tc>
          <w:tcPr>
            <w:tcW w:w="3537" w:type="dxa"/>
            <w:tcBorders>
              <w:top w:val="nil"/>
              <w:left w:val="nil"/>
              <w:bottom w:val="nil"/>
              <w:right w:val="nil"/>
            </w:tcBorders>
            <w:noWrap/>
            <w:vAlign w:val="center"/>
            <w:hideMark/>
          </w:tcPr>
          <w:p w14:paraId="3B1406FD"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Coronary Artery Disease (CAD)</w:t>
            </w:r>
          </w:p>
        </w:tc>
        <w:tc>
          <w:tcPr>
            <w:tcW w:w="993" w:type="dxa"/>
            <w:tcBorders>
              <w:top w:val="nil"/>
              <w:left w:val="nil"/>
              <w:bottom w:val="nil"/>
              <w:right w:val="nil"/>
            </w:tcBorders>
            <w:noWrap/>
            <w:vAlign w:val="center"/>
            <w:hideMark/>
          </w:tcPr>
          <w:p w14:paraId="0A5CDEA5"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Cat.</w:t>
            </w:r>
          </w:p>
        </w:tc>
        <w:tc>
          <w:tcPr>
            <w:tcW w:w="2835" w:type="dxa"/>
            <w:tcBorders>
              <w:top w:val="nil"/>
              <w:left w:val="nil"/>
              <w:bottom w:val="nil"/>
              <w:right w:val="nil"/>
            </w:tcBorders>
            <w:noWrap/>
            <w:vAlign w:val="center"/>
            <w:hideMark/>
          </w:tcPr>
          <w:p w14:paraId="27D62567"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Cardiovascular disease</w:t>
            </w:r>
          </w:p>
        </w:tc>
        <w:tc>
          <w:tcPr>
            <w:tcW w:w="1984" w:type="dxa"/>
            <w:tcBorders>
              <w:top w:val="nil"/>
              <w:left w:val="nil"/>
              <w:bottom w:val="nil"/>
              <w:right w:val="nil"/>
            </w:tcBorders>
            <w:noWrap/>
            <w:vAlign w:val="center"/>
            <w:hideMark/>
          </w:tcPr>
          <w:p w14:paraId="5D65A281"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0: No, 1: Yes</w:t>
            </w:r>
          </w:p>
        </w:tc>
      </w:tr>
      <w:tr w:rsidR="00120B80" w:rsidRPr="00DE234D" w14:paraId="1AB6E164" w14:textId="77777777" w:rsidTr="00D05654">
        <w:trPr>
          <w:trHeight w:val="255"/>
        </w:trPr>
        <w:tc>
          <w:tcPr>
            <w:tcW w:w="560" w:type="dxa"/>
            <w:vMerge/>
            <w:tcBorders>
              <w:top w:val="nil"/>
              <w:left w:val="nil"/>
              <w:bottom w:val="nil"/>
              <w:right w:val="nil"/>
            </w:tcBorders>
            <w:vAlign w:val="center"/>
            <w:hideMark/>
          </w:tcPr>
          <w:p w14:paraId="7943655A"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29941E9D"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9</w:t>
            </w:r>
          </w:p>
        </w:tc>
        <w:tc>
          <w:tcPr>
            <w:tcW w:w="3537" w:type="dxa"/>
            <w:tcBorders>
              <w:top w:val="nil"/>
              <w:left w:val="nil"/>
              <w:bottom w:val="nil"/>
              <w:right w:val="nil"/>
            </w:tcBorders>
            <w:noWrap/>
            <w:vAlign w:val="center"/>
            <w:hideMark/>
          </w:tcPr>
          <w:p w14:paraId="32673CAF"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Hypothyroidism</w:t>
            </w:r>
          </w:p>
        </w:tc>
        <w:tc>
          <w:tcPr>
            <w:tcW w:w="993" w:type="dxa"/>
            <w:tcBorders>
              <w:top w:val="nil"/>
              <w:left w:val="nil"/>
              <w:bottom w:val="nil"/>
              <w:right w:val="nil"/>
            </w:tcBorders>
            <w:noWrap/>
            <w:vAlign w:val="center"/>
            <w:hideMark/>
          </w:tcPr>
          <w:p w14:paraId="3D8FE2A3"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Cat.</w:t>
            </w:r>
          </w:p>
        </w:tc>
        <w:tc>
          <w:tcPr>
            <w:tcW w:w="2835" w:type="dxa"/>
            <w:tcBorders>
              <w:top w:val="nil"/>
              <w:left w:val="nil"/>
              <w:bottom w:val="nil"/>
              <w:right w:val="nil"/>
            </w:tcBorders>
            <w:noWrap/>
            <w:vAlign w:val="center"/>
            <w:hideMark/>
          </w:tcPr>
          <w:p w14:paraId="53F6519E"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Underactive thyroid gland</w:t>
            </w:r>
          </w:p>
        </w:tc>
        <w:tc>
          <w:tcPr>
            <w:tcW w:w="1984" w:type="dxa"/>
            <w:tcBorders>
              <w:top w:val="nil"/>
              <w:left w:val="nil"/>
              <w:bottom w:val="nil"/>
              <w:right w:val="nil"/>
            </w:tcBorders>
            <w:noWrap/>
            <w:vAlign w:val="center"/>
            <w:hideMark/>
          </w:tcPr>
          <w:p w14:paraId="2BA60267"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0: No, 1: Yes</w:t>
            </w:r>
          </w:p>
        </w:tc>
      </w:tr>
      <w:tr w:rsidR="00120B80" w:rsidRPr="00DE234D" w14:paraId="3A34A626" w14:textId="77777777" w:rsidTr="00D05654">
        <w:trPr>
          <w:trHeight w:val="255"/>
        </w:trPr>
        <w:tc>
          <w:tcPr>
            <w:tcW w:w="560" w:type="dxa"/>
            <w:vMerge/>
            <w:tcBorders>
              <w:top w:val="nil"/>
              <w:left w:val="nil"/>
              <w:bottom w:val="nil"/>
              <w:right w:val="nil"/>
            </w:tcBorders>
            <w:vAlign w:val="center"/>
            <w:hideMark/>
          </w:tcPr>
          <w:p w14:paraId="74F1871A"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70D8DF1D"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10</w:t>
            </w:r>
          </w:p>
        </w:tc>
        <w:tc>
          <w:tcPr>
            <w:tcW w:w="3537" w:type="dxa"/>
            <w:tcBorders>
              <w:top w:val="nil"/>
              <w:left w:val="nil"/>
              <w:bottom w:val="nil"/>
              <w:right w:val="nil"/>
            </w:tcBorders>
            <w:noWrap/>
            <w:vAlign w:val="center"/>
            <w:hideMark/>
          </w:tcPr>
          <w:p w14:paraId="4AF44050"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proofErr w:type="spellStart"/>
            <w:r w:rsidRPr="00DE234D">
              <w:rPr>
                <w:rFonts w:ascii="Arial" w:eastAsia="Times New Roman" w:hAnsi="Arial" w:cs="Arial"/>
                <w:color w:val="000000"/>
                <w:kern w:val="0"/>
                <w:sz w:val="20"/>
                <w:szCs w:val="20"/>
                <w14:ligatures w14:val="none"/>
              </w:rPr>
              <w:t>Hyperlipidemia</w:t>
            </w:r>
            <w:proofErr w:type="spellEnd"/>
          </w:p>
        </w:tc>
        <w:tc>
          <w:tcPr>
            <w:tcW w:w="993" w:type="dxa"/>
            <w:tcBorders>
              <w:top w:val="nil"/>
              <w:left w:val="nil"/>
              <w:bottom w:val="nil"/>
              <w:right w:val="nil"/>
            </w:tcBorders>
            <w:noWrap/>
            <w:vAlign w:val="center"/>
            <w:hideMark/>
          </w:tcPr>
          <w:p w14:paraId="175422BE"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Cat.</w:t>
            </w:r>
          </w:p>
        </w:tc>
        <w:tc>
          <w:tcPr>
            <w:tcW w:w="2835" w:type="dxa"/>
            <w:tcBorders>
              <w:top w:val="nil"/>
              <w:left w:val="nil"/>
              <w:bottom w:val="nil"/>
              <w:right w:val="nil"/>
            </w:tcBorders>
            <w:noWrap/>
            <w:vAlign w:val="center"/>
            <w:hideMark/>
          </w:tcPr>
          <w:p w14:paraId="11C59929"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High levels of fat in the blood</w:t>
            </w:r>
          </w:p>
        </w:tc>
        <w:tc>
          <w:tcPr>
            <w:tcW w:w="1984" w:type="dxa"/>
            <w:tcBorders>
              <w:top w:val="nil"/>
              <w:left w:val="nil"/>
              <w:bottom w:val="nil"/>
              <w:right w:val="nil"/>
            </w:tcBorders>
            <w:noWrap/>
            <w:vAlign w:val="center"/>
            <w:hideMark/>
          </w:tcPr>
          <w:p w14:paraId="64916DF8"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0: No, 1: Yes</w:t>
            </w:r>
          </w:p>
        </w:tc>
      </w:tr>
      <w:tr w:rsidR="00120B80" w:rsidRPr="00DE234D" w14:paraId="2BB9C36D" w14:textId="77777777" w:rsidTr="00D05654">
        <w:trPr>
          <w:trHeight w:val="255"/>
        </w:trPr>
        <w:tc>
          <w:tcPr>
            <w:tcW w:w="560" w:type="dxa"/>
            <w:vMerge/>
            <w:tcBorders>
              <w:top w:val="nil"/>
              <w:left w:val="nil"/>
              <w:bottom w:val="nil"/>
              <w:right w:val="nil"/>
            </w:tcBorders>
            <w:vAlign w:val="center"/>
            <w:hideMark/>
          </w:tcPr>
          <w:p w14:paraId="10D6DE98"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1E261815"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11</w:t>
            </w:r>
          </w:p>
        </w:tc>
        <w:tc>
          <w:tcPr>
            <w:tcW w:w="3537" w:type="dxa"/>
            <w:tcBorders>
              <w:top w:val="nil"/>
              <w:left w:val="nil"/>
              <w:bottom w:val="nil"/>
              <w:right w:val="nil"/>
            </w:tcBorders>
            <w:noWrap/>
            <w:vAlign w:val="center"/>
            <w:hideMark/>
          </w:tcPr>
          <w:p w14:paraId="36768D36"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Diabetes Mellitus (DM)</w:t>
            </w:r>
          </w:p>
        </w:tc>
        <w:tc>
          <w:tcPr>
            <w:tcW w:w="993" w:type="dxa"/>
            <w:tcBorders>
              <w:top w:val="nil"/>
              <w:left w:val="nil"/>
              <w:bottom w:val="nil"/>
              <w:right w:val="nil"/>
            </w:tcBorders>
            <w:noWrap/>
            <w:vAlign w:val="center"/>
            <w:hideMark/>
          </w:tcPr>
          <w:p w14:paraId="7D141134"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Cat.</w:t>
            </w:r>
          </w:p>
        </w:tc>
        <w:tc>
          <w:tcPr>
            <w:tcW w:w="2835" w:type="dxa"/>
            <w:tcBorders>
              <w:top w:val="nil"/>
              <w:left w:val="nil"/>
              <w:bottom w:val="nil"/>
              <w:right w:val="nil"/>
            </w:tcBorders>
            <w:noWrap/>
            <w:vAlign w:val="center"/>
            <w:hideMark/>
          </w:tcPr>
          <w:p w14:paraId="05E4E7C3"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High blood sugar</w:t>
            </w:r>
          </w:p>
        </w:tc>
        <w:tc>
          <w:tcPr>
            <w:tcW w:w="1984" w:type="dxa"/>
            <w:tcBorders>
              <w:top w:val="nil"/>
              <w:left w:val="nil"/>
              <w:bottom w:val="nil"/>
              <w:right w:val="nil"/>
            </w:tcBorders>
            <w:noWrap/>
            <w:vAlign w:val="center"/>
            <w:hideMark/>
          </w:tcPr>
          <w:p w14:paraId="399BDEA9"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0: No, 1: Yes</w:t>
            </w:r>
          </w:p>
        </w:tc>
      </w:tr>
      <w:tr w:rsidR="00120B80" w:rsidRPr="00DE234D" w14:paraId="24727EB4" w14:textId="77777777" w:rsidTr="00D05654">
        <w:trPr>
          <w:trHeight w:val="300"/>
        </w:trPr>
        <w:tc>
          <w:tcPr>
            <w:tcW w:w="560" w:type="dxa"/>
            <w:vMerge w:val="restart"/>
            <w:tcBorders>
              <w:top w:val="single" w:sz="4" w:space="0" w:color="auto"/>
              <w:left w:val="nil"/>
              <w:bottom w:val="single" w:sz="4" w:space="0" w:color="000000"/>
              <w:right w:val="nil"/>
            </w:tcBorders>
            <w:noWrap/>
            <w:textDirection w:val="btLr"/>
            <w:vAlign w:val="center"/>
            <w:hideMark/>
          </w:tcPr>
          <w:p w14:paraId="108AF1C2"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Bioimpedance (BIA)</w:t>
            </w:r>
          </w:p>
        </w:tc>
        <w:tc>
          <w:tcPr>
            <w:tcW w:w="439" w:type="dxa"/>
            <w:tcBorders>
              <w:top w:val="single" w:sz="4" w:space="0" w:color="auto"/>
              <w:left w:val="nil"/>
              <w:bottom w:val="nil"/>
              <w:right w:val="nil"/>
            </w:tcBorders>
            <w:noWrap/>
            <w:vAlign w:val="center"/>
            <w:hideMark/>
          </w:tcPr>
          <w:p w14:paraId="3D696C0E"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12</w:t>
            </w:r>
          </w:p>
        </w:tc>
        <w:tc>
          <w:tcPr>
            <w:tcW w:w="3537" w:type="dxa"/>
            <w:tcBorders>
              <w:top w:val="single" w:sz="4" w:space="0" w:color="auto"/>
              <w:left w:val="nil"/>
              <w:bottom w:val="nil"/>
              <w:right w:val="nil"/>
            </w:tcBorders>
            <w:noWrap/>
            <w:vAlign w:val="center"/>
            <w:hideMark/>
          </w:tcPr>
          <w:p w14:paraId="106320FE"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Total Body Water (TBW)</w:t>
            </w:r>
          </w:p>
        </w:tc>
        <w:tc>
          <w:tcPr>
            <w:tcW w:w="993" w:type="dxa"/>
            <w:tcBorders>
              <w:top w:val="single" w:sz="4" w:space="0" w:color="auto"/>
              <w:left w:val="nil"/>
              <w:bottom w:val="nil"/>
              <w:right w:val="nil"/>
            </w:tcBorders>
            <w:noWrap/>
            <w:vAlign w:val="center"/>
            <w:hideMark/>
          </w:tcPr>
          <w:p w14:paraId="45F563D3"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single" w:sz="4" w:space="0" w:color="auto"/>
              <w:left w:val="nil"/>
              <w:bottom w:val="nil"/>
              <w:right w:val="nil"/>
            </w:tcBorders>
            <w:noWrap/>
            <w:vAlign w:val="center"/>
            <w:hideMark/>
          </w:tcPr>
          <w:p w14:paraId="72036E4A"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 xml:space="preserve">Total water in the body </w:t>
            </w:r>
          </w:p>
        </w:tc>
        <w:tc>
          <w:tcPr>
            <w:tcW w:w="1984" w:type="dxa"/>
            <w:tcBorders>
              <w:top w:val="single" w:sz="4" w:space="0" w:color="auto"/>
              <w:left w:val="nil"/>
              <w:bottom w:val="nil"/>
              <w:right w:val="nil"/>
            </w:tcBorders>
            <w:noWrap/>
            <w:vAlign w:val="center"/>
            <w:hideMark/>
          </w:tcPr>
          <w:p w14:paraId="08AB0885"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kg</w:t>
            </w:r>
          </w:p>
        </w:tc>
      </w:tr>
      <w:tr w:rsidR="00120B80" w:rsidRPr="00DE234D" w14:paraId="334B2771" w14:textId="77777777" w:rsidTr="00D05654">
        <w:trPr>
          <w:trHeight w:val="255"/>
        </w:trPr>
        <w:tc>
          <w:tcPr>
            <w:tcW w:w="560" w:type="dxa"/>
            <w:vMerge/>
            <w:tcBorders>
              <w:top w:val="single" w:sz="4" w:space="0" w:color="auto"/>
              <w:left w:val="nil"/>
              <w:bottom w:val="single" w:sz="4" w:space="0" w:color="000000"/>
              <w:right w:val="nil"/>
            </w:tcBorders>
            <w:vAlign w:val="center"/>
            <w:hideMark/>
          </w:tcPr>
          <w:p w14:paraId="5773958F"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083D6472"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13</w:t>
            </w:r>
          </w:p>
        </w:tc>
        <w:tc>
          <w:tcPr>
            <w:tcW w:w="3537" w:type="dxa"/>
            <w:tcBorders>
              <w:top w:val="nil"/>
              <w:left w:val="nil"/>
              <w:bottom w:val="nil"/>
              <w:right w:val="nil"/>
            </w:tcBorders>
            <w:noWrap/>
            <w:vAlign w:val="center"/>
            <w:hideMark/>
          </w:tcPr>
          <w:p w14:paraId="3643268E"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Extracellular Water (ECW)</w:t>
            </w:r>
          </w:p>
        </w:tc>
        <w:tc>
          <w:tcPr>
            <w:tcW w:w="993" w:type="dxa"/>
            <w:tcBorders>
              <w:top w:val="nil"/>
              <w:left w:val="nil"/>
              <w:bottom w:val="nil"/>
              <w:right w:val="nil"/>
            </w:tcBorders>
            <w:noWrap/>
            <w:vAlign w:val="center"/>
            <w:hideMark/>
          </w:tcPr>
          <w:p w14:paraId="492AF7D1"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1071EBCA"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Total Extracellular water</w:t>
            </w:r>
          </w:p>
        </w:tc>
        <w:tc>
          <w:tcPr>
            <w:tcW w:w="1984" w:type="dxa"/>
            <w:tcBorders>
              <w:top w:val="nil"/>
              <w:left w:val="nil"/>
              <w:bottom w:val="nil"/>
              <w:right w:val="nil"/>
            </w:tcBorders>
            <w:noWrap/>
            <w:vAlign w:val="center"/>
            <w:hideMark/>
          </w:tcPr>
          <w:p w14:paraId="7D6F5635"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kg</w:t>
            </w:r>
          </w:p>
        </w:tc>
      </w:tr>
      <w:tr w:rsidR="00120B80" w:rsidRPr="00DE234D" w14:paraId="5AB2E63B" w14:textId="77777777" w:rsidTr="00D05654">
        <w:trPr>
          <w:trHeight w:val="255"/>
        </w:trPr>
        <w:tc>
          <w:tcPr>
            <w:tcW w:w="560" w:type="dxa"/>
            <w:vMerge/>
            <w:tcBorders>
              <w:top w:val="single" w:sz="4" w:space="0" w:color="auto"/>
              <w:left w:val="nil"/>
              <w:bottom w:val="single" w:sz="4" w:space="0" w:color="000000"/>
              <w:right w:val="nil"/>
            </w:tcBorders>
            <w:vAlign w:val="center"/>
            <w:hideMark/>
          </w:tcPr>
          <w:p w14:paraId="6534DB03"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37C2EE70"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14</w:t>
            </w:r>
          </w:p>
        </w:tc>
        <w:tc>
          <w:tcPr>
            <w:tcW w:w="3537" w:type="dxa"/>
            <w:tcBorders>
              <w:top w:val="nil"/>
              <w:left w:val="nil"/>
              <w:bottom w:val="nil"/>
              <w:right w:val="nil"/>
            </w:tcBorders>
            <w:noWrap/>
            <w:vAlign w:val="center"/>
            <w:hideMark/>
          </w:tcPr>
          <w:p w14:paraId="4C420B30"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Intracellular Water (ICW)</w:t>
            </w:r>
          </w:p>
        </w:tc>
        <w:tc>
          <w:tcPr>
            <w:tcW w:w="993" w:type="dxa"/>
            <w:tcBorders>
              <w:top w:val="nil"/>
              <w:left w:val="nil"/>
              <w:bottom w:val="nil"/>
              <w:right w:val="nil"/>
            </w:tcBorders>
            <w:noWrap/>
            <w:vAlign w:val="center"/>
            <w:hideMark/>
          </w:tcPr>
          <w:p w14:paraId="1CB41BBD"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4498D955"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Total Intracellular water</w:t>
            </w:r>
          </w:p>
        </w:tc>
        <w:tc>
          <w:tcPr>
            <w:tcW w:w="1984" w:type="dxa"/>
            <w:tcBorders>
              <w:top w:val="nil"/>
              <w:left w:val="nil"/>
              <w:bottom w:val="nil"/>
              <w:right w:val="nil"/>
            </w:tcBorders>
            <w:noWrap/>
            <w:vAlign w:val="center"/>
            <w:hideMark/>
          </w:tcPr>
          <w:p w14:paraId="36D66A25"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kg</w:t>
            </w:r>
          </w:p>
        </w:tc>
      </w:tr>
      <w:tr w:rsidR="00120B80" w:rsidRPr="00DE234D" w14:paraId="1120E964" w14:textId="77777777" w:rsidTr="00D05654">
        <w:trPr>
          <w:trHeight w:val="255"/>
        </w:trPr>
        <w:tc>
          <w:tcPr>
            <w:tcW w:w="560" w:type="dxa"/>
            <w:vMerge/>
            <w:tcBorders>
              <w:top w:val="single" w:sz="4" w:space="0" w:color="auto"/>
              <w:left w:val="nil"/>
              <w:bottom w:val="single" w:sz="4" w:space="0" w:color="000000"/>
              <w:right w:val="nil"/>
            </w:tcBorders>
            <w:vAlign w:val="center"/>
            <w:hideMark/>
          </w:tcPr>
          <w:p w14:paraId="1C3748A4"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0FEA81F0"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15</w:t>
            </w:r>
          </w:p>
        </w:tc>
        <w:tc>
          <w:tcPr>
            <w:tcW w:w="3537" w:type="dxa"/>
            <w:tcBorders>
              <w:top w:val="nil"/>
              <w:left w:val="nil"/>
              <w:bottom w:val="nil"/>
              <w:right w:val="nil"/>
            </w:tcBorders>
            <w:noWrap/>
            <w:vAlign w:val="center"/>
            <w:hideMark/>
          </w:tcPr>
          <w:p w14:paraId="32879D2B"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Extracellular Fluid/Total Body Water (ECF/TBW)</w:t>
            </w:r>
          </w:p>
        </w:tc>
        <w:tc>
          <w:tcPr>
            <w:tcW w:w="993" w:type="dxa"/>
            <w:tcBorders>
              <w:top w:val="nil"/>
              <w:left w:val="nil"/>
              <w:bottom w:val="nil"/>
              <w:right w:val="nil"/>
            </w:tcBorders>
            <w:noWrap/>
            <w:vAlign w:val="center"/>
            <w:hideMark/>
          </w:tcPr>
          <w:p w14:paraId="17A55151"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3C2D49F9"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proofErr w:type="spellStart"/>
            <w:r w:rsidRPr="00DE234D">
              <w:rPr>
                <w:rFonts w:ascii="Arial" w:eastAsia="Times New Roman" w:hAnsi="Arial" w:cs="Arial"/>
                <w:color w:val="000000"/>
                <w:kern w:val="0"/>
                <w:sz w:val="20"/>
                <w:szCs w:val="20"/>
                <w14:ligatures w14:val="none"/>
              </w:rPr>
              <w:t>Edema</w:t>
            </w:r>
            <w:proofErr w:type="spellEnd"/>
            <w:r w:rsidRPr="00DE234D">
              <w:rPr>
                <w:rFonts w:ascii="Arial" w:eastAsia="Times New Roman" w:hAnsi="Arial" w:cs="Arial"/>
                <w:color w:val="000000"/>
                <w:kern w:val="0"/>
                <w:sz w:val="20"/>
                <w:szCs w:val="20"/>
                <w14:ligatures w14:val="none"/>
              </w:rPr>
              <w:t xml:space="preserve"> Index</w:t>
            </w:r>
          </w:p>
        </w:tc>
        <w:tc>
          <w:tcPr>
            <w:tcW w:w="1984" w:type="dxa"/>
            <w:tcBorders>
              <w:top w:val="nil"/>
              <w:left w:val="nil"/>
              <w:bottom w:val="nil"/>
              <w:right w:val="nil"/>
            </w:tcBorders>
            <w:noWrap/>
            <w:vAlign w:val="center"/>
            <w:hideMark/>
          </w:tcPr>
          <w:p w14:paraId="307B9C1E"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p>
        </w:tc>
      </w:tr>
      <w:tr w:rsidR="00120B80" w:rsidRPr="00DE234D" w14:paraId="104256FB" w14:textId="77777777" w:rsidTr="00D05654">
        <w:trPr>
          <w:trHeight w:val="255"/>
        </w:trPr>
        <w:tc>
          <w:tcPr>
            <w:tcW w:w="560" w:type="dxa"/>
            <w:vMerge/>
            <w:tcBorders>
              <w:top w:val="single" w:sz="4" w:space="0" w:color="auto"/>
              <w:left w:val="nil"/>
              <w:bottom w:val="single" w:sz="4" w:space="0" w:color="000000"/>
              <w:right w:val="nil"/>
            </w:tcBorders>
            <w:vAlign w:val="center"/>
            <w:hideMark/>
          </w:tcPr>
          <w:p w14:paraId="36A66789"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28DED42E"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16</w:t>
            </w:r>
          </w:p>
        </w:tc>
        <w:tc>
          <w:tcPr>
            <w:tcW w:w="3537" w:type="dxa"/>
            <w:tcBorders>
              <w:top w:val="nil"/>
              <w:left w:val="nil"/>
              <w:bottom w:val="nil"/>
              <w:right w:val="nil"/>
            </w:tcBorders>
            <w:noWrap/>
            <w:vAlign w:val="center"/>
            <w:hideMark/>
          </w:tcPr>
          <w:p w14:paraId="077EA149"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Total Body Fat Ratio (TBFR)</w:t>
            </w:r>
          </w:p>
        </w:tc>
        <w:tc>
          <w:tcPr>
            <w:tcW w:w="993" w:type="dxa"/>
            <w:tcBorders>
              <w:top w:val="nil"/>
              <w:left w:val="nil"/>
              <w:bottom w:val="nil"/>
              <w:right w:val="nil"/>
            </w:tcBorders>
            <w:noWrap/>
            <w:vAlign w:val="center"/>
            <w:hideMark/>
          </w:tcPr>
          <w:p w14:paraId="1FFE2651"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7410BF20" w14:textId="77777777" w:rsidR="00553A10" w:rsidRPr="00DE234D" w:rsidRDefault="00553A10" w:rsidP="00553A10">
            <w:pPr>
              <w:spacing w:after="0" w:line="240" w:lineRule="auto"/>
              <w:rPr>
                <w:rFonts w:ascii="Arial" w:eastAsia="Times New Roman" w:hAnsi="Arial" w:cs="Arial"/>
                <w:color w:val="303030"/>
                <w:kern w:val="0"/>
                <w:sz w:val="20"/>
                <w:szCs w:val="20"/>
                <w14:ligatures w14:val="none"/>
              </w:rPr>
            </w:pPr>
            <w:r w:rsidRPr="00DE234D">
              <w:rPr>
                <w:rFonts w:ascii="Arial" w:eastAsia="Times New Roman" w:hAnsi="Arial" w:cs="Arial"/>
                <w:color w:val="303030"/>
                <w:kern w:val="0"/>
                <w:sz w:val="20"/>
                <w:szCs w:val="20"/>
                <w14:ligatures w14:val="none"/>
              </w:rPr>
              <w:t>Total fat content</w:t>
            </w:r>
          </w:p>
        </w:tc>
        <w:tc>
          <w:tcPr>
            <w:tcW w:w="1984" w:type="dxa"/>
            <w:tcBorders>
              <w:top w:val="nil"/>
              <w:left w:val="nil"/>
              <w:bottom w:val="nil"/>
              <w:right w:val="nil"/>
            </w:tcBorders>
            <w:noWrap/>
            <w:vAlign w:val="center"/>
            <w:hideMark/>
          </w:tcPr>
          <w:p w14:paraId="41811653"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w:t>
            </w:r>
          </w:p>
        </w:tc>
      </w:tr>
      <w:tr w:rsidR="00120B80" w:rsidRPr="00DE234D" w14:paraId="74D68FDC" w14:textId="77777777" w:rsidTr="00D05654">
        <w:trPr>
          <w:trHeight w:val="255"/>
        </w:trPr>
        <w:tc>
          <w:tcPr>
            <w:tcW w:w="560" w:type="dxa"/>
            <w:vMerge/>
            <w:tcBorders>
              <w:top w:val="single" w:sz="4" w:space="0" w:color="auto"/>
              <w:left w:val="nil"/>
              <w:bottom w:val="single" w:sz="4" w:space="0" w:color="000000"/>
              <w:right w:val="nil"/>
            </w:tcBorders>
            <w:vAlign w:val="center"/>
            <w:hideMark/>
          </w:tcPr>
          <w:p w14:paraId="5C0F9314"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5C8A536F"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17</w:t>
            </w:r>
          </w:p>
        </w:tc>
        <w:tc>
          <w:tcPr>
            <w:tcW w:w="3537" w:type="dxa"/>
            <w:tcBorders>
              <w:top w:val="nil"/>
              <w:left w:val="nil"/>
              <w:bottom w:val="nil"/>
              <w:right w:val="nil"/>
            </w:tcBorders>
            <w:noWrap/>
            <w:vAlign w:val="center"/>
            <w:hideMark/>
          </w:tcPr>
          <w:p w14:paraId="41AFBC1D"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Lean Mass (LM)</w:t>
            </w:r>
          </w:p>
        </w:tc>
        <w:tc>
          <w:tcPr>
            <w:tcW w:w="993" w:type="dxa"/>
            <w:tcBorders>
              <w:top w:val="nil"/>
              <w:left w:val="nil"/>
              <w:bottom w:val="nil"/>
              <w:right w:val="nil"/>
            </w:tcBorders>
            <w:noWrap/>
            <w:vAlign w:val="center"/>
            <w:hideMark/>
          </w:tcPr>
          <w:p w14:paraId="0DD088DE"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141F6872" w14:textId="77777777" w:rsidR="00553A10" w:rsidRPr="00DE234D" w:rsidRDefault="00553A10" w:rsidP="00553A10">
            <w:pPr>
              <w:spacing w:after="0" w:line="240" w:lineRule="auto"/>
              <w:rPr>
                <w:rFonts w:ascii="Arial" w:eastAsia="Times New Roman" w:hAnsi="Arial" w:cs="Arial"/>
                <w:color w:val="303030"/>
                <w:kern w:val="0"/>
                <w:sz w:val="20"/>
                <w:szCs w:val="20"/>
                <w14:ligatures w14:val="none"/>
              </w:rPr>
            </w:pPr>
            <w:r w:rsidRPr="00DE234D">
              <w:rPr>
                <w:rFonts w:ascii="Arial" w:eastAsia="Times New Roman" w:hAnsi="Arial" w:cs="Arial"/>
                <w:color w:val="303030"/>
                <w:kern w:val="0"/>
                <w:sz w:val="20"/>
                <w:szCs w:val="20"/>
                <w14:ligatures w14:val="none"/>
              </w:rPr>
              <w:t>Lean body mass</w:t>
            </w:r>
          </w:p>
        </w:tc>
        <w:tc>
          <w:tcPr>
            <w:tcW w:w="1984" w:type="dxa"/>
            <w:tcBorders>
              <w:top w:val="nil"/>
              <w:left w:val="nil"/>
              <w:bottom w:val="nil"/>
              <w:right w:val="nil"/>
            </w:tcBorders>
            <w:noWrap/>
            <w:vAlign w:val="center"/>
            <w:hideMark/>
          </w:tcPr>
          <w:p w14:paraId="13F68EF2"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w:t>
            </w:r>
          </w:p>
        </w:tc>
      </w:tr>
      <w:tr w:rsidR="00120B80" w:rsidRPr="00DE234D" w14:paraId="5097300D" w14:textId="77777777" w:rsidTr="00D05654">
        <w:trPr>
          <w:trHeight w:val="255"/>
        </w:trPr>
        <w:tc>
          <w:tcPr>
            <w:tcW w:w="560" w:type="dxa"/>
            <w:vMerge/>
            <w:tcBorders>
              <w:top w:val="single" w:sz="4" w:space="0" w:color="auto"/>
              <w:left w:val="nil"/>
              <w:bottom w:val="single" w:sz="4" w:space="0" w:color="000000"/>
              <w:right w:val="nil"/>
            </w:tcBorders>
            <w:vAlign w:val="center"/>
            <w:hideMark/>
          </w:tcPr>
          <w:p w14:paraId="6659E2BB"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215C0ADC"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18</w:t>
            </w:r>
          </w:p>
        </w:tc>
        <w:tc>
          <w:tcPr>
            <w:tcW w:w="3537" w:type="dxa"/>
            <w:tcBorders>
              <w:top w:val="nil"/>
              <w:left w:val="nil"/>
              <w:bottom w:val="nil"/>
              <w:right w:val="nil"/>
            </w:tcBorders>
            <w:noWrap/>
            <w:vAlign w:val="center"/>
            <w:hideMark/>
          </w:tcPr>
          <w:p w14:paraId="6319551D"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Body Protein Content (Protein)</w:t>
            </w:r>
          </w:p>
        </w:tc>
        <w:tc>
          <w:tcPr>
            <w:tcW w:w="993" w:type="dxa"/>
            <w:tcBorders>
              <w:top w:val="nil"/>
              <w:left w:val="nil"/>
              <w:bottom w:val="nil"/>
              <w:right w:val="nil"/>
            </w:tcBorders>
            <w:noWrap/>
            <w:vAlign w:val="center"/>
            <w:hideMark/>
          </w:tcPr>
          <w:p w14:paraId="5DE32668"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6E453AB2" w14:textId="77777777" w:rsidR="00553A10" w:rsidRPr="00DE234D" w:rsidRDefault="00553A10" w:rsidP="00553A10">
            <w:pPr>
              <w:spacing w:after="0" w:line="240" w:lineRule="auto"/>
              <w:rPr>
                <w:rFonts w:ascii="Arial" w:eastAsia="Times New Roman" w:hAnsi="Arial" w:cs="Arial"/>
                <w:color w:val="303030"/>
                <w:kern w:val="0"/>
                <w:sz w:val="20"/>
                <w:szCs w:val="20"/>
                <w14:ligatures w14:val="none"/>
              </w:rPr>
            </w:pPr>
            <w:r w:rsidRPr="00DE234D">
              <w:rPr>
                <w:rFonts w:ascii="Arial" w:eastAsia="Times New Roman" w:hAnsi="Arial" w:cs="Arial"/>
                <w:color w:val="303030"/>
                <w:kern w:val="0"/>
                <w:sz w:val="20"/>
                <w:szCs w:val="20"/>
                <w14:ligatures w14:val="none"/>
              </w:rPr>
              <w:t>Protein content of the body</w:t>
            </w:r>
          </w:p>
        </w:tc>
        <w:tc>
          <w:tcPr>
            <w:tcW w:w="1984" w:type="dxa"/>
            <w:tcBorders>
              <w:top w:val="nil"/>
              <w:left w:val="nil"/>
              <w:bottom w:val="nil"/>
              <w:right w:val="nil"/>
            </w:tcBorders>
            <w:noWrap/>
            <w:vAlign w:val="center"/>
            <w:hideMark/>
          </w:tcPr>
          <w:p w14:paraId="70E9B37A"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w:t>
            </w:r>
          </w:p>
        </w:tc>
      </w:tr>
      <w:tr w:rsidR="00120B80" w:rsidRPr="00DE234D" w14:paraId="364119DA" w14:textId="77777777" w:rsidTr="00D05654">
        <w:trPr>
          <w:trHeight w:val="255"/>
        </w:trPr>
        <w:tc>
          <w:tcPr>
            <w:tcW w:w="560" w:type="dxa"/>
            <w:vMerge/>
            <w:tcBorders>
              <w:top w:val="single" w:sz="4" w:space="0" w:color="auto"/>
              <w:left w:val="nil"/>
              <w:bottom w:val="single" w:sz="4" w:space="0" w:color="000000"/>
              <w:right w:val="nil"/>
            </w:tcBorders>
            <w:vAlign w:val="center"/>
            <w:hideMark/>
          </w:tcPr>
          <w:p w14:paraId="531B4FBE"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59CF10E0"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19</w:t>
            </w:r>
          </w:p>
        </w:tc>
        <w:tc>
          <w:tcPr>
            <w:tcW w:w="3537" w:type="dxa"/>
            <w:tcBorders>
              <w:top w:val="nil"/>
              <w:left w:val="nil"/>
              <w:bottom w:val="nil"/>
              <w:right w:val="nil"/>
            </w:tcBorders>
            <w:noWrap/>
            <w:vAlign w:val="center"/>
            <w:hideMark/>
          </w:tcPr>
          <w:p w14:paraId="77C74DF1"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Visceral Fat Rating (VFR)</w:t>
            </w:r>
          </w:p>
        </w:tc>
        <w:tc>
          <w:tcPr>
            <w:tcW w:w="993" w:type="dxa"/>
            <w:tcBorders>
              <w:top w:val="nil"/>
              <w:left w:val="nil"/>
              <w:bottom w:val="nil"/>
              <w:right w:val="nil"/>
            </w:tcBorders>
            <w:noWrap/>
            <w:vAlign w:val="center"/>
            <w:hideMark/>
          </w:tcPr>
          <w:p w14:paraId="34061E52"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69C60EB9" w14:textId="77777777" w:rsidR="00553A10" w:rsidRPr="00DE234D" w:rsidRDefault="00553A10" w:rsidP="00553A10">
            <w:pPr>
              <w:spacing w:after="0" w:line="240" w:lineRule="auto"/>
              <w:rPr>
                <w:rFonts w:ascii="Arial" w:eastAsia="Times New Roman" w:hAnsi="Arial" w:cs="Arial"/>
                <w:color w:val="303030"/>
                <w:kern w:val="0"/>
                <w:sz w:val="20"/>
                <w:szCs w:val="20"/>
                <w14:ligatures w14:val="none"/>
              </w:rPr>
            </w:pPr>
            <w:r w:rsidRPr="00DE234D">
              <w:rPr>
                <w:rFonts w:ascii="Arial" w:eastAsia="Times New Roman" w:hAnsi="Arial" w:cs="Arial"/>
                <w:color w:val="303030"/>
                <w:kern w:val="0"/>
                <w:sz w:val="20"/>
                <w:szCs w:val="20"/>
                <w14:ligatures w14:val="none"/>
              </w:rPr>
              <w:t>Visceral organ fat level</w:t>
            </w:r>
          </w:p>
        </w:tc>
        <w:tc>
          <w:tcPr>
            <w:tcW w:w="1984" w:type="dxa"/>
            <w:tcBorders>
              <w:top w:val="nil"/>
              <w:left w:val="nil"/>
              <w:bottom w:val="nil"/>
              <w:right w:val="nil"/>
            </w:tcBorders>
            <w:noWrap/>
            <w:vAlign w:val="center"/>
            <w:hideMark/>
          </w:tcPr>
          <w:p w14:paraId="6E2FAE5D" w14:textId="77777777" w:rsidR="00553A10" w:rsidRPr="00DE234D" w:rsidRDefault="00553A10" w:rsidP="00553A10">
            <w:pPr>
              <w:spacing w:after="0" w:line="240" w:lineRule="auto"/>
              <w:rPr>
                <w:rFonts w:ascii="Arial" w:eastAsia="Times New Roman" w:hAnsi="Arial" w:cs="Arial"/>
                <w:color w:val="303030"/>
                <w:kern w:val="0"/>
                <w:sz w:val="20"/>
                <w:szCs w:val="20"/>
                <w14:ligatures w14:val="none"/>
              </w:rPr>
            </w:pPr>
          </w:p>
        </w:tc>
      </w:tr>
      <w:tr w:rsidR="00120B80" w:rsidRPr="00DE234D" w14:paraId="66AAB0C5" w14:textId="77777777" w:rsidTr="00D05654">
        <w:trPr>
          <w:trHeight w:val="255"/>
        </w:trPr>
        <w:tc>
          <w:tcPr>
            <w:tcW w:w="560" w:type="dxa"/>
            <w:vMerge/>
            <w:tcBorders>
              <w:top w:val="single" w:sz="4" w:space="0" w:color="auto"/>
              <w:left w:val="nil"/>
              <w:bottom w:val="single" w:sz="4" w:space="0" w:color="000000"/>
              <w:right w:val="nil"/>
            </w:tcBorders>
            <w:vAlign w:val="center"/>
            <w:hideMark/>
          </w:tcPr>
          <w:p w14:paraId="7A89819B"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083E071B"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20</w:t>
            </w:r>
          </w:p>
        </w:tc>
        <w:tc>
          <w:tcPr>
            <w:tcW w:w="3537" w:type="dxa"/>
            <w:tcBorders>
              <w:top w:val="nil"/>
              <w:left w:val="nil"/>
              <w:bottom w:val="nil"/>
              <w:right w:val="nil"/>
            </w:tcBorders>
            <w:noWrap/>
            <w:vAlign w:val="center"/>
            <w:hideMark/>
          </w:tcPr>
          <w:p w14:paraId="4EA34A95"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Bone Mass (BM)</w:t>
            </w:r>
          </w:p>
        </w:tc>
        <w:tc>
          <w:tcPr>
            <w:tcW w:w="993" w:type="dxa"/>
            <w:tcBorders>
              <w:top w:val="nil"/>
              <w:left w:val="nil"/>
              <w:bottom w:val="nil"/>
              <w:right w:val="nil"/>
            </w:tcBorders>
            <w:noWrap/>
            <w:vAlign w:val="center"/>
            <w:hideMark/>
          </w:tcPr>
          <w:p w14:paraId="697123AC"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34726CC1" w14:textId="77777777" w:rsidR="00553A10" w:rsidRPr="00DE234D" w:rsidRDefault="00553A10" w:rsidP="00553A10">
            <w:pPr>
              <w:spacing w:after="0" w:line="240" w:lineRule="auto"/>
              <w:rPr>
                <w:rFonts w:ascii="Arial" w:eastAsia="Times New Roman" w:hAnsi="Arial" w:cs="Arial"/>
                <w:color w:val="303030"/>
                <w:kern w:val="0"/>
                <w:sz w:val="20"/>
                <w:szCs w:val="20"/>
                <w14:ligatures w14:val="none"/>
              </w:rPr>
            </w:pPr>
            <w:r w:rsidRPr="00DE234D">
              <w:rPr>
                <w:rFonts w:ascii="Arial" w:eastAsia="Times New Roman" w:hAnsi="Arial" w:cs="Arial"/>
                <w:color w:val="303030"/>
                <w:kern w:val="0"/>
                <w:sz w:val="20"/>
                <w:szCs w:val="20"/>
                <w14:ligatures w14:val="none"/>
              </w:rPr>
              <w:t xml:space="preserve">Bone weight </w:t>
            </w:r>
          </w:p>
        </w:tc>
        <w:tc>
          <w:tcPr>
            <w:tcW w:w="1984" w:type="dxa"/>
            <w:tcBorders>
              <w:top w:val="nil"/>
              <w:left w:val="nil"/>
              <w:bottom w:val="nil"/>
              <w:right w:val="nil"/>
            </w:tcBorders>
            <w:noWrap/>
            <w:vAlign w:val="center"/>
            <w:hideMark/>
          </w:tcPr>
          <w:p w14:paraId="24C2F7D7"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kg</w:t>
            </w:r>
          </w:p>
        </w:tc>
      </w:tr>
      <w:tr w:rsidR="00120B80" w:rsidRPr="00DE234D" w14:paraId="772BB02B" w14:textId="77777777" w:rsidTr="00D05654">
        <w:trPr>
          <w:trHeight w:val="255"/>
        </w:trPr>
        <w:tc>
          <w:tcPr>
            <w:tcW w:w="560" w:type="dxa"/>
            <w:vMerge/>
            <w:tcBorders>
              <w:top w:val="single" w:sz="4" w:space="0" w:color="auto"/>
              <w:left w:val="nil"/>
              <w:bottom w:val="single" w:sz="4" w:space="0" w:color="000000"/>
              <w:right w:val="nil"/>
            </w:tcBorders>
            <w:vAlign w:val="center"/>
            <w:hideMark/>
          </w:tcPr>
          <w:p w14:paraId="3D4C6237"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366099FE"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21</w:t>
            </w:r>
          </w:p>
        </w:tc>
        <w:tc>
          <w:tcPr>
            <w:tcW w:w="3537" w:type="dxa"/>
            <w:tcBorders>
              <w:top w:val="nil"/>
              <w:left w:val="nil"/>
              <w:bottom w:val="nil"/>
              <w:right w:val="nil"/>
            </w:tcBorders>
            <w:noWrap/>
            <w:vAlign w:val="center"/>
            <w:hideMark/>
          </w:tcPr>
          <w:p w14:paraId="33008016"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Muscle Mass (MM)</w:t>
            </w:r>
          </w:p>
        </w:tc>
        <w:tc>
          <w:tcPr>
            <w:tcW w:w="993" w:type="dxa"/>
            <w:tcBorders>
              <w:top w:val="nil"/>
              <w:left w:val="nil"/>
              <w:bottom w:val="nil"/>
              <w:right w:val="nil"/>
            </w:tcBorders>
            <w:noWrap/>
            <w:vAlign w:val="center"/>
            <w:hideMark/>
          </w:tcPr>
          <w:p w14:paraId="353EAB87"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40472439" w14:textId="77777777" w:rsidR="00553A10" w:rsidRPr="00DE234D" w:rsidRDefault="00553A10" w:rsidP="00553A10">
            <w:pPr>
              <w:spacing w:after="0" w:line="240" w:lineRule="auto"/>
              <w:rPr>
                <w:rFonts w:ascii="Arial" w:eastAsia="Times New Roman" w:hAnsi="Arial" w:cs="Arial"/>
                <w:color w:val="303030"/>
                <w:kern w:val="0"/>
                <w:sz w:val="20"/>
                <w:szCs w:val="20"/>
                <w14:ligatures w14:val="none"/>
              </w:rPr>
            </w:pPr>
            <w:r w:rsidRPr="00DE234D">
              <w:rPr>
                <w:rFonts w:ascii="Arial" w:eastAsia="Times New Roman" w:hAnsi="Arial" w:cs="Arial"/>
                <w:color w:val="303030"/>
                <w:kern w:val="0"/>
                <w:sz w:val="20"/>
                <w:szCs w:val="20"/>
                <w14:ligatures w14:val="none"/>
              </w:rPr>
              <w:t>Amount of muscle</w:t>
            </w:r>
          </w:p>
        </w:tc>
        <w:tc>
          <w:tcPr>
            <w:tcW w:w="1984" w:type="dxa"/>
            <w:tcBorders>
              <w:top w:val="nil"/>
              <w:left w:val="nil"/>
              <w:bottom w:val="nil"/>
              <w:right w:val="nil"/>
            </w:tcBorders>
            <w:noWrap/>
            <w:vAlign w:val="center"/>
            <w:hideMark/>
          </w:tcPr>
          <w:p w14:paraId="044571CE"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kg</w:t>
            </w:r>
          </w:p>
        </w:tc>
      </w:tr>
      <w:tr w:rsidR="00120B80" w:rsidRPr="00DE234D" w14:paraId="5673CE0D" w14:textId="77777777" w:rsidTr="00D05654">
        <w:trPr>
          <w:trHeight w:val="255"/>
        </w:trPr>
        <w:tc>
          <w:tcPr>
            <w:tcW w:w="560" w:type="dxa"/>
            <w:vMerge/>
            <w:tcBorders>
              <w:top w:val="single" w:sz="4" w:space="0" w:color="auto"/>
              <w:left w:val="nil"/>
              <w:bottom w:val="single" w:sz="4" w:space="0" w:color="000000"/>
              <w:right w:val="nil"/>
            </w:tcBorders>
            <w:vAlign w:val="center"/>
            <w:hideMark/>
          </w:tcPr>
          <w:p w14:paraId="621254A2"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7445C428"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22</w:t>
            </w:r>
          </w:p>
        </w:tc>
        <w:tc>
          <w:tcPr>
            <w:tcW w:w="3537" w:type="dxa"/>
            <w:tcBorders>
              <w:top w:val="nil"/>
              <w:left w:val="nil"/>
              <w:bottom w:val="nil"/>
              <w:right w:val="nil"/>
            </w:tcBorders>
            <w:noWrap/>
            <w:vAlign w:val="center"/>
            <w:hideMark/>
          </w:tcPr>
          <w:p w14:paraId="338335A8"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Obesity</w:t>
            </w:r>
          </w:p>
        </w:tc>
        <w:tc>
          <w:tcPr>
            <w:tcW w:w="993" w:type="dxa"/>
            <w:tcBorders>
              <w:top w:val="nil"/>
              <w:left w:val="nil"/>
              <w:bottom w:val="nil"/>
              <w:right w:val="nil"/>
            </w:tcBorders>
            <w:noWrap/>
            <w:vAlign w:val="center"/>
            <w:hideMark/>
          </w:tcPr>
          <w:p w14:paraId="4BAE4313"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77500FF5"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Degree of obesity</w:t>
            </w:r>
          </w:p>
        </w:tc>
        <w:tc>
          <w:tcPr>
            <w:tcW w:w="1984" w:type="dxa"/>
            <w:tcBorders>
              <w:top w:val="nil"/>
              <w:left w:val="nil"/>
              <w:bottom w:val="nil"/>
              <w:right w:val="nil"/>
            </w:tcBorders>
            <w:noWrap/>
            <w:vAlign w:val="center"/>
            <w:hideMark/>
          </w:tcPr>
          <w:p w14:paraId="558124F6"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w:t>
            </w:r>
          </w:p>
        </w:tc>
      </w:tr>
      <w:tr w:rsidR="00120B80" w:rsidRPr="00DE234D" w14:paraId="573F48B9" w14:textId="77777777" w:rsidTr="00D05654">
        <w:trPr>
          <w:trHeight w:val="255"/>
        </w:trPr>
        <w:tc>
          <w:tcPr>
            <w:tcW w:w="560" w:type="dxa"/>
            <w:vMerge/>
            <w:tcBorders>
              <w:top w:val="single" w:sz="4" w:space="0" w:color="auto"/>
              <w:left w:val="nil"/>
              <w:bottom w:val="single" w:sz="4" w:space="0" w:color="000000"/>
              <w:right w:val="nil"/>
            </w:tcBorders>
            <w:vAlign w:val="center"/>
            <w:hideMark/>
          </w:tcPr>
          <w:p w14:paraId="33B4BD03"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37C3F255"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23</w:t>
            </w:r>
          </w:p>
        </w:tc>
        <w:tc>
          <w:tcPr>
            <w:tcW w:w="3537" w:type="dxa"/>
            <w:tcBorders>
              <w:top w:val="nil"/>
              <w:left w:val="nil"/>
              <w:bottom w:val="nil"/>
              <w:right w:val="nil"/>
            </w:tcBorders>
            <w:noWrap/>
            <w:vAlign w:val="center"/>
            <w:hideMark/>
          </w:tcPr>
          <w:p w14:paraId="73348356"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Total Fat Content (TFC)</w:t>
            </w:r>
          </w:p>
        </w:tc>
        <w:tc>
          <w:tcPr>
            <w:tcW w:w="993" w:type="dxa"/>
            <w:tcBorders>
              <w:top w:val="nil"/>
              <w:left w:val="nil"/>
              <w:bottom w:val="nil"/>
              <w:right w:val="nil"/>
            </w:tcBorders>
            <w:noWrap/>
            <w:vAlign w:val="center"/>
            <w:hideMark/>
          </w:tcPr>
          <w:p w14:paraId="409F7FFD"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41FDEF97" w14:textId="77777777" w:rsidR="00553A10" w:rsidRPr="00DE234D" w:rsidRDefault="00553A10" w:rsidP="00553A10">
            <w:pPr>
              <w:spacing w:after="0" w:line="240" w:lineRule="auto"/>
              <w:rPr>
                <w:rFonts w:ascii="Arial" w:eastAsia="Times New Roman" w:hAnsi="Arial" w:cs="Arial"/>
                <w:color w:val="303030"/>
                <w:kern w:val="0"/>
                <w:sz w:val="20"/>
                <w:szCs w:val="20"/>
                <w14:ligatures w14:val="none"/>
              </w:rPr>
            </w:pPr>
            <w:r w:rsidRPr="00DE234D">
              <w:rPr>
                <w:rFonts w:ascii="Arial" w:eastAsia="Times New Roman" w:hAnsi="Arial" w:cs="Arial"/>
                <w:color w:val="303030"/>
                <w:kern w:val="0"/>
                <w:sz w:val="20"/>
                <w:szCs w:val="20"/>
                <w14:ligatures w14:val="none"/>
              </w:rPr>
              <w:t>Total fat amount</w:t>
            </w:r>
          </w:p>
        </w:tc>
        <w:tc>
          <w:tcPr>
            <w:tcW w:w="1984" w:type="dxa"/>
            <w:tcBorders>
              <w:top w:val="nil"/>
              <w:left w:val="nil"/>
              <w:bottom w:val="nil"/>
              <w:right w:val="nil"/>
            </w:tcBorders>
            <w:noWrap/>
            <w:vAlign w:val="center"/>
            <w:hideMark/>
          </w:tcPr>
          <w:p w14:paraId="45DD5629"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kg</w:t>
            </w:r>
          </w:p>
        </w:tc>
      </w:tr>
      <w:tr w:rsidR="00120B80" w:rsidRPr="00DE234D" w14:paraId="69AA4086" w14:textId="77777777" w:rsidTr="00D05654">
        <w:trPr>
          <w:trHeight w:val="255"/>
        </w:trPr>
        <w:tc>
          <w:tcPr>
            <w:tcW w:w="560" w:type="dxa"/>
            <w:vMerge/>
            <w:tcBorders>
              <w:top w:val="single" w:sz="4" w:space="0" w:color="auto"/>
              <w:left w:val="nil"/>
              <w:bottom w:val="single" w:sz="4" w:space="0" w:color="000000"/>
              <w:right w:val="nil"/>
            </w:tcBorders>
            <w:vAlign w:val="center"/>
            <w:hideMark/>
          </w:tcPr>
          <w:p w14:paraId="31D5B547"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6E9836FD"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24</w:t>
            </w:r>
          </w:p>
        </w:tc>
        <w:tc>
          <w:tcPr>
            <w:tcW w:w="3537" w:type="dxa"/>
            <w:tcBorders>
              <w:top w:val="nil"/>
              <w:left w:val="nil"/>
              <w:bottom w:val="nil"/>
              <w:right w:val="nil"/>
            </w:tcBorders>
            <w:noWrap/>
            <w:vAlign w:val="center"/>
            <w:hideMark/>
          </w:tcPr>
          <w:p w14:paraId="60826BB7"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Visceral Fat Area (VFA)</w:t>
            </w:r>
          </w:p>
        </w:tc>
        <w:tc>
          <w:tcPr>
            <w:tcW w:w="993" w:type="dxa"/>
            <w:tcBorders>
              <w:top w:val="nil"/>
              <w:left w:val="nil"/>
              <w:bottom w:val="nil"/>
              <w:right w:val="nil"/>
            </w:tcBorders>
            <w:noWrap/>
            <w:vAlign w:val="center"/>
            <w:hideMark/>
          </w:tcPr>
          <w:p w14:paraId="066B233A"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57331015" w14:textId="77777777" w:rsidR="00553A10" w:rsidRPr="00DE234D" w:rsidRDefault="00553A10" w:rsidP="00553A10">
            <w:pPr>
              <w:spacing w:after="0" w:line="240" w:lineRule="auto"/>
              <w:rPr>
                <w:rFonts w:ascii="Arial" w:eastAsia="Times New Roman" w:hAnsi="Arial" w:cs="Arial"/>
                <w:color w:val="303030"/>
                <w:kern w:val="0"/>
                <w:sz w:val="20"/>
                <w:szCs w:val="20"/>
                <w14:ligatures w14:val="none"/>
              </w:rPr>
            </w:pPr>
            <w:r w:rsidRPr="00DE234D">
              <w:rPr>
                <w:rFonts w:ascii="Arial" w:eastAsia="Times New Roman" w:hAnsi="Arial" w:cs="Arial"/>
                <w:color w:val="303030"/>
                <w:kern w:val="0"/>
                <w:sz w:val="20"/>
                <w:szCs w:val="20"/>
                <w14:ligatures w14:val="none"/>
              </w:rPr>
              <w:t>Inner adipose tissue area</w:t>
            </w:r>
          </w:p>
        </w:tc>
        <w:tc>
          <w:tcPr>
            <w:tcW w:w="1984" w:type="dxa"/>
            <w:tcBorders>
              <w:top w:val="nil"/>
              <w:left w:val="nil"/>
              <w:bottom w:val="nil"/>
              <w:right w:val="nil"/>
            </w:tcBorders>
            <w:noWrap/>
            <w:vAlign w:val="center"/>
            <w:hideMark/>
          </w:tcPr>
          <w:p w14:paraId="5CFCCF51"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kg</w:t>
            </w:r>
          </w:p>
        </w:tc>
      </w:tr>
      <w:tr w:rsidR="00120B80" w:rsidRPr="00DE234D" w14:paraId="3014B34C" w14:textId="77777777" w:rsidTr="00D05654">
        <w:trPr>
          <w:trHeight w:val="255"/>
        </w:trPr>
        <w:tc>
          <w:tcPr>
            <w:tcW w:w="560" w:type="dxa"/>
            <w:vMerge/>
            <w:tcBorders>
              <w:top w:val="single" w:sz="4" w:space="0" w:color="auto"/>
              <w:left w:val="nil"/>
              <w:bottom w:val="single" w:sz="4" w:space="0" w:color="000000"/>
              <w:right w:val="nil"/>
            </w:tcBorders>
            <w:vAlign w:val="center"/>
            <w:hideMark/>
          </w:tcPr>
          <w:p w14:paraId="437A3650"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4282688A"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25</w:t>
            </w:r>
          </w:p>
        </w:tc>
        <w:tc>
          <w:tcPr>
            <w:tcW w:w="3537" w:type="dxa"/>
            <w:tcBorders>
              <w:top w:val="nil"/>
              <w:left w:val="nil"/>
              <w:bottom w:val="nil"/>
              <w:right w:val="nil"/>
            </w:tcBorders>
            <w:noWrap/>
            <w:vAlign w:val="center"/>
            <w:hideMark/>
          </w:tcPr>
          <w:p w14:paraId="1FF148EE"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Visceral Muscle Area (VMA)</w:t>
            </w:r>
          </w:p>
        </w:tc>
        <w:tc>
          <w:tcPr>
            <w:tcW w:w="993" w:type="dxa"/>
            <w:tcBorders>
              <w:top w:val="nil"/>
              <w:left w:val="nil"/>
              <w:bottom w:val="nil"/>
              <w:right w:val="nil"/>
            </w:tcBorders>
            <w:noWrap/>
            <w:vAlign w:val="center"/>
            <w:hideMark/>
          </w:tcPr>
          <w:p w14:paraId="0687A14A"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1C434AA8" w14:textId="77777777" w:rsidR="00553A10" w:rsidRPr="00DE234D" w:rsidRDefault="00553A10" w:rsidP="00553A10">
            <w:pPr>
              <w:spacing w:after="0" w:line="240" w:lineRule="auto"/>
              <w:rPr>
                <w:rFonts w:ascii="Arial" w:eastAsia="Times New Roman" w:hAnsi="Arial" w:cs="Arial"/>
                <w:color w:val="303030"/>
                <w:kern w:val="0"/>
                <w:sz w:val="20"/>
                <w:szCs w:val="20"/>
                <w14:ligatures w14:val="none"/>
              </w:rPr>
            </w:pPr>
            <w:r w:rsidRPr="00DE234D">
              <w:rPr>
                <w:rFonts w:ascii="Arial" w:eastAsia="Times New Roman" w:hAnsi="Arial" w:cs="Arial"/>
                <w:color w:val="303030"/>
                <w:kern w:val="0"/>
                <w:sz w:val="20"/>
                <w:szCs w:val="20"/>
                <w14:ligatures w14:val="none"/>
              </w:rPr>
              <w:t>Inner muscle area</w:t>
            </w:r>
          </w:p>
        </w:tc>
        <w:tc>
          <w:tcPr>
            <w:tcW w:w="1984" w:type="dxa"/>
            <w:tcBorders>
              <w:top w:val="nil"/>
              <w:left w:val="nil"/>
              <w:bottom w:val="nil"/>
              <w:right w:val="nil"/>
            </w:tcBorders>
            <w:noWrap/>
            <w:vAlign w:val="center"/>
            <w:hideMark/>
          </w:tcPr>
          <w:p w14:paraId="5C93E067"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kg</w:t>
            </w:r>
          </w:p>
        </w:tc>
      </w:tr>
      <w:tr w:rsidR="00120B80" w:rsidRPr="00DE234D" w14:paraId="2911F184" w14:textId="77777777" w:rsidTr="00D05654">
        <w:trPr>
          <w:trHeight w:val="255"/>
        </w:trPr>
        <w:tc>
          <w:tcPr>
            <w:tcW w:w="560" w:type="dxa"/>
            <w:vMerge/>
            <w:tcBorders>
              <w:top w:val="single" w:sz="4" w:space="0" w:color="auto"/>
              <w:left w:val="nil"/>
              <w:bottom w:val="single" w:sz="4" w:space="0" w:color="000000"/>
              <w:right w:val="nil"/>
            </w:tcBorders>
            <w:vAlign w:val="center"/>
            <w:hideMark/>
          </w:tcPr>
          <w:p w14:paraId="252F4952"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single" w:sz="4" w:space="0" w:color="auto"/>
              <w:right w:val="nil"/>
            </w:tcBorders>
            <w:noWrap/>
            <w:vAlign w:val="center"/>
            <w:hideMark/>
          </w:tcPr>
          <w:p w14:paraId="221C990C"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26</w:t>
            </w:r>
          </w:p>
        </w:tc>
        <w:tc>
          <w:tcPr>
            <w:tcW w:w="3537" w:type="dxa"/>
            <w:tcBorders>
              <w:top w:val="nil"/>
              <w:left w:val="nil"/>
              <w:bottom w:val="single" w:sz="4" w:space="0" w:color="auto"/>
              <w:right w:val="nil"/>
            </w:tcBorders>
            <w:noWrap/>
            <w:vAlign w:val="center"/>
            <w:hideMark/>
          </w:tcPr>
          <w:p w14:paraId="3E28150F"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Hepatic Fat Accumulation (HFA)</w:t>
            </w:r>
          </w:p>
        </w:tc>
        <w:tc>
          <w:tcPr>
            <w:tcW w:w="993" w:type="dxa"/>
            <w:tcBorders>
              <w:top w:val="nil"/>
              <w:left w:val="nil"/>
              <w:bottom w:val="single" w:sz="4" w:space="0" w:color="auto"/>
              <w:right w:val="nil"/>
            </w:tcBorders>
            <w:noWrap/>
            <w:vAlign w:val="center"/>
            <w:hideMark/>
          </w:tcPr>
          <w:p w14:paraId="22BCC707"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Cat.</w:t>
            </w:r>
          </w:p>
        </w:tc>
        <w:tc>
          <w:tcPr>
            <w:tcW w:w="2835" w:type="dxa"/>
            <w:tcBorders>
              <w:top w:val="nil"/>
              <w:left w:val="nil"/>
              <w:bottom w:val="single" w:sz="4" w:space="0" w:color="auto"/>
              <w:right w:val="nil"/>
            </w:tcBorders>
            <w:noWrap/>
            <w:vAlign w:val="center"/>
            <w:hideMark/>
          </w:tcPr>
          <w:p w14:paraId="3F2C2492" w14:textId="77777777" w:rsidR="00553A10" w:rsidRPr="00DE234D" w:rsidRDefault="00553A10" w:rsidP="00553A10">
            <w:pPr>
              <w:spacing w:after="0" w:line="240" w:lineRule="auto"/>
              <w:rPr>
                <w:rFonts w:ascii="Arial" w:eastAsia="Times New Roman" w:hAnsi="Arial" w:cs="Arial"/>
                <w:color w:val="1B1B1B"/>
                <w:kern w:val="0"/>
                <w:sz w:val="20"/>
                <w:szCs w:val="20"/>
                <w14:ligatures w14:val="none"/>
              </w:rPr>
            </w:pPr>
            <w:r w:rsidRPr="00DE234D">
              <w:rPr>
                <w:rFonts w:ascii="Arial" w:eastAsia="Times New Roman" w:hAnsi="Arial" w:cs="Arial"/>
                <w:color w:val="1B1B1B"/>
                <w:kern w:val="0"/>
                <w:sz w:val="20"/>
                <w:szCs w:val="20"/>
                <w14:ligatures w14:val="none"/>
              </w:rPr>
              <w:t>Fatty liver stage</w:t>
            </w:r>
          </w:p>
        </w:tc>
        <w:tc>
          <w:tcPr>
            <w:tcW w:w="1984" w:type="dxa"/>
            <w:tcBorders>
              <w:top w:val="nil"/>
              <w:left w:val="nil"/>
              <w:bottom w:val="single" w:sz="4" w:space="0" w:color="auto"/>
              <w:right w:val="nil"/>
            </w:tcBorders>
            <w:noWrap/>
            <w:vAlign w:val="center"/>
            <w:hideMark/>
          </w:tcPr>
          <w:p w14:paraId="1B83C464"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0,1,2,3</w:t>
            </w:r>
          </w:p>
        </w:tc>
      </w:tr>
      <w:tr w:rsidR="00120B80" w:rsidRPr="00DE234D" w14:paraId="4AE90C3B" w14:textId="77777777" w:rsidTr="00D05654">
        <w:trPr>
          <w:trHeight w:val="300"/>
        </w:trPr>
        <w:tc>
          <w:tcPr>
            <w:tcW w:w="560" w:type="dxa"/>
            <w:vMerge w:val="restart"/>
            <w:tcBorders>
              <w:top w:val="nil"/>
              <w:left w:val="nil"/>
              <w:bottom w:val="single" w:sz="4" w:space="0" w:color="000000"/>
              <w:right w:val="nil"/>
            </w:tcBorders>
            <w:noWrap/>
            <w:textDirection w:val="btLr"/>
            <w:vAlign w:val="center"/>
            <w:hideMark/>
          </w:tcPr>
          <w:p w14:paraId="306B2FD8"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Laboratory Data</w:t>
            </w:r>
          </w:p>
        </w:tc>
        <w:tc>
          <w:tcPr>
            <w:tcW w:w="439" w:type="dxa"/>
            <w:tcBorders>
              <w:top w:val="nil"/>
              <w:left w:val="nil"/>
              <w:bottom w:val="nil"/>
              <w:right w:val="nil"/>
            </w:tcBorders>
            <w:noWrap/>
            <w:vAlign w:val="center"/>
            <w:hideMark/>
          </w:tcPr>
          <w:p w14:paraId="1B17319C"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27</w:t>
            </w:r>
          </w:p>
        </w:tc>
        <w:tc>
          <w:tcPr>
            <w:tcW w:w="3537" w:type="dxa"/>
            <w:tcBorders>
              <w:top w:val="nil"/>
              <w:left w:val="nil"/>
              <w:bottom w:val="nil"/>
              <w:right w:val="nil"/>
            </w:tcBorders>
            <w:noWrap/>
            <w:vAlign w:val="center"/>
            <w:hideMark/>
          </w:tcPr>
          <w:p w14:paraId="63D6F3BA"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Glucose</w:t>
            </w:r>
          </w:p>
        </w:tc>
        <w:tc>
          <w:tcPr>
            <w:tcW w:w="993" w:type="dxa"/>
            <w:tcBorders>
              <w:top w:val="nil"/>
              <w:left w:val="nil"/>
              <w:bottom w:val="nil"/>
              <w:right w:val="nil"/>
            </w:tcBorders>
            <w:noWrap/>
            <w:vAlign w:val="center"/>
            <w:hideMark/>
          </w:tcPr>
          <w:p w14:paraId="48512067"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6B54F698"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Blood glucose level</w:t>
            </w:r>
          </w:p>
        </w:tc>
        <w:tc>
          <w:tcPr>
            <w:tcW w:w="1984" w:type="dxa"/>
            <w:tcBorders>
              <w:top w:val="nil"/>
              <w:left w:val="nil"/>
              <w:bottom w:val="nil"/>
              <w:right w:val="nil"/>
            </w:tcBorders>
            <w:noWrap/>
            <w:vAlign w:val="center"/>
            <w:hideMark/>
          </w:tcPr>
          <w:p w14:paraId="358503A1"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mg/dL</w:t>
            </w:r>
          </w:p>
        </w:tc>
      </w:tr>
      <w:tr w:rsidR="00120B80" w:rsidRPr="00DE234D" w14:paraId="193DA4EA" w14:textId="77777777" w:rsidTr="00D05654">
        <w:trPr>
          <w:trHeight w:val="255"/>
        </w:trPr>
        <w:tc>
          <w:tcPr>
            <w:tcW w:w="560" w:type="dxa"/>
            <w:vMerge/>
            <w:tcBorders>
              <w:top w:val="nil"/>
              <w:left w:val="nil"/>
              <w:bottom w:val="single" w:sz="4" w:space="0" w:color="000000"/>
              <w:right w:val="nil"/>
            </w:tcBorders>
            <w:vAlign w:val="center"/>
            <w:hideMark/>
          </w:tcPr>
          <w:p w14:paraId="69871DFB"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7F960B42"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28</w:t>
            </w:r>
          </w:p>
        </w:tc>
        <w:tc>
          <w:tcPr>
            <w:tcW w:w="3537" w:type="dxa"/>
            <w:tcBorders>
              <w:top w:val="nil"/>
              <w:left w:val="nil"/>
              <w:bottom w:val="nil"/>
              <w:right w:val="nil"/>
            </w:tcBorders>
            <w:noWrap/>
            <w:vAlign w:val="center"/>
            <w:hideMark/>
          </w:tcPr>
          <w:p w14:paraId="3A3AE474"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Total Cholesterol (TC)</w:t>
            </w:r>
          </w:p>
        </w:tc>
        <w:tc>
          <w:tcPr>
            <w:tcW w:w="993" w:type="dxa"/>
            <w:tcBorders>
              <w:top w:val="nil"/>
              <w:left w:val="nil"/>
              <w:bottom w:val="nil"/>
              <w:right w:val="nil"/>
            </w:tcBorders>
            <w:noWrap/>
            <w:vAlign w:val="center"/>
            <w:hideMark/>
          </w:tcPr>
          <w:p w14:paraId="005B0B30"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3FC8EA22"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TC level</w:t>
            </w:r>
          </w:p>
        </w:tc>
        <w:tc>
          <w:tcPr>
            <w:tcW w:w="1984" w:type="dxa"/>
            <w:tcBorders>
              <w:top w:val="nil"/>
              <w:left w:val="nil"/>
              <w:bottom w:val="nil"/>
              <w:right w:val="nil"/>
            </w:tcBorders>
            <w:noWrap/>
            <w:vAlign w:val="center"/>
            <w:hideMark/>
          </w:tcPr>
          <w:p w14:paraId="19CAEEF3"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mg/dL</w:t>
            </w:r>
          </w:p>
        </w:tc>
      </w:tr>
      <w:tr w:rsidR="00120B80" w:rsidRPr="00DE234D" w14:paraId="685D395E" w14:textId="77777777" w:rsidTr="00D05654">
        <w:trPr>
          <w:trHeight w:val="255"/>
        </w:trPr>
        <w:tc>
          <w:tcPr>
            <w:tcW w:w="560" w:type="dxa"/>
            <w:vMerge/>
            <w:tcBorders>
              <w:top w:val="nil"/>
              <w:left w:val="nil"/>
              <w:bottom w:val="single" w:sz="4" w:space="0" w:color="000000"/>
              <w:right w:val="nil"/>
            </w:tcBorders>
            <w:vAlign w:val="center"/>
            <w:hideMark/>
          </w:tcPr>
          <w:p w14:paraId="6CEC672B"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443EC55F"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29</w:t>
            </w:r>
          </w:p>
        </w:tc>
        <w:tc>
          <w:tcPr>
            <w:tcW w:w="3537" w:type="dxa"/>
            <w:tcBorders>
              <w:top w:val="nil"/>
              <w:left w:val="nil"/>
              <w:bottom w:val="nil"/>
              <w:right w:val="nil"/>
            </w:tcBorders>
            <w:noWrap/>
            <w:vAlign w:val="center"/>
            <w:hideMark/>
          </w:tcPr>
          <w:p w14:paraId="3726A4F4"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Low Density Lipoprotein (LDL)</w:t>
            </w:r>
          </w:p>
        </w:tc>
        <w:tc>
          <w:tcPr>
            <w:tcW w:w="993" w:type="dxa"/>
            <w:tcBorders>
              <w:top w:val="nil"/>
              <w:left w:val="nil"/>
              <w:bottom w:val="nil"/>
              <w:right w:val="nil"/>
            </w:tcBorders>
            <w:noWrap/>
            <w:vAlign w:val="center"/>
            <w:hideMark/>
          </w:tcPr>
          <w:p w14:paraId="6092FD81"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0214280A"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LDL level</w:t>
            </w:r>
          </w:p>
        </w:tc>
        <w:tc>
          <w:tcPr>
            <w:tcW w:w="1984" w:type="dxa"/>
            <w:tcBorders>
              <w:top w:val="nil"/>
              <w:left w:val="nil"/>
              <w:bottom w:val="nil"/>
              <w:right w:val="nil"/>
            </w:tcBorders>
            <w:noWrap/>
            <w:vAlign w:val="center"/>
            <w:hideMark/>
          </w:tcPr>
          <w:p w14:paraId="5A50C9DE"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mg/dL</w:t>
            </w:r>
          </w:p>
        </w:tc>
      </w:tr>
      <w:tr w:rsidR="00120B80" w:rsidRPr="00DE234D" w14:paraId="22CB56A0" w14:textId="77777777" w:rsidTr="00D05654">
        <w:trPr>
          <w:trHeight w:val="255"/>
        </w:trPr>
        <w:tc>
          <w:tcPr>
            <w:tcW w:w="560" w:type="dxa"/>
            <w:vMerge/>
            <w:tcBorders>
              <w:top w:val="nil"/>
              <w:left w:val="nil"/>
              <w:bottom w:val="single" w:sz="4" w:space="0" w:color="000000"/>
              <w:right w:val="nil"/>
            </w:tcBorders>
            <w:vAlign w:val="center"/>
            <w:hideMark/>
          </w:tcPr>
          <w:p w14:paraId="5B6EB552"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412EF364"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30</w:t>
            </w:r>
          </w:p>
        </w:tc>
        <w:tc>
          <w:tcPr>
            <w:tcW w:w="3537" w:type="dxa"/>
            <w:tcBorders>
              <w:top w:val="nil"/>
              <w:left w:val="nil"/>
              <w:bottom w:val="nil"/>
              <w:right w:val="nil"/>
            </w:tcBorders>
            <w:noWrap/>
            <w:vAlign w:val="center"/>
            <w:hideMark/>
          </w:tcPr>
          <w:p w14:paraId="413C0CAF"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High Density Lipoprotein (HDL)</w:t>
            </w:r>
          </w:p>
        </w:tc>
        <w:tc>
          <w:tcPr>
            <w:tcW w:w="993" w:type="dxa"/>
            <w:tcBorders>
              <w:top w:val="nil"/>
              <w:left w:val="nil"/>
              <w:bottom w:val="nil"/>
              <w:right w:val="nil"/>
            </w:tcBorders>
            <w:noWrap/>
            <w:vAlign w:val="center"/>
            <w:hideMark/>
          </w:tcPr>
          <w:p w14:paraId="37BF68BF"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452232B1"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HDL level</w:t>
            </w:r>
          </w:p>
        </w:tc>
        <w:tc>
          <w:tcPr>
            <w:tcW w:w="1984" w:type="dxa"/>
            <w:tcBorders>
              <w:top w:val="nil"/>
              <w:left w:val="nil"/>
              <w:bottom w:val="nil"/>
              <w:right w:val="nil"/>
            </w:tcBorders>
            <w:noWrap/>
            <w:vAlign w:val="center"/>
            <w:hideMark/>
          </w:tcPr>
          <w:p w14:paraId="4BFF78D5"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mg/dL</w:t>
            </w:r>
          </w:p>
        </w:tc>
      </w:tr>
      <w:tr w:rsidR="00120B80" w:rsidRPr="00DE234D" w14:paraId="43A08123" w14:textId="77777777" w:rsidTr="00D05654">
        <w:trPr>
          <w:trHeight w:val="255"/>
        </w:trPr>
        <w:tc>
          <w:tcPr>
            <w:tcW w:w="560" w:type="dxa"/>
            <w:vMerge/>
            <w:tcBorders>
              <w:top w:val="nil"/>
              <w:left w:val="nil"/>
              <w:bottom w:val="single" w:sz="4" w:space="0" w:color="000000"/>
              <w:right w:val="nil"/>
            </w:tcBorders>
            <w:vAlign w:val="center"/>
            <w:hideMark/>
          </w:tcPr>
          <w:p w14:paraId="6DC70A65"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07E6AF78"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31</w:t>
            </w:r>
          </w:p>
        </w:tc>
        <w:tc>
          <w:tcPr>
            <w:tcW w:w="3537" w:type="dxa"/>
            <w:tcBorders>
              <w:top w:val="nil"/>
              <w:left w:val="nil"/>
              <w:bottom w:val="nil"/>
              <w:right w:val="nil"/>
            </w:tcBorders>
            <w:noWrap/>
            <w:vAlign w:val="center"/>
            <w:hideMark/>
          </w:tcPr>
          <w:p w14:paraId="37E63BED"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Triglyceride</w:t>
            </w:r>
          </w:p>
        </w:tc>
        <w:tc>
          <w:tcPr>
            <w:tcW w:w="993" w:type="dxa"/>
            <w:tcBorders>
              <w:top w:val="nil"/>
              <w:left w:val="nil"/>
              <w:bottom w:val="nil"/>
              <w:right w:val="nil"/>
            </w:tcBorders>
            <w:noWrap/>
            <w:vAlign w:val="center"/>
            <w:hideMark/>
          </w:tcPr>
          <w:p w14:paraId="1695C8D2"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0B45CBFA"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Triglyceride level</w:t>
            </w:r>
          </w:p>
        </w:tc>
        <w:tc>
          <w:tcPr>
            <w:tcW w:w="1984" w:type="dxa"/>
            <w:tcBorders>
              <w:top w:val="nil"/>
              <w:left w:val="nil"/>
              <w:bottom w:val="nil"/>
              <w:right w:val="nil"/>
            </w:tcBorders>
            <w:noWrap/>
            <w:vAlign w:val="center"/>
            <w:hideMark/>
          </w:tcPr>
          <w:p w14:paraId="0FAEE554"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mg/dL</w:t>
            </w:r>
          </w:p>
        </w:tc>
      </w:tr>
      <w:tr w:rsidR="00120B80" w:rsidRPr="00DE234D" w14:paraId="2E013182" w14:textId="77777777" w:rsidTr="00D05654">
        <w:trPr>
          <w:trHeight w:val="255"/>
        </w:trPr>
        <w:tc>
          <w:tcPr>
            <w:tcW w:w="560" w:type="dxa"/>
            <w:vMerge/>
            <w:tcBorders>
              <w:top w:val="nil"/>
              <w:left w:val="nil"/>
              <w:bottom w:val="single" w:sz="4" w:space="0" w:color="000000"/>
              <w:right w:val="nil"/>
            </w:tcBorders>
            <w:vAlign w:val="center"/>
            <w:hideMark/>
          </w:tcPr>
          <w:p w14:paraId="7F86E956"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75B28F56"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32</w:t>
            </w:r>
          </w:p>
        </w:tc>
        <w:tc>
          <w:tcPr>
            <w:tcW w:w="3537" w:type="dxa"/>
            <w:tcBorders>
              <w:top w:val="nil"/>
              <w:left w:val="nil"/>
              <w:bottom w:val="nil"/>
              <w:right w:val="nil"/>
            </w:tcBorders>
            <w:noWrap/>
            <w:vAlign w:val="center"/>
            <w:hideMark/>
          </w:tcPr>
          <w:p w14:paraId="5E31C343"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proofErr w:type="spellStart"/>
            <w:r w:rsidRPr="00DE234D">
              <w:rPr>
                <w:rFonts w:ascii="Arial" w:eastAsia="Times New Roman" w:hAnsi="Arial" w:cs="Arial"/>
                <w:color w:val="000000"/>
                <w:kern w:val="0"/>
                <w:sz w:val="20"/>
                <w:szCs w:val="20"/>
                <w14:ligatures w14:val="none"/>
              </w:rPr>
              <w:t>Aspartat</w:t>
            </w:r>
            <w:proofErr w:type="spellEnd"/>
            <w:r w:rsidRPr="00DE234D">
              <w:rPr>
                <w:rFonts w:ascii="Arial" w:eastAsia="Times New Roman" w:hAnsi="Arial" w:cs="Arial"/>
                <w:color w:val="000000"/>
                <w:kern w:val="0"/>
                <w:sz w:val="20"/>
                <w:szCs w:val="20"/>
                <w14:ligatures w14:val="none"/>
              </w:rPr>
              <w:t xml:space="preserve"> </w:t>
            </w:r>
            <w:proofErr w:type="spellStart"/>
            <w:r w:rsidRPr="00DE234D">
              <w:rPr>
                <w:rFonts w:ascii="Arial" w:eastAsia="Times New Roman" w:hAnsi="Arial" w:cs="Arial"/>
                <w:color w:val="000000"/>
                <w:kern w:val="0"/>
                <w:sz w:val="20"/>
                <w:szCs w:val="20"/>
                <w14:ligatures w14:val="none"/>
              </w:rPr>
              <w:t>Aminotransferaz</w:t>
            </w:r>
            <w:proofErr w:type="spellEnd"/>
            <w:r w:rsidRPr="00DE234D">
              <w:rPr>
                <w:rFonts w:ascii="Arial" w:eastAsia="Times New Roman" w:hAnsi="Arial" w:cs="Arial"/>
                <w:color w:val="000000"/>
                <w:kern w:val="0"/>
                <w:sz w:val="20"/>
                <w:szCs w:val="20"/>
                <w14:ligatures w14:val="none"/>
              </w:rPr>
              <w:t xml:space="preserve"> (AST)</w:t>
            </w:r>
          </w:p>
        </w:tc>
        <w:tc>
          <w:tcPr>
            <w:tcW w:w="993" w:type="dxa"/>
            <w:tcBorders>
              <w:top w:val="nil"/>
              <w:left w:val="nil"/>
              <w:bottom w:val="nil"/>
              <w:right w:val="nil"/>
            </w:tcBorders>
            <w:noWrap/>
            <w:vAlign w:val="center"/>
            <w:hideMark/>
          </w:tcPr>
          <w:p w14:paraId="361CC645"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08EF123F"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Liver enzyme level</w:t>
            </w:r>
          </w:p>
        </w:tc>
        <w:tc>
          <w:tcPr>
            <w:tcW w:w="1984" w:type="dxa"/>
            <w:tcBorders>
              <w:top w:val="nil"/>
              <w:left w:val="nil"/>
              <w:bottom w:val="nil"/>
              <w:right w:val="nil"/>
            </w:tcBorders>
            <w:noWrap/>
            <w:vAlign w:val="center"/>
            <w:hideMark/>
          </w:tcPr>
          <w:p w14:paraId="569BB1CF"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U/L</w:t>
            </w:r>
          </w:p>
        </w:tc>
      </w:tr>
      <w:tr w:rsidR="00120B80" w:rsidRPr="00DE234D" w14:paraId="1059F55B" w14:textId="77777777" w:rsidTr="00D05654">
        <w:trPr>
          <w:trHeight w:val="255"/>
        </w:trPr>
        <w:tc>
          <w:tcPr>
            <w:tcW w:w="560" w:type="dxa"/>
            <w:vMerge/>
            <w:tcBorders>
              <w:top w:val="nil"/>
              <w:left w:val="nil"/>
              <w:bottom w:val="single" w:sz="4" w:space="0" w:color="000000"/>
              <w:right w:val="nil"/>
            </w:tcBorders>
            <w:vAlign w:val="center"/>
            <w:hideMark/>
          </w:tcPr>
          <w:p w14:paraId="7ED523DC"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51CDB4BE"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33</w:t>
            </w:r>
          </w:p>
        </w:tc>
        <w:tc>
          <w:tcPr>
            <w:tcW w:w="3537" w:type="dxa"/>
            <w:tcBorders>
              <w:top w:val="nil"/>
              <w:left w:val="nil"/>
              <w:bottom w:val="nil"/>
              <w:right w:val="nil"/>
            </w:tcBorders>
            <w:noWrap/>
            <w:vAlign w:val="center"/>
            <w:hideMark/>
          </w:tcPr>
          <w:p w14:paraId="5B9BC6BF"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proofErr w:type="spellStart"/>
            <w:r w:rsidRPr="00DE234D">
              <w:rPr>
                <w:rFonts w:ascii="Arial" w:eastAsia="Times New Roman" w:hAnsi="Arial" w:cs="Arial"/>
                <w:color w:val="000000"/>
                <w:kern w:val="0"/>
                <w:sz w:val="20"/>
                <w:szCs w:val="20"/>
                <w14:ligatures w14:val="none"/>
              </w:rPr>
              <w:t>Alanin</w:t>
            </w:r>
            <w:proofErr w:type="spellEnd"/>
            <w:r w:rsidRPr="00DE234D">
              <w:rPr>
                <w:rFonts w:ascii="Arial" w:eastAsia="Times New Roman" w:hAnsi="Arial" w:cs="Arial"/>
                <w:color w:val="000000"/>
                <w:kern w:val="0"/>
                <w:sz w:val="20"/>
                <w:szCs w:val="20"/>
                <w14:ligatures w14:val="none"/>
              </w:rPr>
              <w:t xml:space="preserve"> </w:t>
            </w:r>
            <w:proofErr w:type="spellStart"/>
            <w:r w:rsidRPr="00DE234D">
              <w:rPr>
                <w:rFonts w:ascii="Arial" w:eastAsia="Times New Roman" w:hAnsi="Arial" w:cs="Arial"/>
                <w:color w:val="000000"/>
                <w:kern w:val="0"/>
                <w:sz w:val="20"/>
                <w:szCs w:val="20"/>
                <w14:ligatures w14:val="none"/>
              </w:rPr>
              <w:t>Aminotransferaz</w:t>
            </w:r>
            <w:proofErr w:type="spellEnd"/>
            <w:r w:rsidRPr="00DE234D">
              <w:rPr>
                <w:rFonts w:ascii="Arial" w:eastAsia="Times New Roman" w:hAnsi="Arial" w:cs="Arial"/>
                <w:color w:val="000000"/>
                <w:kern w:val="0"/>
                <w:sz w:val="20"/>
                <w:szCs w:val="20"/>
                <w14:ligatures w14:val="none"/>
              </w:rPr>
              <w:t xml:space="preserve"> (ALT)</w:t>
            </w:r>
          </w:p>
        </w:tc>
        <w:tc>
          <w:tcPr>
            <w:tcW w:w="993" w:type="dxa"/>
            <w:tcBorders>
              <w:top w:val="nil"/>
              <w:left w:val="nil"/>
              <w:bottom w:val="nil"/>
              <w:right w:val="nil"/>
            </w:tcBorders>
            <w:noWrap/>
            <w:vAlign w:val="center"/>
            <w:hideMark/>
          </w:tcPr>
          <w:p w14:paraId="0224728B"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4B4AFA37"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Liver related enzyme level</w:t>
            </w:r>
          </w:p>
        </w:tc>
        <w:tc>
          <w:tcPr>
            <w:tcW w:w="1984" w:type="dxa"/>
            <w:tcBorders>
              <w:top w:val="nil"/>
              <w:left w:val="nil"/>
              <w:bottom w:val="nil"/>
              <w:right w:val="nil"/>
            </w:tcBorders>
            <w:noWrap/>
            <w:vAlign w:val="center"/>
            <w:hideMark/>
          </w:tcPr>
          <w:p w14:paraId="166DE0E9"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U/L</w:t>
            </w:r>
          </w:p>
        </w:tc>
      </w:tr>
      <w:tr w:rsidR="00120B80" w:rsidRPr="00DE234D" w14:paraId="325FDF26" w14:textId="77777777" w:rsidTr="00D05654">
        <w:trPr>
          <w:trHeight w:val="255"/>
        </w:trPr>
        <w:tc>
          <w:tcPr>
            <w:tcW w:w="560" w:type="dxa"/>
            <w:vMerge/>
            <w:tcBorders>
              <w:top w:val="nil"/>
              <w:left w:val="nil"/>
              <w:bottom w:val="single" w:sz="4" w:space="0" w:color="000000"/>
              <w:right w:val="nil"/>
            </w:tcBorders>
            <w:vAlign w:val="center"/>
            <w:hideMark/>
          </w:tcPr>
          <w:p w14:paraId="66266C10"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6B0C9101"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34</w:t>
            </w:r>
          </w:p>
        </w:tc>
        <w:tc>
          <w:tcPr>
            <w:tcW w:w="3537" w:type="dxa"/>
            <w:tcBorders>
              <w:top w:val="nil"/>
              <w:left w:val="nil"/>
              <w:bottom w:val="nil"/>
              <w:right w:val="nil"/>
            </w:tcBorders>
            <w:noWrap/>
            <w:vAlign w:val="center"/>
            <w:hideMark/>
          </w:tcPr>
          <w:p w14:paraId="5C23C27B"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Alkaline Phosphatase (ALP)</w:t>
            </w:r>
          </w:p>
        </w:tc>
        <w:tc>
          <w:tcPr>
            <w:tcW w:w="993" w:type="dxa"/>
            <w:tcBorders>
              <w:top w:val="nil"/>
              <w:left w:val="nil"/>
              <w:bottom w:val="nil"/>
              <w:right w:val="nil"/>
            </w:tcBorders>
            <w:noWrap/>
            <w:vAlign w:val="center"/>
            <w:hideMark/>
          </w:tcPr>
          <w:p w14:paraId="62E8D0E8"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18A34786"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Liver and bone enzyme level</w:t>
            </w:r>
          </w:p>
        </w:tc>
        <w:tc>
          <w:tcPr>
            <w:tcW w:w="1984" w:type="dxa"/>
            <w:tcBorders>
              <w:top w:val="nil"/>
              <w:left w:val="nil"/>
              <w:bottom w:val="nil"/>
              <w:right w:val="nil"/>
            </w:tcBorders>
            <w:noWrap/>
            <w:vAlign w:val="center"/>
            <w:hideMark/>
          </w:tcPr>
          <w:p w14:paraId="4AFBA117"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U/L</w:t>
            </w:r>
          </w:p>
        </w:tc>
      </w:tr>
      <w:tr w:rsidR="00120B80" w:rsidRPr="00DE234D" w14:paraId="0ED306FB" w14:textId="77777777" w:rsidTr="00D05654">
        <w:trPr>
          <w:trHeight w:val="255"/>
        </w:trPr>
        <w:tc>
          <w:tcPr>
            <w:tcW w:w="560" w:type="dxa"/>
            <w:vMerge/>
            <w:tcBorders>
              <w:top w:val="nil"/>
              <w:left w:val="nil"/>
              <w:bottom w:val="single" w:sz="4" w:space="0" w:color="000000"/>
              <w:right w:val="nil"/>
            </w:tcBorders>
            <w:vAlign w:val="center"/>
            <w:hideMark/>
          </w:tcPr>
          <w:p w14:paraId="23008EF2"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6778A118"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35</w:t>
            </w:r>
          </w:p>
        </w:tc>
        <w:tc>
          <w:tcPr>
            <w:tcW w:w="3537" w:type="dxa"/>
            <w:tcBorders>
              <w:top w:val="nil"/>
              <w:left w:val="nil"/>
              <w:bottom w:val="nil"/>
              <w:right w:val="nil"/>
            </w:tcBorders>
            <w:noWrap/>
            <w:vAlign w:val="center"/>
            <w:hideMark/>
          </w:tcPr>
          <w:p w14:paraId="19C904FD"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Creatinine</w:t>
            </w:r>
          </w:p>
        </w:tc>
        <w:tc>
          <w:tcPr>
            <w:tcW w:w="993" w:type="dxa"/>
            <w:tcBorders>
              <w:top w:val="nil"/>
              <w:left w:val="nil"/>
              <w:bottom w:val="nil"/>
              <w:right w:val="nil"/>
            </w:tcBorders>
            <w:noWrap/>
            <w:vAlign w:val="center"/>
            <w:hideMark/>
          </w:tcPr>
          <w:p w14:paraId="4FD12DA2"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26D083E2" w14:textId="77777777" w:rsidR="00553A10" w:rsidRPr="00DE234D" w:rsidRDefault="00553A10" w:rsidP="00553A10">
            <w:pPr>
              <w:spacing w:after="0" w:line="240" w:lineRule="auto"/>
              <w:rPr>
                <w:rFonts w:ascii="Arial" w:eastAsia="Times New Roman" w:hAnsi="Arial" w:cs="Arial"/>
                <w:color w:val="303030"/>
                <w:kern w:val="0"/>
                <w:sz w:val="20"/>
                <w:szCs w:val="20"/>
                <w14:ligatures w14:val="none"/>
              </w:rPr>
            </w:pPr>
            <w:r w:rsidRPr="00DE234D">
              <w:rPr>
                <w:rFonts w:ascii="Arial" w:eastAsia="Times New Roman" w:hAnsi="Arial" w:cs="Arial"/>
                <w:color w:val="303030"/>
                <w:kern w:val="0"/>
                <w:sz w:val="20"/>
                <w:szCs w:val="20"/>
                <w14:ligatures w14:val="none"/>
              </w:rPr>
              <w:t>Kidney function indicator</w:t>
            </w:r>
          </w:p>
        </w:tc>
        <w:tc>
          <w:tcPr>
            <w:tcW w:w="1984" w:type="dxa"/>
            <w:tcBorders>
              <w:top w:val="nil"/>
              <w:left w:val="nil"/>
              <w:bottom w:val="nil"/>
              <w:right w:val="nil"/>
            </w:tcBorders>
            <w:noWrap/>
            <w:vAlign w:val="center"/>
            <w:hideMark/>
          </w:tcPr>
          <w:p w14:paraId="28603B63"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mg/dL</w:t>
            </w:r>
          </w:p>
        </w:tc>
      </w:tr>
      <w:tr w:rsidR="00120B80" w:rsidRPr="00DE234D" w14:paraId="5F4A845F" w14:textId="77777777" w:rsidTr="00D05654">
        <w:trPr>
          <w:trHeight w:val="255"/>
        </w:trPr>
        <w:tc>
          <w:tcPr>
            <w:tcW w:w="560" w:type="dxa"/>
            <w:vMerge/>
            <w:tcBorders>
              <w:top w:val="nil"/>
              <w:left w:val="nil"/>
              <w:bottom w:val="single" w:sz="4" w:space="0" w:color="000000"/>
              <w:right w:val="nil"/>
            </w:tcBorders>
            <w:vAlign w:val="center"/>
            <w:hideMark/>
          </w:tcPr>
          <w:p w14:paraId="50BF7FA2"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5D904962"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36</w:t>
            </w:r>
          </w:p>
        </w:tc>
        <w:tc>
          <w:tcPr>
            <w:tcW w:w="3537" w:type="dxa"/>
            <w:tcBorders>
              <w:top w:val="nil"/>
              <w:left w:val="nil"/>
              <w:bottom w:val="nil"/>
              <w:right w:val="nil"/>
            </w:tcBorders>
            <w:noWrap/>
            <w:vAlign w:val="center"/>
            <w:hideMark/>
          </w:tcPr>
          <w:p w14:paraId="035C2526"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Glomerular Filtration Rate (GFR)</w:t>
            </w:r>
          </w:p>
        </w:tc>
        <w:tc>
          <w:tcPr>
            <w:tcW w:w="993" w:type="dxa"/>
            <w:tcBorders>
              <w:top w:val="nil"/>
              <w:left w:val="nil"/>
              <w:bottom w:val="nil"/>
              <w:right w:val="nil"/>
            </w:tcBorders>
            <w:noWrap/>
            <w:vAlign w:val="center"/>
            <w:hideMark/>
          </w:tcPr>
          <w:p w14:paraId="0109CF8B"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706BA577" w14:textId="77777777" w:rsidR="00553A10" w:rsidRPr="00DE234D" w:rsidRDefault="00553A10" w:rsidP="00553A10">
            <w:pPr>
              <w:spacing w:after="0" w:line="240" w:lineRule="auto"/>
              <w:rPr>
                <w:rFonts w:ascii="Arial" w:eastAsia="Times New Roman" w:hAnsi="Arial" w:cs="Arial"/>
                <w:color w:val="303030"/>
                <w:kern w:val="0"/>
                <w:sz w:val="20"/>
                <w:szCs w:val="20"/>
                <w14:ligatures w14:val="none"/>
              </w:rPr>
            </w:pPr>
            <w:r w:rsidRPr="00DE234D">
              <w:rPr>
                <w:rFonts w:ascii="Arial" w:eastAsia="Times New Roman" w:hAnsi="Arial" w:cs="Arial"/>
                <w:color w:val="303030"/>
                <w:kern w:val="0"/>
                <w:sz w:val="20"/>
                <w:szCs w:val="20"/>
                <w14:ligatures w14:val="none"/>
              </w:rPr>
              <w:t>Kidney filtration rate</w:t>
            </w:r>
          </w:p>
        </w:tc>
        <w:tc>
          <w:tcPr>
            <w:tcW w:w="1984" w:type="dxa"/>
            <w:tcBorders>
              <w:top w:val="nil"/>
              <w:left w:val="nil"/>
              <w:bottom w:val="nil"/>
              <w:right w:val="nil"/>
            </w:tcBorders>
            <w:noWrap/>
            <w:vAlign w:val="center"/>
            <w:hideMark/>
          </w:tcPr>
          <w:p w14:paraId="6CB7B93F"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ml/seconds</w:t>
            </w:r>
          </w:p>
        </w:tc>
      </w:tr>
      <w:tr w:rsidR="00120B80" w:rsidRPr="00DE234D" w14:paraId="7857AF0C" w14:textId="77777777" w:rsidTr="00D05654">
        <w:trPr>
          <w:trHeight w:val="255"/>
        </w:trPr>
        <w:tc>
          <w:tcPr>
            <w:tcW w:w="560" w:type="dxa"/>
            <w:vMerge/>
            <w:tcBorders>
              <w:top w:val="nil"/>
              <w:left w:val="nil"/>
              <w:bottom w:val="single" w:sz="4" w:space="0" w:color="000000"/>
              <w:right w:val="nil"/>
            </w:tcBorders>
            <w:vAlign w:val="center"/>
            <w:hideMark/>
          </w:tcPr>
          <w:p w14:paraId="48C50C4C"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4A75AD01"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37</w:t>
            </w:r>
          </w:p>
        </w:tc>
        <w:tc>
          <w:tcPr>
            <w:tcW w:w="3537" w:type="dxa"/>
            <w:tcBorders>
              <w:top w:val="nil"/>
              <w:left w:val="nil"/>
              <w:bottom w:val="nil"/>
              <w:right w:val="nil"/>
            </w:tcBorders>
            <w:noWrap/>
            <w:vAlign w:val="center"/>
            <w:hideMark/>
          </w:tcPr>
          <w:p w14:paraId="1F7AE0B3"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C-Reactive Protein (CRP)</w:t>
            </w:r>
          </w:p>
        </w:tc>
        <w:tc>
          <w:tcPr>
            <w:tcW w:w="993" w:type="dxa"/>
            <w:tcBorders>
              <w:top w:val="nil"/>
              <w:left w:val="nil"/>
              <w:bottom w:val="nil"/>
              <w:right w:val="nil"/>
            </w:tcBorders>
            <w:noWrap/>
            <w:vAlign w:val="center"/>
            <w:hideMark/>
          </w:tcPr>
          <w:p w14:paraId="480AE4A1"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64F1D7C4" w14:textId="77777777" w:rsidR="00553A10" w:rsidRPr="00DE234D" w:rsidRDefault="00553A10" w:rsidP="00553A10">
            <w:pPr>
              <w:spacing w:after="0" w:line="240" w:lineRule="auto"/>
              <w:rPr>
                <w:rFonts w:ascii="Arial" w:eastAsia="Times New Roman" w:hAnsi="Arial" w:cs="Arial"/>
                <w:color w:val="303030"/>
                <w:kern w:val="0"/>
                <w:sz w:val="20"/>
                <w:szCs w:val="20"/>
                <w14:ligatures w14:val="none"/>
              </w:rPr>
            </w:pPr>
            <w:r w:rsidRPr="00DE234D">
              <w:rPr>
                <w:rFonts w:ascii="Arial" w:eastAsia="Times New Roman" w:hAnsi="Arial" w:cs="Arial"/>
                <w:color w:val="303030"/>
                <w:kern w:val="0"/>
                <w:sz w:val="20"/>
                <w:szCs w:val="20"/>
                <w14:ligatures w14:val="none"/>
              </w:rPr>
              <w:t>Inflammation indicator</w:t>
            </w:r>
          </w:p>
        </w:tc>
        <w:tc>
          <w:tcPr>
            <w:tcW w:w="1984" w:type="dxa"/>
            <w:tcBorders>
              <w:top w:val="nil"/>
              <w:left w:val="nil"/>
              <w:bottom w:val="nil"/>
              <w:right w:val="nil"/>
            </w:tcBorders>
            <w:noWrap/>
            <w:vAlign w:val="center"/>
            <w:hideMark/>
          </w:tcPr>
          <w:p w14:paraId="2CEF6DE5"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mg/L</w:t>
            </w:r>
          </w:p>
        </w:tc>
      </w:tr>
      <w:tr w:rsidR="00120B80" w:rsidRPr="00DE234D" w14:paraId="18E1BDD0" w14:textId="77777777" w:rsidTr="00D05654">
        <w:trPr>
          <w:trHeight w:val="255"/>
        </w:trPr>
        <w:tc>
          <w:tcPr>
            <w:tcW w:w="560" w:type="dxa"/>
            <w:vMerge/>
            <w:tcBorders>
              <w:top w:val="nil"/>
              <w:left w:val="nil"/>
              <w:bottom w:val="single" w:sz="4" w:space="0" w:color="000000"/>
              <w:right w:val="nil"/>
            </w:tcBorders>
            <w:vAlign w:val="center"/>
            <w:hideMark/>
          </w:tcPr>
          <w:p w14:paraId="56E35CCA"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6B6B8DEB"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38</w:t>
            </w:r>
          </w:p>
        </w:tc>
        <w:tc>
          <w:tcPr>
            <w:tcW w:w="3537" w:type="dxa"/>
            <w:tcBorders>
              <w:top w:val="nil"/>
              <w:left w:val="nil"/>
              <w:bottom w:val="nil"/>
              <w:right w:val="nil"/>
            </w:tcBorders>
            <w:noWrap/>
            <w:vAlign w:val="center"/>
            <w:hideMark/>
          </w:tcPr>
          <w:p w14:paraId="183056BA"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proofErr w:type="spellStart"/>
            <w:r w:rsidRPr="00DE234D">
              <w:rPr>
                <w:rFonts w:ascii="Arial" w:eastAsia="Times New Roman" w:hAnsi="Arial" w:cs="Arial"/>
                <w:color w:val="000000"/>
                <w:kern w:val="0"/>
                <w:sz w:val="20"/>
                <w:szCs w:val="20"/>
                <w14:ligatures w14:val="none"/>
              </w:rPr>
              <w:t>Hemoglobin</w:t>
            </w:r>
            <w:proofErr w:type="spellEnd"/>
            <w:r w:rsidRPr="00DE234D">
              <w:rPr>
                <w:rFonts w:ascii="Arial" w:eastAsia="Times New Roman" w:hAnsi="Arial" w:cs="Arial"/>
                <w:color w:val="000000"/>
                <w:kern w:val="0"/>
                <w:sz w:val="20"/>
                <w:szCs w:val="20"/>
                <w14:ligatures w14:val="none"/>
              </w:rPr>
              <w:t xml:space="preserve"> (HGB)</w:t>
            </w:r>
          </w:p>
        </w:tc>
        <w:tc>
          <w:tcPr>
            <w:tcW w:w="993" w:type="dxa"/>
            <w:tcBorders>
              <w:top w:val="nil"/>
              <w:left w:val="nil"/>
              <w:bottom w:val="nil"/>
              <w:right w:val="nil"/>
            </w:tcBorders>
            <w:noWrap/>
            <w:vAlign w:val="center"/>
            <w:hideMark/>
          </w:tcPr>
          <w:p w14:paraId="117BD5D8"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56C782C1"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proofErr w:type="spellStart"/>
            <w:r w:rsidRPr="00DE234D">
              <w:rPr>
                <w:rFonts w:ascii="Arial" w:eastAsia="Times New Roman" w:hAnsi="Arial" w:cs="Arial"/>
                <w:color w:val="1F1F1F"/>
                <w:kern w:val="0"/>
                <w:sz w:val="20"/>
                <w:szCs w:val="20"/>
                <w14:ligatures w14:val="none"/>
              </w:rPr>
              <w:t>Hemoglobin</w:t>
            </w:r>
            <w:proofErr w:type="spellEnd"/>
            <w:r w:rsidRPr="00DE234D">
              <w:rPr>
                <w:rFonts w:ascii="Arial" w:eastAsia="Times New Roman" w:hAnsi="Arial" w:cs="Arial"/>
                <w:color w:val="1F1F1F"/>
                <w:kern w:val="0"/>
                <w:sz w:val="20"/>
                <w:szCs w:val="20"/>
                <w14:ligatures w14:val="none"/>
              </w:rPr>
              <w:t xml:space="preserve"> concentration</w:t>
            </w:r>
          </w:p>
        </w:tc>
        <w:tc>
          <w:tcPr>
            <w:tcW w:w="1984" w:type="dxa"/>
            <w:tcBorders>
              <w:top w:val="nil"/>
              <w:left w:val="nil"/>
              <w:bottom w:val="nil"/>
              <w:right w:val="nil"/>
            </w:tcBorders>
            <w:noWrap/>
            <w:vAlign w:val="center"/>
            <w:hideMark/>
          </w:tcPr>
          <w:p w14:paraId="3EF0044C"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g/dL</w:t>
            </w:r>
          </w:p>
        </w:tc>
      </w:tr>
      <w:tr w:rsidR="00120B80" w:rsidRPr="00DE234D" w14:paraId="0FD0AD28" w14:textId="77777777" w:rsidTr="00D05654">
        <w:trPr>
          <w:trHeight w:val="255"/>
        </w:trPr>
        <w:tc>
          <w:tcPr>
            <w:tcW w:w="560" w:type="dxa"/>
            <w:vMerge/>
            <w:tcBorders>
              <w:top w:val="nil"/>
              <w:left w:val="nil"/>
              <w:bottom w:val="single" w:sz="4" w:space="0" w:color="000000"/>
              <w:right w:val="nil"/>
            </w:tcBorders>
            <w:vAlign w:val="center"/>
            <w:hideMark/>
          </w:tcPr>
          <w:p w14:paraId="273BA51D"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single" w:sz="4" w:space="0" w:color="auto"/>
              <w:right w:val="nil"/>
            </w:tcBorders>
            <w:noWrap/>
            <w:vAlign w:val="center"/>
            <w:hideMark/>
          </w:tcPr>
          <w:p w14:paraId="363A0721" w14:textId="77777777" w:rsidR="00553A10" w:rsidRPr="00DE234D" w:rsidRDefault="00553A10" w:rsidP="00D05654">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39</w:t>
            </w:r>
          </w:p>
        </w:tc>
        <w:tc>
          <w:tcPr>
            <w:tcW w:w="3537" w:type="dxa"/>
            <w:tcBorders>
              <w:top w:val="nil"/>
              <w:left w:val="nil"/>
              <w:bottom w:val="single" w:sz="4" w:space="0" w:color="auto"/>
              <w:right w:val="nil"/>
            </w:tcBorders>
            <w:noWrap/>
            <w:vAlign w:val="center"/>
            <w:hideMark/>
          </w:tcPr>
          <w:p w14:paraId="6B303C4D"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Vitamin D</w:t>
            </w:r>
          </w:p>
        </w:tc>
        <w:tc>
          <w:tcPr>
            <w:tcW w:w="993" w:type="dxa"/>
            <w:tcBorders>
              <w:top w:val="nil"/>
              <w:left w:val="nil"/>
              <w:bottom w:val="single" w:sz="4" w:space="0" w:color="auto"/>
              <w:right w:val="nil"/>
            </w:tcBorders>
            <w:noWrap/>
            <w:vAlign w:val="center"/>
            <w:hideMark/>
          </w:tcPr>
          <w:p w14:paraId="34864278"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single" w:sz="4" w:space="0" w:color="auto"/>
              <w:right w:val="nil"/>
            </w:tcBorders>
            <w:noWrap/>
            <w:vAlign w:val="center"/>
            <w:hideMark/>
          </w:tcPr>
          <w:p w14:paraId="1DB0D009" w14:textId="77777777" w:rsidR="00553A10" w:rsidRPr="00DE234D" w:rsidRDefault="00553A10" w:rsidP="00553A10">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 xml:space="preserve">Vitamin D concentration </w:t>
            </w:r>
          </w:p>
        </w:tc>
        <w:tc>
          <w:tcPr>
            <w:tcW w:w="1984" w:type="dxa"/>
            <w:tcBorders>
              <w:top w:val="nil"/>
              <w:left w:val="nil"/>
              <w:bottom w:val="single" w:sz="4" w:space="0" w:color="auto"/>
              <w:right w:val="nil"/>
            </w:tcBorders>
            <w:noWrap/>
            <w:vAlign w:val="center"/>
            <w:hideMark/>
          </w:tcPr>
          <w:p w14:paraId="2329A5F7" w14:textId="77777777" w:rsidR="00553A10" w:rsidRPr="00DE234D" w:rsidRDefault="00553A10" w:rsidP="00553A10">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ng/mL</w:t>
            </w:r>
          </w:p>
        </w:tc>
      </w:tr>
    </w:tbl>
    <w:p w14:paraId="51F305FD" w14:textId="77777777" w:rsidR="0002200F" w:rsidRDefault="0002200F"/>
    <w:p w14:paraId="0943DEF2" w14:textId="3149EACD" w:rsidR="00DC00F9" w:rsidRDefault="00794268">
      <w:r>
        <w:br w:type="page"/>
      </w:r>
    </w:p>
    <w:p w14:paraId="43547BC9" w14:textId="77777777" w:rsidR="00DC00F9" w:rsidRDefault="00DC00F9"/>
    <w:p w14:paraId="2A253F08" w14:textId="230E7858" w:rsidR="00DC00F9" w:rsidRDefault="00DC00F9" w:rsidP="00DC00F9">
      <w:pPr>
        <w:pStyle w:val="Caption"/>
        <w:keepNext/>
      </w:pPr>
      <w:bookmarkStart w:id="1" w:name="_Ref217403892"/>
      <w:bookmarkStart w:id="2" w:name="_Ref217411838"/>
      <w:r>
        <w:t xml:space="preserve">Table </w:t>
      </w:r>
      <w:r>
        <w:fldChar w:fldCharType="begin"/>
      </w:r>
      <w:r>
        <w:instrText xml:space="preserve"> SEQ Table \* ARABIC </w:instrText>
      </w:r>
      <w:r>
        <w:fldChar w:fldCharType="separate"/>
      </w:r>
      <w:r>
        <w:rPr>
          <w:noProof/>
        </w:rPr>
        <w:t>2</w:t>
      </w:r>
      <w:r>
        <w:fldChar w:fldCharType="end"/>
      </w:r>
      <w:bookmarkEnd w:id="1"/>
      <w:r>
        <w:t xml:space="preserve">. </w:t>
      </w:r>
      <w:r w:rsidRPr="00A35306">
        <w:t xml:space="preserve">Statistical </w:t>
      </w:r>
      <w:r>
        <w:t>Information</w:t>
      </w:r>
      <w:r w:rsidRPr="00A35306">
        <w:t xml:space="preserve"> of</w:t>
      </w:r>
      <w:r>
        <w:t xml:space="preserve"> </w:t>
      </w:r>
      <w:r w:rsidRPr="00A35306">
        <w:t>Dataset</w:t>
      </w:r>
      <w:bookmarkEnd w:id="2"/>
    </w:p>
    <w:tbl>
      <w:tblPr>
        <w:tblW w:w="11013" w:type="dxa"/>
        <w:tblInd w:w="-1000" w:type="dxa"/>
        <w:tblLook w:val="04A0" w:firstRow="1" w:lastRow="0" w:firstColumn="1" w:lastColumn="0" w:noHBand="0" w:noVBand="1"/>
      </w:tblPr>
      <w:tblGrid>
        <w:gridCol w:w="3060"/>
        <w:gridCol w:w="960"/>
        <w:gridCol w:w="1051"/>
        <w:gridCol w:w="1051"/>
        <w:gridCol w:w="960"/>
        <w:gridCol w:w="960"/>
        <w:gridCol w:w="1051"/>
        <w:gridCol w:w="960"/>
        <w:gridCol w:w="960"/>
      </w:tblGrid>
      <w:tr w:rsidR="007C046B" w:rsidRPr="007C046B" w14:paraId="7A64F0BF" w14:textId="77777777" w:rsidTr="00333199">
        <w:trPr>
          <w:trHeight w:val="283"/>
        </w:trPr>
        <w:tc>
          <w:tcPr>
            <w:tcW w:w="3060" w:type="dxa"/>
            <w:tcBorders>
              <w:top w:val="single" w:sz="4" w:space="0" w:color="auto"/>
              <w:left w:val="single" w:sz="4" w:space="0" w:color="auto"/>
              <w:bottom w:val="single" w:sz="4" w:space="0" w:color="auto"/>
              <w:right w:val="nil"/>
            </w:tcBorders>
            <w:vAlign w:val="center"/>
            <w:hideMark/>
          </w:tcPr>
          <w:p w14:paraId="4A96CF6C"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 </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16A04571"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count</w:t>
            </w:r>
          </w:p>
        </w:tc>
        <w:tc>
          <w:tcPr>
            <w:tcW w:w="1051" w:type="dxa"/>
            <w:tcBorders>
              <w:top w:val="single" w:sz="4" w:space="0" w:color="auto"/>
              <w:left w:val="nil"/>
              <w:bottom w:val="single" w:sz="4" w:space="0" w:color="auto"/>
              <w:right w:val="single" w:sz="4" w:space="0" w:color="auto"/>
            </w:tcBorders>
            <w:noWrap/>
            <w:vAlign w:val="center"/>
            <w:hideMark/>
          </w:tcPr>
          <w:p w14:paraId="1D94C669"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mean</w:t>
            </w:r>
          </w:p>
        </w:tc>
        <w:tc>
          <w:tcPr>
            <w:tcW w:w="1051" w:type="dxa"/>
            <w:tcBorders>
              <w:top w:val="single" w:sz="4" w:space="0" w:color="auto"/>
              <w:left w:val="nil"/>
              <w:bottom w:val="single" w:sz="4" w:space="0" w:color="auto"/>
              <w:right w:val="single" w:sz="4" w:space="0" w:color="auto"/>
            </w:tcBorders>
            <w:noWrap/>
            <w:vAlign w:val="center"/>
            <w:hideMark/>
          </w:tcPr>
          <w:p w14:paraId="6F8C731F"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std</w:t>
            </w:r>
          </w:p>
        </w:tc>
        <w:tc>
          <w:tcPr>
            <w:tcW w:w="960" w:type="dxa"/>
            <w:tcBorders>
              <w:top w:val="single" w:sz="4" w:space="0" w:color="auto"/>
              <w:left w:val="nil"/>
              <w:bottom w:val="single" w:sz="4" w:space="0" w:color="auto"/>
              <w:right w:val="single" w:sz="4" w:space="0" w:color="auto"/>
            </w:tcBorders>
            <w:noWrap/>
            <w:vAlign w:val="center"/>
            <w:hideMark/>
          </w:tcPr>
          <w:p w14:paraId="7A296950"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min</w:t>
            </w:r>
          </w:p>
        </w:tc>
        <w:tc>
          <w:tcPr>
            <w:tcW w:w="960" w:type="dxa"/>
            <w:tcBorders>
              <w:top w:val="single" w:sz="4" w:space="0" w:color="auto"/>
              <w:left w:val="nil"/>
              <w:bottom w:val="single" w:sz="4" w:space="0" w:color="auto"/>
              <w:right w:val="single" w:sz="4" w:space="0" w:color="auto"/>
            </w:tcBorders>
            <w:noWrap/>
            <w:vAlign w:val="center"/>
            <w:hideMark/>
          </w:tcPr>
          <w:p w14:paraId="21BA2869"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25%</w:t>
            </w:r>
          </w:p>
        </w:tc>
        <w:tc>
          <w:tcPr>
            <w:tcW w:w="1051" w:type="dxa"/>
            <w:tcBorders>
              <w:top w:val="single" w:sz="4" w:space="0" w:color="auto"/>
              <w:left w:val="nil"/>
              <w:bottom w:val="single" w:sz="4" w:space="0" w:color="auto"/>
              <w:right w:val="single" w:sz="4" w:space="0" w:color="auto"/>
            </w:tcBorders>
            <w:noWrap/>
            <w:vAlign w:val="center"/>
            <w:hideMark/>
          </w:tcPr>
          <w:p w14:paraId="7DAD11D7"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50%</w:t>
            </w:r>
          </w:p>
        </w:tc>
        <w:tc>
          <w:tcPr>
            <w:tcW w:w="960" w:type="dxa"/>
            <w:tcBorders>
              <w:top w:val="single" w:sz="4" w:space="0" w:color="auto"/>
              <w:left w:val="nil"/>
              <w:bottom w:val="single" w:sz="4" w:space="0" w:color="auto"/>
              <w:right w:val="single" w:sz="4" w:space="0" w:color="auto"/>
            </w:tcBorders>
            <w:noWrap/>
            <w:vAlign w:val="center"/>
            <w:hideMark/>
          </w:tcPr>
          <w:p w14:paraId="7392732B"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75%</w:t>
            </w:r>
          </w:p>
        </w:tc>
        <w:tc>
          <w:tcPr>
            <w:tcW w:w="960" w:type="dxa"/>
            <w:tcBorders>
              <w:top w:val="single" w:sz="4" w:space="0" w:color="auto"/>
              <w:left w:val="nil"/>
              <w:bottom w:val="single" w:sz="4" w:space="0" w:color="auto"/>
              <w:right w:val="single" w:sz="4" w:space="0" w:color="auto"/>
            </w:tcBorders>
            <w:noWrap/>
            <w:vAlign w:val="center"/>
            <w:hideMark/>
          </w:tcPr>
          <w:p w14:paraId="54592172"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max</w:t>
            </w:r>
          </w:p>
        </w:tc>
      </w:tr>
      <w:tr w:rsidR="007C046B" w:rsidRPr="007C046B" w14:paraId="7AA48C75" w14:textId="77777777" w:rsidTr="00333199">
        <w:trPr>
          <w:trHeight w:val="283"/>
        </w:trPr>
        <w:tc>
          <w:tcPr>
            <w:tcW w:w="3060" w:type="dxa"/>
            <w:tcBorders>
              <w:top w:val="nil"/>
              <w:left w:val="single" w:sz="4" w:space="0" w:color="auto"/>
              <w:bottom w:val="nil"/>
              <w:right w:val="nil"/>
            </w:tcBorders>
            <w:vAlign w:val="center"/>
            <w:hideMark/>
          </w:tcPr>
          <w:p w14:paraId="0D74C387"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Gallstone Status</w:t>
            </w:r>
          </w:p>
        </w:tc>
        <w:tc>
          <w:tcPr>
            <w:tcW w:w="960" w:type="dxa"/>
            <w:tcBorders>
              <w:top w:val="nil"/>
              <w:left w:val="single" w:sz="4" w:space="0" w:color="auto"/>
              <w:bottom w:val="nil"/>
              <w:right w:val="single" w:sz="4" w:space="0" w:color="auto"/>
            </w:tcBorders>
            <w:noWrap/>
            <w:vAlign w:val="center"/>
            <w:hideMark/>
          </w:tcPr>
          <w:p w14:paraId="537DDA7F"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1E342CC8"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0.4953</w:t>
            </w:r>
          </w:p>
        </w:tc>
        <w:tc>
          <w:tcPr>
            <w:tcW w:w="1051" w:type="dxa"/>
            <w:tcBorders>
              <w:top w:val="nil"/>
              <w:left w:val="nil"/>
              <w:bottom w:val="nil"/>
              <w:right w:val="single" w:sz="4" w:space="0" w:color="auto"/>
            </w:tcBorders>
            <w:noWrap/>
            <w:vAlign w:val="center"/>
            <w:hideMark/>
          </w:tcPr>
          <w:p w14:paraId="52A6A4AF"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0.5008</w:t>
            </w:r>
          </w:p>
        </w:tc>
        <w:tc>
          <w:tcPr>
            <w:tcW w:w="960" w:type="dxa"/>
            <w:tcBorders>
              <w:top w:val="nil"/>
              <w:left w:val="nil"/>
              <w:bottom w:val="nil"/>
              <w:right w:val="single" w:sz="4" w:space="0" w:color="auto"/>
            </w:tcBorders>
            <w:noWrap/>
            <w:vAlign w:val="center"/>
            <w:hideMark/>
          </w:tcPr>
          <w:p w14:paraId="5E08B7F9"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0F86A29A"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1051" w:type="dxa"/>
            <w:tcBorders>
              <w:top w:val="nil"/>
              <w:left w:val="nil"/>
              <w:bottom w:val="nil"/>
              <w:right w:val="single" w:sz="4" w:space="0" w:color="auto"/>
            </w:tcBorders>
            <w:noWrap/>
            <w:vAlign w:val="center"/>
            <w:hideMark/>
          </w:tcPr>
          <w:p w14:paraId="3B18AAF0"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3C628D7B"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w:t>
            </w:r>
          </w:p>
        </w:tc>
        <w:tc>
          <w:tcPr>
            <w:tcW w:w="960" w:type="dxa"/>
            <w:tcBorders>
              <w:top w:val="nil"/>
              <w:left w:val="nil"/>
              <w:bottom w:val="nil"/>
              <w:right w:val="single" w:sz="4" w:space="0" w:color="auto"/>
            </w:tcBorders>
            <w:noWrap/>
            <w:vAlign w:val="center"/>
            <w:hideMark/>
          </w:tcPr>
          <w:p w14:paraId="2BDA8EC9"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w:t>
            </w:r>
          </w:p>
        </w:tc>
      </w:tr>
      <w:tr w:rsidR="007C046B" w:rsidRPr="007C046B" w14:paraId="0717651F" w14:textId="77777777" w:rsidTr="00333199">
        <w:trPr>
          <w:trHeight w:val="283"/>
        </w:trPr>
        <w:tc>
          <w:tcPr>
            <w:tcW w:w="3060" w:type="dxa"/>
            <w:tcBorders>
              <w:top w:val="nil"/>
              <w:left w:val="single" w:sz="4" w:space="0" w:color="auto"/>
              <w:bottom w:val="nil"/>
              <w:right w:val="nil"/>
            </w:tcBorders>
            <w:vAlign w:val="center"/>
            <w:hideMark/>
          </w:tcPr>
          <w:p w14:paraId="15AD63BC"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Age</w:t>
            </w:r>
          </w:p>
        </w:tc>
        <w:tc>
          <w:tcPr>
            <w:tcW w:w="960" w:type="dxa"/>
            <w:tcBorders>
              <w:top w:val="nil"/>
              <w:left w:val="single" w:sz="4" w:space="0" w:color="auto"/>
              <w:bottom w:val="nil"/>
              <w:right w:val="single" w:sz="4" w:space="0" w:color="auto"/>
            </w:tcBorders>
            <w:noWrap/>
            <w:vAlign w:val="center"/>
            <w:hideMark/>
          </w:tcPr>
          <w:p w14:paraId="37D7E742"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70CF9F26"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48.0690</w:t>
            </w:r>
          </w:p>
        </w:tc>
        <w:tc>
          <w:tcPr>
            <w:tcW w:w="1051" w:type="dxa"/>
            <w:tcBorders>
              <w:top w:val="nil"/>
              <w:left w:val="nil"/>
              <w:bottom w:val="nil"/>
              <w:right w:val="single" w:sz="4" w:space="0" w:color="auto"/>
            </w:tcBorders>
            <w:noWrap/>
            <w:vAlign w:val="center"/>
            <w:hideMark/>
          </w:tcPr>
          <w:p w14:paraId="68195C47"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12.1146</w:t>
            </w:r>
          </w:p>
        </w:tc>
        <w:tc>
          <w:tcPr>
            <w:tcW w:w="960" w:type="dxa"/>
            <w:tcBorders>
              <w:top w:val="nil"/>
              <w:left w:val="nil"/>
              <w:bottom w:val="nil"/>
              <w:right w:val="single" w:sz="4" w:space="0" w:color="auto"/>
            </w:tcBorders>
            <w:noWrap/>
            <w:vAlign w:val="center"/>
            <w:hideMark/>
          </w:tcPr>
          <w:p w14:paraId="2FF60A27"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20</w:t>
            </w:r>
          </w:p>
        </w:tc>
        <w:tc>
          <w:tcPr>
            <w:tcW w:w="960" w:type="dxa"/>
            <w:tcBorders>
              <w:top w:val="nil"/>
              <w:left w:val="nil"/>
              <w:bottom w:val="nil"/>
              <w:right w:val="single" w:sz="4" w:space="0" w:color="auto"/>
            </w:tcBorders>
            <w:noWrap/>
            <w:vAlign w:val="center"/>
            <w:hideMark/>
          </w:tcPr>
          <w:p w14:paraId="0CF04566"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38.5</w:t>
            </w:r>
          </w:p>
        </w:tc>
        <w:tc>
          <w:tcPr>
            <w:tcW w:w="1051" w:type="dxa"/>
            <w:tcBorders>
              <w:top w:val="nil"/>
              <w:left w:val="nil"/>
              <w:bottom w:val="nil"/>
              <w:right w:val="single" w:sz="4" w:space="0" w:color="auto"/>
            </w:tcBorders>
            <w:noWrap/>
            <w:vAlign w:val="center"/>
            <w:hideMark/>
          </w:tcPr>
          <w:p w14:paraId="78A31B9D"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49</w:t>
            </w:r>
          </w:p>
        </w:tc>
        <w:tc>
          <w:tcPr>
            <w:tcW w:w="960" w:type="dxa"/>
            <w:tcBorders>
              <w:top w:val="nil"/>
              <w:left w:val="nil"/>
              <w:bottom w:val="nil"/>
              <w:right w:val="single" w:sz="4" w:space="0" w:color="auto"/>
            </w:tcBorders>
            <w:noWrap/>
            <w:vAlign w:val="center"/>
            <w:hideMark/>
          </w:tcPr>
          <w:p w14:paraId="246753C4"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56</w:t>
            </w:r>
          </w:p>
        </w:tc>
        <w:tc>
          <w:tcPr>
            <w:tcW w:w="960" w:type="dxa"/>
            <w:tcBorders>
              <w:top w:val="nil"/>
              <w:left w:val="nil"/>
              <w:bottom w:val="nil"/>
              <w:right w:val="single" w:sz="4" w:space="0" w:color="auto"/>
            </w:tcBorders>
            <w:noWrap/>
            <w:vAlign w:val="center"/>
            <w:hideMark/>
          </w:tcPr>
          <w:p w14:paraId="2B055840"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96</w:t>
            </w:r>
          </w:p>
        </w:tc>
      </w:tr>
      <w:tr w:rsidR="007C046B" w:rsidRPr="007C046B" w14:paraId="3704CD05" w14:textId="77777777" w:rsidTr="00333199">
        <w:trPr>
          <w:trHeight w:val="283"/>
        </w:trPr>
        <w:tc>
          <w:tcPr>
            <w:tcW w:w="3060" w:type="dxa"/>
            <w:tcBorders>
              <w:top w:val="nil"/>
              <w:left w:val="single" w:sz="4" w:space="0" w:color="auto"/>
              <w:bottom w:val="nil"/>
              <w:right w:val="nil"/>
            </w:tcBorders>
            <w:vAlign w:val="center"/>
            <w:hideMark/>
          </w:tcPr>
          <w:p w14:paraId="278F0FE2"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Gender</w:t>
            </w:r>
          </w:p>
        </w:tc>
        <w:tc>
          <w:tcPr>
            <w:tcW w:w="960" w:type="dxa"/>
            <w:tcBorders>
              <w:top w:val="nil"/>
              <w:left w:val="single" w:sz="4" w:space="0" w:color="auto"/>
              <w:bottom w:val="nil"/>
              <w:right w:val="single" w:sz="4" w:space="0" w:color="auto"/>
            </w:tcBorders>
            <w:noWrap/>
            <w:vAlign w:val="center"/>
            <w:hideMark/>
          </w:tcPr>
          <w:p w14:paraId="36611EBA"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46E4A64D"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0.4922</w:t>
            </w:r>
          </w:p>
        </w:tc>
        <w:tc>
          <w:tcPr>
            <w:tcW w:w="1051" w:type="dxa"/>
            <w:tcBorders>
              <w:top w:val="nil"/>
              <w:left w:val="nil"/>
              <w:bottom w:val="nil"/>
              <w:right w:val="single" w:sz="4" w:space="0" w:color="auto"/>
            </w:tcBorders>
            <w:noWrap/>
            <w:vAlign w:val="center"/>
            <w:hideMark/>
          </w:tcPr>
          <w:p w14:paraId="4CCCC4EB"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0.5007</w:t>
            </w:r>
          </w:p>
        </w:tc>
        <w:tc>
          <w:tcPr>
            <w:tcW w:w="960" w:type="dxa"/>
            <w:tcBorders>
              <w:top w:val="nil"/>
              <w:left w:val="nil"/>
              <w:bottom w:val="nil"/>
              <w:right w:val="single" w:sz="4" w:space="0" w:color="auto"/>
            </w:tcBorders>
            <w:noWrap/>
            <w:vAlign w:val="center"/>
            <w:hideMark/>
          </w:tcPr>
          <w:p w14:paraId="66AB4941"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5426334E"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1051" w:type="dxa"/>
            <w:tcBorders>
              <w:top w:val="nil"/>
              <w:left w:val="nil"/>
              <w:bottom w:val="nil"/>
              <w:right w:val="single" w:sz="4" w:space="0" w:color="auto"/>
            </w:tcBorders>
            <w:noWrap/>
            <w:vAlign w:val="center"/>
            <w:hideMark/>
          </w:tcPr>
          <w:p w14:paraId="588B185E"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6B32B09A"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w:t>
            </w:r>
          </w:p>
        </w:tc>
        <w:tc>
          <w:tcPr>
            <w:tcW w:w="960" w:type="dxa"/>
            <w:tcBorders>
              <w:top w:val="nil"/>
              <w:left w:val="nil"/>
              <w:bottom w:val="nil"/>
              <w:right w:val="single" w:sz="4" w:space="0" w:color="auto"/>
            </w:tcBorders>
            <w:noWrap/>
            <w:vAlign w:val="center"/>
            <w:hideMark/>
          </w:tcPr>
          <w:p w14:paraId="12ADF7B6"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w:t>
            </w:r>
          </w:p>
        </w:tc>
      </w:tr>
      <w:tr w:rsidR="007C046B" w:rsidRPr="007C046B" w14:paraId="32A0FD2F" w14:textId="77777777" w:rsidTr="00333199">
        <w:trPr>
          <w:trHeight w:val="283"/>
        </w:trPr>
        <w:tc>
          <w:tcPr>
            <w:tcW w:w="3060" w:type="dxa"/>
            <w:tcBorders>
              <w:top w:val="nil"/>
              <w:left w:val="single" w:sz="4" w:space="0" w:color="auto"/>
              <w:bottom w:val="nil"/>
              <w:right w:val="nil"/>
            </w:tcBorders>
            <w:vAlign w:val="center"/>
            <w:hideMark/>
          </w:tcPr>
          <w:p w14:paraId="4E3A12BB"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Comorbidity</w:t>
            </w:r>
          </w:p>
        </w:tc>
        <w:tc>
          <w:tcPr>
            <w:tcW w:w="960" w:type="dxa"/>
            <w:tcBorders>
              <w:top w:val="nil"/>
              <w:left w:val="single" w:sz="4" w:space="0" w:color="auto"/>
              <w:bottom w:val="nil"/>
              <w:right w:val="single" w:sz="4" w:space="0" w:color="auto"/>
            </w:tcBorders>
            <w:noWrap/>
            <w:vAlign w:val="center"/>
            <w:hideMark/>
          </w:tcPr>
          <w:p w14:paraId="24ED6893"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42D1A4AC"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0.3354</w:t>
            </w:r>
          </w:p>
        </w:tc>
        <w:tc>
          <w:tcPr>
            <w:tcW w:w="1051" w:type="dxa"/>
            <w:tcBorders>
              <w:top w:val="nil"/>
              <w:left w:val="nil"/>
              <w:bottom w:val="nil"/>
              <w:right w:val="single" w:sz="4" w:space="0" w:color="auto"/>
            </w:tcBorders>
            <w:noWrap/>
            <w:vAlign w:val="center"/>
            <w:hideMark/>
          </w:tcPr>
          <w:p w14:paraId="7FA72915"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0.5173</w:t>
            </w:r>
          </w:p>
        </w:tc>
        <w:tc>
          <w:tcPr>
            <w:tcW w:w="960" w:type="dxa"/>
            <w:tcBorders>
              <w:top w:val="nil"/>
              <w:left w:val="nil"/>
              <w:bottom w:val="nil"/>
              <w:right w:val="single" w:sz="4" w:space="0" w:color="auto"/>
            </w:tcBorders>
            <w:noWrap/>
            <w:vAlign w:val="center"/>
            <w:hideMark/>
          </w:tcPr>
          <w:p w14:paraId="4ADFF939"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0D68DD72"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1051" w:type="dxa"/>
            <w:tcBorders>
              <w:top w:val="nil"/>
              <w:left w:val="nil"/>
              <w:bottom w:val="nil"/>
              <w:right w:val="single" w:sz="4" w:space="0" w:color="auto"/>
            </w:tcBorders>
            <w:noWrap/>
            <w:vAlign w:val="center"/>
            <w:hideMark/>
          </w:tcPr>
          <w:p w14:paraId="0B041ACF"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37853A1C"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w:t>
            </w:r>
          </w:p>
        </w:tc>
        <w:tc>
          <w:tcPr>
            <w:tcW w:w="960" w:type="dxa"/>
            <w:tcBorders>
              <w:top w:val="nil"/>
              <w:left w:val="nil"/>
              <w:bottom w:val="nil"/>
              <w:right w:val="single" w:sz="4" w:space="0" w:color="auto"/>
            </w:tcBorders>
            <w:noWrap/>
            <w:vAlign w:val="center"/>
            <w:hideMark/>
          </w:tcPr>
          <w:p w14:paraId="0D1325E2"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w:t>
            </w:r>
          </w:p>
        </w:tc>
      </w:tr>
      <w:tr w:rsidR="007C046B" w:rsidRPr="007C046B" w14:paraId="46DB1D4D" w14:textId="77777777" w:rsidTr="00333199">
        <w:trPr>
          <w:trHeight w:val="283"/>
        </w:trPr>
        <w:tc>
          <w:tcPr>
            <w:tcW w:w="3060" w:type="dxa"/>
            <w:tcBorders>
              <w:top w:val="nil"/>
              <w:left w:val="single" w:sz="4" w:space="0" w:color="auto"/>
              <w:bottom w:val="nil"/>
              <w:right w:val="nil"/>
            </w:tcBorders>
            <w:vAlign w:val="center"/>
            <w:hideMark/>
          </w:tcPr>
          <w:p w14:paraId="651DC2BF"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Coronary Artery Disease (CAD)</w:t>
            </w:r>
          </w:p>
        </w:tc>
        <w:tc>
          <w:tcPr>
            <w:tcW w:w="960" w:type="dxa"/>
            <w:tcBorders>
              <w:top w:val="nil"/>
              <w:left w:val="single" w:sz="4" w:space="0" w:color="auto"/>
              <w:bottom w:val="nil"/>
              <w:right w:val="single" w:sz="4" w:space="0" w:color="auto"/>
            </w:tcBorders>
            <w:noWrap/>
            <w:vAlign w:val="center"/>
            <w:hideMark/>
          </w:tcPr>
          <w:p w14:paraId="41C50EF3"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3FDB59E4"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0.0376</w:t>
            </w:r>
          </w:p>
        </w:tc>
        <w:tc>
          <w:tcPr>
            <w:tcW w:w="1051" w:type="dxa"/>
            <w:tcBorders>
              <w:top w:val="nil"/>
              <w:left w:val="nil"/>
              <w:bottom w:val="nil"/>
              <w:right w:val="single" w:sz="4" w:space="0" w:color="auto"/>
            </w:tcBorders>
            <w:noWrap/>
            <w:vAlign w:val="center"/>
            <w:hideMark/>
          </w:tcPr>
          <w:p w14:paraId="5D1462F5"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0.1906</w:t>
            </w:r>
          </w:p>
        </w:tc>
        <w:tc>
          <w:tcPr>
            <w:tcW w:w="960" w:type="dxa"/>
            <w:tcBorders>
              <w:top w:val="nil"/>
              <w:left w:val="nil"/>
              <w:bottom w:val="nil"/>
              <w:right w:val="single" w:sz="4" w:space="0" w:color="auto"/>
            </w:tcBorders>
            <w:noWrap/>
            <w:vAlign w:val="center"/>
            <w:hideMark/>
          </w:tcPr>
          <w:p w14:paraId="722536C1"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18B27D95"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1051" w:type="dxa"/>
            <w:tcBorders>
              <w:top w:val="nil"/>
              <w:left w:val="nil"/>
              <w:bottom w:val="nil"/>
              <w:right w:val="single" w:sz="4" w:space="0" w:color="auto"/>
            </w:tcBorders>
            <w:noWrap/>
            <w:vAlign w:val="center"/>
            <w:hideMark/>
          </w:tcPr>
          <w:p w14:paraId="12886D29"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16D081EF"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58155E9A"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w:t>
            </w:r>
          </w:p>
        </w:tc>
      </w:tr>
      <w:tr w:rsidR="007C046B" w:rsidRPr="007C046B" w14:paraId="41175B0F" w14:textId="77777777" w:rsidTr="00333199">
        <w:trPr>
          <w:trHeight w:val="283"/>
        </w:trPr>
        <w:tc>
          <w:tcPr>
            <w:tcW w:w="3060" w:type="dxa"/>
            <w:tcBorders>
              <w:top w:val="nil"/>
              <w:left w:val="single" w:sz="4" w:space="0" w:color="auto"/>
              <w:bottom w:val="nil"/>
              <w:right w:val="nil"/>
            </w:tcBorders>
            <w:vAlign w:val="center"/>
            <w:hideMark/>
          </w:tcPr>
          <w:p w14:paraId="5EFFE744"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Hypothyroidism</w:t>
            </w:r>
          </w:p>
        </w:tc>
        <w:tc>
          <w:tcPr>
            <w:tcW w:w="960" w:type="dxa"/>
            <w:tcBorders>
              <w:top w:val="nil"/>
              <w:left w:val="single" w:sz="4" w:space="0" w:color="auto"/>
              <w:bottom w:val="nil"/>
              <w:right w:val="single" w:sz="4" w:space="0" w:color="auto"/>
            </w:tcBorders>
            <w:noWrap/>
            <w:vAlign w:val="center"/>
            <w:hideMark/>
          </w:tcPr>
          <w:p w14:paraId="1A5802CF"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3D707047"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0.0282</w:t>
            </w:r>
          </w:p>
        </w:tc>
        <w:tc>
          <w:tcPr>
            <w:tcW w:w="1051" w:type="dxa"/>
            <w:tcBorders>
              <w:top w:val="nil"/>
              <w:left w:val="nil"/>
              <w:bottom w:val="nil"/>
              <w:right w:val="single" w:sz="4" w:space="0" w:color="auto"/>
            </w:tcBorders>
            <w:noWrap/>
            <w:vAlign w:val="center"/>
            <w:hideMark/>
          </w:tcPr>
          <w:p w14:paraId="1D902CA9"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0.1658</w:t>
            </w:r>
          </w:p>
        </w:tc>
        <w:tc>
          <w:tcPr>
            <w:tcW w:w="960" w:type="dxa"/>
            <w:tcBorders>
              <w:top w:val="nil"/>
              <w:left w:val="nil"/>
              <w:bottom w:val="nil"/>
              <w:right w:val="single" w:sz="4" w:space="0" w:color="auto"/>
            </w:tcBorders>
            <w:noWrap/>
            <w:vAlign w:val="center"/>
            <w:hideMark/>
          </w:tcPr>
          <w:p w14:paraId="3F0E1334"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1A039A7E"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1051" w:type="dxa"/>
            <w:tcBorders>
              <w:top w:val="nil"/>
              <w:left w:val="nil"/>
              <w:bottom w:val="nil"/>
              <w:right w:val="single" w:sz="4" w:space="0" w:color="auto"/>
            </w:tcBorders>
            <w:noWrap/>
            <w:vAlign w:val="center"/>
            <w:hideMark/>
          </w:tcPr>
          <w:p w14:paraId="174A9D22"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247ACE29"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1643C633"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w:t>
            </w:r>
          </w:p>
        </w:tc>
      </w:tr>
      <w:tr w:rsidR="007C046B" w:rsidRPr="007C046B" w14:paraId="70AE46FF" w14:textId="77777777" w:rsidTr="00333199">
        <w:trPr>
          <w:trHeight w:val="283"/>
        </w:trPr>
        <w:tc>
          <w:tcPr>
            <w:tcW w:w="3060" w:type="dxa"/>
            <w:tcBorders>
              <w:top w:val="nil"/>
              <w:left w:val="single" w:sz="4" w:space="0" w:color="auto"/>
              <w:bottom w:val="nil"/>
              <w:right w:val="nil"/>
            </w:tcBorders>
            <w:vAlign w:val="center"/>
            <w:hideMark/>
          </w:tcPr>
          <w:p w14:paraId="380D21B2"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proofErr w:type="spellStart"/>
            <w:r w:rsidRPr="007C046B">
              <w:rPr>
                <w:rFonts w:ascii="Arial" w:eastAsia="Times New Roman" w:hAnsi="Arial" w:cs="Arial"/>
                <w:color w:val="000000"/>
                <w:kern w:val="0"/>
                <w:sz w:val="20"/>
                <w:szCs w:val="20"/>
                <w14:ligatures w14:val="none"/>
              </w:rPr>
              <w:t>Hyperlipidemia</w:t>
            </w:r>
            <w:proofErr w:type="spellEnd"/>
          </w:p>
        </w:tc>
        <w:tc>
          <w:tcPr>
            <w:tcW w:w="960" w:type="dxa"/>
            <w:tcBorders>
              <w:top w:val="nil"/>
              <w:left w:val="single" w:sz="4" w:space="0" w:color="auto"/>
              <w:bottom w:val="nil"/>
              <w:right w:val="single" w:sz="4" w:space="0" w:color="auto"/>
            </w:tcBorders>
            <w:noWrap/>
            <w:vAlign w:val="center"/>
            <w:hideMark/>
          </w:tcPr>
          <w:p w14:paraId="6AD27BEF"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27E96A99"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0.0251</w:t>
            </w:r>
          </w:p>
        </w:tc>
        <w:tc>
          <w:tcPr>
            <w:tcW w:w="1051" w:type="dxa"/>
            <w:tcBorders>
              <w:top w:val="nil"/>
              <w:left w:val="nil"/>
              <w:bottom w:val="nil"/>
              <w:right w:val="single" w:sz="4" w:space="0" w:color="auto"/>
            </w:tcBorders>
            <w:noWrap/>
            <w:vAlign w:val="center"/>
            <w:hideMark/>
          </w:tcPr>
          <w:p w14:paraId="40AB4347"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0.1566</w:t>
            </w:r>
          </w:p>
        </w:tc>
        <w:tc>
          <w:tcPr>
            <w:tcW w:w="960" w:type="dxa"/>
            <w:tcBorders>
              <w:top w:val="nil"/>
              <w:left w:val="nil"/>
              <w:bottom w:val="nil"/>
              <w:right w:val="single" w:sz="4" w:space="0" w:color="auto"/>
            </w:tcBorders>
            <w:noWrap/>
            <w:vAlign w:val="center"/>
            <w:hideMark/>
          </w:tcPr>
          <w:p w14:paraId="0540D084"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228C03A3"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1051" w:type="dxa"/>
            <w:tcBorders>
              <w:top w:val="nil"/>
              <w:left w:val="nil"/>
              <w:bottom w:val="nil"/>
              <w:right w:val="single" w:sz="4" w:space="0" w:color="auto"/>
            </w:tcBorders>
            <w:noWrap/>
            <w:vAlign w:val="center"/>
            <w:hideMark/>
          </w:tcPr>
          <w:p w14:paraId="70745A14"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3AB0B79D"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2880CFBD"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w:t>
            </w:r>
          </w:p>
        </w:tc>
      </w:tr>
      <w:tr w:rsidR="007C046B" w:rsidRPr="007C046B" w14:paraId="56005A2C" w14:textId="77777777" w:rsidTr="00333199">
        <w:trPr>
          <w:trHeight w:val="283"/>
        </w:trPr>
        <w:tc>
          <w:tcPr>
            <w:tcW w:w="3060" w:type="dxa"/>
            <w:tcBorders>
              <w:top w:val="nil"/>
              <w:left w:val="single" w:sz="4" w:space="0" w:color="auto"/>
              <w:bottom w:val="nil"/>
              <w:right w:val="nil"/>
            </w:tcBorders>
            <w:vAlign w:val="center"/>
            <w:hideMark/>
          </w:tcPr>
          <w:p w14:paraId="68E68D76"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Diabetes Mellitus (DM)</w:t>
            </w:r>
          </w:p>
        </w:tc>
        <w:tc>
          <w:tcPr>
            <w:tcW w:w="960" w:type="dxa"/>
            <w:tcBorders>
              <w:top w:val="nil"/>
              <w:left w:val="single" w:sz="4" w:space="0" w:color="auto"/>
              <w:bottom w:val="nil"/>
              <w:right w:val="single" w:sz="4" w:space="0" w:color="auto"/>
            </w:tcBorders>
            <w:noWrap/>
            <w:vAlign w:val="center"/>
            <w:hideMark/>
          </w:tcPr>
          <w:p w14:paraId="6FCDC633"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443986AB"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0.1348</w:t>
            </w:r>
          </w:p>
        </w:tc>
        <w:tc>
          <w:tcPr>
            <w:tcW w:w="1051" w:type="dxa"/>
            <w:tcBorders>
              <w:top w:val="nil"/>
              <w:left w:val="nil"/>
              <w:bottom w:val="nil"/>
              <w:right w:val="single" w:sz="4" w:space="0" w:color="auto"/>
            </w:tcBorders>
            <w:noWrap/>
            <w:vAlign w:val="center"/>
            <w:hideMark/>
          </w:tcPr>
          <w:p w14:paraId="6DF01693"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0.3420</w:t>
            </w:r>
          </w:p>
        </w:tc>
        <w:tc>
          <w:tcPr>
            <w:tcW w:w="960" w:type="dxa"/>
            <w:tcBorders>
              <w:top w:val="nil"/>
              <w:left w:val="nil"/>
              <w:bottom w:val="nil"/>
              <w:right w:val="single" w:sz="4" w:space="0" w:color="auto"/>
            </w:tcBorders>
            <w:noWrap/>
            <w:vAlign w:val="center"/>
            <w:hideMark/>
          </w:tcPr>
          <w:p w14:paraId="2E9EF80B"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239E948A"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1051" w:type="dxa"/>
            <w:tcBorders>
              <w:top w:val="nil"/>
              <w:left w:val="nil"/>
              <w:bottom w:val="nil"/>
              <w:right w:val="single" w:sz="4" w:space="0" w:color="auto"/>
            </w:tcBorders>
            <w:noWrap/>
            <w:vAlign w:val="center"/>
            <w:hideMark/>
          </w:tcPr>
          <w:p w14:paraId="15B5441B"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66028EB5"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0B2999DD"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w:t>
            </w:r>
          </w:p>
        </w:tc>
      </w:tr>
      <w:tr w:rsidR="007C046B" w:rsidRPr="007C046B" w14:paraId="75BC0EFA" w14:textId="77777777" w:rsidTr="00333199">
        <w:trPr>
          <w:trHeight w:val="283"/>
        </w:trPr>
        <w:tc>
          <w:tcPr>
            <w:tcW w:w="3060" w:type="dxa"/>
            <w:tcBorders>
              <w:top w:val="nil"/>
              <w:left w:val="single" w:sz="4" w:space="0" w:color="auto"/>
              <w:bottom w:val="nil"/>
              <w:right w:val="nil"/>
            </w:tcBorders>
            <w:vAlign w:val="center"/>
            <w:hideMark/>
          </w:tcPr>
          <w:p w14:paraId="66902E3D"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Height</w:t>
            </w:r>
          </w:p>
        </w:tc>
        <w:tc>
          <w:tcPr>
            <w:tcW w:w="960" w:type="dxa"/>
            <w:tcBorders>
              <w:top w:val="nil"/>
              <w:left w:val="single" w:sz="4" w:space="0" w:color="auto"/>
              <w:bottom w:val="nil"/>
              <w:right w:val="single" w:sz="4" w:space="0" w:color="auto"/>
            </w:tcBorders>
            <w:noWrap/>
            <w:vAlign w:val="center"/>
            <w:hideMark/>
          </w:tcPr>
          <w:p w14:paraId="444AB559"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011BF359"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167.1567</w:t>
            </w:r>
          </w:p>
        </w:tc>
        <w:tc>
          <w:tcPr>
            <w:tcW w:w="1051" w:type="dxa"/>
            <w:tcBorders>
              <w:top w:val="nil"/>
              <w:left w:val="nil"/>
              <w:bottom w:val="nil"/>
              <w:right w:val="single" w:sz="4" w:space="0" w:color="auto"/>
            </w:tcBorders>
            <w:noWrap/>
            <w:vAlign w:val="center"/>
            <w:hideMark/>
          </w:tcPr>
          <w:p w14:paraId="285352E8"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10.0530</w:t>
            </w:r>
          </w:p>
        </w:tc>
        <w:tc>
          <w:tcPr>
            <w:tcW w:w="960" w:type="dxa"/>
            <w:tcBorders>
              <w:top w:val="nil"/>
              <w:left w:val="nil"/>
              <w:bottom w:val="nil"/>
              <w:right w:val="single" w:sz="4" w:space="0" w:color="auto"/>
            </w:tcBorders>
            <w:noWrap/>
            <w:vAlign w:val="center"/>
            <w:hideMark/>
          </w:tcPr>
          <w:p w14:paraId="1FA06341"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145</w:t>
            </w:r>
          </w:p>
        </w:tc>
        <w:tc>
          <w:tcPr>
            <w:tcW w:w="960" w:type="dxa"/>
            <w:tcBorders>
              <w:top w:val="nil"/>
              <w:left w:val="nil"/>
              <w:bottom w:val="nil"/>
              <w:right w:val="single" w:sz="4" w:space="0" w:color="auto"/>
            </w:tcBorders>
            <w:noWrap/>
            <w:vAlign w:val="center"/>
            <w:hideMark/>
          </w:tcPr>
          <w:p w14:paraId="670C72D7"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159.5</w:t>
            </w:r>
          </w:p>
        </w:tc>
        <w:tc>
          <w:tcPr>
            <w:tcW w:w="1051" w:type="dxa"/>
            <w:tcBorders>
              <w:top w:val="nil"/>
              <w:left w:val="nil"/>
              <w:bottom w:val="nil"/>
              <w:right w:val="single" w:sz="4" w:space="0" w:color="auto"/>
            </w:tcBorders>
            <w:noWrap/>
            <w:vAlign w:val="center"/>
            <w:hideMark/>
          </w:tcPr>
          <w:p w14:paraId="639E8978"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168</w:t>
            </w:r>
          </w:p>
        </w:tc>
        <w:tc>
          <w:tcPr>
            <w:tcW w:w="960" w:type="dxa"/>
            <w:tcBorders>
              <w:top w:val="nil"/>
              <w:left w:val="nil"/>
              <w:bottom w:val="nil"/>
              <w:right w:val="single" w:sz="4" w:space="0" w:color="auto"/>
            </w:tcBorders>
            <w:noWrap/>
            <w:vAlign w:val="center"/>
            <w:hideMark/>
          </w:tcPr>
          <w:p w14:paraId="540C9D34"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175</w:t>
            </w:r>
          </w:p>
        </w:tc>
        <w:tc>
          <w:tcPr>
            <w:tcW w:w="960" w:type="dxa"/>
            <w:tcBorders>
              <w:top w:val="nil"/>
              <w:left w:val="nil"/>
              <w:bottom w:val="nil"/>
              <w:right w:val="single" w:sz="4" w:space="0" w:color="auto"/>
            </w:tcBorders>
            <w:noWrap/>
            <w:vAlign w:val="center"/>
            <w:hideMark/>
          </w:tcPr>
          <w:p w14:paraId="02F7C137"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191</w:t>
            </w:r>
          </w:p>
        </w:tc>
      </w:tr>
      <w:tr w:rsidR="007C046B" w:rsidRPr="007C046B" w14:paraId="2E119B01" w14:textId="77777777" w:rsidTr="00333199">
        <w:trPr>
          <w:trHeight w:val="283"/>
        </w:trPr>
        <w:tc>
          <w:tcPr>
            <w:tcW w:w="3060" w:type="dxa"/>
            <w:tcBorders>
              <w:top w:val="nil"/>
              <w:left w:val="single" w:sz="4" w:space="0" w:color="auto"/>
              <w:bottom w:val="nil"/>
              <w:right w:val="nil"/>
            </w:tcBorders>
            <w:vAlign w:val="center"/>
            <w:hideMark/>
          </w:tcPr>
          <w:p w14:paraId="4A978F46"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Weight</w:t>
            </w:r>
          </w:p>
        </w:tc>
        <w:tc>
          <w:tcPr>
            <w:tcW w:w="960" w:type="dxa"/>
            <w:tcBorders>
              <w:top w:val="nil"/>
              <w:left w:val="single" w:sz="4" w:space="0" w:color="auto"/>
              <w:bottom w:val="nil"/>
              <w:right w:val="single" w:sz="4" w:space="0" w:color="auto"/>
            </w:tcBorders>
            <w:noWrap/>
            <w:vAlign w:val="center"/>
            <w:hideMark/>
          </w:tcPr>
          <w:p w14:paraId="336043FA"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0F1C959B"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80.5649</w:t>
            </w:r>
          </w:p>
        </w:tc>
        <w:tc>
          <w:tcPr>
            <w:tcW w:w="1051" w:type="dxa"/>
            <w:tcBorders>
              <w:top w:val="nil"/>
              <w:left w:val="nil"/>
              <w:bottom w:val="nil"/>
              <w:right w:val="single" w:sz="4" w:space="0" w:color="auto"/>
            </w:tcBorders>
            <w:noWrap/>
            <w:vAlign w:val="center"/>
            <w:hideMark/>
          </w:tcPr>
          <w:p w14:paraId="56A40F3C"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15.7091</w:t>
            </w:r>
          </w:p>
        </w:tc>
        <w:tc>
          <w:tcPr>
            <w:tcW w:w="960" w:type="dxa"/>
            <w:tcBorders>
              <w:top w:val="nil"/>
              <w:left w:val="nil"/>
              <w:bottom w:val="nil"/>
              <w:right w:val="single" w:sz="4" w:space="0" w:color="auto"/>
            </w:tcBorders>
            <w:noWrap/>
            <w:vAlign w:val="center"/>
            <w:hideMark/>
          </w:tcPr>
          <w:p w14:paraId="6EE945EA"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42.9</w:t>
            </w:r>
          </w:p>
        </w:tc>
        <w:tc>
          <w:tcPr>
            <w:tcW w:w="960" w:type="dxa"/>
            <w:tcBorders>
              <w:top w:val="nil"/>
              <w:left w:val="nil"/>
              <w:bottom w:val="nil"/>
              <w:right w:val="single" w:sz="4" w:space="0" w:color="auto"/>
            </w:tcBorders>
            <w:noWrap/>
            <w:vAlign w:val="center"/>
            <w:hideMark/>
          </w:tcPr>
          <w:p w14:paraId="062C090A"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69.6</w:t>
            </w:r>
          </w:p>
        </w:tc>
        <w:tc>
          <w:tcPr>
            <w:tcW w:w="1051" w:type="dxa"/>
            <w:tcBorders>
              <w:top w:val="nil"/>
              <w:left w:val="nil"/>
              <w:bottom w:val="nil"/>
              <w:right w:val="single" w:sz="4" w:space="0" w:color="auto"/>
            </w:tcBorders>
            <w:noWrap/>
            <w:vAlign w:val="center"/>
            <w:hideMark/>
          </w:tcPr>
          <w:p w14:paraId="62636ED1"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78.8</w:t>
            </w:r>
          </w:p>
        </w:tc>
        <w:tc>
          <w:tcPr>
            <w:tcW w:w="960" w:type="dxa"/>
            <w:tcBorders>
              <w:top w:val="nil"/>
              <w:left w:val="nil"/>
              <w:bottom w:val="nil"/>
              <w:right w:val="single" w:sz="4" w:space="0" w:color="auto"/>
            </w:tcBorders>
            <w:noWrap/>
            <w:vAlign w:val="center"/>
            <w:hideMark/>
          </w:tcPr>
          <w:p w14:paraId="1B9F2BE2"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91.25</w:t>
            </w:r>
          </w:p>
        </w:tc>
        <w:tc>
          <w:tcPr>
            <w:tcW w:w="960" w:type="dxa"/>
            <w:tcBorders>
              <w:top w:val="nil"/>
              <w:left w:val="nil"/>
              <w:bottom w:val="nil"/>
              <w:right w:val="single" w:sz="4" w:space="0" w:color="auto"/>
            </w:tcBorders>
            <w:noWrap/>
            <w:vAlign w:val="center"/>
            <w:hideMark/>
          </w:tcPr>
          <w:p w14:paraId="44633C6B"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143.5</w:t>
            </w:r>
          </w:p>
        </w:tc>
      </w:tr>
      <w:tr w:rsidR="007C046B" w:rsidRPr="007C046B" w14:paraId="31299EB8" w14:textId="77777777" w:rsidTr="00333199">
        <w:trPr>
          <w:trHeight w:val="283"/>
        </w:trPr>
        <w:tc>
          <w:tcPr>
            <w:tcW w:w="3060" w:type="dxa"/>
            <w:tcBorders>
              <w:top w:val="nil"/>
              <w:left w:val="single" w:sz="4" w:space="0" w:color="auto"/>
              <w:bottom w:val="nil"/>
              <w:right w:val="nil"/>
            </w:tcBorders>
            <w:vAlign w:val="center"/>
            <w:hideMark/>
          </w:tcPr>
          <w:p w14:paraId="74744FCD"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Body Mass Index (BMI)</w:t>
            </w:r>
          </w:p>
        </w:tc>
        <w:tc>
          <w:tcPr>
            <w:tcW w:w="960" w:type="dxa"/>
            <w:tcBorders>
              <w:top w:val="nil"/>
              <w:left w:val="single" w:sz="4" w:space="0" w:color="auto"/>
              <w:bottom w:val="nil"/>
              <w:right w:val="single" w:sz="4" w:space="0" w:color="auto"/>
            </w:tcBorders>
            <w:noWrap/>
            <w:vAlign w:val="center"/>
            <w:hideMark/>
          </w:tcPr>
          <w:p w14:paraId="2D264E88"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319F6FFA"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28.8771</w:t>
            </w:r>
          </w:p>
        </w:tc>
        <w:tc>
          <w:tcPr>
            <w:tcW w:w="1051" w:type="dxa"/>
            <w:tcBorders>
              <w:top w:val="nil"/>
              <w:left w:val="nil"/>
              <w:bottom w:val="nil"/>
              <w:right w:val="single" w:sz="4" w:space="0" w:color="auto"/>
            </w:tcBorders>
            <w:noWrap/>
            <w:vAlign w:val="center"/>
            <w:hideMark/>
          </w:tcPr>
          <w:p w14:paraId="4C97A8FB"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5.3137</w:t>
            </w:r>
          </w:p>
        </w:tc>
        <w:tc>
          <w:tcPr>
            <w:tcW w:w="960" w:type="dxa"/>
            <w:tcBorders>
              <w:top w:val="nil"/>
              <w:left w:val="nil"/>
              <w:bottom w:val="nil"/>
              <w:right w:val="single" w:sz="4" w:space="0" w:color="auto"/>
            </w:tcBorders>
            <w:noWrap/>
            <w:vAlign w:val="center"/>
            <w:hideMark/>
          </w:tcPr>
          <w:p w14:paraId="713A72E2"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17.4</w:t>
            </w:r>
          </w:p>
        </w:tc>
        <w:tc>
          <w:tcPr>
            <w:tcW w:w="960" w:type="dxa"/>
            <w:tcBorders>
              <w:top w:val="nil"/>
              <w:left w:val="nil"/>
              <w:bottom w:val="nil"/>
              <w:right w:val="single" w:sz="4" w:space="0" w:color="auto"/>
            </w:tcBorders>
            <w:noWrap/>
            <w:vAlign w:val="center"/>
            <w:hideMark/>
          </w:tcPr>
          <w:p w14:paraId="6A562FCD"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25.25</w:t>
            </w:r>
          </w:p>
        </w:tc>
        <w:tc>
          <w:tcPr>
            <w:tcW w:w="1051" w:type="dxa"/>
            <w:tcBorders>
              <w:top w:val="nil"/>
              <w:left w:val="nil"/>
              <w:bottom w:val="nil"/>
              <w:right w:val="single" w:sz="4" w:space="0" w:color="auto"/>
            </w:tcBorders>
            <w:noWrap/>
            <w:vAlign w:val="center"/>
            <w:hideMark/>
          </w:tcPr>
          <w:p w14:paraId="0774B44D"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28.3</w:t>
            </w:r>
          </w:p>
        </w:tc>
        <w:tc>
          <w:tcPr>
            <w:tcW w:w="960" w:type="dxa"/>
            <w:tcBorders>
              <w:top w:val="nil"/>
              <w:left w:val="nil"/>
              <w:bottom w:val="nil"/>
              <w:right w:val="single" w:sz="4" w:space="0" w:color="auto"/>
            </w:tcBorders>
            <w:noWrap/>
            <w:vAlign w:val="center"/>
            <w:hideMark/>
          </w:tcPr>
          <w:p w14:paraId="2335A5DF"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31.85</w:t>
            </w:r>
          </w:p>
        </w:tc>
        <w:tc>
          <w:tcPr>
            <w:tcW w:w="960" w:type="dxa"/>
            <w:tcBorders>
              <w:top w:val="nil"/>
              <w:left w:val="nil"/>
              <w:bottom w:val="nil"/>
              <w:right w:val="single" w:sz="4" w:space="0" w:color="auto"/>
            </w:tcBorders>
            <w:noWrap/>
            <w:vAlign w:val="center"/>
            <w:hideMark/>
          </w:tcPr>
          <w:p w14:paraId="5C2922D1"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49.7</w:t>
            </w:r>
          </w:p>
        </w:tc>
      </w:tr>
      <w:tr w:rsidR="007C046B" w:rsidRPr="007C046B" w14:paraId="65156529" w14:textId="77777777" w:rsidTr="00333199">
        <w:trPr>
          <w:trHeight w:val="283"/>
        </w:trPr>
        <w:tc>
          <w:tcPr>
            <w:tcW w:w="3060" w:type="dxa"/>
            <w:tcBorders>
              <w:top w:val="nil"/>
              <w:left w:val="single" w:sz="4" w:space="0" w:color="auto"/>
              <w:bottom w:val="nil"/>
              <w:right w:val="nil"/>
            </w:tcBorders>
            <w:vAlign w:val="center"/>
            <w:hideMark/>
          </w:tcPr>
          <w:p w14:paraId="24BAB6D0"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Total Body Water (TBW)</w:t>
            </w:r>
          </w:p>
        </w:tc>
        <w:tc>
          <w:tcPr>
            <w:tcW w:w="960" w:type="dxa"/>
            <w:tcBorders>
              <w:top w:val="nil"/>
              <w:left w:val="single" w:sz="4" w:space="0" w:color="auto"/>
              <w:bottom w:val="nil"/>
              <w:right w:val="single" w:sz="4" w:space="0" w:color="auto"/>
            </w:tcBorders>
            <w:noWrap/>
            <w:vAlign w:val="center"/>
            <w:hideMark/>
          </w:tcPr>
          <w:p w14:paraId="2A04055B"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774E4BF2"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40.5878</w:t>
            </w:r>
          </w:p>
        </w:tc>
        <w:tc>
          <w:tcPr>
            <w:tcW w:w="1051" w:type="dxa"/>
            <w:tcBorders>
              <w:top w:val="nil"/>
              <w:left w:val="nil"/>
              <w:bottom w:val="nil"/>
              <w:right w:val="single" w:sz="4" w:space="0" w:color="auto"/>
            </w:tcBorders>
            <w:noWrap/>
            <w:vAlign w:val="center"/>
            <w:hideMark/>
          </w:tcPr>
          <w:p w14:paraId="11C48598"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7.9302</w:t>
            </w:r>
          </w:p>
        </w:tc>
        <w:tc>
          <w:tcPr>
            <w:tcW w:w="960" w:type="dxa"/>
            <w:tcBorders>
              <w:top w:val="nil"/>
              <w:left w:val="nil"/>
              <w:bottom w:val="nil"/>
              <w:right w:val="single" w:sz="4" w:space="0" w:color="auto"/>
            </w:tcBorders>
            <w:noWrap/>
            <w:vAlign w:val="center"/>
            <w:hideMark/>
          </w:tcPr>
          <w:p w14:paraId="3B45C34E"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13</w:t>
            </w:r>
          </w:p>
        </w:tc>
        <w:tc>
          <w:tcPr>
            <w:tcW w:w="960" w:type="dxa"/>
            <w:tcBorders>
              <w:top w:val="nil"/>
              <w:left w:val="nil"/>
              <w:bottom w:val="nil"/>
              <w:right w:val="single" w:sz="4" w:space="0" w:color="auto"/>
            </w:tcBorders>
            <w:noWrap/>
            <w:vAlign w:val="center"/>
            <w:hideMark/>
          </w:tcPr>
          <w:p w14:paraId="7E624BD1"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34.2</w:t>
            </w:r>
          </w:p>
        </w:tc>
        <w:tc>
          <w:tcPr>
            <w:tcW w:w="1051" w:type="dxa"/>
            <w:tcBorders>
              <w:top w:val="nil"/>
              <w:left w:val="nil"/>
              <w:bottom w:val="nil"/>
              <w:right w:val="single" w:sz="4" w:space="0" w:color="auto"/>
            </w:tcBorders>
            <w:noWrap/>
            <w:vAlign w:val="center"/>
            <w:hideMark/>
          </w:tcPr>
          <w:p w14:paraId="1C0391E1"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39.8</w:t>
            </w:r>
          </w:p>
        </w:tc>
        <w:tc>
          <w:tcPr>
            <w:tcW w:w="960" w:type="dxa"/>
            <w:tcBorders>
              <w:top w:val="nil"/>
              <w:left w:val="nil"/>
              <w:bottom w:val="nil"/>
              <w:right w:val="single" w:sz="4" w:space="0" w:color="auto"/>
            </w:tcBorders>
            <w:noWrap/>
            <w:vAlign w:val="center"/>
            <w:hideMark/>
          </w:tcPr>
          <w:p w14:paraId="50002F71"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47</w:t>
            </w:r>
          </w:p>
        </w:tc>
        <w:tc>
          <w:tcPr>
            <w:tcW w:w="960" w:type="dxa"/>
            <w:tcBorders>
              <w:top w:val="nil"/>
              <w:left w:val="nil"/>
              <w:bottom w:val="nil"/>
              <w:right w:val="single" w:sz="4" w:space="0" w:color="auto"/>
            </w:tcBorders>
            <w:noWrap/>
            <w:vAlign w:val="center"/>
            <w:hideMark/>
          </w:tcPr>
          <w:p w14:paraId="3228DF90"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66.2</w:t>
            </w:r>
          </w:p>
        </w:tc>
      </w:tr>
      <w:tr w:rsidR="007C046B" w:rsidRPr="007C046B" w14:paraId="40D21DBB" w14:textId="77777777" w:rsidTr="00333199">
        <w:trPr>
          <w:trHeight w:val="283"/>
        </w:trPr>
        <w:tc>
          <w:tcPr>
            <w:tcW w:w="3060" w:type="dxa"/>
            <w:tcBorders>
              <w:top w:val="nil"/>
              <w:left w:val="single" w:sz="4" w:space="0" w:color="auto"/>
              <w:bottom w:val="nil"/>
              <w:right w:val="nil"/>
            </w:tcBorders>
            <w:vAlign w:val="center"/>
            <w:hideMark/>
          </w:tcPr>
          <w:p w14:paraId="00D6CB89"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Extracellular Water (ECW)</w:t>
            </w:r>
          </w:p>
        </w:tc>
        <w:tc>
          <w:tcPr>
            <w:tcW w:w="960" w:type="dxa"/>
            <w:tcBorders>
              <w:top w:val="nil"/>
              <w:left w:val="single" w:sz="4" w:space="0" w:color="auto"/>
              <w:bottom w:val="nil"/>
              <w:right w:val="single" w:sz="4" w:space="0" w:color="auto"/>
            </w:tcBorders>
            <w:noWrap/>
            <w:vAlign w:val="center"/>
            <w:hideMark/>
          </w:tcPr>
          <w:p w14:paraId="4B4B00FD"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1771C8EC"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17.0712</w:t>
            </w:r>
          </w:p>
        </w:tc>
        <w:tc>
          <w:tcPr>
            <w:tcW w:w="1051" w:type="dxa"/>
            <w:tcBorders>
              <w:top w:val="nil"/>
              <w:left w:val="nil"/>
              <w:bottom w:val="nil"/>
              <w:right w:val="single" w:sz="4" w:space="0" w:color="auto"/>
            </w:tcBorders>
            <w:noWrap/>
            <w:vAlign w:val="center"/>
            <w:hideMark/>
          </w:tcPr>
          <w:p w14:paraId="0335D0F7"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3.1619</w:t>
            </w:r>
          </w:p>
        </w:tc>
        <w:tc>
          <w:tcPr>
            <w:tcW w:w="960" w:type="dxa"/>
            <w:tcBorders>
              <w:top w:val="nil"/>
              <w:left w:val="nil"/>
              <w:bottom w:val="nil"/>
              <w:right w:val="single" w:sz="4" w:space="0" w:color="auto"/>
            </w:tcBorders>
            <w:noWrap/>
            <w:vAlign w:val="center"/>
            <w:hideMark/>
          </w:tcPr>
          <w:p w14:paraId="429E554B"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9</w:t>
            </w:r>
          </w:p>
        </w:tc>
        <w:tc>
          <w:tcPr>
            <w:tcW w:w="960" w:type="dxa"/>
            <w:tcBorders>
              <w:top w:val="nil"/>
              <w:left w:val="nil"/>
              <w:bottom w:val="nil"/>
              <w:right w:val="single" w:sz="4" w:space="0" w:color="auto"/>
            </w:tcBorders>
            <w:noWrap/>
            <w:vAlign w:val="center"/>
            <w:hideMark/>
          </w:tcPr>
          <w:p w14:paraId="4F3AF59D"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14.8</w:t>
            </w:r>
          </w:p>
        </w:tc>
        <w:tc>
          <w:tcPr>
            <w:tcW w:w="1051" w:type="dxa"/>
            <w:tcBorders>
              <w:top w:val="nil"/>
              <w:left w:val="nil"/>
              <w:bottom w:val="nil"/>
              <w:right w:val="single" w:sz="4" w:space="0" w:color="auto"/>
            </w:tcBorders>
            <w:noWrap/>
            <w:vAlign w:val="center"/>
            <w:hideMark/>
          </w:tcPr>
          <w:p w14:paraId="23ED70F0"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17.1</w:t>
            </w:r>
          </w:p>
        </w:tc>
        <w:tc>
          <w:tcPr>
            <w:tcW w:w="960" w:type="dxa"/>
            <w:tcBorders>
              <w:top w:val="nil"/>
              <w:left w:val="nil"/>
              <w:bottom w:val="nil"/>
              <w:right w:val="single" w:sz="4" w:space="0" w:color="auto"/>
            </w:tcBorders>
            <w:noWrap/>
            <w:vAlign w:val="center"/>
            <w:hideMark/>
          </w:tcPr>
          <w:p w14:paraId="6712660D"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19.4</w:t>
            </w:r>
          </w:p>
        </w:tc>
        <w:tc>
          <w:tcPr>
            <w:tcW w:w="960" w:type="dxa"/>
            <w:tcBorders>
              <w:top w:val="nil"/>
              <w:left w:val="nil"/>
              <w:bottom w:val="nil"/>
              <w:right w:val="single" w:sz="4" w:space="0" w:color="auto"/>
            </w:tcBorders>
            <w:noWrap/>
            <w:vAlign w:val="center"/>
            <w:hideMark/>
          </w:tcPr>
          <w:p w14:paraId="47E1E9C6"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27.8</w:t>
            </w:r>
          </w:p>
        </w:tc>
      </w:tr>
      <w:tr w:rsidR="007C046B" w:rsidRPr="007C046B" w14:paraId="04843571" w14:textId="77777777" w:rsidTr="00333199">
        <w:trPr>
          <w:trHeight w:val="283"/>
        </w:trPr>
        <w:tc>
          <w:tcPr>
            <w:tcW w:w="3060" w:type="dxa"/>
            <w:tcBorders>
              <w:top w:val="nil"/>
              <w:left w:val="single" w:sz="4" w:space="0" w:color="auto"/>
              <w:bottom w:val="nil"/>
              <w:right w:val="nil"/>
            </w:tcBorders>
            <w:vAlign w:val="center"/>
            <w:hideMark/>
          </w:tcPr>
          <w:p w14:paraId="57CB6FBD"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Intracellular Water (ICW)</w:t>
            </w:r>
          </w:p>
        </w:tc>
        <w:tc>
          <w:tcPr>
            <w:tcW w:w="960" w:type="dxa"/>
            <w:tcBorders>
              <w:top w:val="nil"/>
              <w:left w:val="single" w:sz="4" w:space="0" w:color="auto"/>
              <w:bottom w:val="nil"/>
              <w:right w:val="single" w:sz="4" w:space="0" w:color="auto"/>
            </w:tcBorders>
            <w:noWrap/>
            <w:vAlign w:val="center"/>
            <w:hideMark/>
          </w:tcPr>
          <w:p w14:paraId="328A9993"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0A32762C"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23.6345</w:t>
            </w:r>
          </w:p>
        </w:tc>
        <w:tc>
          <w:tcPr>
            <w:tcW w:w="1051" w:type="dxa"/>
            <w:tcBorders>
              <w:top w:val="nil"/>
              <w:left w:val="nil"/>
              <w:bottom w:val="nil"/>
              <w:right w:val="single" w:sz="4" w:space="0" w:color="auto"/>
            </w:tcBorders>
            <w:noWrap/>
            <w:vAlign w:val="center"/>
            <w:hideMark/>
          </w:tcPr>
          <w:p w14:paraId="4CEC1A53"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5.3493</w:t>
            </w:r>
          </w:p>
        </w:tc>
        <w:tc>
          <w:tcPr>
            <w:tcW w:w="960" w:type="dxa"/>
            <w:tcBorders>
              <w:top w:val="nil"/>
              <w:left w:val="nil"/>
              <w:bottom w:val="nil"/>
              <w:right w:val="single" w:sz="4" w:space="0" w:color="auto"/>
            </w:tcBorders>
            <w:noWrap/>
            <w:vAlign w:val="center"/>
            <w:hideMark/>
          </w:tcPr>
          <w:p w14:paraId="18BABFAA"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13.8</w:t>
            </w:r>
          </w:p>
        </w:tc>
        <w:tc>
          <w:tcPr>
            <w:tcW w:w="960" w:type="dxa"/>
            <w:tcBorders>
              <w:top w:val="nil"/>
              <w:left w:val="nil"/>
              <w:bottom w:val="nil"/>
              <w:right w:val="single" w:sz="4" w:space="0" w:color="auto"/>
            </w:tcBorders>
            <w:noWrap/>
            <w:vAlign w:val="center"/>
            <w:hideMark/>
          </w:tcPr>
          <w:p w14:paraId="4F57AA9C"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19.3</w:t>
            </w:r>
          </w:p>
        </w:tc>
        <w:tc>
          <w:tcPr>
            <w:tcW w:w="1051" w:type="dxa"/>
            <w:tcBorders>
              <w:top w:val="nil"/>
              <w:left w:val="nil"/>
              <w:bottom w:val="nil"/>
              <w:right w:val="single" w:sz="4" w:space="0" w:color="auto"/>
            </w:tcBorders>
            <w:noWrap/>
            <w:vAlign w:val="center"/>
            <w:hideMark/>
          </w:tcPr>
          <w:p w14:paraId="7138F1F1"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23</w:t>
            </w:r>
          </w:p>
        </w:tc>
        <w:tc>
          <w:tcPr>
            <w:tcW w:w="960" w:type="dxa"/>
            <w:tcBorders>
              <w:top w:val="nil"/>
              <w:left w:val="nil"/>
              <w:bottom w:val="nil"/>
              <w:right w:val="single" w:sz="4" w:space="0" w:color="auto"/>
            </w:tcBorders>
            <w:noWrap/>
            <w:vAlign w:val="center"/>
            <w:hideMark/>
          </w:tcPr>
          <w:p w14:paraId="30A6B17F"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27.55</w:t>
            </w:r>
          </w:p>
        </w:tc>
        <w:tc>
          <w:tcPr>
            <w:tcW w:w="960" w:type="dxa"/>
            <w:tcBorders>
              <w:top w:val="nil"/>
              <w:left w:val="nil"/>
              <w:bottom w:val="nil"/>
              <w:right w:val="single" w:sz="4" w:space="0" w:color="auto"/>
            </w:tcBorders>
            <w:noWrap/>
            <w:vAlign w:val="center"/>
            <w:hideMark/>
          </w:tcPr>
          <w:p w14:paraId="05F43439"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57.1</w:t>
            </w:r>
          </w:p>
        </w:tc>
      </w:tr>
      <w:tr w:rsidR="007C046B" w:rsidRPr="007C046B" w14:paraId="695AA7D6" w14:textId="77777777" w:rsidTr="00333199">
        <w:trPr>
          <w:trHeight w:val="283"/>
        </w:trPr>
        <w:tc>
          <w:tcPr>
            <w:tcW w:w="3060" w:type="dxa"/>
            <w:tcBorders>
              <w:top w:val="nil"/>
              <w:left w:val="single" w:sz="4" w:space="0" w:color="auto"/>
              <w:bottom w:val="nil"/>
              <w:right w:val="nil"/>
            </w:tcBorders>
            <w:vAlign w:val="center"/>
            <w:hideMark/>
          </w:tcPr>
          <w:p w14:paraId="5F02F582"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Extracellular Fluid/Total Body Water (ECF/TBW)</w:t>
            </w:r>
          </w:p>
        </w:tc>
        <w:tc>
          <w:tcPr>
            <w:tcW w:w="960" w:type="dxa"/>
            <w:tcBorders>
              <w:top w:val="nil"/>
              <w:left w:val="single" w:sz="4" w:space="0" w:color="auto"/>
              <w:bottom w:val="nil"/>
              <w:right w:val="single" w:sz="4" w:space="0" w:color="auto"/>
            </w:tcBorders>
            <w:noWrap/>
            <w:vAlign w:val="center"/>
            <w:hideMark/>
          </w:tcPr>
          <w:p w14:paraId="0F9164AE"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57D022A1"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42.2120</w:t>
            </w:r>
          </w:p>
        </w:tc>
        <w:tc>
          <w:tcPr>
            <w:tcW w:w="1051" w:type="dxa"/>
            <w:tcBorders>
              <w:top w:val="nil"/>
              <w:left w:val="nil"/>
              <w:bottom w:val="nil"/>
              <w:right w:val="single" w:sz="4" w:space="0" w:color="auto"/>
            </w:tcBorders>
            <w:noWrap/>
            <w:vAlign w:val="center"/>
            <w:hideMark/>
          </w:tcPr>
          <w:p w14:paraId="66CD55E6"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3.2445</w:t>
            </w:r>
          </w:p>
        </w:tc>
        <w:tc>
          <w:tcPr>
            <w:tcW w:w="960" w:type="dxa"/>
            <w:tcBorders>
              <w:top w:val="nil"/>
              <w:left w:val="nil"/>
              <w:bottom w:val="nil"/>
              <w:right w:val="single" w:sz="4" w:space="0" w:color="auto"/>
            </w:tcBorders>
            <w:noWrap/>
            <w:vAlign w:val="center"/>
            <w:hideMark/>
          </w:tcPr>
          <w:p w14:paraId="6E654978"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29.23</w:t>
            </w:r>
          </w:p>
        </w:tc>
        <w:tc>
          <w:tcPr>
            <w:tcW w:w="960" w:type="dxa"/>
            <w:tcBorders>
              <w:top w:val="nil"/>
              <w:left w:val="nil"/>
              <w:bottom w:val="nil"/>
              <w:right w:val="single" w:sz="4" w:space="0" w:color="auto"/>
            </w:tcBorders>
            <w:noWrap/>
            <w:vAlign w:val="center"/>
            <w:hideMark/>
          </w:tcPr>
          <w:p w14:paraId="3EC07688"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40.075</w:t>
            </w:r>
          </w:p>
        </w:tc>
        <w:tc>
          <w:tcPr>
            <w:tcW w:w="1051" w:type="dxa"/>
            <w:tcBorders>
              <w:top w:val="nil"/>
              <w:left w:val="nil"/>
              <w:bottom w:val="nil"/>
              <w:right w:val="single" w:sz="4" w:space="0" w:color="auto"/>
            </w:tcBorders>
            <w:noWrap/>
            <w:vAlign w:val="center"/>
            <w:hideMark/>
          </w:tcPr>
          <w:p w14:paraId="789015A5"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42</w:t>
            </w:r>
          </w:p>
        </w:tc>
        <w:tc>
          <w:tcPr>
            <w:tcW w:w="960" w:type="dxa"/>
            <w:tcBorders>
              <w:top w:val="nil"/>
              <w:left w:val="nil"/>
              <w:bottom w:val="nil"/>
              <w:right w:val="single" w:sz="4" w:space="0" w:color="auto"/>
            </w:tcBorders>
            <w:noWrap/>
            <w:vAlign w:val="center"/>
            <w:hideMark/>
          </w:tcPr>
          <w:p w14:paraId="4A9B5DC4"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44</w:t>
            </w:r>
          </w:p>
        </w:tc>
        <w:tc>
          <w:tcPr>
            <w:tcW w:w="960" w:type="dxa"/>
            <w:tcBorders>
              <w:top w:val="nil"/>
              <w:left w:val="nil"/>
              <w:bottom w:val="nil"/>
              <w:right w:val="single" w:sz="4" w:space="0" w:color="auto"/>
            </w:tcBorders>
            <w:noWrap/>
            <w:vAlign w:val="center"/>
            <w:hideMark/>
          </w:tcPr>
          <w:p w14:paraId="456907BD"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52</w:t>
            </w:r>
          </w:p>
        </w:tc>
      </w:tr>
      <w:tr w:rsidR="007C046B" w:rsidRPr="007C046B" w14:paraId="222123CC" w14:textId="77777777" w:rsidTr="00333199">
        <w:trPr>
          <w:trHeight w:val="283"/>
        </w:trPr>
        <w:tc>
          <w:tcPr>
            <w:tcW w:w="3060" w:type="dxa"/>
            <w:tcBorders>
              <w:top w:val="nil"/>
              <w:left w:val="single" w:sz="4" w:space="0" w:color="auto"/>
              <w:bottom w:val="nil"/>
              <w:right w:val="nil"/>
            </w:tcBorders>
            <w:vAlign w:val="center"/>
            <w:hideMark/>
          </w:tcPr>
          <w:p w14:paraId="55E5B633"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Total Body Fat Ratio (TBFR) (%)</w:t>
            </w:r>
          </w:p>
        </w:tc>
        <w:tc>
          <w:tcPr>
            <w:tcW w:w="960" w:type="dxa"/>
            <w:tcBorders>
              <w:top w:val="nil"/>
              <w:left w:val="single" w:sz="4" w:space="0" w:color="auto"/>
              <w:bottom w:val="nil"/>
              <w:right w:val="single" w:sz="4" w:space="0" w:color="auto"/>
            </w:tcBorders>
            <w:noWrap/>
            <w:vAlign w:val="center"/>
            <w:hideMark/>
          </w:tcPr>
          <w:p w14:paraId="688BAD39"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518156B9"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28.2750</w:t>
            </w:r>
          </w:p>
        </w:tc>
        <w:tc>
          <w:tcPr>
            <w:tcW w:w="1051" w:type="dxa"/>
            <w:tcBorders>
              <w:top w:val="nil"/>
              <w:left w:val="nil"/>
              <w:bottom w:val="nil"/>
              <w:right w:val="single" w:sz="4" w:space="0" w:color="auto"/>
            </w:tcBorders>
            <w:noWrap/>
            <w:vAlign w:val="center"/>
            <w:hideMark/>
          </w:tcPr>
          <w:p w14:paraId="69E8CA13"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8.4444</w:t>
            </w:r>
          </w:p>
        </w:tc>
        <w:tc>
          <w:tcPr>
            <w:tcW w:w="960" w:type="dxa"/>
            <w:tcBorders>
              <w:top w:val="nil"/>
              <w:left w:val="nil"/>
              <w:bottom w:val="nil"/>
              <w:right w:val="single" w:sz="4" w:space="0" w:color="auto"/>
            </w:tcBorders>
            <w:noWrap/>
            <w:vAlign w:val="center"/>
            <w:hideMark/>
          </w:tcPr>
          <w:p w14:paraId="229D3710"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6.3</w:t>
            </w:r>
          </w:p>
        </w:tc>
        <w:tc>
          <w:tcPr>
            <w:tcW w:w="960" w:type="dxa"/>
            <w:tcBorders>
              <w:top w:val="nil"/>
              <w:left w:val="nil"/>
              <w:bottom w:val="nil"/>
              <w:right w:val="single" w:sz="4" w:space="0" w:color="auto"/>
            </w:tcBorders>
            <w:noWrap/>
            <w:vAlign w:val="center"/>
            <w:hideMark/>
          </w:tcPr>
          <w:p w14:paraId="04561378"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22.025</w:t>
            </w:r>
          </w:p>
        </w:tc>
        <w:tc>
          <w:tcPr>
            <w:tcW w:w="1051" w:type="dxa"/>
            <w:tcBorders>
              <w:top w:val="nil"/>
              <w:left w:val="nil"/>
              <w:bottom w:val="nil"/>
              <w:right w:val="single" w:sz="4" w:space="0" w:color="auto"/>
            </w:tcBorders>
            <w:noWrap/>
            <w:vAlign w:val="center"/>
            <w:hideMark/>
          </w:tcPr>
          <w:p w14:paraId="75358DF9"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27.82</w:t>
            </w:r>
          </w:p>
        </w:tc>
        <w:tc>
          <w:tcPr>
            <w:tcW w:w="960" w:type="dxa"/>
            <w:tcBorders>
              <w:top w:val="nil"/>
              <w:left w:val="nil"/>
              <w:bottom w:val="nil"/>
              <w:right w:val="single" w:sz="4" w:space="0" w:color="auto"/>
            </w:tcBorders>
            <w:noWrap/>
            <w:vAlign w:val="center"/>
            <w:hideMark/>
          </w:tcPr>
          <w:p w14:paraId="2294902E"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34.81</w:t>
            </w:r>
          </w:p>
        </w:tc>
        <w:tc>
          <w:tcPr>
            <w:tcW w:w="960" w:type="dxa"/>
            <w:tcBorders>
              <w:top w:val="nil"/>
              <w:left w:val="nil"/>
              <w:bottom w:val="nil"/>
              <w:right w:val="single" w:sz="4" w:space="0" w:color="auto"/>
            </w:tcBorders>
            <w:noWrap/>
            <w:vAlign w:val="center"/>
            <w:hideMark/>
          </w:tcPr>
          <w:p w14:paraId="386BFEF7"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50.92</w:t>
            </w:r>
          </w:p>
        </w:tc>
      </w:tr>
      <w:tr w:rsidR="007C046B" w:rsidRPr="007C046B" w14:paraId="434E427B" w14:textId="77777777" w:rsidTr="00333199">
        <w:trPr>
          <w:trHeight w:val="283"/>
        </w:trPr>
        <w:tc>
          <w:tcPr>
            <w:tcW w:w="3060" w:type="dxa"/>
            <w:tcBorders>
              <w:top w:val="nil"/>
              <w:left w:val="single" w:sz="4" w:space="0" w:color="auto"/>
              <w:bottom w:val="nil"/>
              <w:right w:val="nil"/>
            </w:tcBorders>
            <w:vAlign w:val="center"/>
            <w:hideMark/>
          </w:tcPr>
          <w:p w14:paraId="6C670952"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Lean Mass (LM) (%)</w:t>
            </w:r>
          </w:p>
        </w:tc>
        <w:tc>
          <w:tcPr>
            <w:tcW w:w="960" w:type="dxa"/>
            <w:tcBorders>
              <w:top w:val="nil"/>
              <w:left w:val="single" w:sz="4" w:space="0" w:color="auto"/>
              <w:bottom w:val="nil"/>
              <w:right w:val="single" w:sz="4" w:space="0" w:color="auto"/>
            </w:tcBorders>
            <w:noWrap/>
            <w:vAlign w:val="center"/>
            <w:hideMark/>
          </w:tcPr>
          <w:p w14:paraId="47DD822E"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17D7EE10"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71.6382</w:t>
            </w:r>
          </w:p>
        </w:tc>
        <w:tc>
          <w:tcPr>
            <w:tcW w:w="1051" w:type="dxa"/>
            <w:tcBorders>
              <w:top w:val="nil"/>
              <w:left w:val="nil"/>
              <w:bottom w:val="nil"/>
              <w:right w:val="single" w:sz="4" w:space="0" w:color="auto"/>
            </w:tcBorders>
            <w:noWrap/>
            <w:vAlign w:val="center"/>
            <w:hideMark/>
          </w:tcPr>
          <w:p w14:paraId="51D49D00"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8.4376</w:t>
            </w:r>
          </w:p>
        </w:tc>
        <w:tc>
          <w:tcPr>
            <w:tcW w:w="960" w:type="dxa"/>
            <w:tcBorders>
              <w:top w:val="nil"/>
              <w:left w:val="nil"/>
              <w:bottom w:val="nil"/>
              <w:right w:val="single" w:sz="4" w:space="0" w:color="auto"/>
            </w:tcBorders>
            <w:noWrap/>
            <w:vAlign w:val="center"/>
            <w:hideMark/>
          </w:tcPr>
          <w:p w14:paraId="6497E3E3"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48.99</w:t>
            </w:r>
          </w:p>
        </w:tc>
        <w:tc>
          <w:tcPr>
            <w:tcW w:w="960" w:type="dxa"/>
            <w:tcBorders>
              <w:top w:val="nil"/>
              <w:left w:val="nil"/>
              <w:bottom w:val="nil"/>
              <w:right w:val="single" w:sz="4" w:space="0" w:color="auto"/>
            </w:tcBorders>
            <w:noWrap/>
            <w:vAlign w:val="center"/>
            <w:hideMark/>
          </w:tcPr>
          <w:p w14:paraId="320E61F8"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65.165</w:t>
            </w:r>
          </w:p>
        </w:tc>
        <w:tc>
          <w:tcPr>
            <w:tcW w:w="1051" w:type="dxa"/>
            <w:tcBorders>
              <w:top w:val="nil"/>
              <w:left w:val="nil"/>
              <w:bottom w:val="nil"/>
              <w:right w:val="single" w:sz="4" w:space="0" w:color="auto"/>
            </w:tcBorders>
            <w:noWrap/>
            <w:vAlign w:val="center"/>
            <w:hideMark/>
          </w:tcPr>
          <w:p w14:paraId="6CD12D26"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72.11</w:t>
            </w:r>
          </w:p>
        </w:tc>
        <w:tc>
          <w:tcPr>
            <w:tcW w:w="960" w:type="dxa"/>
            <w:tcBorders>
              <w:top w:val="nil"/>
              <w:left w:val="nil"/>
              <w:bottom w:val="nil"/>
              <w:right w:val="single" w:sz="4" w:space="0" w:color="auto"/>
            </w:tcBorders>
            <w:noWrap/>
            <w:vAlign w:val="center"/>
            <w:hideMark/>
          </w:tcPr>
          <w:p w14:paraId="2FBE04A4"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77.85</w:t>
            </w:r>
          </w:p>
        </w:tc>
        <w:tc>
          <w:tcPr>
            <w:tcW w:w="960" w:type="dxa"/>
            <w:tcBorders>
              <w:top w:val="nil"/>
              <w:left w:val="nil"/>
              <w:bottom w:val="nil"/>
              <w:right w:val="single" w:sz="4" w:space="0" w:color="auto"/>
            </w:tcBorders>
            <w:noWrap/>
            <w:vAlign w:val="center"/>
            <w:hideMark/>
          </w:tcPr>
          <w:p w14:paraId="27C4C88B"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93.67</w:t>
            </w:r>
          </w:p>
        </w:tc>
      </w:tr>
      <w:tr w:rsidR="007C046B" w:rsidRPr="007C046B" w14:paraId="77B5F3A2" w14:textId="77777777" w:rsidTr="00333199">
        <w:trPr>
          <w:trHeight w:val="283"/>
        </w:trPr>
        <w:tc>
          <w:tcPr>
            <w:tcW w:w="3060" w:type="dxa"/>
            <w:tcBorders>
              <w:top w:val="nil"/>
              <w:left w:val="single" w:sz="4" w:space="0" w:color="auto"/>
              <w:bottom w:val="nil"/>
              <w:right w:val="nil"/>
            </w:tcBorders>
            <w:vAlign w:val="center"/>
            <w:hideMark/>
          </w:tcPr>
          <w:p w14:paraId="2C593530"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Body Protein Content (Protein) (%)</w:t>
            </w:r>
          </w:p>
        </w:tc>
        <w:tc>
          <w:tcPr>
            <w:tcW w:w="960" w:type="dxa"/>
            <w:tcBorders>
              <w:top w:val="nil"/>
              <w:left w:val="single" w:sz="4" w:space="0" w:color="auto"/>
              <w:bottom w:val="nil"/>
              <w:right w:val="single" w:sz="4" w:space="0" w:color="auto"/>
            </w:tcBorders>
            <w:noWrap/>
            <w:vAlign w:val="center"/>
            <w:hideMark/>
          </w:tcPr>
          <w:p w14:paraId="755A375E"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210B158D"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15.9388</w:t>
            </w:r>
          </w:p>
        </w:tc>
        <w:tc>
          <w:tcPr>
            <w:tcW w:w="1051" w:type="dxa"/>
            <w:tcBorders>
              <w:top w:val="nil"/>
              <w:left w:val="nil"/>
              <w:bottom w:val="nil"/>
              <w:right w:val="single" w:sz="4" w:space="0" w:color="auto"/>
            </w:tcBorders>
            <w:noWrap/>
            <w:vAlign w:val="center"/>
            <w:hideMark/>
          </w:tcPr>
          <w:p w14:paraId="41467433"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2.3347</w:t>
            </w:r>
          </w:p>
        </w:tc>
        <w:tc>
          <w:tcPr>
            <w:tcW w:w="960" w:type="dxa"/>
            <w:tcBorders>
              <w:top w:val="nil"/>
              <w:left w:val="nil"/>
              <w:bottom w:val="nil"/>
              <w:right w:val="single" w:sz="4" w:space="0" w:color="auto"/>
            </w:tcBorders>
            <w:noWrap/>
            <w:vAlign w:val="center"/>
            <w:hideMark/>
          </w:tcPr>
          <w:p w14:paraId="46E4A849"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5.56</w:t>
            </w:r>
          </w:p>
        </w:tc>
        <w:tc>
          <w:tcPr>
            <w:tcW w:w="960" w:type="dxa"/>
            <w:tcBorders>
              <w:top w:val="nil"/>
              <w:left w:val="nil"/>
              <w:bottom w:val="nil"/>
              <w:right w:val="single" w:sz="4" w:space="0" w:color="auto"/>
            </w:tcBorders>
            <w:noWrap/>
            <w:vAlign w:val="center"/>
            <w:hideMark/>
          </w:tcPr>
          <w:p w14:paraId="4D18D79A"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14.465</w:t>
            </w:r>
          </w:p>
        </w:tc>
        <w:tc>
          <w:tcPr>
            <w:tcW w:w="1051" w:type="dxa"/>
            <w:tcBorders>
              <w:top w:val="nil"/>
              <w:left w:val="nil"/>
              <w:bottom w:val="nil"/>
              <w:right w:val="single" w:sz="4" w:space="0" w:color="auto"/>
            </w:tcBorders>
            <w:noWrap/>
            <w:vAlign w:val="center"/>
            <w:hideMark/>
          </w:tcPr>
          <w:p w14:paraId="4D141C0A"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15.87</w:t>
            </w:r>
          </w:p>
        </w:tc>
        <w:tc>
          <w:tcPr>
            <w:tcW w:w="960" w:type="dxa"/>
            <w:tcBorders>
              <w:top w:val="nil"/>
              <w:left w:val="nil"/>
              <w:bottom w:val="nil"/>
              <w:right w:val="single" w:sz="4" w:space="0" w:color="auto"/>
            </w:tcBorders>
            <w:noWrap/>
            <w:vAlign w:val="center"/>
            <w:hideMark/>
          </w:tcPr>
          <w:p w14:paraId="17849775"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17.43</w:t>
            </w:r>
          </w:p>
        </w:tc>
        <w:tc>
          <w:tcPr>
            <w:tcW w:w="960" w:type="dxa"/>
            <w:tcBorders>
              <w:top w:val="nil"/>
              <w:left w:val="nil"/>
              <w:bottom w:val="nil"/>
              <w:right w:val="single" w:sz="4" w:space="0" w:color="auto"/>
            </w:tcBorders>
            <w:noWrap/>
            <w:vAlign w:val="center"/>
            <w:hideMark/>
          </w:tcPr>
          <w:p w14:paraId="54B32597"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24.81</w:t>
            </w:r>
          </w:p>
        </w:tc>
      </w:tr>
      <w:tr w:rsidR="007C046B" w:rsidRPr="007C046B" w14:paraId="6C7A9B46" w14:textId="77777777" w:rsidTr="00333199">
        <w:trPr>
          <w:trHeight w:val="283"/>
        </w:trPr>
        <w:tc>
          <w:tcPr>
            <w:tcW w:w="3060" w:type="dxa"/>
            <w:tcBorders>
              <w:top w:val="nil"/>
              <w:left w:val="single" w:sz="4" w:space="0" w:color="auto"/>
              <w:bottom w:val="nil"/>
              <w:right w:val="nil"/>
            </w:tcBorders>
            <w:vAlign w:val="center"/>
            <w:hideMark/>
          </w:tcPr>
          <w:p w14:paraId="1A508FA1"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Visceral Fat Rating (VFR)</w:t>
            </w:r>
          </w:p>
        </w:tc>
        <w:tc>
          <w:tcPr>
            <w:tcW w:w="960" w:type="dxa"/>
            <w:tcBorders>
              <w:top w:val="nil"/>
              <w:left w:val="single" w:sz="4" w:space="0" w:color="auto"/>
              <w:bottom w:val="nil"/>
              <w:right w:val="single" w:sz="4" w:space="0" w:color="auto"/>
            </w:tcBorders>
            <w:noWrap/>
            <w:vAlign w:val="center"/>
            <w:hideMark/>
          </w:tcPr>
          <w:p w14:paraId="1FA2DE0B"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462D1B92"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9.0784</w:t>
            </w:r>
          </w:p>
        </w:tc>
        <w:tc>
          <w:tcPr>
            <w:tcW w:w="1051" w:type="dxa"/>
            <w:tcBorders>
              <w:top w:val="nil"/>
              <w:left w:val="nil"/>
              <w:bottom w:val="nil"/>
              <w:right w:val="single" w:sz="4" w:space="0" w:color="auto"/>
            </w:tcBorders>
            <w:noWrap/>
            <w:vAlign w:val="center"/>
            <w:hideMark/>
          </w:tcPr>
          <w:p w14:paraId="4B878622"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4.3325</w:t>
            </w:r>
          </w:p>
        </w:tc>
        <w:tc>
          <w:tcPr>
            <w:tcW w:w="960" w:type="dxa"/>
            <w:tcBorders>
              <w:top w:val="nil"/>
              <w:left w:val="nil"/>
              <w:bottom w:val="nil"/>
              <w:right w:val="single" w:sz="4" w:space="0" w:color="auto"/>
            </w:tcBorders>
            <w:noWrap/>
            <w:vAlign w:val="center"/>
            <w:hideMark/>
          </w:tcPr>
          <w:p w14:paraId="293194E1"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w:t>
            </w:r>
          </w:p>
        </w:tc>
        <w:tc>
          <w:tcPr>
            <w:tcW w:w="960" w:type="dxa"/>
            <w:tcBorders>
              <w:top w:val="nil"/>
              <w:left w:val="nil"/>
              <w:bottom w:val="nil"/>
              <w:right w:val="single" w:sz="4" w:space="0" w:color="auto"/>
            </w:tcBorders>
            <w:noWrap/>
            <w:vAlign w:val="center"/>
            <w:hideMark/>
          </w:tcPr>
          <w:p w14:paraId="6E293D00"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6</w:t>
            </w:r>
          </w:p>
        </w:tc>
        <w:tc>
          <w:tcPr>
            <w:tcW w:w="1051" w:type="dxa"/>
            <w:tcBorders>
              <w:top w:val="nil"/>
              <w:left w:val="nil"/>
              <w:bottom w:val="nil"/>
              <w:right w:val="single" w:sz="4" w:space="0" w:color="auto"/>
            </w:tcBorders>
            <w:noWrap/>
            <w:vAlign w:val="center"/>
            <w:hideMark/>
          </w:tcPr>
          <w:p w14:paraId="3F160ADB"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9</w:t>
            </w:r>
          </w:p>
        </w:tc>
        <w:tc>
          <w:tcPr>
            <w:tcW w:w="960" w:type="dxa"/>
            <w:tcBorders>
              <w:top w:val="nil"/>
              <w:left w:val="nil"/>
              <w:bottom w:val="nil"/>
              <w:right w:val="single" w:sz="4" w:space="0" w:color="auto"/>
            </w:tcBorders>
            <w:noWrap/>
            <w:vAlign w:val="center"/>
            <w:hideMark/>
          </w:tcPr>
          <w:p w14:paraId="4BAB5617"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12</w:t>
            </w:r>
          </w:p>
        </w:tc>
        <w:tc>
          <w:tcPr>
            <w:tcW w:w="960" w:type="dxa"/>
            <w:tcBorders>
              <w:top w:val="nil"/>
              <w:left w:val="nil"/>
              <w:bottom w:val="nil"/>
              <w:right w:val="single" w:sz="4" w:space="0" w:color="auto"/>
            </w:tcBorders>
            <w:noWrap/>
            <w:vAlign w:val="center"/>
            <w:hideMark/>
          </w:tcPr>
          <w:p w14:paraId="071284BB"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w:t>
            </w:r>
          </w:p>
        </w:tc>
      </w:tr>
      <w:tr w:rsidR="007C046B" w:rsidRPr="007C046B" w14:paraId="38E120AB" w14:textId="77777777" w:rsidTr="00333199">
        <w:trPr>
          <w:trHeight w:val="283"/>
        </w:trPr>
        <w:tc>
          <w:tcPr>
            <w:tcW w:w="3060" w:type="dxa"/>
            <w:tcBorders>
              <w:top w:val="nil"/>
              <w:left w:val="single" w:sz="4" w:space="0" w:color="auto"/>
              <w:bottom w:val="nil"/>
              <w:right w:val="nil"/>
            </w:tcBorders>
            <w:vAlign w:val="center"/>
            <w:hideMark/>
          </w:tcPr>
          <w:p w14:paraId="36A3C61D"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Bone Mass (BM)</w:t>
            </w:r>
          </w:p>
        </w:tc>
        <w:tc>
          <w:tcPr>
            <w:tcW w:w="960" w:type="dxa"/>
            <w:tcBorders>
              <w:top w:val="nil"/>
              <w:left w:val="single" w:sz="4" w:space="0" w:color="auto"/>
              <w:bottom w:val="nil"/>
              <w:right w:val="single" w:sz="4" w:space="0" w:color="auto"/>
            </w:tcBorders>
            <w:noWrap/>
            <w:vAlign w:val="center"/>
            <w:hideMark/>
          </w:tcPr>
          <w:p w14:paraId="43F41FC6"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0773D596"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2.8033</w:t>
            </w:r>
          </w:p>
        </w:tc>
        <w:tc>
          <w:tcPr>
            <w:tcW w:w="1051" w:type="dxa"/>
            <w:tcBorders>
              <w:top w:val="nil"/>
              <w:left w:val="nil"/>
              <w:bottom w:val="nil"/>
              <w:right w:val="single" w:sz="4" w:space="0" w:color="auto"/>
            </w:tcBorders>
            <w:noWrap/>
            <w:vAlign w:val="center"/>
            <w:hideMark/>
          </w:tcPr>
          <w:p w14:paraId="01D58921"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0.5095</w:t>
            </w:r>
          </w:p>
        </w:tc>
        <w:tc>
          <w:tcPr>
            <w:tcW w:w="960" w:type="dxa"/>
            <w:tcBorders>
              <w:top w:val="nil"/>
              <w:left w:val="nil"/>
              <w:bottom w:val="nil"/>
              <w:right w:val="single" w:sz="4" w:space="0" w:color="auto"/>
            </w:tcBorders>
            <w:noWrap/>
            <w:vAlign w:val="center"/>
            <w:hideMark/>
          </w:tcPr>
          <w:p w14:paraId="77FA5BDA"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1.4</w:t>
            </w:r>
          </w:p>
        </w:tc>
        <w:tc>
          <w:tcPr>
            <w:tcW w:w="960" w:type="dxa"/>
            <w:tcBorders>
              <w:top w:val="nil"/>
              <w:left w:val="nil"/>
              <w:bottom w:val="nil"/>
              <w:right w:val="single" w:sz="4" w:space="0" w:color="auto"/>
            </w:tcBorders>
            <w:noWrap/>
            <w:vAlign w:val="center"/>
            <w:hideMark/>
          </w:tcPr>
          <w:p w14:paraId="5AA2A21F"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2.4</w:t>
            </w:r>
          </w:p>
        </w:tc>
        <w:tc>
          <w:tcPr>
            <w:tcW w:w="1051" w:type="dxa"/>
            <w:tcBorders>
              <w:top w:val="nil"/>
              <w:left w:val="nil"/>
              <w:bottom w:val="nil"/>
              <w:right w:val="single" w:sz="4" w:space="0" w:color="auto"/>
            </w:tcBorders>
            <w:noWrap/>
            <w:vAlign w:val="center"/>
            <w:hideMark/>
          </w:tcPr>
          <w:p w14:paraId="2C326DA2"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2.8</w:t>
            </w:r>
          </w:p>
        </w:tc>
        <w:tc>
          <w:tcPr>
            <w:tcW w:w="960" w:type="dxa"/>
            <w:tcBorders>
              <w:top w:val="nil"/>
              <w:left w:val="nil"/>
              <w:bottom w:val="nil"/>
              <w:right w:val="single" w:sz="4" w:space="0" w:color="auto"/>
            </w:tcBorders>
            <w:noWrap/>
            <w:vAlign w:val="center"/>
            <w:hideMark/>
          </w:tcPr>
          <w:p w14:paraId="25A4A8AF"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3.2</w:t>
            </w:r>
          </w:p>
        </w:tc>
        <w:tc>
          <w:tcPr>
            <w:tcW w:w="960" w:type="dxa"/>
            <w:tcBorders>
              <w:top w:val="nil"/>
              <w:left w:val="nil"/>
              <w:bottom w:val="nil"/>
              <w:right w:val="single" w:sz="4" w:space="0" w:color="auto"/>
            </w:tcBorders>
            <w:noWrap/>
            <w:vAlign w:val="center"/>
            <w:hideMark/>
          </w:tcPr>
          <w:p w14:paraId="38E80A55"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w:t>
            </w:r>
          </w:p>
        </w:tc>
      </w:tr>
      <w:tr w:rsidR="007C046B" w:rsidRPr="007C046B" w14:paraId="75FE0539" w14:textId="77777777" w:rsidTr="00333199">
        <w:trPr>
          <w:trHeight w:val="283"/>
        </w:trPr>
        <w:tc>
          <w:tcPr>
            <w:tcW w:w="3060" w:type="dxa"/>
            <w:tcBorders>
              <w:top w:val="nil"/>
              <w:left w:val="single" w:sz="4" w:space="0" w:color="auto"/>
              <w:bottom w:val="nil"/>
              <w:right w:val="nil"/>
            </w:tcBorders>
            <w:vAlign w:val="center"/>
            <w:hideMark/>
          </w:tcPr>
          <w:p w14:paraId="2FAF0608"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Muscle Mass (MM)</w:t>
            </w:r>
          </w:p>
        </w:tc>
        <w:tc>
          <w:tcPr>
            <w:tcW w:w="960" w:type="dxa"/>
            <w:tcBorders>
              <w:top w:val="nil"/>
              <w:left w:val="single" w:sz="4" w:space="0" w:color="auto"/>
              <w:bottom w:val="nil"/>
              <w:right w:val="single" w:sz="4" w:space="0" w:color="auto"/>
            </w:tcBorders>
            <w:noWrap/>
            <w:vAlign w:val="center"/>
            <w:hideMark/>
          </w:tcPr>
          <w:p w14:paraId="68872670"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23DA861C"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54.2730</w:t>
            </w:r>
          </w:p>
        </w:tc>
        <w:tc>
          <w:tcPr>
            <w:tcW w:w="1051" w:type="dxa"/>
            <w:tcBorders>
              <w:top w:val="nil"/>
              <w:left w:val="nil"/>
              <w:bottom w:val="nil"/>
              <w:right w:val="single" w:sz="4" w:space="0" w:color="auto"/>
            </w:tcBorders>
            <w:noWrap/>
            <w:vAlign w:val="center"/>
            <w:hideMark/>
          </w:tcPr>
          <w:p w14:paraId="11579779"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10.6038</w:t>
            </w:r>
          </w:p>
        </w:tc>
        <w:tc>
          <w:tcPr>
            <w:tcW w:w="960" w:type="dxa"/>
            <w:tcBorders>
              <w:top w:val="nil"/>
              <w:left w:val="nil"/>
              <w:bottom w:val="nil"/>
              <w:right w:val="single" w:sz="4" w:space="0" w:color="auto"/>
            </w:tcBorders>
            <w:noWrap/>
            <w:vAlign w:val="center"/>
            <w:hideMark/>
          </w:tcPr>
          <w:p w14:paraId="685AB261"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4.7</w:t>
            </w:r>
          </w:p>
        </w:tc>
        <w:tc>
          <w:tcPr>
            <w:tcW w:w="960" w:type="dxa"/>
            <w:tcBorders>
              <w:top w:val="nil"/>
              <w:left w:val="nil"/>
              <w:bottom w:val="nil"/>
              <w:right w:val="single" w:sz="4" w:space="0" w:color="auto"/>
            </w:tcBorders>
            <w:noWrap/>
            <w:vAlign w:val="center"/>
            <w:hideMark/>
          </w:tcPr>
          <w:p w14:paraId="7A7A20A1"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45.8</w:t>
            </w:r>
          </w:p>
        </w:tc>
        <w:tc>
          <w:tcPr>
            <w:tcW w:w="1051" w:type="dxa"/>
            <w:tcBorders>
              <w:top w:val="nil"/>
              <w:left w:val="nil"/>
              <w:bottom w:val="nil"/>
              <w:right w:val="single" w:sz="4" w:space="0" w:color="auto"/>
            </w:tcBorders>
            <w:noWrap/>
            <w:vAlign w:val="center"/>
            <w:hideMark/>
          </w:tcPr>
          <w:p w14:paraId="3A42C82F"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53.9</w:t>
            </w:r>
          </w:p>
        </w:tc>
        <w:tc>
          <w:tcPr>
            <w:tcW w:w="960" w:type="dxa"/>
            <w:tcBorders>
              <w:top w:val="nil"/>
              <w:left w:val="nil"/>
              <w:bottom w:val="nil"/>
              <w:right w:val="single" w:sz="4" w:space="0" w:color="auto"/>
            </w:tcBorders>
            <w:noWrap/>
            <w:vAlign w:val="center"/>
            <w:hideMark/>
          </w:tcPr>
          <w:p w14:paraId="2F068B1E"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62.6</w:t>
            </w:r>
          </w:p>
        </w:tc>
        <w:tc>
          <w:tcPr>
            <w:tcW w:w="960" w:type="dxa"/>
            <w:tcBorders>
              <w:top w:val="nil"/>
              <w:left w:val="nil"/>
              <w:bottom w:val="nil"/>
              <w:right w:val="single" w:sz="4" w:space="0" w:color="auto"/>
            </w:tcBorders>
            <w:noWrap/>
            <w:vAlign w:val="center"/>
            <w:hideMark/>
          </w:tcPr>
          <w:p w14:paraId="2913C1C9"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78.8</w:t>
            </w:r>
          </w:p>
        </w:tc>
      </w:tr>
      <w:tr w:rsidR="007C046B" w:rsidRPr="007C046B" w14:paraId="30B2FDB6" w14:textId="77777777" w:rsidTr="00333199">
        <w:trPr>
          <w:trHeight w:val="283"/>
        </w:trPr>
        <w:tc>
          <w:tcPr>
            <w:tcW w:w="3060" w:type="dxa"/>
            <w:tcBorders>
              <w:top w:val="nil"/>
              <w:left w:val="single" w:sz="4" w:space="0" w:color="auto"/>
              <w:bottom w:val="nil"/>
              <w:right w:val="nil"/>
            </w:tcBorders>
            <w:vAlign w:val="center"/>
            <w:hideMark/>
          </w:tcPr>
          <w:p w14:paraId="2D1B474E"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Obesity (%)</w:t>
            </w:r>
          </w:p>
        </w:tc>
        <w:tc>
          <w:tcPr>
            <w:tcW w:w="960" w:type="dxa"/>
            <w:tcBorders>
              <w:top w:val="nil"/>
              <w:left w:val="single" w:sz="4" w:space="0" w:color="auto"/>
              <w:bottom w:val="nil"/>
              <w:right w:val="single" w:sz="4" w:space="0" w:color="auto"/>
            </w:tcBorders>
            <w:noWrap/>
            <w:vAlign w:val="center"/>
            <w:hideMark/>
          </w:tcPr>
          <w:p w14:paraId="0A8B4EE2"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1D5DFBE3"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35.8501</w:t>
            </w:r>
          </w:p>
        </w:tc>
        <w:tc>
          <w:tcPr>
            <w:tcW w:w="1051" w:type="dxa"/>
            <w:tcBorders>
              <w:top w:val="nil"/>
              <w:left w:val="nil"/>
              <w:bottom w:val="nil"/>
              <w:right w:val="single" w:sz="4" w:space="0" w:color="auto"/>
            </w:tcBorders>
            <w:noWrap/>
            <w:vAlign w:val="center"/>
            <w:hideMark/>
          </w:tcPr>
          <w:p w14:paraId="3994E764"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109.7997</w:t>
            </w:r>
          </w:p>
        </w:tc>
        <w:tc>
          <w:tcPr>
            <w:tcW w:w="960" w:type="dxa"/>
            <w:tcBorders>
              <w:top w:val="nil"/>
              <w:left w:val="nil"/>
              <w:bottom w:val="nil"/>
              <w:right w:val="single" w:sz="4" w:space="0" w:color="auto"/>
            </w:tcBorders>
            <w:noWrap/>
            <w:vAlign w:val="center"/>
            <w:hideMark/>
          </w:tcPr>
          <w:p w14:paraId="207DBC73"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0.4</w:t>
            </w:r>
          </w:p>
        </w:tc>
        <w:tc>
          <w:tcPr>
            <w:tcW w:w="960" w:type="dxa"/>
            <w:tcBorders>
              <w:top w:val="nil"/>
              <w:left w:val="nil"/>
              <w:bottom w:val="nil"/>
              <w:right w:val="single" w:sz="4" w:space="0" w:color="auto"/>
            </w:tcBorders>
            <w:noWrap/>
            <w:vAlign w:val="center"/>
            <w:hideMark/>
          </w:tcPr>
          <w:p w14:paraId="12B34872"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13.9</w:t>
            </w:r>
          </w:p>
        </w:tc>
        <w:tc>
          <w:tcPr>
            <w:tcW w:w="1051" w:type="dxa"/>
            <w:tcBorders>
              <w:top w:val="nil"/>
              <w:left w:val="nil"/>
              <w:bottom w:val="nil"/>
              <w:right w:val="single" w:sz="4" w:space="0" w:color="auto"/>
            </w:tcBorders>
            <w:noWrap/>
            <w:vAlign w:val="center"/>
            <w:hideMark/>
          </w:tcPr>
          <w:p w14:paraId="02EEE787"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25.6</w:t>
            </w:r>
          </w:p>
        </w:tc>
        <w:tc>
          <w:tcPr>
            <w:tcW w:w="960" w:type="dxa"/>
            <w:tcBorders>
              <w:top w:val="nil"/>
              <w:left w:val="nil"/>
              <w:bottom w:val="nil"/>
              <w:right w:val="single" w:sz="4" w:space="0" w:color="auto"/>
            </w:tcBorders>
            <w:noWrap/>
            <w:vAlign w:val="center"/>
            <w:hideMark/>
          </w:tcPr>
          <w:p w14:paraId="2234DCAB"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41.75</w:t>
            </w:r>
          </w:p>
        </w:tc>
        <w:tc>
          <w:tcPr>
            <w:tcW w:w="960" w:type="dxa"/>
            <w:tcBorders>
              <w:top w:val="nil"/>
              <w:left w:val="nil"/>
              <w:bottom w:val="nil"/>
              <w:right w:val="single" w:sz="4" w:space="0" w:color="auto"/>
            </w:tcBorders>
            <w:noWrap/>
            <w:vAlign w:val="center"/>
            <w:hideMark/>
          </w:tcPr>
          <w:p w14:paraId="61024F8F"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1954</w:t>
            </w:r>
          </w:p>
        </w:tc>
      </w:tr>
      <w:tr w:rsidR="007C046B" w:rsidRPr="007C046B" w14:paraId="00DC7502" w14:textId="77777777" w:rsidTr="00333199">
        <w:trPr>
          <w:trHeight w:val="283"/>
        </w:trPr>
        <w:tc>
          <w:tcPr>
            <w:tcW w:w="3060" w:type="dxa"/>
            <w:tcBorders>
              <w:top w:val="nil"/>
              <w:left w:val="single" w:sz="4" w:space="0" w:color="auto"/>
              <w:bottom w:val="nil"/>
              <w:right w:val="nil"/>
            </w:tcBorders>
            <w:vAlign w:val="center"/>
            <w:hideMark/>
          </w:tcPr>
          <w:p w14:paraId="5DBC0402"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Total Fat Content (TFC)</w:t>
            </w:r>
          </w:p>
        </w:tc>
        <w:tc>
          <w:tcPr>
            <w:tcW w:w="960" w:type="dxa"/>
            <w:tcBorders>
              <w:top w:val="nil"/>
              <w:left w:val="single" w:sz="4" w:space="0" w:color="auto"/>
              <w:bottom w:val="nil"/>
              <w:right w:val="single" w:sz="4" w:space="0" w:color="auto"/>
            </w:tcBorders>
            <w:noWrap/>
            <w:vAlign w:val="center"/>
            <w:hideMark/>
          </w:tcPr>
          <w:p w14:paraId="10F2B937"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4AB82974"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23.4878</w:t>
            </w:r>
          </w:p>
        </w:tc>
        <w:tc>
          <w:tcPr>
            <w:tcW w:w="1051" w:type="dxa"/>
            <w:tcBorders>
              <w:top w:val="nil"/>
              <w:left w:val="nil"/>
              <w:bottom w:val="nil"/>
              <w:right w:val="single" w:sz="4" w:space="0" w:color="auto"/>
            </w:tcBorders>
            <w:noWrap/>
            <w:vAlign w:val="center"/>
            <w:hideMark/>
          </w:tcPr>
          <w:p w14:paraId="161B2301"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9.6076</w:t>
            </w:r>
          </w:p>
        </w:tc>
        <w:tc>
          <w:tcPr>
            <w:tcW w:w="960" w:type="dxa"/>
            <w:tcBorders>
              <w:top w:val="nil"/>
              <w:left w:val="nil"/>
              <w:bottom w:val="nil"/>
              <w:right w:val="single" w:sz="4" w:space="0" w:color="auto"/>
            </w:tcBorders>
            <w:noWrap/>
            <w:vAlign w:val="center"/>
            <w:hideMark/>
          </w:tcPr>
          <w:p w14:paraId="2A1AAB5E"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w:t>
            </w:r>
          </w:p>
        </w:tc>
        <w:tc>
          <w:tcPr>
            <w:tcW w:w="960" w:type="dxa"/>
            <w:tcBorders>
              <w:top w:val="nil"/>
              <w:left w:val="nil"/>
              <w:bottom w:val="nil"/>
              <w:right w:val="single" w:sz="4" w:space="0" w:color="auto"/>
            </w:tcBorders>
            <w:noWrap/>
            <w:vAlign w:val="center"/>
            <w:hideMark/>
          </w:tcPr>
          <w:p w14:paraId="5C2CEBFF"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17</w:t>
            </w:r>
          </w:p>
        </w:tc>
        <w:tc>
          <w:tcPr>
            <w:tcW w:w="1051" w:type="dxa"/>
            <w:tcBorders>
              <w:top w:val="nil"/>
              <w:left w:val="nil"/>
              <w:bottom w:val="nil"/>
              <w:right w:val="single" w:sz="4" w:space="0" w:color="auto"/>
            </w:tcBorders>
            <w:noWrap/>
            <w:vAlign w:val="center"/>
            <w:hideMark/>
          </w:tcPr>
          <w:p w14:paraId="42666DFA"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22.6</w:t>
            </w:r>
          </w:p>
        </w:tc>
        <w:tc>
          <w:tcPr>
            <w:tcW w:w="960" w:type="dxa"/>
            <w:tcBorders>
              <w:top w:val="nil"/>
              <w:left w:val="nil"/>
              <w:bottom w:val="nil"/>
              <w:right w:val="single" w:sz="4" w:space="0" w:color="auto"/>
            </w:tcBorders>
            <w:noWrap/>
            <w:vAlign w:val="center"/>
            <w:hideMark/>
          </w:tcPr>
          <w:p w14:paraId="6E95EF93"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28.55</w:t>
            </w:r>
          </w:p>
        </w:tc>
        <w:tc>
          <w:tcPr>
            <w:tcW w:w="960" w:type="dxa"/>
            <w:tcBorders>
              <w:top w:val="nil"/>
              <w:left w:val="nil"/>
              <w:bottom w:val="nil"/>
              <w:right w:val="single" w:sz="4" w:space="0" w:color="auto"/>
            </w:tcBorders>
            <w:noWrap/>
            <w:vAlign w:val="center"/>
            <w:hideMark/>
          </w:tcPr>
          <w:p w14:paraId="0914DFDA"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62.5</w:t>
            </w:r>
          </w:p>
        </w:tc>
      </w:tr>
      <w:tr w:rsidR="007C046B" w:rsidRPr="007C046B" w14:paraId="41B6A345" w14:textId="77777777" w:rsidTr="00333199">
        <w:trPr>
          <w:trHeight w:val="283"/>
        </w:trPr>
        <w:tc>
          <w:tcPr>
            <w:tcW w:w="3060" w:type="dxa"/>
            <w:tcBorders>
              <w:top w:val="nil"/>
              <w:left w:val="single" w:sz="4" w:space="0" w:color="auto"/>
              <w:bottom w:val="nil"/>
              <w:right w:val="nil"/>
            </w:tcBorders>
            <w:vAlign w:val="center"/>
            <w:hideMark/>
          </w:tcPr>
          <w:p w14:paraId="248173CB"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Visceral Fat Area (VFA)</w:t>
            </w:r>
          </w:p>
        </w:tc>
        <w:tc>
          <w:tcPr>
            <w:tcW w:w="960" w:type="dxa"/>
            <w:tcBorders>
              <w:top w:val="nil"/>
              <w:left w:val="single" w:sz="4" w:space="0" w:color="auto"/>
              <w:bottom w:val="nil"/>
              <w:right w:val="single" w:sz="4" w:space="0" w:color="auto"/>
            </w:tcBorders>
            <w:noWrap/>
            <w:vAlign w:val="center"/>
            <w:hideMark/>
          </w:tcPr>
          <w:p w14:paraId="1543F0B7"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6A7663C6"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12.1716</w:t>
            </w:r>
          </w:p>
        </w:tc>
        <w:tc>
          <w:tcPr>
            <w:tcW w:w="1051" w:type="dxa"/>
            <w:tcBorders>
              <w:top w:val="nil"/>
              <w:left w:val="nil"/>
              <w:bottom w:val="nil"/>
              <w:right w:val="single" w:sz="4" w:space="0" w:color="auto"/>
            </w:tcBorders>
            <w:noWrap/>
            <w:vAlign w:val="center"/>
            <w:hideMark/>
          </w:tcPr>
          <w:p w14:paraId="5ADE8978"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5.2622</w:t>
            </w:r>
          </w:p>
        </w:tc>
        <w:tc>
          <w:tcPr>
            <w:tcW w:w="960" w:type="dxa"/>
            <w:tcBorders>
              <w:top w:val="nil"/>
              <w:left w:val="nil"/>
              <w:bottom w:val="nil"/>
              <w:right w:val="single" w:sz="4" w:space="0" w:color="auto"/>
            </w:tcBorders>
            <w:noWrap/>
            <w:vAlign w:val="center"/>
            <w:hideMark/>
          </w:tcPr>
          <w:p w14:paraId="264C9D5B"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0.9</w:t>
            </w:r>
          </w:p>
        </w:tc>
        <w:tc>
          <w:tcPr>
            <w:tcW w:w="960" w:type="dxa"/>
            <w:tcBorders>
              <w:top w:val="nil"/>
              <w:left w:val="nil"/>
              <w:bottom w:val="nil"/>
              <w:right w:val="single" w:sz="4" w:space="0" w:color="auto"/>
            </w:tcBorders>
            <w:noWrap/>
            <w:vAlign w:val="center"/>
            <w:hideMark/>
          </w:tcPr>
          <w:p w14:paraId="643D80F3"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8.57</w:t>
            </w:r>
          </w:p>
        </w:tc>
        <w:tc>
          <w:tcPr>
            <w:tcW w:w="1051" w:type="dxa"/>
            <w:tcBorders>
              <w:top w:val="nil"/>
              <w:left w:val="nil"/>
              <w:bottom w:val="nil"/>
              <w:right w:val="single" w:sz="4" w:space="0" w:color="auto"/>
            </w:tcBorders>
            <w:noWrap/>
            <w:vAlign w:val="center"/>
            <w:hideMark/>
          </w:tcPr>
          <w:p w14:paraId="2688E2C4"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11.59</w:t>
            </w:r>
          </w:p>
        </w:tc>
        <w:tc>
          <w:tcPr>
            <w:tcW w:w="960" w:type="dxa"/>
            <w:tcBorders>
              <w:top w:val="nil"/>
              <w:left w:val="nil"/>
              <w:bottom w:val="nil"/>
              <w:right w:val="single" w:sz="4" w:space="0" w:color="auto"/>
            </w:tcBorders>
            <w:noWrap/>
            <w:vAlign w:val="center"/>
            <w:hideMark/>
          </w:tcPr>
          <w:p w14:paraId="6C702FAC"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15.1</w:t>
            </w:r>
          </w:p>
        </w:tc>
        <w:tc>
          <w:tcPr>
            <w:tcW w:w="960" w:type="dxa"/>
            <w:tcBorders>
              <w:top w:val="nil"/>
              <w:left w:val="nil"/>
              <w:bottom w:val="nil"/>
              <w:right w:val="single" w:sz="4" w:space="0" w:color="auto"/>
            </w:tcBorders>
            <w:noWrap/>
            <w:vAlign w:val="center"/>
            <w:hideMark/>
          </w:tcPr>
          <w:p w14:paraId="26E1DBB6"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41</w:t>
            </w:r>
          </w:p>
        </w:tc>
      </w:tr>
      <w:tr w:rsidR="007C046B" w:rsidRPr="007C046B" w14:paraId="59D15F5E" w14:textId="77777777" w:rsidTr="00333199">
        <w:trPr>
          <w:trHeight w:val="283"/>
        </w:trPr>
        <w:tc>
          <w:tcPr>
            <w:tcW w:w="3060" w:type="dxa"/>
            <w:tcBorders>
              <w:top w:val="nil"/>
              <w:left w:val="single" w:sz="4" w:space="0" w:color="auto"/>
              <w:bottom w:val="nil"/>
              <w:right w:val="nil"/>
            </w:tcBorders>
            <w:noWrap/>
            <w:vAlign w:val="center"/>
            <w:hideMark/>
          </w:tcPr>
          <w:p w14:paraId="16A252DA"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Visceral Muscle Area (VMA) (Kg)</w:t>
            </w:r>
          </w:p>
        </w:tc>
        <w:tc>
          <w:tcPr>
            <w:tcW w:w="960" w:type="dxa"/>
            <w:tcBorders>
              <w:top w:val="nil"/>
              <w:left w:val="single" w:sz="4" w:space="0" w:color="auto"/>
              <w:bottom w:val="nil"/>
              <w:right w:val="single" w:sz="4" w:space="0" w:color="auto"/>
            </w:tcBorders>
            <w:noWrap/>
            <w:vAlign w:val="center"/>
            <w:hideMark/>
          </w:tcPr>
          <w:p w14:paraId="6C51454B"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04DC2EC2"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30.4034</w:t>
            </w:r>
          </w:p>
        </w:tc>
        <w:tc>
          <w:tcPr>
            <w:tcW w:w="1051" w:type="dxa"/>
            <w:tcBorders>
              <w:top w:val="nil"/>
              <w:left w:val="nil"/>
              <w:bottom w:val="nil"/>
              <w:right w:val="single" w:sz="4" w:space="0" w:color="auto"/>
            </w:tcBorders>
            <w:noWrap/>
            <w:vAlign w:val="center"/>
            <w:hideMark/>
          </w:tcPr>
          <w:p w14:paraId="0DFA7A28"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4.4605</w:t>
            </w:r>
          </w:p>
        </w:tc>
        <w:tc>
          <w:tcPr>
            <w:tcW w:w="960" w:type="dxa"/>
            <w:tcBorders>
              <w:top w:val="nil"/>
              <w:left w:val="nil"/>
              <w:bottom w:val="nil"/>
              <w:right w:val="single" w:sz="4" w:space="0" w:color="auto"/>
            </w:tcBorders>
            <w:noWrap/>
            <w:vAlign w:val="center"/>
            <w:hideMark/>
          </w:tcPr>
          <w:p w14:paraId="5D2D146A"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18.9</w:t>
            </w:r>
          </w:p>
        </w:tc>
        <w:tc>
          <w:tcPr>
            <w:tcW w:w="960" w:type="dxa"/>
            <w:tcBorders>
              <w:top w:val="nil"/>
              <w:left w:val="nil"/>
              <w:bottom w:val="nil"/>
              <w:right w:val="single" w:sz="4" w:space="0" w:color="auto"/>
            </w:tcBorders>
            <w:noWrap/>
            <w:vAlign w:val="center"/>
            <w:hideMark/>
          </w:tcPr>
          <w:p w14:paraId="25751614"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27.25</w:t>
            </w:r>
          </w:p>
        </w:tc>
        <w:tc>
          <w:tcPr>
            <w:tcW w:w="1051" w:type="dxa"/>
            <w:tcBorders>
              <w:top w:val="nil"/>
              <w:left w:val="nil"/>
              <w:bottom w:val="nil"/>
              <w:right w:val="single" w:sz="4" w:space="0" w:color="auto"/>
            </w:tcBorders>
            <w:noWrap/>
            <w:vAlign w:val="center"/>
            <w:hideMark/>
          </w:tcPr>
          <w:p w14:paraId="17DCC281"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30.40811</w:t>
            </w:r>
          </w:p>
        </w:tc>
        <w:tc>
          <w:tcPr>
            <w:tcW w:w="960" w:type="dxa"/>
            <w:tcBorders>
              <w:top w:val="nil"/>
              <w:left w:val="nil"/>
              <w:bottom w:val="nil"/>
              <w:right w:val="single" w:sz="4" w:space="0" w:color="auto"/>
            </w:tcBorders>
            <w:noWrap/>
            <w:vAlign w:val="center"/>
            <w:hideMark/>
          </w:tcPr>
          <w:p w14:paraId="0B1E7C0C"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33.8</w:t>
            </w:r>
          </w:p>
        </w:tc>
        <w:tc>
          <w:tcPr>
            <w:tcW w:w="960" w:type="dxa"/>
            <w:tcBorders>
              <w:top w:val="nil"/>
              <w:left w:val="nil"/>
              <w:bottom w:val="nil"/>
              <w:right w:val="single" w:sz="4" w:space="0" w:color="auto"/>
            </w:tcBorders>
            <w:noWrap/>
            <w:vAlign w:val="center"/>
            <w:hideMark/>
          </w:tcPr>
          <w:p w14:paraId="2B89A024"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41.1</w:t>
            </w:r>
          </w:p>
        </w:tc>
      </w:tr>
      <w:tr w:rsidR="007C046B" w:rsidRPr="007C046B" w14:paraId="72E82379" w14:textId="77777777" w:rsidTr="00333199">
        <w:trPr>
          <w:trHeight w:val="283"/>
        </w:trPr>
        <w:tc>
          <w:tcPr>
            <w:tcW w:w="3060" w:type="dxa"/>
            <w:tcBorders>
              <w:top w:val="nil"/>
              <w:left w:val="single" w:sz="4" w:space="0" w:color="auto"/>
              <w:bottom w:val="nil"/>
              <w:right w:val="nil"/>
            </w:tcBorders>
            <w:vAlign w:val="center"/>
            <w:hideMark/>
          </w:tcPr>
          <w:p w14:paraId="50446E44"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Hepatic Fat Accumulation (HFA)</w:t>
            </w:r>
          </w:p>
        </w:tc>
        <w:tc>
          <w:tcPr>
            <w:tcW w:w="960" w:type="dxa"/>
            <w:tcBorders>
              <w:top w:val="nil"/>
              <w:left w:val="single" w:sz="4" w:space="0" w:color="auto"/>
              <w:bottom w:val="nil"/>
              <w:right w:val="single" w:sz="4" w:space="0" w:color="auto"/>
            </w:tcBorders>
            <w:noWrap/>
            <w:vAlign w:val="center"/>
            <w:hideMark/>
          </w:tcPr>
          <w:p w14:paraId="6C470DBA"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7CE68F67"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1.1505</w:t>
            </w:r>
          </w:p>
        </w:tc>
        <w:tc>
          <w:tcPr>
            <w:tcW w:w="1051" w:type="dxa"/>
            <w:tcBorders>
              <w:top w:val="nil"/>
              <w:left w:val="nil"/>
              <w:bottom w:val="nil"/>
              <w:right w:val="single" w:sz="4" w:space="0" w:color="auto"/>
            </w:tcBorders>
            <w:noWrap/>
            <w:vAlign w:val="center"/>
            <w:hideMark/>
          </w:tcPr>
          <w:p w14:paraId="341865EB"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1.0592</w:t>
            </w:r>
          </w:p>
        </w:tc>
        <w:tc>
          <w:tcPr>
            <w:tcW w:w="960" w:type="dxa"/>
            <w:tcBorders>
              <w:top w:val="nil"/>
              <w:left w:val="nil"/>
              <w:bottom w:val="nil"/>
              <w:right w:val="single" w:sz="4" w:space="0" w:color="auto"/>
            </w:tcBorders>
            <w:noWrap/>
            <w:vAlign w:val="center"/>
            <w:hideMark/>
          </w:tcPr>
          <w:p w14:paraId="270AB9D2"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618771C6"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1051" w:type="dxa"/>
            <w:tcBorders>
              <w:top w:val="nil"/>
              <w:left w:val="nil"/>
              <w:bottom w:val="nil"/>
              <w:right w:val="single" w:sz="4" w:space="0" w:color="auto"/>
            </w:tcBorders>
            <w:noWrap/>
            <w:vAlign w:val="center"/>
            <w:hideMark/>
          </w:tcPr>
          <w:p w14:paraId="24249385"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w:t>
            </w:r>
          </w:p>
        </w:tc>
        <w:tc>
          <w:tcPr>
            <w:tcW w:w="960" w:type="dxa"/>
            <w:tcBorders>
              <w:top w:val="nil"/>
              <w:left w:val="nil"/>
              <w:bottom w:val="nil"/>
              <w:right w:val="single" w:sz="4" w:space="0" w:color="auto"/>
            </w:tcBorders>
            <w:noWrap/>
            <w:vAlign w:val="center"/>
            <w:hideMark/>
          </w:tcPr>
          <w:p w14:paraId="2A3C1FF2"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w:t>
            </w:r>
          </w:p>
        </w:tc>
        <w:tc>
          <w:tcPr>
            <w:tcW w:w="960" w:type="dxa"/>
            <w:tcBorders>
              <w:top w:val="nil"/>
              <w:left w:val="nil"/>
              <w:bottom w:val="nil"/>
              <w:right w:val="single" w:sz="4" w:space="0" w:color="auto"/>
            </w:tcBorders>
            <w:noWrap/>
            <w:vAlign w:val="center"/>
            <w:hideMark/>
          </w:tcPr>
          <w:p w14:paraId="5FA25D74"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w:t>
            </w:r>
          </w:p>
        </w:tc>
      </w:tr>
      <w:tr w:rsidR="007C046B" w:rsidRPr="007C046B" w14:paraId="4FF540FD" w14:textId="77777777" w:rsidTr="00333199">
        <w:trPr>
          <w:trHeight w:val="283"/>
        </w:trPr>
        <w:tc>
          <w:tcPr>
            <w:tcW w:w="3060" w:type="dxa"/>
            <w:tcBorders>
              <w:top w:val="nil"/>
              <w:left w:val="single" w:sz="4" w:space="0" w:color="auto"/>
              <w:bottom w:val="nil"/>
              <w:right w:val="nil"/>
            </w:tcBorders>
            <w:vAlign w:val="center"/>
            <w:hideMark/>
          </w:tcPr>
          <w:p w14:paraId="4EA5CE38"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Glucose</w:t>
            </w:r>
          </w:p>
        </w:tc>
        <w:tc>
          <w:tcPr>
            <w:tcW w:w="960" w:type="dxa"/>
            <w:tcBorders>
              <w:top w:val="nil"/>
              <w:left w:val="single" w:sz="4" w:space="0" w:color="auto"/>
              <w:bottom w:val="nil"/>
              <w:right w:val="single" w:sz="4" w:space="0" w:color="auto"/>
            </w:tcBorders>
            <w:noWrap/>
            <w:vAlign w:val="center"/>
            <w:hideMark/>
          </w:tcPr>
          <w:p w14:paraId="49E51E86"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75D0CEE5"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108.6887</w:t>
            </w:r>
          </w:p>
        </w:tc>
        <w:tc>
          <w:tcPr>
            <w:tcW w:w="1051" w:type="dxa"/>
            <w:tcBorders>
              <w:top w:val="nil"/>
              <w:left w:val="nil"/>
              <w:bottom w:val="nil"/>
              <w:right w:val="single" w:sz="4" w:space="0" w:color="auto"/>
            </w:tcBorders>
            <w:noWrap/>
            <w:vAlign w:val="center"/>
            <w:hideMark/>
          </w:tcPr>
          <w:p w14:paraId="669E2DB0"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44.8487</w:t>
            </w:r>
          </w:p>
        </w:tc>
        <w:tc>
          <w:tcPr>
            <w:tcW w:w="960" w:type="dxa"/>
            <w:tcBorders>
              <w:top w:val="nil"/>
              <w:left w:val="nil"/>
              <w:bottom w:val="nil"/>
              <w:right w:val="single" w:sz="4" w:space="0" w:color="auto"/>
            </w:tcBorders>
            <w:noWrap/>
            <w:vAlign w:val="center"/>
            <w:hideMark/>
          </w:tcPr>
          <w:p w14:paraId="5D4B9493"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69</w:t>
            </w:r>
          </w:p>
        </w:tc>
        <w:tc>
          <w:tcPr>
            <w:tcW w:w="960" w:type="dxa"/>
            <w:tcBorders>
              <w:top w:val="nil"/>
              <w:left w:val="nil"/>
              <w:bottom w:val="nil"/>
              <w:right w:val="single" w:sz="4" w:space="0" w:color="auto"/>
            </w:tcBorders>
            <w:noWrap/>
            <w:vAlign w:val="center"/>
            <w:hideMark/>
          </w:tcPr>
          <w:p w14:paraId="378FAADD"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92</w:t>
            </w:r>
          </w:p>
        </w:tc>
        <w:tc>
          <w:tcPr>
            <w:tcW w:w="1051" w:type="dxa"/>
            <w:tcBorders>
              <w:top w:val="nil"/>
              <w:left w:val="nil"/>
              <w:bottom w:val="nil"/>
              <w:right w:val="single" w:sz="4" w:space="0" w:color="auto"/>
            </w:tcBorders>
            <w:noWrap/>
            <w:vAlign w:val="center"/>
            <w:hideMark/>
          </w:tcPr>
          <w:p w14:paraId="1D9AA380"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98</w:t>
            </w:r>
          </w:p>
        </w:tc>
        <w:tc>
          <w:tcPr>
            <w:tcW w:w="960" w:type="dxa"/>
            <w:tcBorders>
              <w:top w:val="nil"/>
              <w:left w:val="nil"/>
              <w:bottom w:val="nil"/>
              <w:right w:val="single" w:sz="4" w:space="0" w:color="auto"/>
            </w:tcBorders>
            <w:noWrap/>
            <w:vAlign w:val="center"/>
            <w:hideMark/>
          </w:tcPr>
          <w:p w14:paraId="507F165A"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109</w:t>
            </w:r>
          </w:p>
        </w:tc>
        <w:tc>
          <w:tcPr>
            <w:tcW w:w="960" w:type="dxa"/>
            <w:tcBorders>
              <w:top w:val="nil"/>
              <w:left w:val="nil"/>
              <w:bottom w:val="nil"/>
              <w:right w:val="single" w:sz="4" w:space="0" w:color="auto"/>
            </w:tcBorders>
            <w:noWrap/>
            <w:vAlign w:val="center"/>
            <w:hideMark/>
          </w:tcPr>
          <w:p w14:paraId="36896505"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575</w:t>
            </w:r>
          </w:p>
        </w:tc>
      </w:tr>
      <w:tr w:rsidR="007C046B" w:rsidRPr="007C046B" w14:paraId="1742F1D8" w14:textId="77777777" w:rsidTr="00333199">
        <w:trPr>
          <w:trHeight w:val="283"/>
        </w:trPr>
        <w:tc>
          <w:tcPr>
            <w:tcW w:w="3060" w:type="dxa"/>
            <w:tcBorders>
              <w:top w:val="nil"/>
              <w:left w:val="single" w:sz="4" w:space="0" w:color="auto"/>
              <w:bottom w:val="nil"/>
              <w:right w:val="nil"/>
            </w:tcBorders>
            <w:vAlign w:val="center"/>
            <w:hideMark/>
          </w:tcPr>
          <w:p w14:paraId="0ECB1164"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Total Cholesterol (TC)</w:t>
            </w:r>
          </w:p>
        </w:tc>
        <w:tc>
          <w:tcPr>
            <w:tcW w:w="960" w:type="dxa"/>
            <w:tcBorders>
              <w:top w:val="nil"/>
              <w:left w:val="single" w:sz="4" w:space="0" w:color="auto"/>
              <w:bottom w:val="nil"/>
              <w:right w:val="single" w:sz="4" w:space="0" w:color="auto"/>
            </w:tcBorders>
            <w:noWrap/>
            <w:vAlign w:val="center"/>
            <w:hideMark/>
          </w:tcPr>
          <w:p w14:paraId="1F66D6E3"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474E86B9"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203.4953</w:t>
            </w:r>
          </w:p>
        </w:tc>
        <w:tc>
          <w:tcPr>
            <w:tcW w:w="1051" w:type="dxa"/>
            <w:tcBorders>
              <w:top w:val="nil"/>
              <w:left w:val="nil"/>
              <w:bottom w:val="nil"/>
              <w:right w:val="single" w:sz="4" w:space="0" w:color="auto"/>
            </w:tcBorders>
            <w:noWrap/>
            <w:vAlign w:val="center"/>
            <w:hideMark/>
          </w:tcPr>
          <w:p w14:paraId="2A935341"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45.7585</w:t>
            </w:r>
          </w:p>
        </w:tc>
        <w:tc>
          <w:tcPr>
            <w:tcW w:w="960" w:type="dxa"/>
            <w:tcBorders>
              <w:top w:val="nil"/>
              <w:left w:val="nil"/>
              <w:bottom w:val="nil"/>
              <w:right w:val="single" w:sz="4" w:space="0" w:color="auto"/>
            </w:tcBorders>
            <w:noWrap/>
            <w:vAlign w:val="center"/>
            <w:hideMark/>
          </w:tcPr>
          <w:p w14:paraId="70EDBB9A"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60</w:t>
            </w:r>
          </w:p>
        </w:tc>
        <w:tc>
          <w:tcPr>
            <w:tcW w:w="960" w:type="dxa"/>
            <w:tcBorders>
              <w:top w:val="nil"/>
              <w:left w:val="nil"/>
              <w:bottom w:val="nil"/>
              <w:right w:val="single" w:sz="4" w:space="0" w:color="auto"/>
            </w:tcBorders>
            <w:noWrap/>
            <w:vAlign w:val="center"/>
            <w:hideMark/>
          </w:tcPr>
          <w:p w14:paraId="6B42FEB9"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172</w:t>
            </w:r>
          </w:p>
        </w:tc>
        <w:tc>
          <w:tcPr>
            <w:tcW w:w="1051" w:type="dxa"/>
            <w:tcBorders>
              <w:top w:val="nil"/>
              <w:left w:val="nil"/>
              <w:bottom w:val="nil"/>
              <w:right w:val="single" w:sz="4" w:space="0" w:color="auto"/>
            </w:tcBorders>
            <w:noWrap/>
            <w:vAlign w:val="center"/>
            <w:hideMark/>
          </w:tcPr>
          <w:p w14:paraId="0433021C"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198</w:t>
            </w:r>
          </w:p>
        </w:tc>
        <w:tc>
          <w:tcPr>
            <w:tcW w:w="960" w:type="dxa"/>
            <w:tcBorders>
              <w:top w:val="nil"/>
              <w:left w:val="nil"/>
              <w:bottom w:val="nil"/>
              <w:right w:val="single" w:sz="4" w:space="0" w:color="auto"/>
            </w:tcBorders>
            <w:noWrap/>
            <w:vAlign w:val="center"/>
            <w:hideMark/>
          </w:tcPr>
          <w:p w14:paraId="33E4AC3D"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233</w:t>
            </w:r>
          </w:p>
        </w:tc>
        <w:tc>
          <w:tcPr>
            <w:tcW w:w="960" w:type="dxa"/>
            <w:tcBorders>
              <w:top w:val="nil"/>
              <w:left w:val="nil"/>
              <w:bottom w:val="nil"/>
              <w:right w:val="single" w:sz="4" w:space="0" w:color="auto"/>
            </w:tcBorders>
            <w:noWrap/>
            <w:vAlign w:val="center"/>
            <w:hideMark/>
          </w:tcPr>
          <w:p w14:paraId="66B05F3F"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360</w:t>
            </w:r>
          </w:p>
        </w:tc>
      </w:tr>
      <w:tr w:rsidR="007C046B" w:rsidRPr="007C046B" w14:paraId="1DEBD931" w14:textId="77777777" w:rsidTr="00333199">
        <w:trPr>
          <w:trHeight w:val="283"/>
        </w:trPr>
        <w:tc>
          <w:tcPr>
            <w:tcW w:w="3060" w:type="dxa"/>
            <w:tcBorders>
              <w:top w:val="nil"/>
              <w:left w:val="single" w:sz="4" w:space="0" w:color="auto"/>
              <w:bottom w:val="nil"/>
              <w:right w:val="nil"/>
            </w:tcBorders>
            <w:vAlign w:val="center"/>
            <w:hideMark/>
          </w:tcPr>
          <w:p w14:paraId="7E44ABE7"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Low Density Lipoprotein (LDL)</w:t>
            </w:r>
          </w:p>
        </w:tc>
        <w:tc>
          <w:tcPr>
            <w:tcW w:w="960" w:type="dxa"/>
            <w:tcBorders>
              <w:top w:val="nil"/>
              <w:left w:val="single" w:sz="4" w:space="0" w:color="auto"/>
              <w:bottom w:val="nil"/>
              <w:right w:val="single" w:sz="4" w:space="0" w:color="auto"/>
            </w:tcBorders>
            <w:noWrap/>
            <w:vAlign w:val="center"/>
            <w:hideMark/>
          </w:tcPr>
          <w:p w14:paraId="2B83C537"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7931920A"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126.6524</w:t>
            </w:r>
          </w:p>
        </w:tc>
        <w:tc>
          <w:tcPr>
            <w:tcW w:w="1051" w:type="dxa"/>
            <w:tcBorders>
              <w:top w:val="nil"/>
              <w:left w:val="nil"/>
              <w:bottom w:val="nil"/>
              <w:right w:val="single" w:sz="4" w:space="0" w:color="auto"/>
            </w:tcBorders>
            <w:noWrap/>
            <w:vAlign w:val="center"/>
            <w:hideMark/>
          </w:tcPr>
          <w:p w14:paraId="7DBC7946"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38.5412</w:t>
            </w:r>
          </w:p>
        </w:tc>
        <w:tc>
          <w:tcPr>
            <w:tcW w:w="960" w:type="dxa"/>
            <w:tcBorders>
              <w:top w:val="nil"/>
              <w:left w:val="nil"/>
              <w:bottom w:val="nil"/>
              <w:right w:val="single" w:sz="4" w:space="0" w:color="auto"/>
            </w:tcBorders>
            <w:noWrap/>
            <w:vAlign w:val="center"/>
            <w:hideMark/>
          </w:tcPr>
          <w:p w14:paraId="42856525"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11</w:t>
            </w:r>
          </w:p>
        </w:tc>
        <w:tc>
          <w:tcPr>
            <w:tcW w:w="960" w:type="dxa"/>
            <w:tcBorders>
              <w:top w:val="nil"/>
              <w:left w:val="nil"/>
              <w:bottom w:val="nil"/>
              <w:right w:val="single" w:sz="4" w:space="0" w:color="auto"/>
            </w:tcBorders>
            <w:noWrap/>
            <w:vAlign w:val="center"/>
            <w:hideMark/>
          </w:tcPr>
          <w:p w14:paraId="128619E1"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100.5</w:t>
            </w:r>
          </w:p>
        </w:tc>
        <w:tc>
          <w:tcPr>
            <w:tcW w:w="1051" w:type="dxa"/>
            <w:tcBorders>
              <w:top w:val="nil"/>
              <w:left w:val="nil"/>
              <w:bottom w:val="nil"/>
              <w:right w:val="single" w:sz="4" w:space="0" w:color="auto"/>
            </w:tcBorders>
            <w:noWrap/>
            <w:vAlign w:val="center"/>
            <w:hideMark/>
          </w:tcPr>
          <w:p w14:paraId="3D9B939F"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122</w:t>
            </w:r>
          </w:p>
        </w:tc>
        <w:tc>
          <w:tcPr>
            <w:tcW w:w="960" w:type="dxa"/>
            <w:tcBorders>
              <w:top w:val="nil"/>
              <w:left w:val="nil"/>
              <w:bottom w:val="nil"/>
              <w:right w:val="single" w:sz="4" w:space="0" w:color="auto"/>
            </w:tcBorders>
            <w:noWrap/>
            <w:vAlign w:val="center"/>
            <w:hideMark/>
          </w:tcPr>
          <w:p w14:paraId="147B0E29"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151</w:t>
            </w:r>
          </w:p>
        </w:tc>
        <w:tc>
          <w:tcPr>
            <w:tcW w:w="960" w:type="dxa"/>
            <w:tcBorders>
              <w:top w:val="nil"/>
              <w:left w:val="nil"/>
              <w:bottom w:val="nil"/>
              <w:right w:val="single" w:sz="4" w:space="0" w:color="auto"/>
            </w:tcBorders>
            <w:noWrap/>
            <w:vAlign w:val="center"/>
            <w:hideMark/>
          </w:tcPr>
          <w:p w14:paraId="4FDAF4BD"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293</w:t>
            </w:r>
          </w:p>
        </w:tc>
      </w:tr>
      <w:tr w:rsidR="007C046B" w:rsidRPr="007C046B" w14:paraId="17145409" w14:textId="77777777" w:rsidTr="00333199">
        <w:trPr>
          <w:trHeight w:val="283"/>
        </w:trPr>
        <w:tc>
          <w:tcPr>
            <w:tcW w:w="3060" w:type="dxa"/>
            <w:tcBorders>
              <w:top w:val="nil"/>
              <w:left w:val="single" w:sz="4" w:space="0" w:color="auto"/>
              <w:bottom w:val="nil"/>
              <w:right w:val="nil"/>
            </w:tcBorders>
            <w:vAlign w:val="center"/>
            <w:hideMark/>
          </w:tcPr>
          <w:p w14:paraId="7BF8012B"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High Density Lipoprotein (HDL)</w:t>
            </w:r>
          </w:p>
        </w:tc>
        <w:tc>
          <w:tcPr>
            <w:tcW w:w="960" w:type="dxa"/>
            <w:tcBorders>
              <w:top w:val="nil"/>
              <w:left w:val="single" w:sz="4" w:space="0" w:color="auto"/>
              <w:bottom w:val="nil"/>
              <w:right w:val="single" w:sz="4" w:space="0" w:color="auto"/>
            </w:tcBorders>
            <w:noWrap/>
            <w:vAlign w:val="center"/>
            <w:hideMark/>
          </w:tcPr>
          <w:p w14:paraId="7451BCB0"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7EC0A5B1"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49.4755</w:t>
            </w:r>
          </w:p>
        </w:tc>
        <w:tc>
          <w:tcPr>
            <w:tcW w:w="1051" w:type="dxa"/>
            <w:tcBorders>
              <w:top w:val="nil"/>
              <w:left w:val="nil"/>
              <w:bottom w:val="nil"/>
              <w:right w:val="single" w:sz="4" w:space="0" w:color="auto"/>
            </w:tcBorders>
            <w:noWrap/>
            <w:vAlign w:val="center"/>
            <w:hideMark/>
          </w:tcPr>
          <w:p w14:paraId="3FA17DF3"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17.7187</w:t>
            </w:r>
          </w:p>
        </w:tc>
        <w:tc>
          <w:tcPr>
            <w:tcW w:w="960" w:type="dxa"/>
            <w:tcBorders>
              <w:top w:val="nil"/>
              <w:left w:val="nil"/>
              <w:bottom w:val="nil"/>
              <w:right w:val="single" w:sz="4" w:space="0" w:color="auto"/>
            </w:tcBorders>
            <w:noWrap/>
            <w:vAlign w:val="center"/>
            <w:hideMark/>
          </w:tcPr>
          <w:p w14:paraId="3169967D"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25</w:t>
            </w:r>
          </w:p>
        </w:tc>
        <w:tc>
          <w:tcPr>
            <w:tcW w:w="960" w:type="dxa"/>
            <w:tcBorders>
              <w:top w:val="nil"/>
              <w:left w:val="nil"/>
              <w:bottom w:val="nil"/>
              <w:right w:val="single" w:sz="4" w:space="0" w:color="auto"/>
            </w:tcBorders>
            <w:noWrap/>
            <w:vAlign w:val="center"/>
            <w:hideMark/>
          </w:tcPr>
          <w:p w14:paraId="3ABF10A1"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40</w:t>
            </w:r>
          </w:p>
        </w:tc>
        <w:tc>
          <w:tcPr>
            <w:tcW w:w="1051" w:type="dxa"/>
            <w:tcBorders>
              <w:top w:val="nil"/>
              <w:left w:val="nil"/>
              <w:bottom w:val="nil"/>
              <w:right w:val="single" w:sz="4" w:space="0" w:color="auto"/>
            </w:tcBorders>
            <w:noWrap/>
            <w:vAlign w:val="center"/>
            <w:hideMark/>
          </w:tcPr>
          <w:p w14:paraId="4EEDB473"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46.5</w:t>
            </w:r>
          </w:p>
        </w:tc>
        <w:tc>
          <w:tcPr>
            <w:tcW w:w="960" w:type="dxa"/>
            <w:tcBorders>
              <w:top w:val="nil"/>
              <w:left w:val="nil"/>
              <w:bottom w:val="nil"/>
              <w:right w:val="single" w:sz="4" w:space="0" w:color="auto"/>
            </w:tcBorders>
            <w:noWrap/>
            <w:vAlign w:val="center"/>
            <w:hideMark/>
          </w:tcPr>
          <w:p w14:paraId="10306FF4"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56</w:t>
            </w:r>
          </w:p>
        </w:tc>
        <w:tc>
          <w:tcPr>
            <w:tcW w:w="960" w:type="dxa"/>
            <w:tcBorders>
              <w:top w:val="nil"/>
              <w:left w:val="nil"/>
              <w:bottom w:val="nil"/>
              <w:right w:val="single" w:sz="4" w:space="0" w:color="auto"/>
            </w:tcBorders>
            <w:noWrap/>
            <w:vAlign w:val="center"/>
            <w:hideMark/>
          </w:tcPr>
          <w:p w14:paraId="2D43A4C1"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273</w:t>
            </w:r>
          </w:p>
        </w:tc>
      </w:tr>
      <w:tr w:rsidR="007C046B" w:rsidRPr="007C046B" w14:paraId="7E95140C" w14:textId="77777777" w:rsidTr="00333199">
        <w:trPr>
          <w:trHeight w:val="283"/>
        </w:trPr>
        <w:tc>
          <w:tcPr>
            <w:tcW w:w="3060" w:type="dxa"/>
            <w:tcBorders>
              <w:top w:val="nil"/>
              <w:left w:val="single" w:sz="4" w:space="0" w:color="auto"/>
              <w:bottom w:val="nil"/>
              <w:right w:val="nil"/>
            </w:tcBorders>
            <w:vAlign w:val="center"/>
            <w:hideMark/>
          </w:tcPr>
          <w:p w14:paraId="01E8A189"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Triglyceride</w:t>
            </w:r>
          </w:p>
        </w:tc>
        <w:tc>
          <w:tcPr>
            <w:tcW w:w="960" w:type="dxa"/>
            <w:tcBorders>
              <w:top w:val="nil"/>
              <w:left w:val="single" w:sz="4" w:space="0" w:color="auto"/>
              <w:bottom w:val="nil"/>
              <w:right w:val="single" w:sz="4" w:space="0" w:color="auto"/>
            </w:tcBorders>
            <w:noWrap/>
            <w:vAlign w:val="center"/>
            <w:hideMark/>
          </w:tcPr>
          <w:p w14:paraId="5489A417"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3F68DD5A"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144.5022</w:t>
            </w:r>
          </w:p>
        </w:tc>
        <w:tc>
          <w:tcPr>
            <w:tcW w:w="1051" w:type="dxa"/>
            <w:tcBorders>
              <w:top w:val="nil"/>
              <w:left w:val="nil"/>
              <w:bottom w:val="nil"/>
              <w:right w:val="single" w:sz="4" w:space="0" w:color="auto"/>
            </w:tcBorders>
            <w:noWrap/>
            <w:vAlign w:val="center"/>
            <w:hideMark/>
          </w:tcPr>
          <w:p w14:paraId="35008BC1"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97.9045</w:t>
            </w:r>
          </w:p>
        </w:tc>
        <w:tc>
          <w:tcPr>
            <w:tcW w:w="960" w:type="dxa"/>
            <w:tcBorders>
              <w:top w:val="nil"/>
              <w:left w:val="nil"/>
              <w:bottom w:val="nil"/>
              <w:right w:val="single" w:sz="4" w:space="0" w:color="auto"/>
            </w:tcBorders>
            <w:noWrap/>
            <w:vAlign w:val="center"/>
            <w:hideMark/>
          </w:tcPr>
          <w:p w14:paraId="70FE3E95"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1.39</w:t>
            </w:r>
          </w:p>
        </w:tc>
        <w:tc>
          <w:tcPr>
            <w:tcW w:w="960" w:type="dxa"/>
            <w:tcBorders>
              <w:top w:val="nil"/>
              <w:left w:val="nil"/>
              <w:bottom w:val="nil"/>
              <w:right w:val="single" w:sz="4" w:space="0" w:color="auto"/>
            </w:tcBorders>
            <w:noWrap/>
            <w:vAlign w:val="center"/>
            <w:hideMark/>
          </w:tcPr>
          <w:p w14:paraId="64B3C14E"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83</w:t>
            </w:r>
          </w:p>
        </w:tc>
        <w:tc>
          <w:tcPr>
            <w:tcW w:w="1051" w:type="dxa"/>
            <w:tcBorders>
              <w:top w:val="nil"/>
              <w:left w:val="nil"/>
              <w:bottom w:val="nil"/>
              <w:right w:val="single" w:sz="4" w:space="0" w:color="auto"/>
            </w:tcBorders>
            <w:noWrap/>
            <w:vAlign w:val="center"/>
            <w:hideMark/>
          </w:tcPr>
          <w:p w14:paraId="5F0BABD2"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119</w:t>
            </w:r>
          </w:p>
        </w:tc>
        <w:tc>
          <w:tcPr>
            <w:tcW w:w="960" w:type="dxa"/>
            <w:tcBorders>
              <w:top w:val="nil"/>
              <w:left w:val="nil"/>
              <w:bottom w:val="nil"/>
              <w:right w:val="single" w:sz="4" w:space="0" w:color="auto"/>
            </w:tcBorders>
            <w:noWrap/>
            <w:vAlign w:val="center"/>
            <w:hideMark/>
          </w:tcPr>
          <w:p w14:paraId="5DCB7300"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172</w:t>
            </w:r>
          </w:p>
        </w:tc>
        <w:tc>
          <w:tcPr>
            <w:tcW w:w="960" w:type="dxa"/>
            <w:tcBorders>
              <w:top w:val="nil"/>
              <w:left w:val="nil"/>
              <w:bottom w:val="nil"/>
              <w:right w:val="single" w:sz="4" w:space="0" w:color="auto"/>
            </w:tcBorders>
            <w:noWrap/>
            <w:vAlign w:val="center"/>
            <w:hideMark/>
          </w:tcPr>
          <w:p w14:paraId="6107AD6D"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838</w:t>
            </w:r>
          </w:p>
        </w:tc>
      </w:tr>
      <w:tr w:rsidR="007C046B" w:rsidRPr="007C046B" w14:paraId="3AD24B8B" w14:textId="77777777" w:rsidTr="00333199">
        <w:trPr>
          <w:trHeight w:val="283"/>
        </w:trPr>
        <w:tc>
          <w:tcPr>
            <w:tcW w:w="3060" w:type="dxa"/>
            <w:tcBorders>
              <w:top w:val="nil"/>
              <w:left w:val="single" w:sz="4" w:space="0" w:color="auto"/>
              <w:bottom w:val="nil"/>
              <w:right w:val="nil"/>
            </w:tcBorders>
            <w:vAlign w:val="center"/>
            <w:hideMark/>
          </w:tcPr>
          <w:p w14:paraId="382F0E51"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proofErr w:type="spellStart"/>
            <w:r w:rsidRPr="007C046B">
              <w:rPr>
                <w:rFonts w:ascii="Arial" w:eastAsia="Times New Roman" w:hAnsi="Arial" w:cs="Arial"/>
                <w:color w:val="000000"/>
                <w:kern w:val="0"/>
                <w:sz w:val="20"/>
                <w:szCs w:val="20"/>
                <w14:ligatures w14:val="none"/>
              </w:rPr>
              <w:t>Aspartat</w:t>
            </w:r>
            <w:proofErr w:type="spellEnd"/>
            <w:r w:rsidRPr="007C046B">
              <w:rPr>
                <w:rFonts w:ascii="Arial" w:eastAsia="Times New Roman" w:hAnsi="Arial" w:cs="Arial"/>
                <w:color w:val="000000"/>
                <w:kern w:val="0"/>
                <w:sz w:val="20"/>
                <w:szCs w:val="20"/>
                <w14:ligatures w14:val="none"/>
              </w:rPr>
              <w:t xml:space="preserve"> </w:t>
            </w:r>
            <w:proofErr w:type="spellStart"/>
            <w:r w:rsidRPr="007C046B">
              <w:rPr>
                <w:rFonts w:ascii="Arial" w:eastAsia="Times New Roman" w:hAnsi="Arial" w:cs="Arial"/>
                <w:color w:val="000000"/>
                <w:kern w:val="0"/>
                <w:sz w:val="20"/>
                <w:szCs w:val="20"/>
                <w14:ligatures w14:val="none"/>
              </w:rPr>
              <w:t>Aminotransferaz</w:t>
            </w:r>
            <w:proofErr w:type="spellEnd"/>
            <w:r w:rsidRPr="007C046B">
              <w:rPr>
                <w:rFonts w:ascii="Arial" w:eastAsia="Times New Roman" w:hAnsi="Arial" w:cs="Arial"/>
                <w:color w:val="000000"/>
                <w:kern w:val="0"/>
                <w:sz w:val="20"/>
                <w:szCs w:val="20"/>
                <w14:ligatures w14:val="none"/>
              </w:rPr>
              <w:t xml:space="preserve"> (AST)</w:t>
            </w:r>
          </w:p>
        </w:tc>
        <w:tc>
          <w:tcPr>
            <w:tcW w:w="960" w:type="dxa"/>
            <w:tcBorders>
              <w:top w:val="nil"/>
              <w:left w:val="single" w:sz="4" w:space="0" w:color="auto"/>
              <w:bottom w:val="nil"/>
              <w:right w:val="single" w:sz="4" w:space="0" w:color="auto"/>
            </w:tcBorders>
            <w:noWrap/>
            <w:vAlign w:val="center"/>
            <w:hideMark/>
          </w:tcPr>
          <w:p w14:paraId="0044F9F1"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71355516"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21.6850</w:t>
            </w:r>
          </w:p>
        </w:tc>
        <w:tc>
          <w:tcPr>
            <w:tcW w:w="1051" w:type="dxa"/>
            <w:tcBorders>
              <w:top w:val="nil"/>
              <w:left w:val="nil"/>
              <w:bottom w:val="nil"/>
              <w:right w:val="single" w:sz="4" w:space="0" w:color="auto"/>
            </w:tcBorders>
            <w:noWrap/>
            <w:vAlign w:val="center"/>
            <w:hideMark/>
          </w:tcPr>
          <w:p w14:paraId="260E1239"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16.6976</w:t>
            </w:r>
          </w:p>
        </w:tc>
        <w:tc>
          <w:tcPr>
            <w:tcW w:w="960" w:type="dxa"/>
            <w:tcBorders>
              <w:top w:val="nil"/>
              <w:left w:val="nil"/>
              <w:bottom w:val="nil"/>
              <w:right w:val="single" w:sz="4" w:space="0" w:color="auto"/>
            </w:tcBorders>
            <w:noWrap/>
            <w:vAlign w:val="center"/>
            <w:hideMark/>
          </w:tcPr>
          <w:p w14:paraId="04DDE5DC"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8</w:t>
            </w:r>
          </w:p>
        </w:tc>
        <w:tc>
          <w:tcPr>
            <w:tcW w:w="960" w:type="dxa"/>
            <w:tcBorders>
              <w:top w:val="nil"/>
              <w:left w:val="nil"/>
              <w:bottom w:val="nil"/>
              <w:right w:val="single" w:sz="4" w:space="0" w:color="auto"/>
            </w:tcBorders>
            <w:noWrap/>
            <w:vAlign w:val="center"/>
            <w:hideMark/>
          </w:tcPr>
          <w:p w14:paraId="4FC7D188"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15</w:t>
            </w:r>
          </w:p>
        </w:tc>
        <w:tc>
          <w:tcPr>
            <w:tcW w:w="1051" w:type="dxa"/>
            <w:tcBorders>
              <w:top w:val="nil"/>
              <w:left w:val="nil"/>
              <w:bottom w:val="nil"/>
              <w:right w:val="single" w:sz="4" w:space="0" w:color="auto"/>
            </w:tcBorders>
            <w:noWrap/>
            <w:vAlign w:val="center"/>
            <w:hideMark/>
          </w:tcPr>
          <w:p w14:paraId="3FBE397B"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18</w:t>
            </w:r>
          </w:p>
        </w:tc>
        <w:tc>
          <w:tcPr>
            <w:tcW w:w="960" w:type="dxa"/>
            <w:tcBorders>
              <w:top w:val="nil"/>
              <w:left w:val="nil"/>
              <w:bottom w:val="nil"/>
              <w:right w:val="single" w:sz="4" w:space="0" w:color="auto"/>
            </w:tcBorders>
            <w:noWrap/>
            <w:vAlign w:val="center"/>
            <w:hideMark/>
          </w:tcPr>
          <w:p w14:paraId="7FAFECCF"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23</w:t>
            </w:r>
          </w:p>
        </w:tc>
        <w:tc>
          <w:tcPr>
            <w:tcW w:w="960" w:type="dxa"/>
            <w:tcBorders>
              <w:top w:val="nil"/>
              <w:left w:val="nil"/>
              <w:bottom w:val="nil"/>
              <w:right w:val="single" w:sz="4" w:space="0" w:color="auto"/>
            </w:tcBorders>
            <w:noWrap/>
            <w:vAlign w:val="center"/>
            <w:hideMark/>
          </w:tcPr>
          <w:p w14:paraId="1B1CCC32"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195</w:t>
            </w:r>
          </w:p>
        </w:tc>
      </w:tr>
      <w:tr w:rsidR="007C046B" w:rsidRPr="007C046B" w14:paraId="359EA18A" w14:textId="77777777" w:rsidTr="00333199">
        <w:trPr>
          <w:trHeight w:val="283"/>
        </w:trPr>
        <w:tc>
          <w:tcPr>
            <w:tcW w:w="3060" w:type="dxa"/>
            <w:tcBorders>
              <w:top w:val="nil"/>
              <w:left w:val="single" w:sz="4" w:space="0" w:color="auto"/>
              <w:bottom w:val="nil"/>
              <w:right w:val="nil"/>
            </w:tcBorders>
            <w:vAlign w:val="center"/>
            <w:hideMark/>
          </w:tcPr>
          <w:p w14:paraId="30A8E1DF"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proofErr w:type="spellStart"/>
            <w:r w:rsidRPr="007C046B">
              <w:rPr>
                <w:rFonts w:ascii="Arial" w:eastAsia="Times New Roman" w:hAnsi="Arial" w:cs="Arial"/>
                <w:color w:val="000000"/>
                <w:kern w:val="0"/>
                <w:sz w:val="20"/>
                <w:szCs w:val="20"/>
                <w14:ligatures w14:val="none"/>
              </w:rPr>
              <w:t>Alanin</w:t>
            </w:r>
            <w:proofErr w:type="spellEnd"/>
            <w:r w:rsidRPr="007C046B">
              <w:rPr>
                <w:rFonts w:ascii="Arial" w:eastAsia="Times New Roman" w:hAnsi="Arial" w:cs="Arial"/>
                <w:color w:val="000000"/>
                <w:kern w:val="0"/>
                <w:sz w:val="20"/>
                <w:szCs w:val="20"/>
                <w14:ligatures w14:val="none"/>
              </w:rPr>
              <w:t xml:space="preserve"> </w:t>
            </w:r>
            <w:proofErr w:type="spellStart"/>
            <w:r w:rsidRPr="007C046B">
              <w:rPr>
                <w:rFonts w:ascii="Arial" w:eastAsia="Times New Roman" w:hAnsi="Arial" w:cs="Arial"/>
                <w:color w:val="000000"/>
                <w:kern w:val="0"/>
                <w:sz w:val="20"/>
                <w:szCs w:val="20"/>
                <w14:ligatures w14:val="none"/>
              </w:rPr>
              <w:t>Aminotransferaz</w:t>
            </w:r>
            <w:proofErr w:type="spellEnd"/>
            <w:r w:rsidRPr="007C046B">
              <w:rPr>
                <w:rFonts w:ascii="Arial" w:eastAsia="Times New Roman" w:hAnsi="Arial" w:cs="Arial"/>
                <w:color w:val="000000"/>
                <w:kern w:val="0"/>
                <w:sz w:val="20"/>
                <w:szCs w:val="20"/>
                <w14:ligatures w14:val="none"/>
              </w:rPr>
              <w:t xml:space="preserve"> (ALT)</w:t>
            </w:r>
          </w:p>
        </w:tc>
        <w:tc>
          <w:tcPr>
            <w:tcW w:w="960" w:type="dxa"/>
            <w:tcBorders>
              <w:top w:val="nil"/>
              <w:left w:val="single" w:sz="4" w:space="0" w:color="auto"/>
              <w:bottom w:val="nil"/>
              <w:right w:val="single" w:sz="4" w:space="0" w:color="auto"/>
            </w:tcBorders>
            <w:noWrap/>
            <w:vAlign w:val="center"/>
            <w:hideMark/>
          </w:tcPr>
          <w:p w14:paraId="59EE01B3"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1AC41A21"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26.8558</w:t>
            </w:r>
          </w:p>
        </w:tc>
        <w:tc>
          <w:tcPr>
            <w:tcW w:w="1051" w:type="dxa"/>
            <w:tcBorders>
              <w:top w:val="nil"/>
              <w:left w:val="nil"/>
              <w:bottom w:val="nil"/>
              <w:right w:val="single" w:sz="4" w:space="0" w:color="auto"/>
            </w:tcBorders>
            <w:noWrap/>
            <w:vAlign w:val="center"/>
            <w:hideMark/>
          </w:tcPr>
          <w:p w14:paraId="702B1F41"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27.8844</w:t>
            </w:r>
          </w:p>
        </w:tc>
        <w:tc>
          <w:tcPr>
            <w:tcW w:w="960" w:type="dxa"/>
            <w:tcBorders>
              <w:top w:val="nil"/>
              <w:left w:val="nil"/>
              <w:bottom w:val="nil"/>
              <w:right w:val="single" w:sz="4" w:space="0" w:color="auto"/>
            </w:tcBorders>
            <w:noWrap/>
            <w:vAlign w:val="center"/>
            <w:hideMark/>
          </w:tcPr>
          <w:p w14:paraId="415AF474"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w:t>
            </w:r>
          </w:p>
        </w:tc>
        <w:tc>
          <w:tcPr>
            <w:tcW w:w="960" w:type="dxa"/>
            <w:tcBorders>
              <w:top w:val="nil"/>
              <w:left w:val="nil"/>
              <w:bottom w:val="nil"/>
              <w:right w:val="single" w:sz="4" w:space="0" w:color="auto"/>
            </w:tcBorders>
            <w:noWrap/>
            <w:vAlign w:val="center"/>
            <w:hideMark/>
          </w:tcPr>
          <w:p w14:paraId="5960D916"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14.25</w:t>
            </w:r>
          </w:p>
        </w:tc>
        <w:tc>
          <w:tcPr>
            <w:tcW w:w="1051" w:type="dxa"/>
            <w:tcBorders>
              <w:top w:val="nil"/>
              <w:left w:val="nil"/>
              <w:bottom w:val="nil"/>
              <w:right w:val="single" w:sz="4" w:space="0" w:color="auto"/>
            </w:tcBorders>
            <w:noWrap/>
            <w:vAlign w:val="center"/>
            <w:hideMark/>
          </w:tcPr>
          <w:p w14:paraId="7374FDC0"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19</w:t>
            </w:r>
          </w:p>
        </w:tc>
        <w:tc>
          <w:tcPr>
            <w:tcW w:w="960" w:type="dxa"/>
            <w:tcBorders>
              <w:top w:val="nil"/>
              <w:left w:val="nil"/>
              <w:bottom w:val="nil"/>
              <w:right w:val="single" w:sz="4" w:space="0" w:color="auto"/>
            </w:tcBorders>
            <w:noWrap/>
            <w:vAlign w:val="center"/>
            <w:hideMark/>
          </w:tcPr>
          <w:p w14:paraId="6A37AA01"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30</w:t>
            </w:r>
          </w:p>
        </w:tc>
        <w:tc>
          <w:tcPr>
            <w:tcW w:w="960" w:type="dxa"/>
            <w:tcBorders>
              <w:top w:val="nil"/>
              <w:left w:val="nil"/>
              <w:bottom w:val="nil"/>
              <w:right w:val="single" w:sz="4" w:space="0" w:color="auto"/>
            </w:tcBorders>
            <w:noWrap/>
            <w:vAlign w:val="center"/>
            <w:hideMark/>
          </w:tcPr>
          <w:p w14:paraId="7481E0EC"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372</w:t>
            </w:r>
          </w:p>
        </w:tc>
      </w:tr>
      <w:tr w:rsidR="007C046B" w:rsidRPr="007C046B" w14:paraId="5D1DDD5A" w14:textId="77777777" w:rsidTr="00333199">
        <w:trPr>
          <w:trHeight w:val="283"/>
        </w:trPr>
        <w:tc>
          <w:tcPr>
            <w:tcW w:w="3060" w:type="dxa"/>
            <w:tcBorders>
              <w:top w:val="nil"/>
              <w:left w:val="single" w:sz="4" w:space="0" w:color="auto"/>
              <w:bottom w:val="nil"/>
              <w:right w:val="nil"/>
            </w:tcBorders>
            <w:vAlign w:val="center"/>
            <w:hideMark/>
          </w:tcPr>
          <w:p w14:paraId="21A802E0"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Alkaline Phosphatase (ALP)</w:t>
            </w:r>
          </w:p>
        </w:tc>
        <w:tc>
          <w:tcPr>
            <w:tcW w:w="960" w:type="dxa"/>
            <w:tcBorders>
              <w:top w:val="nil"/>
              <w:left w:val="single" w:sz="4" w:space="0" w:color="auto"/>
              <w:bottom w:val="nil"/>
              <w:right w:val="single" w:sz="4" w:space="0" w:color="auto"/>
            </w:tcBorders>
            <w:noWrap/>
            <w:vAlign w:val="center"/>
            <w:hideMark/>
          </w:tcPr>
          <w:p w14:paraId="458319C0"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517FB470"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73.1125</w:t>
            </w:r>
          </w:p>
        </w:tc>
        <w:tc>
          <w:tcPr>
            <w:tcW w:w="1051" w:type="dxa"/>
            <w:tcBorders>
              <w:top w:val="nil"/>
              <w:left w:val="nil"/>
              <w:bottom w:val="nil"/>
              <w:right w:val="single" w:sz="4" w:space="0" w:color="auto"/>
            </w:tcBorders>
            <w:noWrap/>
            <w:vAlign w:val="center"/>
            <w:hideMark/>
          </w:tcPr>
          <w:p w14:paraId="2B3A16CA"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24.1811</w:t>
            </w:r>
          </w:p>
        </w:tc>
        <w:tc>
          <w:tcPr>
            <w:tcW w:w="960" w:type="dxa"/>
            <w:tcBorders>
              <w:top w:val="nil"/>
              <w:left w:val="nil"/>
              <w:bottom w:val="nil"/>
              <w:right w:val="single" w:sz="4" w:space="0" w:color="auto"/>
            </w:tcBorders>
            <w:noWrap/>
            <w:vAlign w:val="center"/>
            <w:hideMark/>
          </w:tcPr>
          <w:p w14:paraId="6E88FEA6"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7</w:t>
            </w:r>
          </w:p>
        </w:tc>
        <w:tc>
          <w:tcPr>
            <w:tcW w:w="960" w:type="dxa"/>
            <w:tcBorders>
              <w:top w:val="nil"/>
              <w:left w:val="nil"/>
              <w:bottom w:val="nil"/>
              <w:right w:val="single" w:sz="4" w:space="0" w:color="auto"/>
            </w:tcBorders>
            <w:noWrap/>
            <w:vAlign w:val="center"/>
            <w:hideMark/>
          </w:tcPr>
          <w:p w14:paraId="189E1A26"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58</w:t>
            </w:r>
          </w:p>
        </w:tc>
        <w:tc>
          <w:tcPr>
            <w:tcW w:w="1051" w:type="dxa"/>
            <w:tcBorders>
              <w:top w:val="nil"/>
              <w:left w:val="nil"/>
              <w:bottom w:val="nil"/>
              <w:right w:val="single" w:sz="4" w:space="0" w:color="auto"/>
            </w:tcBorders>
            <w:noWrap/>
            <w:vAlign w:val="center"/>
            <w:hideMark/>
          </w:tcPr>
          <w:p w14:paraId="045DD064"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71</w:t>
            </w:r>
          </w:p>
        </w:tc>
        <w:tc>
          <w:tcPr>
            <w:tcW w:w="960" w:type="dxa"/>
            <w:tcBorders>
              <w:top w:val="nil"/>
              <w:left w:val="nil"/>
              <w:bottom w:val="nil"/>
              <w:right w:val="single" w:sz="4" w:space="0" w:color="auto"/>
            </w:tcBorders>
            <w:noWrap/>
            <w:vAlign w:val="center"/>
            <w:hideMark/>
          </w:tcPr>
          <w:p w14:paraId="1E1042BA"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86</w:t>
            </w:r>
          </w:p>
        </w:tc>
        <w:tc>
          <w:tcPr>
            <w:tcW w:w="960" w:type="dxa"/>
            <w:tcBorders>
              <w:top w:val="nil"/>
              <w:left w:val="nil"/>
              <w:bottom w:val="nil"/>
              <w:right w:val="single" w:sz="4" w:space="0" w:color="auto"/>
            </w:tcBorders>
            <w:noWrap/>
            <w:vAlign w:val="center"/>
            <w:hideMark/>
          </w:tcPr>
          <w:p w14:paraId="70DCAE76"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197</w:t>
            </w:r>
          </w:p>
        </w:tc>
      </w:tr>
      <w:tr w:rsidR="007C046B" w:rsidRPr="007C046B" w14:paraId="095D8597" w14:textId="77777777" w:rsidTr="00333199">
        <w:trPr>
          <w:trHeight w:val="283"/>
        </w:trPr>
        <w:tc>
          <w:tcPr>
            <w:tcW w:w="3060" w:type="dxa"/>
            <w:tcBorders>
              <w:top w:val="nil"/>
              <w:left w:val="single" w:sz="4" w:space="0" w:color="auto"/>
              <w:bottom w:val="nil"/>
              <w:right w:val="nil"/>
            </w:tcBorders>
            <w:vAlign w:val="center"/>
            <w:hideMark/>
          </w:tcPr>
          <w:p w14:paraId="5DC1A288"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Creatinine</w:t>
            </w:r>
          </w:p>
        </w:tc>
        <w:tc>
          <w:tcPr>
            <w:tcW w:w="960" w:type="dxa"/>
            <w:tcBorders>
              <w:top w:val="nil"/>
              <w:left w:val="single" w:sz="4" w:space="0" w:color="auto"/>
              <w:bottom w:val="nil"/>
              <w:right w:val="single" w:sz="4" w:space="0" w:color="auto"/>
            </w:tcBorders>
            <w:noWrap/>
            <w:vAlign w:val="center"/>
            <w:hideMark/>
          </w:tcPr>
          <w:p w14:paraId="68851744"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54DA8011"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0.8006</w:t>
            </w:r>
          </w:p>
        </w:tc>
        <w:tc>
          <w:tcPr>
            <w:tcW w:w="1051" w:type="dxa"/>
            <w:tcBorders>
              <w:top w:val="nil"/>
              <w:left w:val="nil"/>
              <w:bottom w:val="nil"/>
              <w:right w:val="single" w:sz="4" w:space="0" w:color="auto"/>
            </w:tcBorders>
            <w:noWrap/>
            <w:vAlign w:val="center"/>
            <w:hideMark/>
          </w:tcPr>
          <w:p w14:paraId="5D6FE963"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0.1764</w:t>
            </w:r>
          </w:p>
        </w:tc>
        <w:tc>
          <w:tcPr>
            <w:tcW w:w="960" w:type="dxa"/>
            <w:tcBorders>
              <w:top w:val="nil"/>
              <w:left w:val="nil"/>
              <w:bottom w:val="nil"/>
              <w:right w:val="single" w:sz="4" w:space="0" w:color="auto"/>
            </w:tcBorders>
            <w:noWrap/>
            <w:vAlign w:val="center"/>
            <w:hideMark/>
          </w:tcPr>
          <w:p w14:paraId="2959534F"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0.46</w:t>
            </w:r>
          </w:p>
        </w:tc>
        <w:tc>
          <w:tcPr>
            <w:tcW w:w="960" w:type="dxa"/>
            <w:tcBorders>
              <w:top w:val="nil"/>
              <w:left w:val="nil"/>
              <w:bottom w:val="nil"/>
              <w:right w:val="single" w:sz="4" w:space="0" w:color="auto"/>
            </w:tcBorders>
            <w:noWrap/>
            <w:vAlign w:val="center"/>
            <w:hideMark/>
          </w:tcPr>
          <w:p w14:paraId="62DDB718"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0.65</w:t>
            </w:r>
          </w:p>
        </w:tc>
        <w:tc>
          <w:tcPr>
            <w:tcW w:w="1051" w:type="dxa"/>
            <w:tcBorders>
              <w:top w:val="nil"/>
              <w:left w:val="nil"/>
              <w:bottom w:val="nil"/>
              <w:right w:val="single" w:sz="4" w:space="0" w:color="auto"/>
            </w:tcBorders>
            <w:noWrap/>
            <w:vAlign w:val="center"/>
            <w:hideMark/>
          </w:tcPr>
          <w:p w14:paraId="6EC5F2CD"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0.79</w:t>
            </w:r>
          </w:p>
        </w:tc>
        <w:tc>
          <w:tcPr>
            <w:tcW w:w="960" w:type="dxa"/>
            <w:tcBorders>
              <w:top w:val="nil"/>
              <w:left w:val="nil"/>
              <w:bottom w:val="nil"/>
              <w:right w:val="single" w:sz="4" w:space="0" w:color="auto"/>
            </w:tcBorders>
            <w:noWrap/>
            <w:vAlign w:val="center"/>
            <w:hideMark/>
          </w:tcPr>
          <w:p w14:paraId="3B008F92"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0.92</w:t>
            </w:r>
          </w:p>
        </w:tc>
        <w:tc>
          <w:tcPr>
            <w:tcW w:w="960" w:type="dxa"/>
            <w:tcBorders>
              <w:top w:val="nil"/>
              <w:left w:val="nil"/>
              <w:bottom w:val="nil"/>
              <w:right w:val="single" w:sz="4" w:space="0" w:color="auto"/>
            </w:tcBorders>
            <w:noWrap/>
            <w:vAlign w:val="center"/>
            <w:hideMark/>
          </w:tcPr>
          <w:p w14:paraId="1F909980"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1.46</w:t>
            </w:r>
          </w:p>
        </w:tc>
      </w:tr>
      <w:tr w:rsidR="007C046B" w:rsidRPr="007C046B" w14:paraId="22753193" w14:textId="77777777" w:rsidTr="00333199">
        <w:trPr>
          <w:trHeight w:val="283"/>
        </w:trPr>
        <w:tc>
          <w:tcPr>
            <w:tcW w:w="3060" w:type="dxa"/>
            <w:tcBorders>
              <w:top w:val="nil"/>
              <w:left w:val="single" w:sz="4" w:space="0" w:color="auto"/>
              <w:bottom w:val="nil"/>
              <w:right w:val="nil"/>
            </w:tcBorders>
            <w:vAlign w:val="center"/>
            <w:hideMark/>
          </w:tcPr>
          <w:p w14:paraId="63DAAD46"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Glomerular Filtration Rate (GFR)</w:t>
            </w:r>
          </w:p>
        </w:tc>
        <w:tc>
          <w:tcPr>
            <w:tcW w:w="960" w:type="dxa"/>
            <w:tcBorders>
              <w:top w:val="nil"/>
              <w:left w:val="single" w:sz="4" w:space="0" w:color="auto"/>
              <w:bottom w:val="nil"/>
              <w:right w:val="single" w:sz="4" w:space="0" w:color="auto"/>
            </w:tcBorders>
            <w:noWrap/>
            <w:vAlign w:val="center"/>
            <w:hideMark/>
          </w:tcPr>
          <w:p w14:paraId="573631D7"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5522F605"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100.8189</w:t>
            </w:r>
          </w:p>
        </w:tc>
        <w:tc>
          <w:tcPr>
            <w:tcW w:w="1051" w:type="dxa"/>
            <w:tcBorders>
              <w:top w:val="nil"/>
              <w:left w:val="nil"/>
              <w:bottom w:val="nil"/>
              <w:right w:val="single" w:sz="4" w:space="0" w:color="auto"/>
            </w:tcBorders>
            <w:noWrap/>
            <w:vAlign w:val="center"/>
            <w:hideMark/>
          </w:tcPr>
          <w:p w14:paraId="394513C1"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16.9714</w:t>
            </w:r>
          </w:p>
        </w:tc>
        <w:tc>
          <w:tcPr>
            <w:tcW w:w="960" w:type="dxa"/>
            <w:tcBorders>
              <w:top w:val="nil"/>
              <w:left w:val="nil"/>
              <w:bottom w:val="nil"/>
              <w:right w:val="single" w:sz="4" w:space="0" w:color="auto"/>
            </w:tcBorders>
            <w:noWrap/>
            <w:vAlign w:val="center"/>
            <w:hideMark/>
          </w:tcPr>
          <w:p w14:paraId="2A13A935"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10.6</w:t>
            </w:r>
          </w:p>
        </w:tc>
        <w:tc>
          <w:tcPr>
            <w:tcW w:w="960" w:type="dxa"/>
            <w:tcBorders>
              <w:top w:val="nil"/>
              <w:left w:val="nil"/>
              <w:bottom w:val="nil"/>
              <w:right w:val="single" w:sz="4" w:space="0" w:color="auto"/>
            </w:tcBorders>
            <w:noWrap/>
            <w:vAlign w:val="center"/>
            <w:hideMark/>
          </w:tcPr>
          <w:p w14:paraId="4F4F24C7"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94.17</w:t>
            </w:r>
          </w:p>
        </w:tc>
        <w:tc>
          <w:tcPr>
            <w:tcW w:w="1051" w:type="dxa"/>
            <w:tcBorders>
              <w:top w:val="nil"/>
              <w:left w:val="nil"/>
              <w:bottom w:val="nil"/>
              <w:right w:val="single" w:sz="4" w:space="0" w:color="auto"/>
            </w:tcBorders>
            <w:noWrap/>
            <w:vAlign w:val="center"/>
            <w:hideMark/>
          </w:tcPr>
          <w:p w14:paraId="2A42CDEC"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104</w:t>
            </w:r>
          </w:p>
        </w:tc>
        <w:tc>
          <w:tcPr>
            <w:tcW w:w="960" w:type="dxa"/>
            <w:tcBorders>
              <w:top w:val="nil"/>
              <w:left w:val="nil"/>
              <w:bottom w:val="nil"/>
              <w:right w:val="single" w:sz="4" w:space="0" w:color="auto"/>
            </w:tcBorders>
            <w:noWrap/>
            <w:vAlign w:val="center"/>
            <w:hideMark/>
          </w:tcPr>
          <w:p w14:paraId="5FE2923A"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110.745</w:t>
            </w:r>
          </w:p>
        </w:tc>
        <w:tc>
          <w:tcPr>
            <w:tcW w:w="960" w:type="dxa"/>
            <w:tcBorders>
              <w:top w:val="nil"/>
              <w:left w:val="nil"/>
              <w:bottom w:val="nil"/>
              <w:right w:val="single" w:sz="4" w:space="0" w:color="auto"/>
            </w:tcBorders>
            <w:noWrap/>
            <w:vAlign w:val="center"/>
            <w:hideMark/>
          </w:tcPr>
          <w:p w14:paraId="12109D74"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132</w:t>
            </w:r>
          </w:p>
        </w:tc>
      </w:tr>
      <w:tr w:rsidR="007C046B" w:rsidRPr="007C046B" w14:paraId="084BCA33" w14:textId="77777777" w:rsidTr="00333199">
        <w:trPr>
          <w:trHeight w:val="283"/>
        </w:trPr>
        <w:tc>
          <w:tcPr>
            <w:tcW w:w="3060" w:type="dxa"/>
            <w:tcBorders>
              <w:top w:val="nil"/>
              <w:left w:val="single" w:sz="4" w:space="0" w:color="auto"/>
              <w:bottom w:val="nil"/>
              <w:right w:val="nil"/>
            </w:tcBorders>
            <w:vAlign w:val="center"/>
            <w:hideMark/>
          </w:tcPr>
          <w:p w14:paraId="04FBA45B"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C-Reactive Protein (CRP)</w:t>
            </w:r>
          </w:p>
        </w:tc>
        <w:tc>
          <w:tcPr>
            <w:tcW w:w="960" w:type="dxa"/>
            <w:tcBorders>
              <w:top w:val="nil"/>
              <w:left w:val="single" w:sz="4" w:space="0" w:color="auto"/>
              <w:bottom w:val="nil"/>
              <w:right w:val="single" w:sz="4" w:space="0" w:color="auto"/>
            </w:tcBorders>
            <w:noWrap/>
            <w:vAlign w:val="center"/>
            <w:hideMark/>
          </w:tcPr>
          <w:p w14:paraId="44DCE344"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690787FC"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1.8539</w:t>
            </w:r>
          </w:p>
        </w:tc>
        <w:tc>
          <w:tcPr>
            <w:tcW w:w="1051" w:type="dxa"/>
            <w:tcBorders>
              <w:top w:val="nil"/>
              <w:left w:val="nil"/>
              <w:bottom w:val="nil"/>
              <w:right w:val="single" w:sz="4" w:space="0" w:color="auto"/>
            </w:tcBorders>
            <w:noWrap/>
            <w:vAlign w:val="center"/>
            <w:hideMark/>
          </w:tcPr>
          <w:p w14:paraId="60F8B80B"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4.9896</w:t>
            </w:r>
          </w:p>
        </w:tc>
        <w:tc>
          <w:tcPr>
            <w:tcW w:w="960" w:type="dxa"/>
            <w:tcBorders>
              <w:top w:val="nil"/>
              <w:left w:val="nil"/>
              <w:bottom w:val="nil"/>
              <w:right w:val="single" w:sz="4" w:space="0" w:color="auto"/>
            </w:tcBorders>
            <w:noWrap/>
            <w:vAlign w:val="center"/>
            <w:hideMark/>
          </w:tcPr>
          <w:p w14:paraId="40B9749C"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25BB4CC1"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1051" w:type="dxa"/>
            <w:tcBorders>
              <w:top w:val="nil"/>
              <w:left w:val="nil"/>
              <w:bottom w:val="nil"/>
              <w:right w:val="single" w:sz="4" w:space="0" w:color="auto"/>
            </w:tcBorders>
            <w:noWrap/>
            <w:vAlign w:val="center"/>
            <w:hideMark/>
          </w:tcPr>
          <w:p w14:paraId="1D7C57EA"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0.215</w:t>
            </w:r>
          </w:p>
        </w:tc>
        <w:tc>
          <w:tcPr>
            <w:tcW w:w="960" w:type="dxa"/>
            <w:tcBorders>
              <w:top w:val="nil"/>
              <w:left w:val="nil"/>
              <w:bottom w:val="nil"/>
              <w:right w:val="single" w:sz="4" w:space="0" w:color="auto"/>
            </w:tcBorders>
            <w:noWrap/>
            <w:vAlign w:val="center"/>
            <w:hideMark/>
          </w:tcPr>
          <w:p w14:paraId="464570A4"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1.615</w:t>
            </w:r>
          </w:p>
        </w:tc>
        <w:tc>
          <w:tcPr>
            <w:tcW w:w="960" w:type="dxa"/>
            <w:tcBorders>
              <w:top w:val="nil"/>
              <w:left w:val="nil"/>
              <w:bottom w:val="nil"/>
              <w:right w:val="single" w:sz="4" w:space="0" w:color="auto"/>
            </w:tcBorders>
            <w:noWrap/>
            <w:vAlign w:val="center"/>
            <w:hideMark/>
          </w:tcPr>
          <w:p w14:paraId="70FF2C1A"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43.4</w:t>
            </w:r>
          </w:p>
        </w:tc>
      </w:tr>
      <w:tr w:rsidR="007C046B" w:rsidRPr="007C046B" w14:paraId="50140752" w14:textId="77777777" w:rsidTr="00333199">
        <w:trPr>
          <w:trHeight w:val="283"/>
        </w:trPr>
        <w:tc>
          <w:tcPr>
            <w:tcW w:w="3060" w:type="dxa"/>
            <w:tcBorders>
              <w:top w:val="nil"/>
              <w:left w:val="single" w:sz="4" w:space="0" w:color="auto"/>
              <w:bottom w:val="nil"/>
              <w:right w:val="nil"/>
            </w:tcBorders>
            <w:vAlign w:val="center"/>
            <w:hideMark/>
          </w:tcPr>
          <w:p w14:paraId="5E98B79B"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proofErr w:type="spellStart"/>
            <w:r w:rsidRPr="007C046B">
              <w:rPr>
                <w:rFonts w:ascii="Arial" w:eastAsia="Times New Roman" w:hAnsi="Arial" w:cs="Arial"/>
                <w:color w:val="000000"/>
                <w:kern w:val="0"/>
                <w:sz w:val="20"/>
                <w:szCs w:val="20"/>
                <w14:ligatures w14:val="none"/>
              </w:rPr>
              <w:t>Hemoglobin</w:t>
            </w:r>
            <w:proofErr w:type="spellEnd"/>
            <w:r w:rsidRPr="007C046B">
              <w:rPr>
                <w:rFonts w:ascii="Arial" w:eastAsia="Times New Roman" w:hAnsi="Arial" w:cs="Arial"/>
                <w:color w:val="000000"/>
                <w:kern w:val="0"/>
                <w:sz w:val="20"/>
                <w:szCs w:val="20"/>
                <w14:ligatures w14:val="none"/>
              </w:rPr>
              <w:t xml:space="preserve"> (HGB)</w:t>
            </w:r>
          </w:p>
        </w:tc>
        <w:tc>
          <w:tcPr>
            <w:tcW w:w="960" w:type="dxa"/>
            <w:tcBorders>
              <w:top w:val="nil"/>
              <w:left w:val="single" w:sz="4" w:space="0" w:color="auto"/>
              <w:bottom w:val="nil"/>
              <w:right w:val="single" w:sz="4" w:space="0" w:color="auto"/>
            </w:tcBorders>
            <w:noWrap/>
            <w:vAlign w:val="center"/>
            <w:hideMark/>
          </w:tcPr>
          <w:p w14:paraId="23C88E2D"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60031828"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14.4182</w:t>
            </w:r>
          </w:p>
        </w:tc>
        <w:tc>
          <w:tcPr>
            <w:tcW w:w="1051" w:type="dxa"/>
            <w:tcBorders>
              <w:top w:val="nil"/>
              <w:left w:val="nil"/>
              <w:bottom w:val="nil"/>
              <w:right w:val="single" w:sz="4" w:space="0" w:color="auto"/>
            </w:tcBorders>
            <w:noWrap/>
            <w:vAlign w:val="center"/>
            <w:hideMark/>
          </w:tcPr>
          <w:p w14:paraId="71C29F21"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1.7758</w:t>
            </w:r>
          </w:p>
        </w:tc>
        <w:tc>
          <w:tcPr>
            <w:tcW w:w="960" w:type="dxa"/>
            <w:tcBorders>
              <w:top w:val="nil"/>
              <w:left w:val="nil"/>
              <w:bottom w:val="nil"/>
              <w:right w:val="single" w:sz="4" w:space="0" w:color="auto"/>
            </w:tcBorders>
            <w:noWrap/>
            <w:vAlign w:val="center"/>
            <w:hideMark/>
          </w:tcPr>
          <w:p w14:paraId="525FA4B5"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8.5</w:t>
            </w:r>
          </w:p>
        </w:tc>
        <w:tc>
          <w:tcPr>
            <w:tcW w:w="960" w:type="dxa"/>
            <w:tcBorders>
              <w:top w:val="nil"/>
              <w:left w:val="nil"/>
              <w:bottom w:val="nil"/>
              <w:right w:val="single" w:sz="4" w:space="0" w:color="auto"/>
            </w:tcBorders>
            <w:noWrap/>
            <w:vAlign w:val="center"/>
            <w:hideMark/>
          </w:tcPr>
          <w:p w14:paraId="3A3E8700"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13.3</w:t>
            </w:r>
          </w:p>
        </w:tc>
        <w:tc>
          <w:tcPr>
            <w:tcW w:w="1051" w:type="dxa"/>
            <w:tcBorders>
              <w:top w:val="nil"/>
              <w:left w:val="nil"/>
              <w:bottom w:val="nil"/>
              <w:right w:val="single" w:sz="4" w:space="0" w:color="auto"/>
            </w:tcBorders>
            <w:noWrap/>
            <w:vAlign w:val="center"/>
            <w:hideMark/>
          </w:tcPr>
          <w:p w14:paraId="0BCDDD46"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14.4</w:t>
            </w:r>
          </w:p>
        </w:tc>
        <w:tc>
          <w:tcPr>
            <w:tcW w:w="960" w:type="dxa"/>
            <w:tcBorders>
              <w:top w:val="nil"/>
              <w:left w:val="nil"/>
              <w:bottom w:val="nil"/>
              <w:right w:val="single" w:sz="4" w:space="0" w:color="auto"/>
            </w:tcBorders>
            <w:noWrap/>
            <w:vAlign w:val="center"/>
            <w:hideMark/>
          </w:tcPr>
          <w:p w14:paraId="73AE8AD6"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15.7</w:t>
            </w:r>
          </w:p>
        </w:tc>
        <w:tc>
          <w:tcPr>
            <w:tcW w:w="960" w:type="dxa"/>
            <w:tcBorders>
              <w:top w:val="nil"/>
              <w:left w:val="nil"/>
              <w:bottom w:val="nil"/>
              <w:right w:val="single" w:sz="4" w:space="0" w:color="auto"/>
            </w:tcBorders>
            <w:noWrap/>
            <w:vAlign w:val="center"/>
            <w:hideMark/>
          </w:tcPr>
          <w:p w14:paraId="0A112DBB"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18.8</w:t>
            </w:r>
          </w:p>
        </w:tc>
      </w:tr>
      <w:tr w:rsidR="007C046B" w:rsidRPr="007C046B" w14:paraId="16010DFF" w14:textId="77777777" w:rsidTr="00333199">
        <w:trPr>
          <w:trHeight w:val="283"/>
        </w:trPr>
        <w:tc>
          <w:tcPr>
            <w:tcW w:w="3060" w:type="dxa"/>
            <w:tcBorders>
              <w:top w:val="nil"/>
              <w:left w:val="single" w:sz="4" w:space="0" w:color="auto"/>
              <w:bottom w:val="single" w:sz="4" w:space="0" w:color="auto"/>
              <w:right w:val="nil"/>
            </w:tcBorders>
            <w:vAlign w:val="center"/>
            <w:hideMark/>
          </w:tcPr>
          <w:p w14:paraId="2B69AAF5" w14:textId="77777777" w:rsidR="007C046B" w:rsidRPr="007C046B" w:rsidRDefault="007C046B" w:rsidP="007C046B">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Vitamin D</w:t>
            </w:r>
          </w:p>
        </w:tc>
        <w:tc>
          <w:tcPr>
            <w:tcW w:w="960" w:type="dxa"/>
            <w:tcBorders>
              <w:top w:val="nil"/>
              <w:left w:val="single" w:sz="4" w:space="0" w:color="auto"/>
              <w:bottom w:val="single" w:sz="4" w:space="0" w:color="auto"/>
              <w:right w:val="single" w:sz="4" w:space="0" w:color="auto"/>
            </w:tcBorders>
            <w:noWrap/>
            <w:vAlign w:val="center"/>
            <w:hideMark/>
          </w:tcPr>
          <w:p w14:paraId="0FD04E80"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single" w:sz="4" w:space="0" w:color="auto"/>
              <w:right w:val="single" w:sz="4" w:space="0" w:color="auto"/>
            </w:tcBorders>
            <w:noWrap/>
            <w:vAlign w:val="center"/>
            <w:hideMark/>
          </w:tcPr>
          <w:p w14:paraId="456041A4"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21.4014</w:t>
            </w:r>
          </w:p>
        </w:tc>
        <w:tc>
          <w:tcPr>
            <w:tcW w:w="1051" w:type="dxa"/>
            <w:tcBorders>
              <w:top w:val="nil"/>
              <w:left w:val="nil"/>
              <w:bottom w:val="single" w:sz="4" w:space="0" w:color="auto"/>
              <w:right w:val="single" w:sz="4" w:space="0" w:color="auto"/>
            </w:tcBorders>
            <w:noWrap/>
            <w:vAlign w:val="center"/>
            <w:hideMark/>
          </w:tcPr>
          <w:p w14:paraId="18C312D0"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9.9817</w:t>
            </w:r>
          </w:p>
        </w:tc>
        <w:tc>
          <w:tcPr>
            <w:tcW w:w="960" w:type="dxa"/>
            <w:tcBorders>
              <w:top w:val="nil"/>
              <w:left w:val="nil"/>
              <w:bottom w:val="single" w:sz="4" w:space="0" w:color="auto"/>
              <w:right w:val="single" w:sz="4" w:space="0" w:color="auto"/>
            </w:tcBorders>
            <w:noWrap/>
            <w:vAlign w:val="center"/>
            <w:hideMark/>
          </w:tcPr>
          <w:p w14:paraId="0EB56E10"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3.5</w:t>
            </w:r>
          </w:p>
        </w:tc>
        <w:tc>
          <w:tcPr>
            <w:tcW w:w="960" w:type="dxa"/>
            <w:tcBorders>
              <w:top w:val="nil"/>
              <w:left w:val="nil"/>
              <w:bottom w:val="single" w:sz="4" w:space="0" w:color="auto"/>
              <w:right w:val="single" w:sz="4" w:space="0" w:color="auto"/>
            </w:tcBorders>
            <w:noWrap/>
            <w:vAlign w:val="center"/>
            <w:hideMark/>
          </w:tcPr>
          <w:p w14:paraId="614C0DA3"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13.25</w:t>
            </w:r>
          </w:p>
        </w:tc>
        <w:tc>
          <w:tcPr>
            <w:tcW w:w="1051" w:type="dxa"/>
            <w:tcBorders>
              <w:top w:val="nil"/>
              <w:left w:val="nil"/>
              <w:bottom w:val="single" w:sz="4" w:space="0" w:color="auto"/>
              <w:right w:val="single" w:sz="4" w:space="0" w:color="auto"/>
            </w:tcBorders>
            <w:noWrap/>
            <w:vAlign w:val="center"/>
            <w:hideMark/>
          </w:tcPr>
          <w:p w14:paraId="3DB41E66"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22</w:t>
            </w:r>
          </w:p>
        </w:tc>
        <w:tc>
          <w:tcPr>
            <w:tcW w:w="960" w:type="dxa"/>
            <w:tcBorders>
              <w:top w:val="nil"/>
              <w:left w:val="nil"/>
              <w:bottom w:val="single" w:sz="4" w:space="0" w:color="auto"/>
              <w:right w:val="single" w:sz="4" w:space="0" w:color="auto"/>
            </w:tcBorders>
            <w:noWrap/>
            <w:vAlign w:val="center"/>
            <w:hideMark/>
          </w:tcPr>
          <w:p w14:paraId="41FF1662"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28.06</w:t>
            </w:r>
          </w:p>
        </w:tc>
        <w:tc>
          <w:tcPr>
            <w:tcW w:w="960" w:type="dxa"/>
            <w:tcBorders>
              <w:top w:val="nil"/>
              <w:left w:val="nil"/>
              <w:bottom w:val="single" w:sz="4" w:space="0" w:color="auto"/>
              <w:right w:val="single" w:sz="4" w:space="0" w:color="auto"/>
            </w:tcBorders>
            <w:noWrap/>
            <w:vAlign w:val="center"/>
            <w:hideMark/>
          </w:tcPr>
          <w:p w14:paraId="720A7395" w14:textId="77777777" w:rsidR="007C046B" w:rsidRPr="007C046B" w:rsidRDefault="007C046B" w:rsidP="007C046B">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53.1</w:t>
            </w:r>
          </w:p>
        </w:tc>
      </w:tr>
    </w:tbl>
    <w:p w14:paraId="79EC4EE8" w14:textId="77777777" w:rsidR="0002200F" w:rsidRDefault="0002200F"/>
    <w:p w14:paraId="6610701C" w14:textId="2EFC7D00" w:rsidR="005F5906" w:rsidRPr="00E509ED" w:rsidRDefault="005F5906" w:rsidP="005F5906">
      <w:pPr>
        <w:pStyle w:val="Heading2"/>
      </w:pPr>
      <w:r>
        <w:lastRenderedPageBreak/>
        <w:t>Data Preprocessing</w:t>
      </w:r>
    </w:p>
    <w:p w14:paraId="7E60E3CF" w14:textId="15A502EC" w:rsidR="005F5906" w:rsidRDefault="00C714E6" w:rsidP="00C35108">
      <w:pPr>
        <w:jc w:val="both"/>
      </w:pPr>
      <w:r w:rsidRPr="00544FE5">
        <w:t xml:space="preserve">According to the </w:t>
      </w:r>
      <w:r>
        <w:t xml:space="preserve">abstract on UCI page of the </w:t>
      </w:r>
      <w:r w:rsidRPr="00544FE5">
        <w:t xml:space="preserve">dataset, </w:t>
      </w:r>
      <w:r>
        <w:t>additional</w:t>
      </w:r>
      <w:r w:rsidRPr="00544FE5">
        <w:t xml:space="preserve"> preprocessing is generally unnecessary.</w:t>
      </w:r>
      <w:r>
        <w:t xml:space="preserve"> However, </w:t>
      </w:r>
      <w:r w:rsidR="003F4A0D">
        <w:t xml:space="preserve">data from </w:t>
      </w:r>
      <w:r w:rsidR="00AA733E">
        <w:fldChar w:fldCharType="begin"/>
      </w:r>
      <w:r w:rsidR="00AA733E">
        <w:instrText xml:space="preserve"> REF _Ref217411838 \h </w:instrText>
      </w:r>
      <w:r w:rsidR="00AA733E">
        <w:fldChar w:fldCharType="separate"/>
      </w:r>
      <w:r w:rsidR="00AA733E">
        <w:fldChar w:fldCharType="end"/>
      </w:r>
      <w:r w:rsidR="00AA733E">
        <w:fldChar w:fldCharType="begin"/>
      </w:r>
      <w:r w:rsidR="00AA733E">
        <w:instrText xml:space="preserve"> REF _Ref217403892 \h </w:instrText>
      </w:r>
      <w:r w:rsidR="00AA733E">
        <w:fldChar w:fldCharType="separate"/>
      </w:r>
      <w:r w:rsidR="00AA733E">
        <w:t xml:space="preserve">Table </w:t>
      </w:r>
      <w:r w:rsidR="00AA733E">
        <w:rPr>
          <w:noProof/>
        </w:rPr>
        <w:t>2</w:t>
      </w:r>
      <w:r w:rsidR="00AA733E">
        <w:fldChar w:fldCharType="end"/>
      </w:r>
      <w:r w:rsidR="00AA733E">
        <w:t xml:space="preserve"> </w:t>
      </w:r>
      <w:r w:rsidR="003F4A0D">
        <w:t xml:space="preserve">showing there are some </w:t>
      </w:r>
      <w:r w:rsidR="00437E20">
        <w:t xml:space="preserve">extreme high standard deviations across the columns, indicating that </w:t>
      </w:r>
      <w:r w:rsidR="00F6684E">
        <w:t xml:space="preserve">some columns values are containing </w:t>
      </w:r>
      <w:r w:rsidR="00E64588" w:rsidRPr="00E64588">
        <w:t>conspicuous</w:t>
      </w:r>
      <w:r w:rsidR="00ED1B5D">
        <w:t xml:space="preserve"> </w:t>
      </w:r>
      <w:r w:rsidR="00F6684E">
        <w:t xml:space="preserve">outliers. Furthermore, </w:t>
      </w:r>
      <w:r w:rsidR="00D5784A">
        <w:t xml:space="preserve">there are different data </w:t>
      </w:r>
      <w:r w:rsidR="001633D0">
        <w:t>requirements for different machine learning models</w:t>
      </w:r>
      <w:r w:rsidR="00CE1245">
        <w:t xml:space="preserve">. Hence, the outliers were handled by </w:t>
      </w:r>
      <w:r w:rsidR="00B01A26">
        <w:t xml:space="preserve">capping techniques, which mean the data located outside the </w:t>
      </w:r>
      <w:r w:rsidR="00E378F2">
        <w:t>boundaries</w:t>
      </w:r>
      <w:r w:rsidR="002422B2">
        <w:t xml:space="preserve"> are replaced</w:t>
      </w:r>
      <w:r w:rsidR="00E378F2">
        <w:t xml:space="preserve"> with the boundar</w:t>
      </w:r>
      <w:r w:rsidR="00370C1F">
        <w:t>y</w:t>
      </w:r>
      <w:r w:rsidR="00E378F2">
        <w:t xml:space="preserve"> values.</w:t>
      </w:r>
      <w:r w:rsidR="00370C1F">
        <w:t xml:space="preserve"> </w:t>
      </w:r>
      <w:r w:rsidR="00B567FF">
        <w:t xml:space="preserve">Afterward, </w:t>
      </w:r>
      <w:r w:rsidR="00145C5A">
        <w:t xml:space="preserve">the data </w:t>
      </w:r>
      <w:r w:rsidR="00DE0002">
        <w:t xml:space="preserve">were processed with scaling as Extreme Learning Machine is sensitive to </w:t>
      </w:r>
      <w:r w:rsidR="000E6909">
        <w:t>this. Data scaling was</w:t>
      </w:r>
      <w:r w:rsidR="00175AFF">
        <w:t xml:space="preserve"> performed by Min-Max Scal</w:t>
      </w:r>
      <w:r w:rsidR="00EC586E">
        <w:t>e</w:t>
      </w:r>
      <w:r w:rsidR="00175AFF">
        <w:t xml:space="preserve">r, which </w:t>
      </w:r>
      <w:r w:rsidR="00065C5E">
        <w:t>scaled the data</w:t>
      </w:r>
      <w:r w:rsidR="00DD5625">
        <w:t xml:space="preserve"> into the range of 0 to 1</w:t>
      </w:r>
      <w:r w:rsidR="00065C5E">
        <w:t xml:space="preserve"> according to their position over </w:t>
      </w:r>
      <w:r w:rsidR="00DD5625">
        <w:t>the range in its columns.</w:t>
      </w:r>
    </w:p>
    <w:p w14:paraId="631AF73D" w14:textId="77777777" w:rsidR="00215DE6" w:rsidRDefault="00215DE6" w:rsidP="00C35108">
      <w:pPr>
        <w:jc w:val="both"/>
      </w:pPr>
    </w:p>
    <w:p w14:paraId="4FFBCCF1" w14:textId="284EA69A" w:rsidR="00215DE6" w:rsidRPr="00E509ED" w:rsidRDefault="00215DE6" w:rsidP="00215DE6">
      <w:pPr>
        <w:pStyle w:val="Heading2"/>
      </w:pPr>
      <w:r>
        <w:t>Model</w:t>
      </w:r>
      <w:r w:rsidR="003C5B4C">
        <w:t xml:space="preserve"> Implementation</w:t>
      </w:r>
    </w:p>
    <w:p w14:paraId="78A5658E" w14:textId="4B69A873" w:rsidR="007531E9" w:rsidRDefault="00345AEE" w:rsidP="00215DE6">
      <w:pPr>
        <w:jc w:val="both"/>
      </w:pPr>
      <w:r>
        <w:t>A</w:t>
      </w:r>
      <w:r w:rsidR="005E0180">
        <w:t xml:space="preserve">n </w:t>
      </w:r>
      <w:proofErr w:type="spellStart"/>
      <w:r w:rsidR="005C4E1C" w:rsidRPr="003576BF">
        <w:t>ELMClassifier</w:t>
      </w:r>
      <w:proofErr w:type="spellEnd"/>
      <w:r w:rsidR="005C4E1C">
        <w:t xml:space="preserve"> </w:t>
      </w:r>
      <w:r w:rsidR="002C257E">
        <w:t xml:space="preserve">was imported </w:t>
      </w:r>
      <w:r w:rsidR="005C4E1C">
        <w:t xml:space="preserve">from scikit-elm </w:t>
      </w:r>
      <w:r w:rsidR="005E0180">
        <w:t>library,</w:t>
      </w:r>
      <w:r w:rsidR="003C5B4C">
        <w:t xml:space="preserve"> and t</w:t>
      </w:r>
      <w:r w:rsidR="003C5B4C" w:rsidRPr="003C5B4C">
        <w:t>he dataset was partitioned into 80% training and 20% testing sets</w:t>
      </w:r>
      <w:r w:rsidR="003C5B4C">
        <w:t>.</w:t>
      </w:r>
      <w:r w:rsidR="00FF3176">
        <w:t xml:space="preserve"> </w:t>
      </w:r>
      <w:r w:rsidR="00B96BCE">
        <w:t>By u</w:t>
      </w:r>
      <w:r w:rsidR="00B96BCE" w:rsidRPr="00B96BCE">
        <w:t>sing a straightforward processing pipeline, the model was trained and evaluated without cross-validation</w:t>
      </w:r>
      <w:r w:rsidR="00462801">
        <w:t xml:space="preserve">, </w:t>
      </w:r>
      <w:r w:rsidR="003C5B4C">
        <w:t>which</w:t>
      </w:r>
      <w:r w:rsidR="001C3370">
        <w:t xml:space="preserve"> </w:t>
      </w:r>
      <w:r w:rsidR="00FF3176">
        <w:t xml:space="preserve">achieved </w:t>
      </w:r>
      <w:r w:rsidR="00FF3176" w:rsidRPr="003576BF">
        <w:t>0.78 accuracy and 0.78 F1-score</w:t>
      </w:r>
      <w:r w:rsidR="00462801">
        <w:t xml:space="preserve"> without cross validation</w:t>
      </w:r>
      <w:r w:rsidR="00215DE6" w:rsidRPr="003576BF">
        <w:t xml:space="preserve">. </w:t>
      </w:r>
      <w:r w:rsidR="00DC673B">
        <w:t xml:space="preserve">However, </w:t>
      </w:r>
      <w:r w:rsidR="00781D63" w:rsidRPr="00781D63">
        <w:t>the primary objective of this project is the development of a custom-built, optimized ELM model</w:t>
      </w:r>
      <w:r w:rsidR="006B4C27">
        <w:t>, which</w:t>
      </w:r>
      <w:r w:rsidR="0004472F">
        <w:rPr>
          <w:rFonts w:hint="eastAsia"/>
        </w:rPr>
        <w:t xml:space="preserve"> </w:t>
      </w:r>
      <w:r w:rsidR="00215DE6" w:rsidRPr="003576BF">
        <w:t xml:space="preserve">is still in early </w:t>
      </w:r>
      <w:r w:rsidR="002459E0" w:rsidRPr="003576BF">
        <w:t>stages,</w:t>
      </w:r>
      <w:r w:rsidR="00701448">
        <w:t xml:space="preserve"> and</w:t>
      </w:r>
      <w:r w:rsidR="00A516A3">
        <w:t xml:space="preserve"> </w:t>
      </w:r>
      <w:r w:rsidR="00984746" w:rsidRPr="00984746">
        <w:t>is detailed in</w:t>
      </w:r>
      <w:r w:rsidR="002459E0">
        <w:t xml:space="preserve"> plan of remaining works</w:t>
      </w:r>
      <w:r w:rsidR="00984746">
        <w:rPr>
          <w:rFonts w:hint="eastAsia"/>
        </w:rPr>
        <w:t xml:space="preserve"> section</w:t>
      </w:r>
      <w:r w:rsidR="00215DE6" w:rsidRPr="003576BF">
        <w:t>.</w:t>
      </w:r>
    </w:p>
    <w:p w14:paraId="2F701ED1" w14:textId="77777777" w:rsidR="007531E9" w:rsidRDefault="007531E9">
      <w:r>
        <w:br w:type="page"/>
      </w:r>
    </w:p>
    <w:p w14:paraId="7B5B05FF" w14:textId="77777777" w:rsidR="007531E9" w:rsidRDefault="007531E9" w:rsidP="007531E9">
      <w:pPr>
        <w:pStyle w:val="Heading1"/>
      </w:pPr>
      <w:r>
        <w:lastRenderedPageBreak/>
        <w:t>Plan of Remaining Work</w:t>
      </w:r>
    </w:p>
    <w:p w14:paraId="6E02122D" w14:textId="77777777" w:rsidR="007531E9" w:rsidRDefault="007531E9" w:rsidP="007531E9">
      <w:pPr>
        <w:keepNext/>
      </w:pPr>
      <w:r>
        <w:rPr>
          <w:noProof/>
        </w:rPr>
        <w:drawing>
          <wp:inline distT="0" distB="0" distL="0" distR="0" wp14:anchorId="68299CFB" wp14:editId="1F78444B">
            <wp:extent cx="5731510" cy="2302510"/>
            <wp:effectExtent l="0" t="0" r="2540" b="2540"/>
            <wp:docPr id="4305896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589636" name="Picture 1"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2302510"/>
                    </a:xfrm>
                    <a:prstGeom prst="rect">
                      <a:avLst/>
                    </a:prstGeom>
                  </pic:spPr>
                </pic:pic>
              </a:graphicData>
            </a:graphic>
          </wp:inline>
        </w:drawing>
      </w:r>
    </w:p>
    <w:p w14:paraId="60804301" w14:textId="77777777" w:rsidR="007531E9" w:rsidRPr="007531E9" w:rsidRDefault="007531E9" w:rsidP="007531E9">
      <w:pPr>
        <w:pStyle w:val="Caption"/>
        <w:rPr>
          <w:rFonts w:ascii="Calibri" w:hAnsi="Calibri" w:cs="Calibri"/>
          <w:sz w:val="24"/>
          <w:szCs w:val="24"/>
        </w:rPr>
      </w:pPr>
      <w:bookmarkStart w:id="3" w:name="_Ref217416590"/>
      <w:r w:rsidRPr="007531E9">
        <w:rPr>
          <w:rFonts w:ascii="Calibri" w:hAnsi="Calibri" w:cs="Calibri"/>
          <w:sz w:val="24"/>
          <w:szCs w:val="24"/>
        </w:rPr>
        <w:t xml:space="preserve">Figure </w:t>
      </w:r>
      <w:r w:rsidRPr="007531E9">
        <w:rPr>
          <w:rFonts w:ascii="Calibri" w:hAnsi="Calibri" w:cs="Calibri"/>
          <w:sz w:val="24"/>
          <w:szCs w:val="24"/>
        </w:rPr>
        <w:fldChar w:fldCharType="begin"/>
      </w:r>
      <w:r w:rsidRPr="007531E9">
        <w:rPr>
          <w:rFonts w:ascii="Calibri" w:hAnsi="Calibri" w:cs="Calibri"/>
          <w:sz w:val="24"/>
          <w:szCs w:val="24"/>
        </w:rPr>
        <w:instrText xml:space="preserve"> SEQ Figure \* ARABIC </w:instrText>
      </w:r>
      <w:r w:rsidRPr="007531E9">
        <w:rPr>
          <w:rFonts w:ascii="Calibri" w:hAnsi="Calibri" w:cs="Calibri"/>
          <w:sz w:val="24"/>
          <w:szCs w:val="24"/>
        </w:rPr>
        <w:fldChar w:fldCharType="separate"/>
      </w:r>
      <w:r w:rsidRPr="007531E9">
        <w:rPr>
          <w:rFonts w:ascii="Calibri" w:hAnsi="Calibri" w:cs="Calibri"/>
          <w:noProof/>
          <w:sz w:val="24"/>
          <w:szCs w:val="24"/>
        </w:rPr>
        <w:t>1</w:t>
      </w:r>
      <w:r w:rsidRPr="007531E9">
        <w:rPr>
          <w:rFonts w:ascii="Calibri" w:hAnsi="Calibri" w:cs="Calibri"/>
          <w:sz w:val="24"/>
          <w:szCs w:val="24"/>
        </w:rPr>
        <w:fldChar w:fldCharType="end"/>
      </w:r>
      <w:bookmarkEnd w:id="3"/>
      <w:r w:rsidRPr="007531E9">
        <w:rPr>
          <w:rFonts w:ascii="Calibri" w:hAnsi="Calibri" w:cs="Calibri"/>
          <w:sz w:val="24"/>
          <w:szCs w:val="24"/>
        </w:rPr>
        <w:t>. Gantt Chart of Semester 1</w:t>
      </w:r>
    </w:p>
    <w:p w14:paraId="2F2E53B6" w14:textId="309EA683" w:rsidR="007531E9" w:rsidRPr="007531E9" w:rsidRDefault="007531E9" w:rsidP="007531E9">
      <w:pPr>
        <w:jc w:val="both"/>
        <w:rPr>
          <w:rFonts w:ascii="Calibri" w:hAnsi="Calibri" w:cs="Calibri"/>
        </w:rPr>
      </w:pPr>
      <w:r w:rsidRPr="007531E9">
        <w:rPr>
          <w:rFonts w:ascii="Calibri" w:hAnsi="Calibri" w:cs="Calibri"/>
        </w:rPr>
        <w:t>A</w:t>
      </w:r>
      <w:r w:rsidRPr="007531E9">
        <w:rPr>
          <w:rFonts w:ascii="Calibri" w:hAnsi="Calibri" w:cs="Calibri"/>
        </w:rPr>
        <w:t>s shown in</w:t>
      </w:r>
      <w:r w:rsidRPr="007531E9">
        <w:rPr>
          <w:rFonts w:ascii="Calibri" w:hAnsi="Calibri" w:cs="Calibri"/>
        </w:rPr>
        <w:t xml:space="preserve"> </w:t>
      </w:r>
      <w:r w:rsidRPr="007531E9">
        <w:rPr>
          <w:rFonts w:ascii="Calibri" w:hAnsi="Calibri" w:cs="Calibri"/>
        </w:rPr>
        <w:fldChar w:fldCharType="begin"/>
      </w:r>
      <w:r w:rsidRPr="007531E9">
        <w:rPr>
          <w:rFonts w:ascii="Calibri" w:hAnsi="Calibri" w:cs="Calibri"/>
        </w:rPr>
        <w:instrText xml:space="preserve"> REF _Ref217416590 \h </w:instrText>
      </w:r>
      <w:r w:rsidRPr="007531E9">
        <w:rPr>
          <w:rFonts w:ascii="Calibri" w:hAnsi="Calibri" w:cs="Calibri"/>
        </w:rPr>
      </w:r>
      <w:r w:rsidRPr="007531E9">
        <w:rPr>
          <w:rFonts w:ascii="Calibri" w:hAnsi="Calibri" w:cs="Calibri"/>
        </w:rPr>
        <w:instrText xml:space="preserve"> \* MERGEFORMAT </w:instrText>
      </w:r>
      <w:r w:rsidRPr="007531E9">
        <w:rPr>
          <w:rFonts w:ascii="Calibri" w:hAnsi="Calibri" w:cs="Calibri"/>
        </w:rPr>
        <w:fldChar w:fldCharType="separate"/>
      </w:r>
      <w:r w:rsidRPr="007531E9">
        <w:rPr>
          <w:rFonts w:ascii="Calibri" w:hAnsi="Calibri" w:cs="Calibri"/>
        </w:rPr>
        <w:t xml:space="preserve">Figure </w:t>
      </w:r>
      <w:r w:rsidRPr="007531E9">
        <w:rPr>
          <w:rFonts w:ascii="Calibri" w:hAnsi="Calibri" w:cs="Calibri"/>
          <w:noProof/>
        </w:rPr>
        <w:t>1</w:t>
      </w:r>
      <w:r w:rsidRPr="007531E9">
        <w:rPr>
          <w:rFonts w:ascii="Calibri" w:hAnsi="Calibri" w:cs="Calibri"/>
        </w:rPr>
        <w:fldChar w:fldCharType="end"/>
      </w:r>
      <w:r w:rsidRPr="007531E9">
        <w:rPr>
          <w:rFonts w:ascii="Calibri" w:hAnsi="Calibri" w:cs="Calibri"/>
        </w:rPr>
        <w:t xml:space="preserve">, semester 1 </w:t>
      </w:r>
      <w:r w:rsidRPr="007531E9">
        <w:rPr>
          <w:rFonts w:ascii="Calibri" w:hAnsi="Calibri" w:cs="Calibri"/>
        </w:rPr>
        <w:t>wa</w:t>
      </w:r>
      <w:r w:rsidRPr="007531E9">
        <w:rPr>
          <w:rFonts w:ascii="Calibri" w:hAnsi="Calibri" w:cs="Calibri"/>
        </w:rPr>
        <w:t>s mainly go</w:t>
      </w:r>
      <w:r w:rsidRPr="007531E9">
        <w:rPr>
          <w:rFonts w:ascii="Calibri" w:hAnsi="Calibri" w:cs="Calibri"/>
        </w:rPr>
        <w:t>ing</w:t>
      </w:r>
      <w:r w:rsidRPr="007531E9">
        <w:rPr>
          <w:rFonts w:ascii="Calibri" w:hAnsi="Calibri" w:cs="Calibri"/>
        </w:rPr>
        <w:t xml:space="preserve"> through learning and research</w:t>
      </w:r>
      <w:r w:rsidRPr="007531E9">
        <w:rPr>
          <w:rFonts w:ascii="Calibri" w:hAnsi="Calibri" w:cs="Calibri"/>
        </w:rPr>
        <w:t>,</w:t>
      </w:r>
      <w:r w:rsidRPr="007531E9">
        <w:rPr>
          <w:rFonts w:ascii="Calibri" w:hAnsi="Calibri" w:cs="Calibri"/>
        </w:rPr>
        <w:t xml:space="preserve"> </w:t>
      </w:r>
      <w:r w:rsidRPr="007531E9">
        <w:rPr>
          <w:rFonts w:ascii="Calibri" w:hAnsi="Calibri" w:cs="Calibri"/>
        </w:rPr>
        <w:t>background research and literature review were done, while machine learning models</w:t>
      </w:r>
      <w:r>
        <w:rPr>
          <w:rFonts w:ascii="Calibri" w:hAnsi="Calibri" w:cs="Calibri"/>
        </w:rPr>
        <w:t xml:space="preserve"> </w:t>
      </w:r>
      <w:r w:rsidRPr="007531E9">
        <w:rPr>
          <w:rFonts w:ascii="Calibri" w:hAnsi="Calibri" w:cs="Calibri"/>
        </w:rPr>
        <w:t xml:space="preserve">(Course Module) </w:t>
      </w:r>
      <w:r w:rsidRPr="007531E9">
        <w:rPr>
          <w:rFonts w:ascii="Calibri" w:hAnsi="Calibri" w:cs="Calibri"/>
        </w:rPr>
        <w:t xml:space="preserve"> were learned at the same time. Meanwhile, </w:t>
      </w:r>
      <w:r>
        <w:rPr>
          <w:rFonts w:ascii="Calibri" w:hAnsi="Calibri" w:cs="Calibri"/>
        </w:rPr>
        <w:t xml:space="preserve">data preprocessing was performed, and </w:t>
      </w:r>
      <w:r w:rsidRPr="007531E9">
        <w:rPr>
          <w:rFonts w:ascii="Calibri" w:hAnsi="Calibri" w:cs="Calibri"/>
        </w:rPr>
        <w:t xml:space="preserve">Extreme Learning Machine basics were studied </w:t>
      </w:r>
      <w:r>
        <w:rPr>
          <w:rFonts w:ascii="Calibri" w:hAnsi="Calibri" w:cs="Calibri"/>
        </w:rPr>
        <w:t>and</w:t>
      </w:r>
      <w:r w:rsidRPr="007531E9">
        <w:rPr>
          <w:rFonts w:ascii="Calibri" w:hAnsi="Calibri" w:cs="Calibri"/>
        </w:rPr>
        <w:t xml:space="preserve"> implemented. The custom optimized model was </w:t>
      </w:r>
      <w:r>
        <w:rPr>
          <w:rFonts w:ascii="Calibri" w:hAnsi="Calibri" w:cs="Calibri"/>
        </w:rPr>
        <w:t xml:space="preserve">attempted </w:t>
      </w:r>
      <w:r w:rsidRPr="007531E9">
        <w:rPr>
          <w:rFonts w:ascii="Calibri" w:hAnsi="Calibri" w:cs="Calibri"/>
        </w:rPr>
        <w:t>but still in early stages, while optimization techniques were still in learning progress.</w:t>
      </w:r>
    </w:p>
    <w:p w14:paraId="1F4E2BD6" w14:textId="77777777" w:rsidR="007531E9" w:rsidRDefault="007531E9" w:rsidP="007531E9">
      <w:pPr>
        <w:keepNext/>
      </w:pPr>
      <w:r>
        <w:rPr>
          <w:noProof/>
        </w:rPr>
        <w:drawing>
          <wp:inline distT="0" distB="0" distL="0" distR="0" wp14:anchorId="63E0B56E" wp14:editId="3E9D220A">
            <wp:extent cx="5731510" cy="2302510"/>
            <wp:effectExtent l="0" t="0" r="2540" b="2540"/>
            <wp:docPr id="513486988" name="Picture 2" descr="A close-up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486988" name="Picture 2" descr="A close-up of a calenda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2302510"/>
                    </a:xfrm>
                    <a:prstGeom prst="rect">
                      <a:avLst/>
                    </a:prstGeom>
                  </pic:spPr>
                </pic:pic>
              </a:graphicData>
            </a:graphic>
          </wp:inline>
        </w:drawing>
      </w:r>
    </w:p>
    <w:p w14:paraId="14F4657F" w14:textId="77777777" w:rsidR="007531E9" w:rsidRDefault="007531E9" w:rsidP="007531E9">
      <w:pPr>
        <w:pStyle w:val="Caption"/>
      </w:pPr>
      <w:bookmarkStart w:id="4" w:name="_Ref217417408"/>
      <w:r>
        <w:t xml:space="preserve">Figure </w:t>
      </w:r>
      <w:r>
        <w:fldChar w:fldCharType="begin"/>
      </w:r>
      <w:r>
        <w:instrText xml:space="preserve"> SEQ Figure \* ARABIC </w:instrText>
      </w:r>
      <w:r>
        <w:fldChar w:fldCharType="separate"/>
      </w:r>
      <w:r>
        <w:rPr>
          <w:noProof/>
        </w:rPr>
        <w:t>2</w:t>
      </w:r>
      <w:r>
        <w:fldChar w:fldCharType="end"/>
      </w:r>
      <w:bookmarkEnd w:id="4"/>
      <w:r>
        <w:t xml:space="preserve">. </w:t>
      </w:r>
      <w:r w:rsidRPr="00624B9F">
        <w:t xml:space="preserve">Gantt Chart of Semester </w:t>
      </w:r>
      <w:r>
        <w:t>2</w:t>
      </w:r>
    </w:p>
    <w:p w14:paraId="77712A1E" w14:textId="275CB70D" w:rsidR="00235C04" w:rsidRDefault="007531E9" w:rsidP="00215DE6">
      <w:pPr>
        <w:jc w:val="both"/>
      </w:pPr>
      <w:r>
        <w:t xml:space="preserve">The plan for remaining work will be two </w:t>
      </w:r>
      <w:r w:rsidR="00304297">
        <w:t>parts</w:t>
      </w:r>
      <w:r>
        <w:t xml:space="preserve">, the remaining weeks of </w:t>
      </w:r>
      <w:r w:rsidR="00304297">
        <w:t>S</w:t>
      </w:r>
      <w:r>
        <w:t>em 1</w:t>
      </w:r>
      <w:r w:rsidR="00304297">
        <w:t xml:space="preserve"> and Sem 2. For the weeks remained in Sem 1, ELM will be studied in advanced by the buffer time, while learning of optimization techniques and </w:t>
      </w:r>
      <w:r w:rsidR="00304297">
        <w:t xml:space="preserve">building of custom optimized model </w:t>
      </w:r>
      <w:r w:rsidR="00304297">
        <w:t>will be continued. Sem 2 planned as</w:t>
      </w:r>
      <w:r>
        <w:t xml:space="preserve"> shown in  </w:t>
      </w:r>
      <w:r>
        <w:fldChar w:fldCharType="begin"/>
      </w:r>
      <w:r>
        <w:instrText xml:space="preserve"> REF _Ref217417408 \h </w:instrText>
      </w:r>
      <w:r w:rsidR="00304297">
        <w:instrText xml:space="preserve"> \* MERGEFORMAT </w:instrText>
      </w:r>
      <w:r>
        <w:fldChar w:fldCharType="separate"/>
      </w:r>
      <w:r>
        <w:t xml:space="preserve">Figure </w:t>
      </w:r>
      <w:r>
        <w:rPr>
          <w:noProof/>
        </w:rPr>
        <w:t>2</w:t>
      </w:r>
      <w:r>
        <w:fldChar w:fldCharType="end"/>
      </w:r>
      <w:r w:rsidR="00304297">
        <w:t xml:space="preserve">, </w:t>
      </w:r>
      <w:r>
        <w:t xml:space="preserve">the </w:t>
      </w:r>
      <w:r w:rsidR="00304297">
        <w:t xml:space="preserve">model building </w:t>
      </w:r>
      <w:r>
        <w:t>will be continued</w:t>
      </w:r>
      <w:r w:rsidR="00304297">
        <w:t xml:space="preserve"> if not finish</w:t>
      </w:r>
      <w:r>
        <w:t xml:space="preserve">, as well as </w:t>
      </w:r>
      <w:r w:rsidR="00304297">
        <w:t>the</w:t>
      </w:r>
      <w:r>
        <w:t xml:space="preserve"> learning of optimization techniques.</w:t>
      </w:r>
      <w:r w:rsidR="00304297">
        <w:t xml:space="preserve"> Final report writing will be started, along with t</w:t>
      </w:r>
      <w:r>
        <w:t>unning, testing and optimization</w:t>
      </w:r>
      <w:r w:rsidR="00304297">
        <w:t xml:space="preserve"> of model, </w:t>
      </w:r>
      <w:r>
        <w:t>which may include</w:t>
      </w:r>
      <w:r w:rsidR="00304297">
        <w:t xml:space="preserve"> inbuilt</w:t>
      </w:r>
      <w:r>
        <w:t xml:space="preserve"> feature</w:t>
      </w:r>
      <w:r w:rsidR="00304297">
        <w:t>s</w:t>
      </w:r>
      <w:r>
        <w:t xml:space="preserve"> selection in the model, apply </w:t>
      </w:r>
      <w:r w:rsidRPr="007531E9">
        <w:t>metaheuristic algorithms such as ABC algorithm</w:t>
      </w:r>
      <w:r>
        <w:t>.</w:t>
      </w:r>
      <w:r w:rsidR="00304297">
        <w:t xml:space="preserve"> User interface will be built after model</w:t>
      </w:r>
      <w:r w:rsidR="003E6A56">
        <w:t xml:space="preserve"> is completed</w:t>
      </w:r>
      <w:r w:rsidR="00304297">
        <w:t xml:space="preserve"> </w:t>
      </w:r>
      <w:r w:rsidR="003E6A56">
        <w:t>while</w:t>
      </w:r>
      <w:r w:rsidR="00304297">
        <w:t xml:space="preserve"> poster</w:t>
      </w:r>
      <w:r w:rsidR="003E6A56">
        <w:t xml:space="preserve"> will</w:t>
      </w:r>
      <w:r w:rsidR="00304297">
        <w:t xml:space="preserve"> </w:t>
      </w:r>
      <w:r w:rsidR="003E6A56">
        <w:t>be the last process.</w:t>
      </w:r>
    </w:p>
    <w:sectPr w:rsidR="00235C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B847C2"/>
    <w:multiLevelType w:val="hybridMultilevel"/>
    <w:tmpl w:val="5C2424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46044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8CD"/>
    <w:rsid w:val="0002200F"/>
    <w:rsid w:val="000230EF"/>
    <w:rsid w:val="0004472F"/>
    <w:rsid w:val="00065C5E"/>
    <w:rsid w:val="00073BF4"/>
    <w:rsid w:val="000841C8"/>
    <w:rsid w:val="000A0519"/>
    <w:rsid w:val="000A2CD2"/>
    <w:rsid w:val="000D3B8C"/>
    <w:rsid w:val="000E6909"/>
    <w:rsid w:val="000E74C0"/>
    <w:rsid w:val="00114D90"/>
    <w:rsid w:val="00120B80"/>
    <w:rsid w:val="00145C5A"/>
    <w:rsid w:val="001633D0"/>
    <w:rsid w:val="001751BA"/>
    <w:rsid w:val="00175AFF"/>
    <w:rsid w:val="001822FE"/>
    <w:rsid w:val="001C3370"/>
    <w:rsid w:val="00215DE6"/>
    <w:rsid w:val="00220AC8"/>
    <w:rsid w:val="00235C04"/>
    <w:rsid w:val="002422B2"/>
    <w:rsid w:val="002459E0"/>
    <w:rsid w:val="0026330D"/>
    <w:rsid w:val="00271E2C"/>
    <w:rsid w:val="002C257E"/>
    <w:rsid w:val="002E0537"/>
    <w:rsid w:val="00304297"/>
    <w:rsid w:val="00333199"/>
    <w:rsid w:val="00345AEE"/>
    <w:rsid w:val="00353EDA"/>
    <w:rsid w:val="00370C1F"/>
    <w:rsid w:val="003971CA"/>
    <w:rsid w:val="003A070F"/>
    <w:rsid w:val="003A4050"/>
    <w:rsid w:val="003C5B4C"/>
    <w:rsid w:val="003E5ECA"/>
    <w:rsid w:val="003E6A56"/>
    <w:rsid w:val="003F4A0D"/>
    <w:rsid w:val="00402771"/>
    <w:rsid w:val="004101BB"/>
    <w:rsid w:val="00437E20"/>
    <w:rsid w:val="00444A94"/>
    <w:rsid w:val="00462801"/>
    <w:rsid w:val="004748B6"/>
    <w:rsid w:val="00492BE2"/>
    <w:rsid w:val="00494C38"/>
    <w:rsid w:val="004F0B2A"/>
    <w:rsid w:val="00506635"/>
    <w:rsid w:val="00532CCC"/>
    <w:rsid w:val="00535987"/>
    <w:rsid w:val="00537C5A"/>
    <w:rsid w:val="00553A10"/>
    <w:rsid w:val="00563B81"/>
    <w:rsid w:val="0056439A"/>
    <w:rsid w:val="00566697"/>
    <w:rsid w:val="00572490"/>
    <w:rsid w:val="00590E33"/>
    <w:rsid w:val="005A47F6"/>
    <w:rsid w:val="005A5C65"/>
    <w:rsid w:val="005C4E1C"/>
    <w:rsid w:val="005C586A"/>
    <w:rsid w:val="005E0180"/>
    <w:rsid w:val="005F5906"/>
    <w:rsid w:val="00625640"/>
    <w:rsid w:val="0063319B"/>
    <w:rsid w:val="006558AA"/>
    <w:rsid w:val="006B079E"/>
    <w:rsid w:val="006B4C27"/>
    <w:rsid w:val="006D6A93"/>
    <w:rsid w:val="006F48A4"/>
    <w:rsid w:val="00701448"/>
    <w:rsid w:val="00705DBE"/>
    <w:rsid w:val="00715B1E"/>
    <w:rsid w:val="00731D80"/>
    <w:rsid w:val="0074779B"/>
    <w:rsid w:val="007531E9"/>
    <w:rsid w:val="007566DE"/>
    <w:rsid w:val="00772F9F"/>
    <w:rsid w:val="00781D63"/>
    <w:rsid w:val="00786AB1"/>
    <w:rsid w:val="00794268"/>
    <w:rsid w:val="00795C67"/>
    <w:rsid w:val="007C046B"/>
    <w:rsid w:val="007E0CC8"/>
    <w:rsid w:val="00866A9D"/>
    <w:rsid w:val="00876A6B"/>
    <w:rsid w:val="0088399E"/>
    <w:rsid w:val="0088753B"/>
    <w:rsid w:val="008D0EBC"/>
    <w:rsid w:val="008D72AF"/>
    <w:rsid w:val="008E14E2"/>
    <w:rsid w:val="00927F1A"/>
    <w:rsid w:val="00936B76"/>
    <w:rsid w:val="009412FD"/>
    <w:rsid w:val="0094759B"/>
    <w:rsid w:val="00967776"/>
    <w:rsid w:val="00984746"/>
    <w:rsid w:val="009E78C3"/>
    <w:rsid w:val="00A07CB2"/>
    <w:rsid w:val="00A133CE"/>
    <w:rsid w:val="00A422E2"/>
    <w:rsid w:val="00A516A3"/>
    <w:rsid w:val="00A875C6"/>
    <w:rsid w:val="00AA733E"/>
    <w:rsid w:val="00AB3970"/>
    <w:rsid w:val="00AD7C8F"/>
    <w:rsid w:val="00B01A26"/>
    <w:rsid w:val="00B13361"/>
    <w:rsid w:val="00B33101"/>
    <w:rsid w:val="00B46F85"/>
    <w:rsid w:val="00B567FF"/>
    <w:rsid w:val="00B724BB"/>
    <w:rsid w:val="00B8504B"/>
    <w:rsid w:val="00B96BCE"/>
    <w:rsid w:val="00BB2F0F"/>
    <w:rsid w:val="00BF2F68"/>
    <w:rsid w:val="00BF56AA"/>
    <w:rsid w:val="00C14EE1"/>
    <w:rsid w:val="00C16FEA"/>
    <w:rsid w:val="00C35108"/>
    <w:rsid w:val="00C66F70"/>
    <w:rsid w:val="00C714E6"/>
    <w:rsid w:val="00C71DA4"/>
    <w:rsid w:val="00CC098D"/>
    <w:rsid w:val="00CD73DA"/>
    <w:rsid w:val="00CE1245"/>
    <w:rsid w:val="00D05654"/>
    <w:rsid w:val="00D168E6"/>
    <w:rsid w:val="00D5784A"/>
    <w:rsid w:val="00D600DE"/>
    <w:rsid w:val="00D66AF1"/>
    <w:rsid w:val="00D75F78"/>
    <w:rsid w:val="00D76760"/>
    <w:rsid w:val="00D92D52"/>
    <w:rsid w:val="00DC00F9"/>
    <w:rsid w:val="00DC14F2"/>
    <w:rsid w:val="00DC200F"/>
    <w:rsid w:val="00DC673B"/>
    <w:rsid w:val="00DD5625"/>
    <w:rsid w:val="00DD673D"/>
    <w:rsid w:val="00DE0002"/>
    <w:rsid w:val="00DE234D"/>
    <w:rsid w:val="00DE3CD0"/>
    <w:rsid w:val="00E056CC"/>
    <w:rsid w:val="00E378F2"/>
    <w:rsid w:val="00E52A0E"/>
    <w:rsid w:val="00E64588"/>
    <w:rsid w:val="00E82DC6"/>
    <w:rsid w:val="00EC586E"/>
    <w:rsid w:val="00ED075E"/>
    <w:rsid w:val="00ED1B5D"/>
    <w:rsid w:val="00F01E78"/>
    <w:rsid w:val="00F174D9"/>
    <w:rsid w:val="00F318CD"/>
    <w:rsid w:val="00F34E4C"/>
    <w:rsid w:val="00F40559"/>
    <w:rsid w:val="00F416A5"/>
    <w:rsid w:val="00F44251"/>
    <w:rsid w:val="00F53EF7"/>
    <w:rsid w:val="00F6684E"/>
    <w:rsid w:val="00F71DB4"/>
    <w:rsid w:val="00F92921"/>
    <w:rsid w:val="00F93D41"/>
    <w:rsid w:val="00FC2520"/>
    <w:rsid w:val="00FC7710"/>
    <w:rsid w:val="00FF317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63D5B"/>
  <w15:chartTrackingRefBased/>
  <w15:docId w15:val="{F3FC5C42-DA5C-44ED-B9B7-98DF022D1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18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18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18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18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18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18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18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8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8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8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18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18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18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18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18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18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18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18CD"/>
    <w:rPr>
      <w:rFonts w:eastAsiaTheme="majorEastAsia" w:cstheme="majorBidi"/>
      <w:color w:val="272727" w:themeColor="text1" w:themeTint="D8"/>
    </w:rPr>
  </w:style>
  <w:style w:type="paragraph" w:styleId="Title">
    <w:name w:val="Title"/>
    <w:basedOn w:val="Normal"/>
    <w:next w:val="Normal"/>
    <w:link w:val="TitleChar"/>
    <w:uiPriority w:val="10"/>
    <w:qFormat/>
    <w:rsid w:val="00F318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18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18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8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18CD"/>
    <w:pPr>
      <w:spacing w:before="160"/>
      <w:jc w:val="center"/>
    </w:pPr>
    <w:rPr>
      <w:i/>
      <w:iCs/>
      <w:color w:val="404040" w:themeColor="text1" w:themeTint="BF"/>
    </w:rPr>
  </w:style>
  <w:style w:type="character" w:customStyle="1" w:styleId="QuoteChar">
    <w:name w:val="Quote Char"/>
    <w:basedOn w:val="DefaultParagraphFont"/>
    <w:link w:val="Quote"/>
    <w:uiPriority w:val="29"/>
    <w:rsid w:val="00F318CD"/>
    <w:rPr>
      <w:i/>
      <w:iCs/>
      <w:color w:val="404040" w:themeColor="text1" w:themeTint="BF"/>
    </w:rPr>
  </w:style>
  <w:style w:type="paragraph" w:styleId="ListParagraph">
    <w:name w:val="List Paragraph"/>
    <w:basedOn w:val="Normal"/>
    <w:uiPriority w:val="34"/>
    <w:qFormat/>
    <w:rsid w:val="00F318CD"/>
    <w:pPr>
      <w:ind w:left="720"/>
      <w:contextualSpacing/>
    </w:pPr>
  </w:style>
  <w:style w:type="character" w:styleId="IntenseEmphasis">
    <w:name w:val="Intense Emphasis"/>
    <w:basedOn w:val="DefaultParagraphFont"/>
    <w:uiPriority w:val="21"/>
    <w:qFormat/>
    <w:rsid w:val="00F318CD"/>
    <w:rPr>
      <w:i/>
      <w:iCs/>
      <w:color w:val="0F4761" w:themeColor="accent1" w:themeShade="BF"/>
    </w:rPr>
  </w:style>
  <w:style w:type="paragraph" w:styleId="IntenseQuote">
    <w:name w:val="Intense Quote"/>
    <w:basedOn w:val="Normal"/>
    <w:next w:val="Normal"/>
    <w:link w:val="IntenseQuoteChar"/>
    <w:uiPriority w:val="30"/>
    <w:qFormat/>
    <w:rsid w:val="00F318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18CD"/>
    <w:rPr>
      <w:i/>
      <w:iCs/>
      <w:color w:val="0F4761" w:themeColor="accent1" w:themeShade="BF"/>
    </w:rPr>
  </w:style>
  <w:style w:type="character" w:styleId="IntenseReference">
    <w:name w:val="Intense Reference"/>
    <w:basedOn w:val="DefaultParagraphFont"/>
    <w:uiPriority w:val="32"/>
    <w:qFormat/>
    <w:rsid w:val="00F318CD"/>
    <w:rPr>
      <w:b/>
      <w:bCs/>
      <w:smallCaps/>
      <w:color w:val="0F4761" w:themeColor="accent1" w:themeShade="BF"/>
      <w:spacing w:val="5"/>
    </w:rPr>
  </w:style>
  <w:style w:type="character" w:styleId="PlaceholderText">
    <w:name w:val="Placeholder Text"/>
    <w:basedOn w:val="DefaultParagraphFont"/>
    <w:uiPriority w:val="99"/>
    <w:semiHidden/>
    <w:rsid w:val="00D92D52"/>
    <w:rPr>
      <w:color w:val="666666"/>
    </w:rPr>
  </w:style>
  <w:style w:type="paragraph" w:styleId="Caption">
    <w:name w:val="caption"/>
    <w:basedOn w:val="Normal"/>
    <w:next w:val="Normal"/>
    <w:uiPriority w:val="35"/>
    <w:unhideWhenUsed/>
    <w:qFormat/>
    <w:rsid w:val="00B46F8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91A205993BB41758833AF5FD6053938"/>
        <w:category>
          <w:name w:val="General"/>
          <w:gallery w:val="placeholder"/>
        </w:category>
        <w:types>
          <w:type w:val="bbPlcHdr"/>
        </w:types>
        <w:behaviors>
          <w:behavior w:val="content"/>
        </w:behaviors>
        <w:guid w:val="{CBC6ACAA-0FC2-4BEE-8A39-59F5431A033D}"/>
      </w:docPartPr>
      <w:docPartBody>
        <w:p w:rsidR="00F246F2" w:rsidRDefault="00F72B71" w:rsidP="00F72B71">
          <w:pPr>
            <w:pStyle w:val="E91A205993BB41758833AF5FD6053938"/>
          </w:pPr>
          <w:r w:rsidRPr="00177DA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962"/>
    <w:rsid w:val="00220AC8"/>
    <w:rsid w:val="004C2962"/>
    <w:rsid w:val="005A53C8"/>
    <w:rsid w:val="005C586A"/>
    <w:rsid w:val="009412FD"/>
    <w:rsid w:val="00AB5369"/>
    <w:rsid w:val="00C0468B"/>
    <w:rsid w:val="00F246F2"/>
    <w:rsid w:val="00F72B7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72B71"/>
    <w:rPr>
      <w:color w:val="666666"/>
    </w:rPr>
  </w:style>
  <w:style w:type="paragraph" w:customStyle="1" w:styleId="E91A205993BB41758833AF5FD6053938">
    <w:name w:val="E91A205993BB41758833AF5FD6053938"/>
    <w:rsid w:val="00F72B7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E9C4081-1A66-4B28-BBBE-3DF808F3FA1B}">
  <we:reference id="f78a3046-9e99-4300-aa2b-5814002b01a2" version="1.55.1.0" store="EXCatalog" storeType="EXCatalog"/>
  <we:alternateReferences>
    <we:reference id="WA104382081" version="1.55.1.0" store="en-GB" storeType="OMEX"/>
  </we:alternateReferences>
  <we:properties>
    <we:property name="MENDELEY_BIBLIOGRAPHY_IS_DIRTY" value="true"/>
    <we:property name="MENDELEY_BIBLIOGRAPHY_LAST_MODIFIED" value="1766480777037"/>
    <we:property name="MENDELEY_CITATIONS" value="[{&quot;citationID&quot;:&quot;MENDELEY_CITATION_0ceba6f9-b7c7-4aa4-83a9-aba3e3a5bd14&quot;,&quot;properties&quot;:{&quot;noteIndex&quot;:0},&quot;isEdited&quot;:false,&quot;manualOverride&quot;:{&quot;isManuallyOverridden&quot;:false,&quot;citeprocText&quot;:&quot;(Esen &lt;i&gt;et al.&lt;/i&gt;, 2024)&quot;,&quot;manualOverrideText&quot;:&quot;&quot;},&quot;citationTag&quot;:&quot;MENDELEY_CITATION_v3_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&quot;,&quot;citationItems&quot;:[{&quot;id&quot;:&quot;e215ff67-1be2-3a11-b9de-590ecad074dc&quot;,&quot;itemData&quot;:{&quot;type&quot;:&quot;article-journal&quot;,&quot;id&quot;:&quot;e215ff67-1be2-3a11-b9de-590ecad074dc&quot;,&quot;title&quot;:&quot;Early prediction of gallstone disease with a machine learning-based method from bioimpedance and laboratory data&quot;,&quot;author&quot;:[{&quot;family&quot;:&quot;Esen&quot;,&quot;given&quot;:&quot;Irfan&quot;,&quot;parse-names&quot;:false,&quot;dropping-particle&quot;:&quot;&quot;,&quot;non-dropping-particle&quot;:&quot;&quot;},{&quot;family&quot;:&quot;Arslan&quot;,&quot;given&quot;:&quot;Hilal&quot;,&quot;parse-names&quot;:false,&quot;dropping-particle&quot;:&quot;&quot;,&quot;non-dropping-particle&quot;:&quot;&quot;},{&quot;family&quot;:&quot;Akturk Esen&quot;,&quot;given&quot;:&quot;Selin&quot;,&quot;parse-names&quot;:false,&quot;dropping-particle&quot;:&quot;&quot;,&quot;non-dropping-particle&quot;:&quot;&quot;},{&quot;family&quot;:&quot;Gulsen&quot;,&quot;given&quot;:&quot;Mervenur&quot;,&quot;parse-names&quot;:false,&quot;dropping-particle&quot;:&quot;&quot;,&quot;non-dropping-particle&quot;:&quot;&quot;},{&quot;family&quot;:&quot;Kultekin&quot;,&quot;given&quot;:&quot;Nimet&quot;,&quot;parse-names&quot;:false,&quot;dropping-particle&quot;:&quot;&quot;,&quot;non-dropping-particle&quot;:&quot;&quot;},{&quot;family&quot;:&quot;Ozdemir&quot;,&quot;given&quot;:&quot;Oǧuzhan&quot;,&quot;parse-names&quot;:false,&quot;dropping-particle&quot;:&quot;&quot;,&quot;non-dropping-particle&quot;:&quot;&quot;}],&quot;container-title&quot;:&quot;Medicine (United States)&quot;,&quot;DOI&quot;:&quot;10.1097/MD.0000000000037258&quot;,&quot;ISSN&quot;:&quot;15365964&quot;,&quot;PMID&quot;:&quot;38394521&quot;,&quot;issued&quot;:{&quot;date-parts&quot;:[[2024,2,23]]},&quot;page&quot;:&quot;E37258&quot;,&quot;abstract&quot;:&quot;Gallstone disease (GD) is a common gastrointestinal disease. Although traditional diagnostic techniques, such as ultrasonography, CT, and MRI, detect gallstones, they have some limitations, including high cost and potential inaccuracies in certain populations. This study proposes a machine learning-based prediction model for gallstone disease using bioimpedance and laboratory data. A dataset of 319 samples, comprising161 gallstone patients and 158 healthy controls, was curated. The dataset comprised 38 attributes of the participants, including age, weight, height, blood test results, and bioimpedance data, and it contributed to the literature on gallstones as a new dataset. State-of-the-art machine learning techniques were performed on the dataset to detect gallstones. The experimental results showed that vitamin D, C-reactive protein (CRP) level, total body water, and lean mass are crucial features, and the gradient boosting technique achieved the highest accuracy (85.42%) in predicting gallstones. The proposed technique offers a viable alternative to conventional imaging techniques for early prediction of gallstone disease.&quot;,&quot;publisher&quot;:&quot;Lippincott Williams and Wilkins&quot;,&quot;issue&quot;:&quot;8&quot;,&quot;volume&quot;:&quot;103&quot;,&quot;container-title-short&quot;:&quot;&quot;},&quot;isTemporary&quot;:false}]}]"/>
    <we:property name="MENDELEY_CITATIONS_STYLE" value="{&quot;id&quot;:&quot;https://www.zotero.org/styles/harvard-cite-them-right&quot;,&quot;title&quot;:&quot;Cite Them Right 12th edition - Harvard&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71CFC4-4094-4071-931D-93F034F17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5</Pages>
  <Words>1461</Words>
  <Characters>8332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YouQuan Neu (yqn1e23)</dc:creator>
  <cp:keywords/>
  <dc:description/>
  <cp:lastModifiedBy>YouQuan Neu (yqn1e23)</cp:lastModifiedBy>
  <cp:revision>158</cp:revision>
  <dcterms:created xsi:type="dcterms:W3CDTF">2025-12-23T06:40:00Z</dcterms:created>
  <dcterms:modified xsi:type="dcterms:W3CDTF">2025-12-23T13:40:00Z</dcterms:modified>
</cp:coreProperties>
</file>