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507748" w14:textId="472D9E76" w:rsidR="00F84BB7" w:rsidRPr="005A173E" w:rsidRDefault="00F84BB7" w:rsidP="00DE4AF3">
      <w:pPr>
        <w:pStyle w:val="Heading1"/>
        <w:jc w:val="both"/>
        <w:rPr>
          <w:rFonts w:ascii="Calibri" w:hAnsi="Calibri" w:cs="Calibri"/>
        </w:rPr>
      </w:pPr>
      <w:r w:rsidRPr="005A173E">
        <w:rPr>
          <w:rFonts w:ascii="Calibri" w:hAnsi="Calibri" w:cs="Calibri"/>
        </w:rPr>
        <w:t>Me</w:t>
      </w:r>
      <w:r w:rsidR="00D224B9" w:rsidRPr="005A173E">
        <w:rPr>
          <w:rFonts w:ascii="Calibri" w:hAnsi="Calibri" w:cs="Calibri"/>
        </w:rPr>
        <w:t>thodology</w:t>
      </w:r>
    </w:p>
    <w:p w14:paraId="4D2473D4" w14:textId="1278426D" w:rsidR="00C47DF7" w:rsidRPr="005A173E" w:rsidRDefault="00C47DF7" w:rsidP="00DE4AF3">
      <w:pPr>
        <w:pStyle w:val="Heading2"/>
        <w:jc w:val="both"/>
        <w:rPr>
          <w:rFonts w:ascii="Calibri" w:hAnsi="Calibri" w:cs="Calibri"/>
        </w:rPr>
      </w:pPr>
      <w:r w:rsidRPr="005A173E">
        <w:rPr>
          <w:rFonts w:ascii="Calibri" w:hAnsi="Calibri" w:cs="Calibri" w:hint="eastAsia"/>
        </w:rPr>
        <w:t>Notation table</w:t>
      </w:r>
    </w:p>
    <w:tbl>
      <w:tblPr>
        <w:tblW w:w="5000" w:type="pct"/>
        <w:tblLook w:val="04A0" w:firstRow="1" w:lastRow="0" w:firstColumn="1" w:lastColumn="0" w:noHBand="0" w:noVBand="1"/>
      </w:tblPr>
      <w:tblGrid>
        <w:gridCol w:w="2548"/>
        <w:gridCol w:w="3927"/>
        <w:gridCol w:w="2551"/>
      </w:tblGrid>
      <w:tr w:rsidR="001812BD" w:rsidRPr="005A173E" w14:paraId="3F297F20" w14:textId="77777777" w:rsidTr="001812BD">
        <w:trPr>
          <w:trHeight w:val="283"/>
        </w:trPr>
        <w:tc>
          <w:tcPr>
            <w:tcW w:w="1411" w:type="pct"/>
            <w:tcBorders>
              <w:top w:val="single" w:sz="4" w:space="0" w:color="auto"/>
              <w:bottom w:val="single" w:sz="4" w:space="0" w:color="auto"/>
            </w:tcBorders>
            <w:noWrap/>
            <w:vAlign w:val="center"/>
            <w:hideMark/>
          </w:tcPr>
          <w:p w14:paraId="6894103D" w14:textId="77777777" w:rsidR="00706F6C" w:rsidRPr="005A173E" w:rsidRDefault="00706F6C" w:rsidP="001812BD">
            <w:pPr>
              <w:spacing w:after="0" w:line="240" w:lineRule="auto"/>
              <w:jc w:val="center"/>
              <w:rPr>
                <w:rFonts w:ascii="Calibri" w:eastAsia="Times New Roman" w:hAnsi="Calibri" w:cs="Calibri"/>
                <w:color w:val="000000"/>
                <w:kern w:val="0"/>
                <w:sz w:val="22"/>
                <w:szCs w:val="22"/>
                <w14:ligatures w14:val="none"/>
              </w:rPr>
            </w:pPr>
            <w:r w:rsidRPr="005A173E">
              <w:rPr>
                <w:rFonts w:ascii="Calibri" w:eastAsia="Times New Roman" w:hAnsi="Calibri" w:cs="Calibri"/>
                <w:color w:val="000000"/>
                <w:kern w:val="0"/>
                <w:sz w:val="22"/>
                <w:szCs w:val="22"/>
                <w14:ligatures w14:val="none"/>
              </w:rPr>
              <w:t>set notation</w:t>
            </w:r>
          </w:p>
        </w:tc>
        <w:tc>
          <w:tcPr>
            <w:tcW w:w="2175" w:type="pct"/>
            <w:tcBorders>
              <w:top w:val="single" w:sz="4" w:space="0" w:color="auto"/>
              <w:bottom w:val="single" w:sz="4" w:space="0" w:color="auto"/>
            </w:tcBorders>
            <w:noWrap/>
            <w:vAlign w:val="center"/>
            <w:hideMark/>
          </w:tcPr>
          <w:p w14:paraId="133FF018" w14:textId="77777777" w:rsidR="00706F6C" w:rsidRPr="005A173E" w:rsidRDefault="00706F6C" w:rsidP="001812BD">
            <w:pPr>
              <w:spacing w:after="0" w:line="240" w:lineRule="auto"/>
              <w:jc w:val="center"/>
              <w:rPr>
                <w:rFonts w:ascii="Calibri" w:eastAsia="Times New Roman" w:hAnsi="Calibri" w:cs="Calibri"/>
                <w:color w:val="000000"/>
                <w:kern w:val="0"/>
                <w:sz w:val="22"/>
                <w:szCs w:val="22"/>
                <w14:ligatures w14:val="none"/>
              </w:rPr>
            </w:pPr>
            <w:r w:rsidRPr="005A173E">
              <w:rPr>
                <w:rFonts w:ascii="Calibri" w:eastAsia="Times New Roman" w:hAnsi="Calibri" w:cs="Calibri"/>
                <w:color w:val="000000"/>
                <w:kern w:val="0"/>
                <w:sz w:val="22"/>
                <w:szCs w:val="22"/>
                <w14:ligatures w14:val="none"/>
              </w:rPr>
              <w:t>set describe</w:t>
            </w:r>
          </w:p>
        </w:tc>
        <w:tc>
          <w:tcPr>
            <w:tcW w:w="1413" w:type="pct"/>
            <w:tcBorders>
              <w:top w:val="single" w:sz="4" w:space="0" w:color="auto"/>
              <w:bottom w:val="single" w:sz="4" w:space="0" w:color="auto"/>
            </w:tcBorders>
            <w:noWrap/>
            <w:vAlign w:val="center"/>
            <w:hideMark/>
          </w:tcPr>
          <w:p w14:paraId="16EA8CD5" w14:textId="77777777" w:rsidR="00706F6C" w:rsidRPr="005A173E" w:rsidRDefault="00706F6C" w:rsidP="001812BD">
            <w:pPr>
              <w:spacing w:after="0" w:line="240" w:lineRule="auto"/>
              <w:jc w:val="center"/>
              <w:rPr>
                <w:rFonts w:ascii="Calibri" w:eastAsia="Times New Roman" w:hAnsi="Calibri" w:cs="Calibri"/>
                <w:color w:val="000000"/>
                <w:kern w:val="0"/>
                <w:sz w:val="22"/>
                <w:szCs w:val="22"/>
                <w14:ligatures w14:val="none"/>
              </w:rPr>
            </w:pPr>
            <w:r w:rsidRPr="005A173E">
              <w:rPr>
                <w:rFonts w:ascii="Calibri" w:eastAsia="Times New Roman" w:hAnsi="Calibri" w:cs="Calibri"/>
                <w:color w:val="000000"/>
                <w:kern w:val="0"/>
                <w:sz w:val="22"/>
                <w:szCs w:val="22"/>
                <w14:ligatures w14:val="none"/>
              </w:rPr>
              <w:t>index notation</w:t>
            </w:r>
          </w:p>
        </w:tc>
      </w:tr>
      <w:tr w:rsidR="001812BD" w:rsidRPr="005A173E" w14:paraId="5F8BBF4C" w14:textId="77777777" w:rsidTr="001812BD">
        <w:trPr>
          <w:trHeight w:val="283"/>
        </w:trPr>
        <w:tc>
          <w:tcPr>
            <w:tcW w:w="1411" w:type="pct"/>
            <w:tcBorders>
              <w:top w:val="single" w:sz="4" w:space="0" w:color="auto"/>
            </w:tcBorders>
            <w:noWrap/>
            <w:vAlign w:val="center"/>
          </w:tcPr>
          <w:p w14:paraId="7502A00F" w14:textId="06B5DA36" w:rsidR="008D04AD" w:rsidRPr="005A173E" w:rsidRDefault="00367503" w:rsidP="001812BD">
            <w:pPr>
              <w:spacing w:after="0" w:line="240" w:lineRule="auto"/>
              <w:jc w:val="center"/>
              <w:rPr>
                <w:rFonts w:ascii="Calibri" w:hAnsi="Calibri" w:cs="Calibri"/>
                <w:color w:val="000000"/>
                <w:kern w:val="0"/>
                <w:sz w:val="22"/>
                <w:szCs w:val="22"/>
                <w14:ligatures w14:val="none"/>
              </w:rPr>
            </w:pPr>
            <m:oMathPara>
              <m:oMath>
                <m:r>
                  <w:rPr>
                    <w:rFonts w:ascii="Cambria Math" w:hAnsi="Cambria Math" w:cs="Calibri" w:hint="eastAsia"/>
                    <w:color w:val="000000"/>
                    <w:kern w:val="0"/>
                    <w:sz w:val="22"/>
                    <w:szCs w:val="22"/>
                    <w14:ligatures w14:val="none"/>
                  </w:rPr>
                  <m:t>W</m:t>
                </m:r>
              </m:oMath>
            </m:oMathPara>
          </w:p>
        </w:tc>
        <w:tc>
          <w:tcPr>
            <w:tcW w:w="2175" w:type="pct"/>
            <w:tcBorders>
              <w:top w:val="single" w:sz="4" w:space="0" w:color="auto"/>
            </w:tcBorders>
            <w:noWrap/>
            <w:vAlign w:val="center"/>
          </w:tcPr>
          <w:p w14:paraId="00C350F8" w14:textId="24D03A83" w:rsidR="008D04AD" w:rsidRPr="005A173E" w:rsidRDefault="00865925" w:rsidP="001812BD">
            <w:pPr>
              <w:spacing w:after="0" w:line="240" w:lineRule="auto"/>
              <w:jc w:val="center"/>
              <w:rPr>
                <w:rFonts w:ascii="Calibri" w:hAnsi="Calibri" w:cs="Calibri"/>
                <w:color w:val="000000"/>
                <w:kern w:val="0"/>
                <w:sz w:val="22"/>
                <w:szCs w:val="22"/>
                <w14:ligatures w14:val="none"/>
              </w:rPr>
            </w:pPr>
            <w:r w:rsidRPr="005A173E">
              <w:rPr>
                <w:rFonts w:ascii="Calibri" w:hAnsi="Calibri" w:cs="Calibri"/>
                <w:color w:val="000000"/>
                <w:kern w:val="0"/>
                <w:sz w:val="22"/>
                <w:szCs w:val="22"/>
                <w14:ligatures w14:val="none"/>
              </w:rPr>
              <w:t>integer</w:t>
            </w:r>
            <w:r w:rsidRPr="005A173E">
              <w:rPr>
                <w:rFonts w:ascii="Calibri" w:hAnsi="Calibri" w:cs="Calibri" w:hint="eastAsia"/>
                <w:color w:val="000000"/>
                <w:kern w:val="0"/>
                <w:sz w:val="22"/>
                <w:szCs w:val="22"/>
                <w14:ligatures w14:val="none"/>
              </w:rPr>
              <w:t xml:space="preserve"> number</w:t>
            </w:r>
          </w:p>
        </w:tc>
        <w:tc>
          <w:tcPr>
            <w:tcW w:w="1413" w:type="pct"/>
            <w:tcBorders>
              <w:top w:val="single" w:sz="4" w:space="0" w:color="auto"/>
            </w:tcBorders>
            <w:noWrap/>
            <w:vAlign w:val="center"/>
          </w:tcPr>
          <w:p w14:paraId="6005F4C3" w14:textId="7A617F26" w:rsidR="008D04AD" w:rsidRPr="005A173E" w:rsidRDefault="00FB4D9D" w:rsidP="001812BD">
            <w:pPr>
              <w:spacing w:after="0" w:line="240" w:lineRule="auto"/>
              <w:jc w:val="center"/>
              <w:rPr>
                <w:rFonts w:ascii="Calibri" w:hAnsi="Calibri" w:cs="Calibri"/>
                <w:i/>
                <w:color w:val="000000"/>
                <w:kern w:val="0"/>
                <w:sz w:val="22"/>
                <w:szCs w:val="22"/>
                <w14:ligatures w14:val="none"/>
              </w:rPr>
            </w:pPr>
            <m:oMathPara>
              <m:oMath>
                <m:r>
                  <w:rPr>
                    <w:rFonts w:ascii="Cambria Math" w:eastAsia="Times New Roman" w:hAnsi="Cambria Math" w:cs="Calibri"/>
                    <w:color w:val="000000"/>
                    <w:kern w:val="0"/>
                    <w:sz w:val="22"/>
                    <w:szCs w:val="22"/>
                    <w14:ligatures w14:val="none"/>
                  </w:rPr>
                  <m:t>z</m:t>
                </m:r>
              </m:oMath>
            </m:oMathPara>
          </w:p>
        </w:tc>
      </w:tr>
      <w:tr w:rsidR="001812BD" w:rsidRPr="005A173E" w14:paraId="1FC03345" w14:textId="77777777" w:rsidTr="001812BD">
        <w:trPr>
          <w:trHeight w:val="283"/>
        </w:trPr>
        <w:tc>
          <w:tcPr>
            <w:tcW w:w="1411" w:type="pct"/>
            <w:noWrap/>
            <w:vAlign w:val="center"/>
          </w:tcPr>
          <w:p w14:paraId="487815E1" w14:textId="77777777" w:rsidR="00021528" w:rsidRPr="005A173E" w:rsidRDefault="00021528" w:rsidP="001812BD">
            <w:pPr>
              <w:spacing w:after="0" w:line="240" w:lineRule="auto"/>
              <w:jc w:val="center"/>
              <w:rPr>
                <w:rFonts w:ascii="Calibri" w:eastAsia="Times New Roman" w:hAnsi="Calibri" w:cs="Calibri"/>
                <w:color w:val="000000"/>
                <w:kern w:val="0"/>
                <w:sz w:val="22"/>
                <w:szCs w:val="22"/>
                <w14:ligatures w14:val="none"/>
              </w:rPr>
            </w:pPr>
          </w:p>
        </w:tc>
        <w:tc>
          <w:tcPr>
            <w:tcW w:w="2175" w:type="pct"/>
            <w:noWrap/>
            <w:vAlign w:val="center"/>
          </w:tcPr>
          <w:p w14:paraId="41EC3AAB" w14:textId="1971C48F" w:rsidR="00021528" w:rsidRPr="005A173E" w:rsidRDefault="0007189D" w:rsidP="001812BD">
            <w:pPr>
              <w:spacing w:after="0" w:line="240" w:lineRule="auto"/>
              <w:jc w:val="center"/>
              <w:rPr>
                <w:rFonts w:ascii="Calibri" w:hAnsi="Calibri" w:cs="Calibri"/>
                <w:color w:val="000000"/>
                <w:kern w:val="0"/>
                <w:sz w:val="22"/>
                <w:szCs w:val="22"/>
                <w14:ligatures w14:val="none"/>
              </w:rPr>
            </w:pPr>
            <w:r w:rsidRPr="005A173E">
              <w:rPr>
                <w:rFonts w:ascii="Calibri" w:hAnsi="Calibri" w:cs="Calibri" w:hint="eastAsia"/>
                <w:color w:val="000000"/>
                <w:kern w:val="0"/>
                <w:sz w:val="22"/>
                <w:szCs w:val="22"/>
                <w14:ligatures w14:val="none"/>
              </w:rPr>
              <w:t>o</w:t>
            </w:r>
            <w:r w:rsidR="00AA4BD8" w:rsidRPr="005A173E">
              <w:rPr>
                <w:rFonts w:ascii="Calibri" w:eastAsia="Times New Roman" w:hAnsi="Calibri" w:cs="Calibri"/>
                <w:color w:val="000000"/>
                <w:kern w:val="0"/>
                <w:sz w:val="22"/>
                <w:szCs w:val="22"/>
                <w14:ligatures w14:val="none"/>
              </w:rPr>
              <w:t>rder</w:t>
            </w:r>
            <w:r w:rsidR="00747D86" w:rsidRPr="005A173E">
              <w:rPr>
                <w:rFonts w:ascii="Calibri" w:hAnsi="Calibri" w:cs="Calibri" w:hint="eastAsia"/>
                <w:color w:val="000000"/>
                <w:kern w:val="0"/>
                <w:sz w:val="22"/>
                <w:szCs w:val="22"/>
                <w14:ligatures w14:val="none"/>
              </w:rPr>
              <w:t xml:space="preserve"> or recursion</w:t>
            </w:r>
          </w:p>
        </w:tc>
        <w:tc>
          <w:tcPr>
            <w:tcW w:w="1413" w:type="pct"/>
            <w:noWrap/>
            <w:vAlign w:val="center"/>
          </w:tcPr>
          <w:p w14:paraId="1E939B79" w14:textId="4E5007B2" w:rsidR="00B327E2" w:rsidRPr="005A173E" w:rsidRDefault="00367503" w:rsidP="001812BD">
            <w:pPr>
              <w:spacing w:after="0" w:line="240" w:lineRule="auto"/>
              <w:jc w:val="center"/>
              <w:rPr>
                <w:rFonts w:ascii="Calibri" w:hAnsi="Calibri" w:cs="Calibri"/>
                <w:i/>
                <w:color w:val="000000"/>
                <w:kern w:val="0"/>
                <w:sz w:val="22"/>
                <w:szCs w:val="22"/>
                <w14:ligatures w14:val="none"/>
              </w:rPr>
            </w:pPr>
            <m:oMathPara>
              <m:oMath>
                <m:r>
                  <w:rPr>
                    <w:rFonts w:ascii="Cambria Math" w:hAnsi="Cambria Math" w:cs="Calibri"/>
                    <w:color w:val="000000"/>
                    <w:kern w:val="0"/>
                    <w:sz w:val="22"/>
                    <w:szCs w:val="22"/>
                    <w14:ligatures w14:val="none"/>
                  </w:rPr>
                  <m:t>s</m:t>
                </m:r>
              </m:oMath>
            </m:oMathPara>
          </w:p>
        </w:tc>
      </w:tr>
      <w:tr w:rsidR="001812BD" w:rsidRPr="005A173E" w14:paraId="462D6762" w14:textId="77777777" w:rsidTr="001812BD">
        <w:trPr>
          <w:trHeight w:val="283"/>
        </w:trPr>
        <w:tc>
          <w:tcPr>
            <w:tcW w:w="1411" w:type="pct"/>
            <w:noWrap/>
            <w:vAlign w:val="center"/>
          </w:tcPr>
          <w:p w14:paraId="72B9A839" w14:textId="77777777" w:rsidR="007A39F8" w:rsidRPr="005A173E" w:rsidRDefault="007A39F8" w:rsidP="001812BD">
            <w:pPr>
              <w:spacing w:after="0" w:line="240" w:lineRule="auto"/>
              <w:jc w:val="center"/>
              <w:rPr>
                <w:rFonts w:ascii="Calibri" w:eastAsia="Times New Roman" w:hAnsi="Calibri" w:cs="Calibri"/>
                <w:color w:val="000000"/>
                <w:kern w:val="0"/>
                <w:sz w:val="22"/>
                <w:szCs w:val="22"/>
                <w14:ligatures w14:val="none"/>
              </w:rPr>
            </w:pPr>
          </w:p>
        </w:tc>
        <w:tc>
          <w:tcPr>
            <w:tcW w:w="2175" w:type="pct"/>
            <w:noWrap/>
            <w:vAlign w:val="center"/>
          </w:tcPr>
          <w:p w14:paraId="577780B3" w14:textId="3756EEE2" w:rsidR="007A39F8" w:rsidRPr="005A173E" w:rsidRDefault="0007189D" w:rsidP="001812BD">
            <w:pPr>
              <w:spacing w:after="0" w:line="240" w:lineRule="auto"/>
              <w:jc w:val="center"/>
              <w:rPr>
                <w:rFonts w:ascii="Calibri" w:eastAsia="Times New Roman" w:hAnsi="Calibri" w:cs="Calibri"/>
                <w:color w:val="000000"/>
                <w:kern w:val="0"/>
                <w:sz w:val="22"/>
                <w:szCs w:val="22"/>
                <w14:ligatures w14:val="none"/>
              </w:rPr>
            </w:pPr>
            <w:r w:rsidRPr="005A173E">
              <w:rPr>
                <w:rFonts w:asciiTheme="minorEastAsia" w:hAnsiTheme="minorEastAsia" w:cs="Calibri" w:hint="eastAsia"/>
                <w:color w:val="000000"/>
                <w:kern w:val="0"/>
                <w:sz w:val="22"/>
                <w:szCs w:val="22"/>
                <w14:ligatures w14:val="none"/>
              </w:rPr>
              <w:t>t</w:t>
            </w:r>
            <w:r w:rsidR="007A39F8" w:rsidRPr="005A173E">
              <w:rPr>
                <w:rFonts w:asciiTheme="minorEastAsia" w:hAnsiTheme="minorEastAsia" w:cs="Calibri" w:hint="eastAsia"/>
                <w:color w:val="000000"/>
                <w:kern w:val="0"/>
                <w:sz w:val="22"/>
                <w:szCs w:val="22"/>
                <w14:ligatures w14:val="none"/>
              </w:rPr>
              <w:t>hreshold</w:t>
            </w:r>
          </w:p>
        </w:tc>
        <w:tc>
          <w:tcPr>
            <w:tcW w:w="1413" w:type="pct"/>
            <w:noWrap/>
            <w:vAlign w:val="center"/>
          </w:tcPr>
          <w:p w14:paraId="1E9145BF" w14:textId="43F8E151" w:rsidR="007A39F8" w:rsidRPr="005A173E" w:rsidRDefault="007A39F8" w:rsidP="001812BD">
            <w:pPr>
              <w:spacing w:after="0" w:line="240" w:lineRule="auto"/>
              <w:jc w:val="center"/>
              <w:rPr>
                <w:rFonts w:ascii="Calibri" w:eastAsia="DengXian" w:hAnsi="Calibri" w:cs="Calibri"/>
                <w:color w:val="000000"/>
                <w:kern w:val="0"/>
                <w:sz w:val="22"/>
                <w:szCs w:val="22"/>
                <w14:ligatures w14:val="none"/>
              </w:rPr>
            </w:pPr>
            <m:oMathPara>
              <m:oMath>
                <m:r>
                  <w:rPr>
                    <w:rFonts w:ascii="Cambria Math" w:eastAsia="DengXian" w:hAnsi="Cambria Math" w:cs="Calibri"/>
                    <w:color w:val="000000"/>
                    <w:kern w:val="0"/>
                    <w:sz w:val="22"/>
                    <w:szCs w:val="22"/>
                    <w14:ligatures w14:val="none"/>
                  </w:rPr>
                  <m:t>τ</m:t>
                </m:r>
              </m:oMath>
            </m:oMathPara>
          </w:p>
        </w:tc>
      </w:tr>
      <w:tr w:rsidR="001812BD" w:rsidRPr="005A173E" w14:paraId="2925EAD9" w14:textId="77777777" w:rsidTr="001812BD">
        <w:trPr>
          <w:trHeight w:val="283"/>
        </w:trPr>
        <w:tc>
          <w:tcPr>
            <w:tcW w:w="1411" w:type="pct"/>
            <w:noWrap/>
            <w:vAlign w:val="center"/>
          </w:tcPr>
          <w:p w14:paraId="2754C111" w14:textId="34ADD5B1" w:rsidR="00AA4BD8" w:rsidRPr="005A173E" w:rsidRDefault="00AA4BD8" w:rsidP="001812BD">
            <w:pPr>
              <w:spacing w:after="0" w:line="240" w:lineRule="auto"/>
              <w:jc w:val="center"/>
              <w:rPr>
                <w:rFonts w:ascii="Calibri" w:hAnsi="Calibri" w:cs="Calibri"/>
                <w:color w:val="000000"/>
                <w:kern w:val="0"/>
                <w:sz w:val="22"/>
                <w:szCs w:val="22"/>
                <w14:ligatures w14:val="none"/>
              </w:rPr>
            </w:pPr>
          </w:p>
        </w:tc>
        <w:tc>
          <w:tcPr>
            <w:tcW w:w="2175" w:type="pct"/>
            <w:noWrap/>
            <w:vAlign w:val="center"/>
          </w:tcPr>
          <w:p w14:paraId="797F7586" w14:textId="3AB250CE" w:rsidR="00AA4BD8" w:rsidRPr="005A173E" w:rsidRDefault="0007189D" w:rsidP="001812BD">
            <w:pPr>
              <w:spacing w:after="0" w:line="240" w:lineRule="auto"/>
              <w:jc w:val="center"/>
              <w:rPr>
                <w:rFonts w:ascii="Calibri" w:eastAsia="Times New Roman" w:hAnsi="Calibri" w:cs="Calibri"/>
                <w:color w:val="000000"/>
                <w:kern w:val="0"/>
                <w:sz w:val="22"/>
                <w:szCs w:val="22"/>
                <w14:ligatures w14:val="none"/>
              </w:rPr>
            </w:pPr>
            <w:r w:rsidRPr="005A173E">
              <w:rPr>
                <w:rFonts w:ascii="Calibri" w:hAnsi="Calibri" w:cs="Calibri" w:hint="eastAsia"/>
                <w:color w:val="000000"/>
                <w:kern w:val="0"/>
                <w:sz w:val="22"/>
                <w:szCs w:val="22"/>
                <w14:ligatures w14:val="none"/>
              </w:rPr>
              <w:t>r</w:t>
            </w:r>
            <w:r w:rsidR="004C74C4" w:rsidRPr="005A173E">
              <w:rPr>
                <w:rFonts w:ascii="Calibri" w:eastAsia="Times New Roman" w:hAnsi="Calibri" w:cs="Calibri"/>
                <w:color w:val="000000"/>
                <w:kern w:val="0"/>
                <w:sz w:val="22"/>
                <w:szCs w:val="22"/>
                <w14:ligatures w14:val="none"/>
              </w:rPr>
              <w:t>esidual / error</w:t>
            </w:r>
          </w:p>
        </w:tc>
        <w:tc>
          <w:tcPr>
            <w:tcW w:w="1413" w:type="pct"/>
            <w:noWrap/>
            <w:vAlign w:val="center"/>
          </w:tcPr>
          <w:p w14:paraId="29CC9968" w14:textId="215D0D08" w:rsidR="00AA4BD8" w:rsidRPr="005A173E" w:rsidRDefault="000035C4" w:rsidP="001812BD">
            <w:pPr>
              <w:spacing w:after="0" w:line="240" w:lineRule="auto"/>
              <w:jc w:val="center"/>
              <w:rPr>
                <w:rFonts w:ascii="Calibri" w:hAnsi="Calibri" w:cs="Calibri"/>
                <w:i/>
                <w:color w:val="000000"/>
                <w:kern w:val="0"/>
                <w:sz w:val="22"/>
                <w:szCs w:val="22"/>
                <w14:ligatures w14:val="none"/>
              </w:rPr>
            </w:pPr>
            <m:oMathPara>
              <m:oMath>
                <m:r>
                  <w:rPr>
                    <w:rFonts w:ascii="Cambria Math" w:hAnsi="Cambria Math" w:cs="Calibri"/>
                    <w:color w:val="000000"/>
                    <w:kern w:val="0"/>
                    <w:sz w:val="22"/>
                    <w:szCs w:val="22"/>
                    <w14:ligatures w14:val="none"/>
                  </w:rPr>
                  <m:t>ε</m:t>
                </m:r>
              </m:oMath>
            </m:oMathPara>
          </w:p>
        </w:tc>
      </w:tr>
      <w:tr w:rsidR="001812BD" w:rsidRPr="005A173E" w14:paraId="2D581519" w14:textId="77777777" w:rsidTr="001812BD">
        <w:trPr>
          <w:trHeight w:val="283"/>
        </w:trPr>
        <w:tc>
          <w:tcPr>
            <w:tcW w:w="1411" w:type="pct"/>
            <w:noWrap/>
            <w:vAlign w:val="center"/>
          </w:tcPr>
          <w:p w14:paraId="22A533DB" w14:textId="77777777" w:rsidR="00FC3C25" w:rsidRPr="005A173E" w:rsidRDefault="00FC3C25" w:rsidP="001812BD">
            <w:pPr>
              <w:spacing w:after="0" w:line="240" w:lineRule="auto"/>
              <w:jc w:val="center"/>
              <w:rPr>
                <w:rFonts w:ascii="Calibri" w:hAnsi="Calibri" w:cs="Calibri"/>
                <w:color w:val="000000"/>
                <w:kern w:val="0"/>
                <w:sz w:val="22"/>
                <w:szCs w:val="22"/>
                <w14:ligatures w14:val="none"/>
              </w:rPr>
            </w:pPr>
          </w:p>
        </w:tc>
        <w:tc>
          <w:tcPr>
            <w:tcW w:w="2175" w:type="pct"/>
            <w:noWrap/>
            <w:vAlign w:val="center"/>
          </w:tcPr>
          <w:p w14:paraId="36C30AC4" w14:textId="53F038BA" w:rsidR="00FC3C25" w:rsidRPr="005A173E" w:rsidRDefault="007A70C7" w:rsidP="001812BD">
            <w:pPr>
              <w:spacing w:after="0" w:line="240" w:lineRule="auto"/>
              <w:jc w:val="center"/>
              <w:rPr>
                <w:rFonts w:ascii="Calibri" w:hAnsi="Calibri" w:cs="Calibri"/>
                <w:color w:val="000000"/>
                <w:kern w:val="0"/>
                <w:sz w:val="22"/>
                <w:szCs w:val="22"/>
                <w14:ligatures w14:val="none"/>
              </w:rPr>
            </w:pPr>
            <w:r w:rsidRPr="005A173E">
              <w:rPr>
                <w:rFonts w:ascii="Calibri" w:hAnsi="Calibri" w:cs="Calibri" w:hint="eastAsia"/>
                <w:color w:val="000000"/>
                <w:kern w:val="0"/>
                <w:sz w:val="22"/>
                <w:szCs w:val="22"/>
                <w14:ligatures w14:val="none"/>
              </w:rPr>
              <w:t>gene</w:t>
            </w:r>
            <w:r w:rsidR="00CB0ECC" w:rsidRPr="005A173E">
              <w:rPr>
                <w:rFonts w:ascii="Calibri" w:hAnsi="Calibri" w:cs="Calibri" w:hint="eastAsia"/>
                <w:color w:val="000000"/>
                <w:kern w:val="0"/>
                <w:sz w:val="22"/>
                <w:szCs w:val="22"/>
                <w14:ligatures w14:val="none"/>
              </w:rPr>
              <w:t>ric</w:t>
            </w:r>
            <w:r w:rsidR="00EB6585" w:rsidRPr="005A173E">
              <w:rPr>
                <w:rFonts w:ascii="Calibri" w:hAnsi="Calibri" w:cs="Calibri" w:hint="eastAsia"/>
                <w:color w:val="000000"/>
                <w:kern w:val="0"/>
                <w:sz w:val="22"/>
                <w:szCs w:val="22"/>
                <w14:ligatures w14:val="none"/>
              </w:rPr>
              <w:t xml:space="preserve"> </w:t>
            </w:r>
            <w:r w:rsidR="00EB6585" w:rsidRPr="005A173E">
              <w:rPr>
                <w:rFonts w:ascii="Calibri" w:hAnsi="Calibri" w:cs="Calibri"/>
                <w:color w:val="000000"/>
                <w:kern w:val="0"/>
                <w:sz w:val="22"/>
                <w:szCs w:val="22"/>
                <w14:ligatures w14:val="none"/>
              </w:rPr>
              <w:t>coefficient</w:t>
            </w:r>
          </w:p>
        </w:tc>
        <w:tc>
          <w:tcPr>
            <w:tcW w:w="1413" w:type="pct"/>
            <w:noWrap/>
            <w:vAlign w:val="center"/>
          </w:tcPr>
          <w:p w14:paraId="7380C024" w14:textId="45AA1D30" w:rsidR="00EB6585" w:rsidRPr="005A173E" w:rsidRDefault="00EB6585" w:rsidP="001812BD">
            <w:pPr>
              <w:spacing w:after="0" w:line="240" w:lineRule="auto"/>
              <w:jc w:val="center"/>
              <w:rPr>
                <w:rFonts w:ascii="Calibri" w:hAnsi="Calibri" w:cs="Calibri"/>
                <w:color w:val="000000"/>
                <w:kern w:val="0"/>
                <w:sz w:val="22"/>
                <w:szCs w:val="22"/>
                <w14:ligatures w14:val="none"/>
              </w:rPr>
            </w:pPr>
            <m:oMathPara>
              <m:oMath>
                <m:r>
                  <m:rPr>
                    <m:sty m:val="p"/>
                  </m:rPr>
                  <w:rPr>
                    <w:rFonts w:ascii="Cambria Math" w:eastAsia="Times New Roman" w:hAnsi="Cambria Math" w:cs="Calibri"/>
                    <w:color w:val="000000"/>
                    <w:kern w:val="0"/>
                    <w:sz w:val="22"/>
                    <w:szCs w:val="22"/>
                    <w14:ligatures w14:val="none"/>
                  </w:rPr>
                  <m:t>α</m:t>
                </m:r>
              </m:oMath>
            </m:oMathPara>
          </w:p>
        </w:tc>
      </w:tr>
      <w:tr w:rsidR="001812BD" w:rsidRPr="005A173E" w14:paraId="2C975EB5" w14:textId="77777777" w:rsidTr="001812BD">
        <w:trPr>
          <w:trHeight w:val="283"/>
        </w:trPr>
        <w:tc>
          <w:tcPr>
            <w:tcW w:w="1411" w:type="pct"/>
            <w:noWrap/>
            <w:vAlign w:val="center"/>
          </w:tcPr>
          <w:p w14:paraId="0ED44FF4" w14:textId="77777777" w:rsidR="00C43A7C" w:rsidRPr="005A173E" w:rsidRDefault="00C43A7C" w:rsidP="001812BD">
            <w:pPr>
              <w:spacing w:after="0" w:line="240" w:lineRule="auto"/>
              <w:jc w:val="center"/>
              <w:rPr>
                <w:rFonts w:ascii="Calibri" w:hAnsi="Calibri" w:cs="Calibri"/>
                <w:color w:val="000000"/>
                <w:kern w:val="0"/>
                <w:sz w:val="22"/>
                <w:szCs w:val="22"/>
                <w14:ligatures w14:val="none"/>
              </w:rPr>
            </w:pPr>
          </w:p>
        </w:tc>
        <w:tc>
          <w:tcPr>
            <w:tcW w:w="2175" w:type="pct"/>
            <w:noWrap/>
            <w:vAlign w:val="center"/>
          </w:tcPr>
          <w:p w14:paraId="020BEB48" w14:textId="14E8B969" w:rsidR="00C43A7C" w:rsidRPr="005A173E" w:rsidRDefault="00C43A7C" w:rsidP="001812BD">
            <w:pPr>
              <w:spacing w:after="0" w:line="240" w:lineRule="auto"/>
              <w:jc w:val="center"/>
              <w:rPr>
                <w:rFonts w:ascii="Calibri" w:hAnsi="Calibri" w:cs="Calibri"/>
                <w:color w:val="000000"/>
                <w:kern w:val="0"/>
                <w:sz w:val="22"/>
                <w:szCs w:val="22"/>
                <w14:ligatures w14:val="none"/>
              </w:rPr>
            </w:pPr>
            <w:r w:rsidRPr="005A173E">
              <w:rPr>
                <w:rFonts w:ascii="Calibri" w:hAnsi="Calibri" w:cs="Calibri" w:hint="eastAsia"/>
                <w:color w:val="000000"/>
                <w:kern w:val="0"/>
                <w:sz w:val="22"/>
                <w:szCs w:val="22"/>
                <w14:ligatures w14:val="none"/>
              </w:rPr>
              <w:t>probability</w:t>
            </w:r>
          </w:p>
        </w:tc>
        <w:tc>
          <w:tcPr>
            <w:tcW w:w="1413" w:type="pct"/>
            <w:noWrap/>
            <w:vAlign w:val="center"/>
          </w:tcPr>
          <w:p w14:paraId="1E4DE002" w14:textId="14A684AF" w:rsidR="00C43A7C" w:rsidRPr="005A173E" w:rsidRDefault="00C43A7C" w:rsidP="001812BD">
            <w:pPr>
              <w:spacing w:after="0" w:line="240" w:lineRule="auto"/>
              <w:jc w:val="center"/>
              <w:rPr>
                <w:rFonts w:ascii="Calibri" w:eastAsia="Times New Roman" w:hAnsi="Calibri" w:cs="Calibri"/>
                <w:i/>
                <w:color w:val="000000"/>
                <w:kern w:val="0"/>
                <w:sz w:val="22"/>
                <w:szCs w:val="22"/>
                <w14:ligatures w14:val="none"/>
              </w:rPr>
            </w:pPr>
            <m:oMathPara>
              <m:oMath>
                <m:r>
                  <w:rPr>
                    <w:rFonts w:ascii="Cambria Math" w:eastAsia="Times New Roman" w:hAnsi="Cambria Math" w:cs="Calibri"/>
                    <w:color w:val="000000"/>
                    <w:kern w:val="0"/>
                    <w:sz w:val="22"/>
                    <w:szCs w:val="22"/>
                    <w14:ligatures w14:val="none"/>
                  </w:rPr>
                  <m:t>p</m:t>
                </m:r>
              </m:oMath>
            </m:oMathPara>
          </w:p>
        </w:tc>
      </w:tr>
      <w:tr w:rsidR="001812BD" w:rsidRPr="005A173E" w14:paraId="58896DFD" w14:textId="77777777" w:rsidTr="001812BD">
        <w:trPr>
          <w:trHeight w:val="283"/>
        </w:trPr>
        <w:tc>
          <w:tcPr>
            <w:tcW w:w="1411" w:type="pct"/>
            <w:noWrap/>
            <w:vAlign w:val="center"/>
          </w:tcPr>
          <w:p w14:paraId="739CC670" w14:textId="77777777" w:rsidR="00DA2F47" w:rsidRPr="005A173E" w:rsidRDefault="00DA2F47" w:rsidP="001812BD">
            <w:pPr>
              <w:spacing w:after="0" w:line="240" w:lineRule="auto"/>
              <w:jc w:val="center"/>
              <w:rPr>
                <w:rFonts w:ascii="Calibri" w:hAnsi="Calibri" w:cs="Calibri"/>
                <w:color w:val="000000"/>
                <w:kern w:val="0"/>
                <w:sz w:val="22"/>
                <w:szCs w:val="22"/>
                <w14:ligatures w14:val="none"/>
              </w:rPr>
            </w:pPr>
          </w:p>
        </w:tc>
        <w:tc>
          <w:tcPr>
            <w:tcW w:w="2175" w:type="pct"/>
            <w:noWrap/>
            <w:vAlign w:val="center"/>
          </w:tcPr>
          <w:p w14:paraId="6075B803" w14:textId="315D7AA0" w:rsidR="00DA2F47" w:rsidRPr="005A173E" w:rsidRDefault="00DA2F47" w:rsidP="001812BD">
            <w:pPr>
              <w:spacing w:after="0" w:line="240" w:lineRule="auto"/>
              <w:jc w:val="center"/>
              <w:rPr>
                <w:rFonts w:ascii="Calibri" w:hAnsi="Calibri" w:cs="Calibri"/>
                <w:color w:val="000000"/>
                <w:kern w:val="0"/>
                <w:sz w:val="22"/>
                <w:szCs w:val="22"/>
                <w14:ligatures w14:val="none"/>
              </w:rPr>
            </w:pPr>
            <w:r w:rsidRPr="005A173E">
              <w:rPr>
                <w:rFonts w:ascii="Calibri" w:hAnsi="Calibri" w:cs="Calibri"/>
                <w:color w:val="000000"/>
                <w:kern w:val="0"/>
                <w:sz w:val="22"/>
                <w:szCs w:val="22"/>
                <w14:ligatures w14:val="none"/>
              </w:rPr>
              <w:t>S</w:t>
            </w:r>
            <w:r w:rsidRPr="005A173E">
              <w:rPr>
                <w:rFonts w:ascii="Calibri" w:hAnsi="Calibri" w:cs="Calibri" w:hint="eastAsia"/>
                <w:color w:val="000000"/>
                <w:kern w:val="0"/>
                <w:sz w:val="22"/>
                <w:szCs w:val="22"/>
                <w14:ligatures w14:val="none"/>
              </w:rPr>
              <w:t>tandard deviation</w:t>
            </w:r>
          </w:p>
        </w:tc>
        <w:tc>
          <w:tcPr>
            <w:tcW w:w="1413" w:type="pct"/>
            <w:noWrap/>
            <w:vAlign w:val="center"/>
          </w:tcPr>
          <w:p w14:paraId="1F2138B6" w14:textId="6238656A" w:rsidR="00DA2F47" w:rsidRPr="005A173E" w:rsidRDefault="00260D10" w:rsidP="001812BD">
            <w:pPr>
              <w:spacing w:after="0" w:line="240" w:lineRule="auto"/>
              <w:jc w:val="center"/>
              <w:rPr>
                <w:rFonts w:ascii="Calibri" w:eastAsia="DengXian" w:hAnsi="Calibri" w:cs="Calibri"/>
                <w:i/>
                <w:color w:val="000000"/>
                <w:kern w:val="0"/>
                <w:sz w:val="22"/>
                <w:szCs w:val="22"/>
                <w14:ligatures w14:val="none"/>
              </w:rPr>
            </w:pPr>
            <m:oMathPara>
              <m:oMath>
                <m:r>
                  <w:rPr>
                    <w:rFonts w:ascii="Cambria Math" w:eastAsia="DengXian" w:hAnsi="Cambria Math" w:cs="Calibri"/>
                    <w:color w:val="000000"/>
                    <w:kern w:val="0"/>
                    <w:sz w:val="22"/>
                    <w:szCs w:val="22"/>
                    <w14:ligatures w14:val="none"/>
                  </w:rPr>
                  <m:t>σ</m:t>
                </m:r>
              </m:oMath>
            </m:oMathPara>
          </w:p>
        </w:tc>
      </w:tr>
      <w:tr w:rsidR="001812BD" w:rsidRPr="005A173E" w14:paraId="757800D2" w14:textId="77777777" w:rsidTr="001812BD">
        <w:trPr>
          <w:trHeight w:val="283"/>
        </w:trPr>
        <w:tc>
          <w:tcPr>
            <w:tcW w:w="1411" w:type="pct"/>
            <w:noWrap/>
            <w:vAlign w:val="center"/>
          </w:tcPr>
          <w:p w14:paraId="2A5B8332" w14:textId="77777777" w:rsidR="00552D88" w:rsidRPr="005A173E" w:rsidRDefault="00552D88" w:rsidP="001812BD">
            <w:pPr>
              <w:spacing w:after="0" w:line="240" w:lineRule="auto"/>
              <w:jc w:val="center"/>
              <w:rPr>
                <w:rFonts w:ascii="Calibri" w:hAnsi="Calibri" w:cs="Calibri"/>
                <w:color w:val="000000"/>
                <w:kern w:val="0"/>
                <w:sz w:val="22"/>
                <w:szCs w:val="22"/>
                <w14:ligatures w14:val="none"/>
              </w:rPr>
            </w:pPr>
          </w:p>
        </w:tc>
        <w:tc>
          <w:tcPr>
            <w:tcW w:w="2175" w:type="pct"/>
            <w:noWrap/>
            <w:vAlign w:val="center"/>
          </w:tcPr>
          <w:p w14:paraId="13C4E33E" w14:textId="567B5387" w:rsidR="00552D88" w:rsidRPr="005A173E" w:rsidRDefault="00552D88" w:rsidP="001812BD">
            <w:pPr>
              <w:spacing w:after="0" w:line="240" w:lineRule="auto"/>
              <w:jc w:val="center"/>
              <w:rPr>
                <w:rFonts w:ascii="Calibri" w:hAnsi="Calibri" w:cs="Calibri"/>
                <w:color w:val="000000"/>
                <w:kern w:val="0"/>
                <w:sz w:val="22"/>
                <w:szCs w:val="22"/>
                <w14:ligatures w14:val="none"/>
              </w:rPr>
            </w:pPr>
            <w:r w:rsidRPr="005A173E">
              <w:rPr>
                <w:rFonts w:ascii="Calibri" w:hAnsi="Calibri" w:cs="Calibri" w:hint="eastAsia"/>
                <w:color w:val="000000"/>
                <w:kern w:val="0"/>
                <w:sz w:val="22"/>
                <w:szCs w:val="22"/>
                <w14:ligatures w14:val="none"/>
              </w:rPr>
              <w:t>Mean</w:t>
            </w:r>
          </w:p>
        </w:tc>
        <w:tc>
          <w:tcPr>
            <w:tcW w:w="1413" w:type="pct"/>
            <w:noWrap/>
            <w:vAlign w:val="center"/>
          </w:tcPr>
          <w:p w14:paraId="034E7F58" w14:textId="51AE6B94" w:rsidR="00552D88" w:rsidRPr="005A173E" w:rsidRDefault="00260D10" w:rsidP="001812BD">
            <w:pPr>
              <w:spacing w:after="0" w:line="240" w:lineRule="auto"/>
              <w:jc w:val="center"/>
              <w:rPr>
                <w:rFonts w:ascii="Calibri" w:eastAsia="DengXian" w:hAnsi="Calibri" w:cs="Calibri"/>
                <w:color w:val="000000"/>
                <w:kern w:val="0"/>
                <w:sz w:val="22"/>
                <w:szCs w:val="22"/>
                <w14:ligatures w14:val="none"/>
              </w:rPr>
            </w:pPr>
            <m:oMathPara>
              <m:oMath>
                <m:r>
                  <w:rPr>
                    <w:rFonts w:ascii="Cambria Math" w:eastAsia="DengXian" w:hAnsi="Cambria Math" w:cs="Calibri"/>
                    <w:color w:val="000000"/>
                    <w:kern w:val="0"/>
                    <w:sz w:val="22"/>
                    <w:szCs w:val="22"/>
                    <w14:ligatures w14:val="none"/>
                  </w:rPr>
                  <m:t>μ</m:t>
                </m:r>
              </m:oMath>
            </m:oMathPara>
          </w:p>
        </w:tc>
      </w:tr>
      <w:tr w:rsidR="001812BD" w:rsidRPr="005A173E" w14:paraId="4BF1B504" w14:textId="77777777" w:rsidTr="001812BD">
        <w:trPr>
          <w:trHeight w:val="283"/>
        </w:trPr>
        <w:tc>
          <w:tcPr>
            <w:tcW w:w="1411" w:type="pct"/>
            <w:noWrap/>
            <w:vAlign w:val="center"/>
          </w:tcPr>
          <w:p w14:paraId="07803CD0" w14:textId="32257C44" w:rsidR="00544866" w:rsidRPr="005A173E" w:rsidRDefault="00544866" w:rsidP="001812BD">
            <w:pPr>
              <w:spacing w:after="0" w:line="240" w:lineRule="auto"/>
              <w:jc w:val="center"/>
              <w:rPr>
                <w:rFonts w:ascii="Calibri" w:eastAsia="Times New Roman" w:hAnsi="Calibri" w:cs="Calibri"/>
                <w:i/>
                <w:color w:val="000000"/>
                <w:kern w:val="0"/>
                <w:sz w:val="22"/>
                <w:szCs w:val="22"/>
                <w14:ligatures w14:val="none"/>
              </w:rPr>
            </w:pPr>
            <m:oMathPara>
              <m:oMath>
                <m:r>
                  <w:rPr>
                    <w:rFonts w:ascii="Cambria Math" w:eastAsia="Times New Roman" w:hAnsi="Cambria Math" w:cs="Calibri"/>
                    <w:color w:val="000000"/>
                    <w:kern w:val="0"/>
                    <w:sz w:val="22"/>
                    <w:szCs w:val="22"/>
                    <w14:ligatures w14:val="none"/>
                  </w:rPr>
                  <m:t>X</m:t>
                </m:r>
              </m:oMath>
            </m:oMathPara>
          </w:p>
        </w:tc>
        <w:tc>
          <w:tcPr>
            <w:tcW w:w="2175" w:type="pct"/>
            <w:noWrap/>
            <w:vAlign w:val="center"/>
          </w:tcPr>
          <w:p w14:paraId="5DA9BBF8" w14:textId="1DE044ED" w:rsidR="00544866" w:rsidRPr="005A173E" w:rsidRDefault="00544866" w:rsidP="001812BD">
            <w:pPr>
              <w:spacing w:after="0" w:line="240" w:lineRule="auto"/>
              <w:jc w:val="center"/>
              <w:rPr>
                <w:rFonts w:ascii="Calibri" w:eastAsia="Times New Roman" w:hAnsi="Calibri" w:cs="Calibri"/>
                <w:color w:val="000000"/>
                <w:kern w:val="0"/>
                <w:sz w:val="22"/>
                <w:szCs w:val="22"/>
                <w14:ligatures w14:val="none"/>
              </w:rPr>
            </w:pPr>
            <w:r w:rsidRPr="005A173E">
              <w:rPr>
                <w:rFonts w:ascii="Calibri" w:eastAsia="Times New Roman" w:hAnsi="Calibri" w:cs="Calibri"/>
                <w:color w:val="000000"/>
                <w:kern w:val="0"/>
                <w:sz w:val="22"/>
                <w:szCs w:val="22"/>
                <w14:ligatures w14:val="none"/>
              </w:rPr>
              <w:t>Training data</w:t>
            </w:r>
          </w:p>
        </w:tc>
        <w:tc>
          <w:tcPr>
            <w:tcW w:w="1413" w:type="pct"/>
            <w:noWrap/>
            <w:vAlign w:val="center"/>
          </w:tcPr>
          <w:p w14:paraId="539D1313" w14:textId="67501FDB" w:rsidR="00544866" w:rsidRPr="005A173E" w:rsidRDefault="00544866" w:rsidP="001812BD">
            <w:pPr>
              <w:spacing w:after="0" w:line="240" w:lineRule="auto"/>
              <w:jc w:val="center"/>
              <w:rPr>
                <w:rFonts w:ascii="Calibri" w:eastAsia="Times New Roman" w:hAnsi="Calibri" w:cs="Calibri"/>
                <w:i/>
                <w:color w:val="000000"/>
                <w:kern w:val="0"/>
                <w:sz w:val="22"/>
                <w:szCs w:val="22"/>
                <w14:ligatures w14:val="none"/>
              </w:rPr>
            </w:pPr>
            <m:oMathPara>
              <m:oMath>
                <m:r>
                  <w:rPr>
                    <w:rFonts w:ascii="Cambria Math" w:eastAsia="Times New Roman" w:hAnsi="Cambria Math" w:cs="Calibri"/>
                    <w:color w:val="000000"/>
                    <w:kern w:val="0"/>
                    <w:sz w:val="22"/>
                    <w:szCs w:val="22"/>
                    <w14:ligatures w14:val="none"/>
                  </w:rPr>
                  <m:t>x</m:t>
                </m:r>
              </m:oMath>
            </m:oMathPara>
          </w:p>
        </w:tc>
      </w:tr>
      <w:tr w:rsidR="001812BD" w:rsidRPr="005A173E" w14:paraId="2C4FAC86" w14:textId="77777777" w:rsidTr="001812BD">
        <w:trPr>
          <w:trHeight w:val="283"/>
        </w:trPr>
        <w:tc>
          <w:tcPr>
            <w:tcW w:w="1411" w:type="pct"/>
            <w:noWrap/>
            <w:vAlign w:val="center"/>
            <w:hideMark/>
          </w:tcPr>
          <w:p w14:paraId="35FECDDC" w14:textId="77777777" w:rsidR="00706F6C" w:rsidRPr="005A173E" w:rsidRDefault="00706F6C" w:rsidP="001812BD">
            <w:pPr>
              <w:spacing w:after="0" w:line="240" w:lineRule="auto"/>
              <w:jc w:val="center"/>
              <w:rPr>
                <w:rFonts w:ascii="Calibri" w:hAnsi="Calibri" w:cs="Calibri"/>
                <w:i/>
                <w:iCs/>
                <w:color w:val="000000"/>
                <w:kern w:val="0"/>
                <w:sz w:val="22"/>
                <w:szCs w:val="22"/>
                <w14:ligatures w14:val="none"/>
              </w:rPr>
            </w:pPr>
            <m:oMathPara>
              <m:oMath>
                <m:r>
                  <w:rPr>
                    <w:rFonts w:ascii="Cambria Math" w:hAnsi="Cambria Math" w:cs="Calibri"/>
                    <w:color w:val="000000"/>
                    <w:kern w:val="0"/>
                    <w:sz w:val="22"/>
                    <w:szCs w:val="22"/>
                    <w14:ligatures w14:val="none"/>
                  </w:rPr>
                  <m:t>n</m:t>
                </m:r>
              </m:oMath>
            </m:oMathPara>
          </w:p>
        </w:tc>
        <w:tc>
          <w:tcPr>
            <w:tcW w:w="2175" w:type="pct"/>
            <w:noWrap/>
            <w:vAlign w:val="center"/>
            <w:hideMark/>
          </w:tcPr>
          <w:p w14:paraId="0B2C4598" w14:textId="77777777" w:rsidR="00706F6C" w:rsidRPr="005A173E" w:rsidRDefault="00706F6C" w:rsidP="001812BD">
            <w:pPr>
              <w:spacing w:after="0" w:line="240" w:lineRule="auto"/>
              <w:jc w:val="center"/>
              <w:rPr>
                <w:rFonts w:ascii="Calibri" w:eastAsia="Times New Roman" w:hAnsi="Calibri" w:cs="Calibri"/>
                <w:color w:val="000000"/>
                <w:kern w:val="0"/>
                <w:sz w:val="22"/>
                <w:szCs w:val="22"/>
                <w14:ligatures w14:val="none"/>
              </w:rPr>
            </w:pPr>
            <w:r w:rsidRPr="005A173E">
              <w:rPr>
                <w:rFonts w:ascii="Calibri" w:eastAsia="Times New Roman" w:hAnsi="Calibri" w:cs="Calibri"/>
                <w:color w:val="000000"/>
                <w:kern w:val="0"/>
                <w:sz w:val="22"/>
                <w:szCs w:val="22"/>
                <w14:ligatures w14:val="none"/>
              </w:rPr>
              <w:t>data input features</w:t>
            </w:r>
          </w:p>
        </w:tc>
        <w:tc>
          <w:tcPr>
            <w:tcW w:w="1413" w:type="pct"/>
            <w:noWrap/>
            <w:vAlign w:val="center"/>
            <w:hideMark/>
          </w:tcPr>
          <w:p w14:paraId="3C769570" w14:textId="4C783A40" w:rsidR="00706F6C" w:rsidRPr="005A173E" w:rsidRDefault="00706F6C" w:rsidP="001812BD">
            <w:pPr>
              <w:spacing w:after="0" w:line="240" w:lineRule="auto"/>
              <w:jc w:val="center"/>
              <w:rPr>
                <w:rFonts w:ascii="Calibri" w:hAnsi="Calibri" w:cs="Calibri"/>
                <w:i/>
                <w:iCs/>
                <w:color w:val="000000"/>
                <w:kern w:val="0"/>
                <w:sz w:val="22"/>
                <w:szCs w:val="22"/>
                <w14:ligatures w14:val="none"/>
              </w:rPr>
            </w:pPr>
            <m:oMathPara>
              <m:oMath>
                <m:r>
                  <w:rPr>
                    <w:rFonts w:ascii="Cambria Math" w:eastAsia="Times New Roman" w:hAnsi="Cambria Math" w:cs="Calibri"/>
                    <w:color w:val="000000"/>
                    <w:kern w:val="0"/>
                    <w:sz w:val="22"/>
                    <w:szCs w:val="22"/>
                    <w14:ligatures w14:val="none"/>
                  </w:rPr>
                  <m:t>a,b</m:t>
                </m:r>
              </m:oMath>
            </m:oMathPara>
          </w:p>
        </w:tc>
      </w:tr>
      <w:tr w:rsidR="001812BD" w:rsidRPr="005A173E" w14:paraId="4E9BFAA1" w14:textId="77777777" w:rsidTr="001812BD">
        <w:trPr>
          <w:trHeight w:val="283"/>
        </w:trPr>
        <w:tc>
          <w:tcPr>
            <w:tcW w:w="1411" w:type="pct"/>
            <w:noWrap/>
            <w:vAlign w:val="center"/>
            <w:hideMark/>
          </w:tcPr>
          <w:p w14:paraId="079A6B6C" w14:textId="77777777" w:rsidR="00706F6C" w:rsidRPr="005A173E" w:rsidRDefault="00706F6C" w:rsidP="001812BD">
            <w:pPr>
              <w:spacing w:after="0" w:line="240" w:lineRule="auto"/>
              <w:jc w:val="center"/>
              <w:rPr>
                <w:rFonts w:ascii="Calibri" w:eastAsia="Times New Roman" w:hAnsi="Calibri" w:cs="Calibri"/>
                <w:i/>
                <w:iCs/>
                <w:color w:val="000000"/>
                <w:kern w:val="0"/>
                <w:sz w:val="22"/>
                <w:szCs w:val="22"/>
                <w14:ligatures w14:val="none"/>
              </w:rPr>
            </w:pPr>
            <m:oMathPara>
              <m:oMath>
                <m:r>
                  <w:rPr>
                    <w:rFonts w:ascii="Cambria Math" w:eastAsia="Times New Roman" w:hAnsi="Cambria Math" w:cs="Calibri"/>
                    <w:color w:val="000000"/>
                    <w:kern w:val="0"/>
                    <w:sz w:val="22"/>
                    <w:szCs w:val="22"/>
                    <w14:ligatures w14:val="none"/>
                  </w:rPr>
                  <m:t>m</m:t>
                </m:r>
              </m:oMath>
            </m:oMathPara>
          </w:p>
        </w:tc>
        <w:tc>
          <w:tcPr>
            <w:tcW w:w="2175" w:type="pct"/>
            <w:noWrap/>
            <w:vAlign w:val="center"/>
            <w:hideMark/>
          </w:tcPr>
          <w:p w14:paraId="4A17C070" w14:textId="77777777" w:rsidR="00706F6C" w:rsidRPr="005A173E" w:rsidRDefault="00706F6C" w:rsidP="001812BD">
            <w:pPr>
              <w:spacing w:after="0" w:line="240" w:lineRule="auto"/>
              <w:jc w:val="center"/>
              <w:rPr>
                <w:rFonts w:ascii="Calibri" w:eastAsia="Times New Roman" w:hAnsi="Calibri" w:cs="Calibri"/>
                <w:color w:val="000000"/>
                <w:kern w:val="0"/>
                <w:sz w:val="22"/>
                <w:szCs w:val="22"/>
                <w14:ligatures w14:val="none"/>
              </w:rPr>
            </w:pPr>
            <w:r w:rsidRPr="005A173E">
              <w:rPr>
                <w:rFonts w:ascii="Calibri" w:eastAsia="Times New Roman" w:hAnsi="Calibri" w:cs="Calibri"/>
                <w:color w:val="000000"/>
                <w:kern w:val="0"/>
                <w:sz w:val="22"/>
                <w:szCs w:val="22"/>
                <w14:ligatures w14:val="none"/>
              </w:rPr>
              <w:t>data target features</w:t>
            </w:r>
          </w:p>
        </w:tc>
        <w:tc>
          <w:tcPr>
            <w:tcW w:w="1413" w:type="pct"/>
            <w:noWrap/>
            <w:vAlign w:val="center"/>
            <w:hideMark/>
          </w:tcPr>
          <w:p w14:paraId="0C3E56FE" w14:textId="4775E5D1" w:rsidR="00706F6C" w:rsidRPr="005A173E" w:rsidRDefault="00706F6C" w:rsidP="001812BD">
            <w:pPr>
              <w:spacing w:after="0" w:line="240" w:lineRule="auto"/>
              <w:jc w:val="center"/>
              <w:rPr>
                <w:rFonts w:ascii="Calibri" w:hAnsi="Calibri" w:cs="Calibri"/>
                <w:i/>
                <w:iCs/>
                <w:color w:val="000000"/>
                <w:kern w:val="0"/>
                <w:sz w:val="22"/>
                <w:szCs w:val="22"/>
                <w14:ligatures w14:val="none"/>
              </w:rPr>
            </w:pPr>
          </w:p>
        </w:tc>
      </w:tr>
      <w:tr w:rsidR="001812BD" w:rsidRPr="005A173E" w14:paraId="34B61065" w14:textId="77777777" w:rsidTr="001812BD">
        <w:trPr>
          <w:trHeight w:val="283"/>
        </w:trPr>
        <w:tc>
          <w:tcPr>
            <w:tcW w:w="1411" w:type="pct"/>
            <w:noWrap/>
            <w:vAlign w:val="center"/>
            <w:hideMark/>
          </w:tcPr>
          <w:p w14:paraId="50EAE0B5" w14:textId="77777777" w:rsidR="00706F6C" w:rsidRPr="005A173E" w:rsidRDefault="00706F6C" w:rsidP="001812BD">
            <w:pPr>
              <w:spacing w:after="0" w:line="240" w:lineRule="auto"/>
              <w:jc w:val="center"/>
              <w:rPr>
                <w:rFonts w:ascii="Calibri" w:eastAsia="Times New Roman" w:hAnsi="Calibri" w:cs="Calibri"/>
                <w:i/>
                <w:iCs/>
                <w:color w:val="000000"/>
                <w:kern w:val="0"/>
                <w:sz w:val="22"/>
                <w:szCs w:val="22"/>
                <w14:ligatures w14:val="none"/>
              </w:rPr>
            </w:pPr>
            <m:oMathPara>
              <m:oMath>
                <m:r>
                  <w:rPr>
                    <w:rFonts w:ascii="Cambria Math" w:eastAsia="Times New Roman" w:hAnsi="Cambria Math" w:cs="Calibri"/>
                    <w:color w:val="000000"/>
                    <w:kern w:val="0"/>
                    <w:sz w:val="22"/>
                    <w:szCs w:val="22"/>
                    <w14:ligatures w14:val="none"/>
                  </w:rPr>
                  <m:t>N</m:t>
                </m:r>
              </m:oMath>
            </m:oMathPara>
          </w:p>
        </w:tc>
        <w:tc>
          <w:tcPr>
            <w:tcW w:w="2175" w:type="pct"/>
            <w:noWrap/>
            <w:vAlign w:val="center"/>
            <w:hideMark/>
          </w:tcPr>
          <w:p w14:paraId="5DBB6102" w14:textId="77777777" w:rsidR="00706F6C" w:rsidRPr="005A173E" w:rsidRDefault="00706F6C" w:rsidP="001812BD">
            <w:pPr>
              <w:spacing w:after="0" w:line="240" w:lineRule="auto"/>
              <w:jc w:val="center"/>
              <w:rPr>
                <w:rFonts w:ascii="Calibri" w:eastAsia="Times New Roman" w:hAnsi="Calibri" w:cs="Calibri"/>
                <w:color w:val="000000"/>
                <w:kern w:val="0"/>
                <w:sz w:val="22"/>
                <w:szCs w:val="22"/>
                <w14:ligatures w14:val="none"/>
              </w:rPr>
            </w:pPr>
            <w:r w:rsidRPr="005A173E">
              <w:rPr>
                <w:rFonts w:ascii="Calibri" w:eastAsia="Times New Roman" w:hAnsi="Calibri" w:cs="Calibri"/>
                <w:color w:val="000000"/>
                <w:kern w:val="0"/>
                <w:sz w:val="22"/>
                <w:szCs w:val="22"/>
                <w14:ligatures w14:val="none"/>
              </w:rPr>
              <w:t>data sample size</w:t>
            </w:r>
          </w:p>
        </w:tc>
        <w:tc>
          <w:tcPr>
            <w:tcW w:w="1413" w:type="pct"/>
            <w:noWrap/>
            <w:vAlign w:val="center"/>
            <w:hideMark/>
          </w:tcPr>
          <w:p w14:paraId="78858116" w14:textId="77777777" w:rsidR="00706F6C" w:rsidRPr="005A173E" w:rsidRDefault="00706F6C" w:rsidP="001812BD">
            <w:pPr>
              <w:spacing w:after="0" w:line="240" w:lineRule="auto"/>
              <w:jc w:val="center"/>
              <w:rPr>
                <w:rFonts w:ascii="Calibri" w:eastAsia="Times New Roman" w:hAnsi="Calibri" w:cs="Calibri"/>
                <w:i/>
                <w:iCs/>
                <w:color w:val="000000"/>
                <w:kern w:val="0"/>
                <w:sz w:val="22"/>
                <w:szCs w:val="22"/>
                <w14:ligatures w14:val="none"/>
              </w:rPr>
            </w:pPr>
            <m:oMathPara>
              <m:oMath>
                <m:r>
                  <w:rPr>
                    <w:rFonts w:ascii="Cambria Math" w:eastAsia="Times New Roman" w:hAnsi="Cambria Math" w:cs="Calibri"/>
                    <w:color w:val="000000"/>
                    <w:kern w:val="0"/>
                    <w:sz w:val="22"/>
                    <w:szCs w:val="22"/>
                    <w14:ligatures w14:val="none"/>
                  </w:rPr>
                  <m:t>j</m:t>
                </m:r>
              </m:oMath>
            </m:oMathPara>
          </w:p>
        </w:tc>
      </w:tr>
      <w:tr w:rsidR="001812BD" w:rsidRPr="005A173E" w14:paraId="50E89761" w14:textId="77777777" w:rsidTr="001812BD">
        <w:trPr>
          <w:trHeight w:val="283"/>
        </w:trPr>
        <w:tc>
          <w:tcPr>
            <w:tcW w:w="1411" w:type="pct"/>
            <w:noWrap/>
            <w:vAlign w:val="center"/>
            <w:hideMark/>
          </w:tcPr>
          <w:p w14:paraId="479FBFA5" w14:textId="77777777" w:rsidR="00706F6C" w:rsidRPr="005A173E" w:rsidRDefault="003D105F" w:rsidP="001812BD">
            <w:pPr>
              <w:spacing w:after="0" w:line="240" w:lineRule="auto"/>
              <w:jc w:val="center"/>
              <w:rPr>
                <w:rFonts w:ascii="Calibri" w:eastAsia="Times New Roman" w:hAnsi="Calibri" w:cs="Calibri"/>
                <w:i/>
                <w:iCs/>
                <w:color w:val="000000"/>
                <w:kern w:val="0"/>
                <w:sz w:val="22"/>
                <w:szCs w:val="22"/>
                <w14:ligatures w14:val="none"/>
              </w:rPr>
            </w:pPr>
            <m:oMathPara>
              <m:oMath>
                <m:acc>
                  <m:accPr>
                    <m:chr m:val="̃"/>
                    <m:ctrlPr>
                      <w:rPr>
                        <w:rFonts w:ascii="Cambria Math" w:eastAsia="Times New Roman" w:hAnsi="Cambria Math" w:cs="Calibri"/>
                        <w:i/>
                        <w:iCs/>
                        <w:color w:val="000000"/>
                        <w:kern w:val="0"/>
                        <w:sz w:val="22"/>
                        <w:szCs w:val="22"/>
                        <w14:ligatures w14:val="none"/>
                      </w:rPr>
                    </m:ctrlPr>
                  </m:accPr>
                  <m:e>
                    <m:r>
                      <w:rPr>
                        <w:rFonts w:ascii="Cambria Math" w:eastAsia="Times New Roman" w:hAnsi="Cambria Math" w:cs="Calibri"/>
                        <w:color w:val="000000"/>
                        <w:kern w:val="0"/>
                        <w:sz w:val="22"/>
                        <w:szCs w:val="22"/>
                        <w14:ligatures w14:val="none"/>
                      </w:rPr>
                      <m:t>N</m:t>
                    </m:r>
                  </m:e>
                </m:acc>
              </m:oMath>
            </m:oMathPara>
          </w:p>
        </w:tc>
        <w:tc>
          <w:tcPr>
            <w:tcW w:w="2175" w:type="pct"/>
            <w:noWrap/>
            <w:vAlign w:val="center"/>
            <w:hideMark/>
          </w:tcPr>
          <w:p w14:paraId="5687E552" w14:textId="77777777" w:rsidR="00706F6C" w:rsidRPr="005A173E" w:rsidRDefault="00706F6C" w:rsidP="001812BD">
            <w:pPr>
              <w:spacing w:after="0" w:line="240" w:lineRule="auto"/>
              <w:jc w:val="center"/>
              <w:rPr>
                <w:rFonts w:ascii="Calibri" w:eastAsia="Times New Roman" w:hAnsi="Calibri" w:cs="Calibri"/>
                <w:color w:val="000000"/>
                <w:kern w:val="0"/>
                <w:sz w:val="22"/>
                <w:szCs w:val="22"/>
                <w14:ligatures w14:val="none"/>
              </w:rPr>
            </w:pPr>
            <w:r w:rsidRPr="005A173E">
              <w:rPr>
                <w:rFonts w:ascii="Calibri" w:eastAsia="Times New Roman" w:hAnsi="Calibri" w:cs="Calibri"/>
                <w:color w:val="000000"/>
                <w:kern w:val="0"/>
                <w:sz w:val="22"/>
                <w:szCs w:val="22"/>
                <w14:ligatures w14:val="none"/>
              </w:rPr>
              <w:t>hidden neurons size</w:t>
            </w:r>
          </w:p>
        </w:tc>
        <w:tc>
          <w:tcPr>
            <w:tcW w:w="1413" w:type="pct"/>
            <w:noWrap/>
            <w:vAlign w:val="center"/>
            <w:hideMark/>
          </w:tcPr>
          <w:p w14:paraId="36756676" w14:textId="77777777" w:rsidR="00706F6C" w:rsidRPr="005A173E" w:rsidRDefault="00706F6C" w:rsidP="001812BD">
            <w:pPr>
              <w:spacing w:after="0" w:line="240" w:lineRule="auto"/>
              <w:jc w:val="center"/>
              <w:rPr>
                <w:rFonts w:ascii="Calibri" w:eastAsia="Times New Roman" w:hAnsi="Calibri" w:cs="Calibri"/>
                <w:i/>
                <w:iCs/>
                <w:color w:val="000000"/>
                <w:kern w:val="0"/>
                <w:sz w:val="22"/>
                <w:szCs w:val="22"/>
                <w14:ligatures w14:val="none"/>
              </w:rPr>
            </w:pPr>
            <m:oMathPara>
              <m:oMath>
                <m:r>
                  <w:rPr>
                    <w:rFonts w:ascii="Cambria Math" w:eastAsia="Times New Roman" w:hAnsi="Cambria Math" w:cs="Calibri"/>
                    <w:color w:val="000000"/>
                    <w:kern w:val="0"/>
                    <w:sz w:val="22"/>
                    <w:szCs w:val="22"/>
                    <w14:ligatures w14:val="none"/>
                  </w:rPr>
                  <m:t>i</m:t>
                </m:r>
              </m:oMath>
            </m:oMathPara>
          </w:p>
        </w:tc>
      </w:tr>
      <w:tr w:rsidR="001812BD" w:rsidRPr="005A173E" w14:paraId="27A1BDDD" w14:textId="77777777" w:rsidTr="001812BD">
        <w:trPr>
          <w:trHeight w:val="283"/>
        </w:trPr>
        <w:tc>
          <w:tcPr>
            <w:tcW w:w="1411" w:type="pct"/>
            <w:noWrap/>
            <w:vAlign w:val="center"/>
            <w:hideMark/>
          </w:tcPr>
          <w:p w14:paraId="06044E44" w14:textId="77777777" w:rsidR="00706F6C" w:rsidRPr="005A173E" w:rsidRDefault="00706F6C" w:rsidP="001812BD">
            <w:pPr>
              <w:spacing w:after="0" w:line="240" w:lineRule="auto"/>
              <w:jc w:val="center"/>
              <w:rPr>
                <w:rFonts w:ascii="Calibri" w:eastAsia="Times New Roman" w:hAnsi="Calibri" w:cs="Calibri"/>
                <w:i/>
                <w:iCs/>
                <w:color w:val="000000"/>
                <w:kern w:val="0"/>
                <w:sz w:val="22"/>
                <w:szCs w:val="22"/>
                <w14:ligatures w14:val="none"/>
              </w:rPr>
            </w:pPr>
            <m:oMathPara>
              <m:oMath>
                <m:r>
                  <w:rPr>
                    <w:rFonts w:ascii="Cambria Math" w:eastAsia="Times New Roman" w:hAnsi="Cambria Math" w:cs="Calibri"/>
                    <w:color w:val="000000"/>
                    <w:kern w:val="0"/>
                    <w:sz w:val="22"/>
                    <w:szCs w:val="22"/>
                    <w14:ligatures w14:val="none"/>
                  </w:rPr>
                  <m:t>SN</m:t>
                </m:r>
              </m:oMath>
            </m:oMathPara>
          </w:p>
        </w:tc>
        <w:tc>
          <w:tcPr>
            <w:tcW w:w="2175" w:type="pct"/>
            <w:noWrap/>
            <w:vAlign w:val="center"/>
            <w:hideMark/>
          </w:tcPr>
          <w:p w14:paraId="6E3B3B00" w14:textId="77777777" w:rsidR="00706F6C" w:rsidRPr="005A173E" w:rsidRDefault="00706F6C" w:rsidP="001812BD">
            <w:pPr>
              <w:spacing w:after="0" w:line="240" w:lineRule="auto"/>
              <w:jc w:val="center"/>
              <w:rPr>
                <w:rFonts w:ascii="Calibri" w:eastAsia="Times New Roman" w:hAnsi="Calibri" w:cs="Calibri"/>
                <w:color w:val="000000"/>
                <w:kern w:val="0"/>
                <w:sz w:val="22"/>
                <w:szCs w:val="22"/>
                <w14:ligatures w14:val="none"/>
              </w:rPr>
            </w:pPr>
            <w:r w:rsidRPr="005A173E">
              <w:rPr>
                <w:rFonts w:ascii="Calibri" w:eastAsia="Times New Roman" w:hAnsi="Calibri" w:cs="Calibri"/>
                <w:color w:val="000000"/>
                <w:kern w:val="0"/>
                <w:sz w:val="22"/>
                <w:szCs w:val="22"/>
                <w14:ligatures w14:val="none"/>
              </w:rPr>
              <w:t>solution size</w:t>
            </w:r>
          </w:p>
        </w:tc>
        <w:tc>
          <w:tcPr>
            <w:tcW w:w="1413" w:type="pct"/>
            <w:noWrap/>
            <w:vAlign w:val="center"/>
            <w:hideMark/>
          </w:tcPr>
          <w:p w14:paraId="715366F5" w14:textId="77777777" w:rsidR="00706F6C" w:rsidRPr="005A173E" w:rsidRDefault="00706F6C" w:rsidP="001812BD">
            <w:pPr>
              <w:spacing w:after="0" w:line="240" w:lineRule="auto"/>
              <w:jc w:val="center"/>
              <w:rPr>
                <w:rFonts w:ascii="Calibri" w:hAnsi="Calibri" w:cs="Calibri"/>
                <w:i/>
                <w:iCs/>
                <w:color w:val="000000"/>
                <w:kern w:val="0"/>
                <w:sz w:val="22"/>
                <w:szCs w:val="22"/>
                <w14:ligatures w14:val="none"/>
              </w:rPr>
            </w:pPr>
            <m:oMathPara>
              <m:oMath>
                <m:r>
                  <w:rPr>
                    <w:rFonts w:ascii="Cambria Math" w:eastAsia="Times New Roman" w:hAnsi="Cambria Math" w:cs="Calibri"/>
                    <w:color w:val="000000"/>
                    <w:kern w:val="0"/>
                    <w:sz w:val="22"/>
                    <w:szCs w:val="22"/>
                    <w14:ligatures w14:val="none"/>
                  </w:rPr>
                  <m:t>h,q</m:t>
                </m:r>
              </m:oMath>
            </m:oMathPara>
          </w:p>
        </w:tc>
      </w:tr>
      <w:tr w:rsidR="001812BD" w:rsidRPr="005A173E" w14:paraId="2723B53F" w14:textId="77777777" w:rsidTr="001812BD">
        <w:trPr>
          <w:trHeight w:val="283"/>
        </w:trPr>
        <w:tc>
          <w:tcPr>
            <w:tcW w:w="1411" w:type="pct"/>
            <w:noWrap/>
            <w:vAlign w:val="center"/>
          </w:tcPr>
          <w:p w14:paraId="33D9321F" w14:textId="2E3E5548" w:rsidR="006D330B" w:rsidRPr="005A173E" w:rsidRDefault="006D330B" w:rsidP="001812BD">
            <w:pPr>
              <w:spacing w:after="0" w:line="240" w:lineRule="auto"/>
              <w:jc w:val="center"/>
              <w:rPr>
                <w:rFonts w:ascii="Aptos" w:eastAsia="DengXian" w:hAnsi="Aptos" w:cs="Times New Roman"/>
                <w:i/>
                <w:color w:val="000000"/>
                <w:kern w:val="0"/>
                <w:sz w:val="22"/>
                <w:szCs w:val="22"/>
                <w14:ligatures w14:val="none"/>
              </w:rPr>
            </w:pPr>
            <m:oMathPara>
              <m:oMath>
                <m:r>
                  <w:rPr>
                    <w:rFonts w:ascii="Cambria Math" w:eastAsia="DengXian" w:hAnsi="Cambria Math" w:cs="Times New Roman"/>
                    <w:color w:val="000000"/>
                    <w:kern w:val="0"/>
                    <w:sz w:val="22"/>
                    <w:szCs w:val="22"/>
                    <w14:ligatures w14:val="none"/>
                  </w:rPr>
                  <m:t>L</m:t>
                </m:r>
              </m:oMath>
            </m:oMathPara>
          </w:p>
        </w:tc>
        <w:tc>
          <w:tcPr>
            <w:tcW w:w="2175" w:type="pct"/>
            <w:noWrap/>
            <w:vAlign w:val="center"/>
          </w:tcPr>
          <w:p w14:paraId="2E648FC7" w14:textId="04796EB2" w:rsidR="006D330B" w:rsidRPr="005A173E" w:rsidRDefault="006D330B" w:rsidP="001812BD">
            <w:pPr>
              <w:spacing w:after="0" w:line="240" w:lineRule="auto"/>
              <w:jc w:val="center"/>
              <w:rPr>
                <w:rFonts w:ascii="Calibri" w:hAnsi="Calibri" w:cs="Calibri"/>
                <w:color w:val="000000"/>
                <w:kern w:val="0"/>
                <w:sz w:val="22"/>
                <w:szCs w:val="22"/>
                <w14:ligatures w14:val="none"/>
              </w:rPr>
            </w:pPr>
            <w:r w:rsidRPr="005A173E">
              <w:rPr>
                <w:rFonts w:ascii="Calibri" w:hAnsi="Calibri" w:cs="Calibri" w:hint="eastAsia"/>
                <w:color w:val="000000"/>
                <w:kern w:val="0"/>
                <w:sz w:val="22"/>
                <w:szCs w:val="22"/>
                <w14:ligatures w14:val="none"/>
              </w:rPr>
              <w:t>trial limit</w:t>
            </w:r>
          </w:p>
        </w:tc>
        <w:tc>
          <w:tcPr>
            <w:tcW w:w="1413" w:type="pct"/>
            <w:noWrap/>
            <w:vAlign w:val="center"/>
          </w:tcPr>
          <w:p w14:paraId="62EC87D4" w14:textId="77777777" w:rsidR="006D330B" w:rsidRPr="005A173E" w:rsidRDefault="006D330B" w:rsidP="001812BD">
            <w:pPr>
              <w:spacing w:after="0" w:line="240" w:lineRule="auto"/>
              <w:jc w:val="center"/>
              <w:rPr>
                <w:rFonts w:ascii="Calibri" w:eastAsia="Times New Roman" w:hAnsi="Calibri" w:cs="Calibri"/>
                <w:color w:val="000000"/>
                <w:kern w:val="0"/>
                <w:sz w:val="22"/>
                <w:szCs w:val="22"/>
                <w14:ligatures w14:val="none"/>
              </w:rPr>
            </w:pPr>
          </w:p>
        </w:tc>
      </w:tr>
      <w:tr w:rsidR="001812BD" w:rsidRPr="005A173E" w14:paraId="23165DAF" w14:textId="77777777" w:rsidTr="001812BD">
        <w:trPr>
          <w:trHeight w:val="283"/>
        </w:trPr>
        <w:tc>
          <w:tcPr>
            <w:tcW w:w="1411" w:type="pct"/>
            <w:noWrap/>
            <w:vAlign w:val="center"/>
          </w:tcPr>
          <w:p w14:paraId="0E28F795" w14:textId="119BAC27" w:rsidR="006D330B" w:rsidRPr="005A173E" w:rsidRDefault="00DD034B" w:rsidP="001812BD">
            <w:pPr>
              <w:spacing w:after="0" w:line="240" w:lineRule="auto"/>
              <w:jc w:val="center"/>
              <w:rPr>
                <w:rFonts w:ascii="Aptos" w:eastAsia="DengXian" w:hAnsi="Aptos" w:cs="Times New Roman"/>
                <w:color w:val="000000"/>
                <w:kern w:val="0"/>
                <w:sz w:val="22"/>
                <w:szCs w:val="22"/>
                <w14:ligatures w14:val="none"/>
              </w:rPr>
            </w:pPr>
            <m:oMathPara>
              <m:oMath>
                <m:r>
                  <w:rPr>
                    <w:rFonts w:ascii="Cambria Math" w:eastAsia="DengXian" w:hAnsi="Cambria Math" w:cs="Times New Roman" w:hint="eastAsia"/>
                    <w:color w:val="000000"/>
                    <w:kern w:val="0"/>
                    <w:sz w:val="22"/>
                    <w:szCs w:val="22"/>
                    <w14:ligatures w14:val="none"/>
                  </w:rPr>
                  <m:t>MI</m:t>
                </m:r>
              </m:oMath>
            </m:oMathPara>
          </w:p>
        </w:tc>
        <w:tc>
          <w:tcPr>
            <w:tcW w:w="2175" w:type="pct"/>
            <w:noWrap/>
            <w:vAlign w:val="center"/>
          </w:tcPr>
          <w:p w14:paraId="54AEC287" w14:textId="51F43522" w:rsidR="006D330B" w:rsidRPr="005A173E" w:rsidRDefault="00DD034B" w:rsidP="001812BD">
            <w:pPr>
              <w:spacing w:after="0" w:line="240" w:lineRule="auto"/>
              <w:jc w:val="center"/>
              <w:rPr>
                <w:rFonts w:ascii="Calibri" w:hAnsi="Calibri" w:cs="Calibri"/>
                <w:color w:val="000000"/>
                <w:kern w:val="0"/>
                <w:sz w:val="22"/>
                <w:szCs w:val="22"/>
                <w14:ligatures w14:val="none"/>
              </w:rPr>
            </w:pPr>
            <w:r w:rsidRPr="005A173E">
              <w:rPr>
                <w:rFonts w:ascii="Calibri" w:hAnsi="Calibri" w:cs="Calibri" w:hint="eastAsia"/>
                <w:color w:val="000000"/>
                <w:kern w:val="0"/>
                <w:sz w:val="22"/>
                <w:szCs w:val="22"/>
                <w14:ligatures w14:val="none"/>
              </w:rPr>
              <w:t>max iteration</w:t>
            </w:r>
          </w:p>
        </w:tc>
        <w:tc>
          <w:tcPr>
            <w:tcW w:w="1413" w:type="pct"/>
            <w:noWrap/>
            <w:vAlign w:val="center"/>
          </w:tcPr>
          <w:p w14:paraId="4F69A61C" w14:textId="77777777" w:rsidR="006D330B" w:rsidRPr="005A173E" w:rsidRDefault="006D330B" w:rsidP="001812BD">
            <w:pPr>
              <w:spacing w:after="0" w:line="240" w:lineRule="auto"/>
              <w:jc w:val="center"/>
              <w:rPr>
                <w:rFonts w:ascii="Calibri" w:eastAsia="Times New Roman" w:hAnsi="Calibri" w:cs="Calibri"/>
                <w:color w:val="000000"/>
                <w:kern w:val="0"/>
                <w:sz w:val="22"/>
                <w:szCs w:val="22"/>
                <w14:ligatures w14:val="none"/>
              </w:rPr>
            </w:pPr>
          </w:p>
        </w:tc>
      </w:tr>
      <w:tr w:rsidR="001812BD" w:rsidRPr="005A173E" w14:paraId="44989703" w14:textId="77777777" w:rsidTr="001812BD">
        <w:trPr>
          <w:trHeight w:val="283"/>
        </w:trPr>
        <w:tc>
          <w:tcPr>
            <w:tcW w:w="1411" w:type="pct"/>
            <w:noWrap/>
            <w:vAlign w:val="center"/>
            <w:hideMark/>
          </w:tcPr>
          <w:p w14:paraId="02FDA0AE" w14:textId="77777777" w:rsidR="00706F6C" w:rsidRPr="005A173E" w:rsidRDefault="00706F6C" w:rsidP="001812BD">
            <w:pPr>
              <w:spacing w:after="0" w:line="240" w:lineRule="auto"/>
              <w:jc w:val="center"/>
              <w:rPr>
                <w:rFonts w:ascii="Calibri" w:eastAsia="Times New Roman" w:hAnsi="Calibri" w:cs="Calibri"/>
                <w:i/>
                <w:iCs/>
                <w:color w:val="000000"/>
                <w:kern w:val="0"/>
                <w:sz w:val="22"/>
                <w:szCs w:val="22"/>
                <w14:ligatures w14:val="none"/>
              </w:rPr>
            </w:pPr>
            <m:oMathPara>
              <m:oMath>
                <m:r>
                  <w:rPr>
                    <w:rFonts w:ascii="Cambria Math" w:eastAsia="Times New Roman" w:hAnsi="Cambria Math" w:cs="Calibri"/>
                    <w:color w:val="000000"/>
                    <w:kern w:val="0"/>
                    <w:sz w:val="22"/>
                    <w:szCs w:val="22"/>
                    <w14:ligatures w14:val="none"/>
                  </w:rPr>
                  <m:t>D</m:t>
                </m:r>
              </m:oMath>
            </m:oMathPara>
          </w:p>
        </w:tc>
        <w:tc>
          <w:tcPr>
            <w:tcW w:w="2175" w:type="pct"/>
            <w:noWrap/>
            <w:vAlign w:val="center"/>
            <w:hideMark/>
          </w:tcPr>
          <w:p w14:paraId="5709DB12" w14:textId="77777777" w:rsidR="00706F6C" w:rsidRPr="005A173E" w:rsidRDefault="00706F6C" w:rsidP="001812BD">
            <w:pPr>
              <w:spacing w:after="0" w:line="240" w:lineRule="auto"/>
              <w:jc w:val="center"/>
              <w:rPr>
                <w:rFonts w:ascii="Calibri" w:eastAsia="Times New Roman" w:hAnsi="Calibri" w:cs="Calibri"/>
                <w:color w:val="000000"/>
                <w:kern w:val="0"/>
                <w:sz w:val="22"/>
                <w:szCs w:val="22"/>
                <w14:ligatures w14:val="none"/>
              </w:rPr>
            </w:pPr>
            <w:r w:rsidRPr="005A173E">
              <w:rPr>
                <w:rFonts w:ascii="Calibri" w:eastAsia="Times New Roman" w:hAnsi="Calibri" w:cs="Calibri"/>
                <w:color w:val="000000"/>
                <w:kern w:val="0"/>
                <w:sz w:val="22"/>
                <w:szCs w:val="22"/>
                <w14:ligatures w14:val="none"/>
              </w:rPr>
              <w:t>solution dimension</w:t>
            </w:r>
          </w:p>
        </w:tc>
        <w:tc>
          <w:tcPr>
            <w:tcW w:w="1413" w:type="pct"/>
            <w:noWrap/>
            <w:vAlign w:val="center"/>
            <w:hideMark/>
          </w:tcPr>
          <w:p w14:paraId="302633A9" w14:textId="77777777" w:rsidR="00706F6C" w:rsidRPr="005A173E" w:rsidRDefault="00706F6C" w:rsidP="001812BD">
            <w:pPr>
              <w:spacing w:after="0" w:line="240" w:lineRule="auto"/>
              <w:jc w:val="center"/>
              <w:rPr>
                <w:rFonts w:ascii="Calibri" w:eastAsia="Times New Roman" w:hAnsi="Calibri" w:cs="Calibri"/>
                <w:i/>
                <w:iCs/>
                <w:color w:val="000000"/>
                <w:kern w:val="0"/>
                <w:sz w:val="22"/>
                <w:szCs w:val="22"/>
                <w14:ligatures w14:val="none"/>
              </w:rPr>
            </w:pPr>
            <m:oMathPara>
              <m:oMath>
                <m:r>
                  <w:rPr>
                    <w:rFonts w:ascii="Cambria Math" w:eastAsia="Times New Roman" w:hAnsi="Cambria Math" w:cs="Calibri"/>
                    <w:color w:val="000000"/>
                    <w:kern w:val="0"/>
                    <w:sz w:val="22"/>
                    <w:szCs w:val="22"/>
                    <w14:ligatures w14:val="none"/>
                  </w:rPr>
                  <m:t>k</m:t>
                </m:r>
              </m:oMath>
            </m:oMathPara>
          </w:p>
        </w:tc>
      </w:tr>
      <w:tr w:rsidR="001812BD" w:rsidRPr="005A173E" w14:paraId="3DFB7DC6" w14:textId="77777777" w:rsidTr="001812BD">
        <w:trPr>
          <w:trHeight w:val="283"/>
        </w:trPr>
        <w:tc>
          <w:tcPr>
            <w:tcW w:w="1411" w:type="pct"/>
            <w:noWrap/>
            <w:vAlign w:val="center"/>
          </w:tcPr>
          <w:p w14:paraId="2CE625E8" w14:textId="743A0F22" w:rsidR="00706F6C" w:rsidRPr="005A173E" w:rsidRDefault="00E96A08" w:rsidP="001812BD">
            <w:pPr>
              <w:spacing w:after="0" w:line="240" w:lineRule="auto"/>
              <w:jc w:val="center"/>
              <w:rPr>
                <w:rFonts w:ascii="Times New Roman" w:hAnsi="Times New Roman" w:cs="Times New Roman"/>
                <w:i/>
                <w:iCs/>
                <w:color w:val="000000"/>
                <w:kern w:val="0"/>
                <w:sz w:val="22"/>
                <w:szCs w:val="22"/>
                <w14:ligatures w14:val="none"/>
              </w:rPr>
            </w:pPr>
            <m:oMathPara>
              <m:oMath>
                <m:r>
                  <w:rPr>
                    <w:rFonts w:ascii="Cambria Math" w:eastAsia="Times New Roman" w:hAnsi="Cambria Math" w:cs="Calibri"/>
                    <w:color w:val="000000"/>
                    <w:kern w:val="0"/>
                    <w:sz w:val="22"/>
                    <w:szCs w:val="22"/>
                    <w14:ligatures w14:val="none"/>
                  </w:rPr>
                  <m:t>K</m:t>
                </m:r>
              </m:oMath>
            </m:oMathPara>
          </w:p>
        </w:tc>
        <w:tc>
          <w:tcPr>
            <w:tcW w:w="2175" w:type="pct"/>
            <w:noWrap/>
            <w:vAlign w:val="center"/>
          </w:tcPr>
          <w:p w14:paraId="14490AA1" w14:textId="77777777" w:rsidR="00706F6C" w:rsidRPr="005A173E" w:rsidRDefault="00706F6C" w:rsidP="001812BD">
            <w:pPr>
              <w:spacing w:after="0" w:line="240" w:lineRule="auto"/>
              <w:jc w:val="center"/>
              <w:rPr>
                <w:rFonts w:ascii="Calibri" w:hAnsi="Calibri" w:cs="Calibri"/>
                <w:color w:val="000000"/>
                <w:kern w:val="0"/>
                <w:sz w:val="22"/>
                <w:szCs w:val="22"/>
                <w14:ligatures w14:val="none"/>
              </w:rPr>
            </w:pPr>
            <w:r w:rsidRPr="005A173E">
              <w:rPr>
                <w:rFonts w:ascii="Calibri" w:hAnsi="Calibri" w:cs="Calibri" w:hint="eastAsia"/>
                <w:color w:val="000000"/>
                <w:kern w:val="0"/>
                <w:sz w:val="22"/>
                <w:szCs w:val="22"/>
                <w14:ligatures w14:val="none"/>
              </w:rPr>
              <w:t>cross validation fold</w:t>
            </w:r>
          </w:p>
        </w:tc>
        <w:tc>
          <w:tcPr>
            <w:tcW w:w="1413" w:type="pct"/>
            <w:noWrap/>
            <w:vAlign w:val="center"/>
          </w:tcPr>
          <w:p w14:paraId="512971B1" w14:textId="259C9355" w:rsidR="00706F6C" w:rsidRPr="005A173E" w:rsidRDefault="00AF3FF4" w:rsidP="001812BD">
            <w:pPr>
              <w:spacing w:after="0" w:line="240" w:lineRule="auto"/>
              <w:jc w:val="center"/>
              <w:rPr>
                <w:rFonts w:ascii="Calibri" w:hAnsi="Calibri" w:cs="Calibri"/>
                <w:i/>
                <w:iCs/>
                <w:color w:val="000000"/>
                <w:kern w:val="0"/>
                <w:sz w:val="22"/>
                <w:szCs w:val="22"/>
                <w14:ligatures w14:val="none"/>
              </w:rPr>
            </w:pPr>
            <m:oMathPara>
              <m:oMath>
                <m:r>
                  <w:rPr>
                    <w:rFonts w:ascii="Cambria Math" w:hAnsi="Cambria Math" w:cs="Calibri"/>
                    <w:color w:val="000000"/>
                    <w:kern w:val="0"/>
                    <w:sz w:val="22"/>
                    <w:szCs w:val="22"/>
                    <w14:ligatures w14:val="none"/>
                  </w:rPr>
                  <m:t>f</m:t>
                </m:r>
              </m:oMath>
            </m:oMathPara>
          </w:p>
        </w:tc>
      </w:tr>
      <w:tr w:rsidR="001812BD" w:rsidRPr="005A173E" w14:paraId="397F88E0" w14:textId="77777777" w:rsidTr="001812BD">
        <w:trPr>
          <w:trHeight w:val="283"/>
        </w:trPr>
        <w:tc>
          <w:tcPr>
            <w:tcW w:w="1411" w:type="pct"/>
            <w:noWrap/>
            <w:vAlign w:val="center"/>
          </w:tcPr>
          <w:p w14:paraId="7414F309" w14:textId="77777777" w:rsidR="00706F6C" w:rsidRPr="005A173E" w:rsidRDefault="00706F6C" w:rsidP="001812BD">
            <w:pPr>
              <w:spacing w:after="0" w:line="240" w:lineRule="auto"/>
              <w:jc w:val="center"/>
              <w:rPr>
                <w:rFonts w:ascii="Times New Roman" w:hAnsi="Times New Roman" w:cs="Times New Roman"/>
                <w:i/>
                <w:iCs/>
                <w:color w:val="000000"/>
                <w:kern w:val="0"/>
                <w:sz w:val="22"/>
                <w:szCs w:val="22"/>
                <w14:ligatures w14:val="none"/>
              </w:rPr>
            </w:pPr>
            <m:oMathPara>
              <m:oMath>
                <m:r>
                  <w:rPr>
                    <w:rFonts w:ascii="Cambria Math" w:hAnsi="Cambria Math" w:cs="Times New Roman"/>
                    <w:color w:val="000000"/>
                    <w:kern w:val="0"/>
                    <w:sz w:val="22"/>
                    <w:szCs w:val="22"/>
                    <w14:ligatures w14:val="none"/>
                  </w:rPr>
                  <m:t>R</m:t>
                </m:r>
              </m:oMath>
            </m:oMathPara>
          </w:p>
        </w:tc>
        <w:tc>
          <w:tcPr>
            <w:tcW w:w="2175" w:type="pct"/>
            <w:noWrap/>
            <w:vAlign w:val="center"/>
          </w:tcPr>
          <w:p w14:paraId="62BCA5DD" w14:textId="77777777" w:rsidR="00706F6C" w:rsidRPr="005A173E" w:rsidRDefault="00706F6C" w:rsidP="001812BD">
            <w:pPr>
              <w:spacing w:after="0" w:line="240" w:lineRule="auto"/>
              <w:jc w:val="center"/>
              <w:rPr>
                <w:rFonts w:ascii="Calibri" w:hAnsi="Calibri" w:cs="Calibri"/>
                <w:color w:val="000000"/>
                <w:kern w:val="0"/>
                <w:sz w:val="22"/>
                <w:szCs w:val="22"/>
                <w14:ligatures w14:val="none"/>
              </w:rPr>
            </w:pPr>
            <w:r w:rsidRPr="005A173E">
              <w:rPr>
                <w:rFonts w:ascii="Calibri" w:hAnsi="Calibri" w:cs="Calibri"/>
                <w:color w:val="000000"/>
                <w:kern w:val="0"/>
                <w:sz w:val="22"/>
                <w:szCs w:val="22"/>
                <w14:ligatures w14:val="none"/>
              </w:rPr>
              <w:t>R</w:t>
            </w:r>
            <w:r w:rsidRPr="005A173E">
              <w:rPr>
                <w:rFonts w:ascii="Calibri" w:hAnsi="Calibri" w:cs="Calibri" w:hint="eastAsia"/>
                <w:color w:val="000000"/>
                <w:kern w:val="0"/>
                <w:sz w:val="22"/>
                <w:szCs w:val="22"/>
                <w14:ligatures w14:val="none"/>
              </w:rPr>
              <w:t>andom state seed</w:t>
            </w:r>
          </w:p>
        </w:tc>
        <w:tc>
          <w:tcPr>
            <w:tcW w:w="1413" w:type="pct"/>
            <w:noWrap/>
            <w:vAlign w:val="center"/>
          </w:tcPr>
          <w:p w14:paraId="7A340A64" w14:textId="6261928F" w:rsidR="00706F6C" w:rsidRPr="005A173E" w:rsidRDefault="00444B54" w:rsidP="001812BD">
            <w:pPr>
              <w:spacing w:after="0" w:line="240" w:lineRule="auto"/>
              <w:jc w:val="center"/>
              <w:rPr>
                <w:rFonts w:ascii="Calibri" w:eastAsia="DengXian" w:hAnsi="Calibri" w:cs="Calibri"/>
                <w:i/>
                <w:iCs/>
                <w:color w:val="000000"/>
                <w:kern w:val="0"/>
                <w:sz w:val="22"/>
                <w:szCs w:val="22"/>
                <w14:ligatures w14:val="none"/>
              </w:rPr>
            </w:pPr>
            <m:oMathPara>
              <m:oMath>
                <m:r>
                  <w:rPr>
                    <w:rFonts w:ascii="Cambria Math" w:eastAsia="DengXian" w:hAnsi="Cambria Math" w:cs="Calibri"/>
                    <w:color w:val="000000"/>
                    <w:kern w:val="0"/>
                    <w:sz w:val="22"/>
                    <w:szCs w:val="22"/>
                    <w14:ligatures w14:val="none"/>
                  </w:rPr>
                  <m:t>r</m:t>
                </m:r>
              </m:oMath>
            </m:oMathPara>
          </w:p>
        </w:tc>
      </w:tr>
      <w:tr w:rsidR="001812BD" w:rsidRPr="005A173E" w14:paraId="461FAD50" w14:textId="77777777" w:rsidTr="001812BD">
        <w:trPr>
          <w:trHeight w:val="283"/>
        </w:trPr>
        <w:tc>
          <w:tcPr>
            <w:tcW w:w="1411" w:type="pct"/>
            <w:noWrap/>
            <w:vAlign w:val="center"/>
          </w:tcPr>
          <w:p w14:paraId="0B3005AE" w14:textId="1311C760" w:rsidR="001568E6" w:rsidRPr="005A173E" w:rsidRDefault="001568E6" w:rsidP="001812BD">
            <w:pPr>
              <w:spacing w:after="0" w:line="240" w:lineRule="auto"/>
              <w:jc w:val="center"/>
              <w:rPr>
                <w:rFonts w:ascii="Aptos" w:eastAsia="DengXian" w:hAnsi="Aptos" w:cs="Times New Roman"/>
                <w:i/>
                <w:color w:val="000000"/>
                <w:kern w:val="0"/>
                <w:sz w:val="22"/>
                <w:szCs w:val="22"/>
                <w14:ligatures w14:val="none"/>
              </w:rPr>
            </w:pPr>
            <m:oMathPara>
              <m:oMath>
                <m:r>
                  <w:rPr>
                    <w:rFonts w:ascii="Cambria Math" w:eastAsia="DengXian" w:hAnsi="Cambria Math" w:cs="Times New Roman"/>
                    <w:color w:val="000000"/>
                    <w:kern w:val="0"/>
                    <w:sz w:val="22"/>
                    <w:szCs w:val="22"/>
                    <w14:ligatures w14:val="none"/>
                  </w:rPr>
                  <m:t>F</m:t>
                </m:r>
              </m:oMath>
            </m:oMathPara>
          </w:p>
        </w:tc>
        <w:tc>
          <w:tcPr>
            <w:tcW w:w="2175" w:type="pct"/>
            <w:noWrap/>
            <w:vAlign w:val="center"/>
          </w:tcPr>
          <w:p w14:paraId="4C569DAE" w14:textId="789036E3" w:rsidR="001568E6" w:rsidRPr="005A173E" w:rsidRDefault="001568E6" w:rsidP="001812BD">
            <w:pPr>
              <w:spacing w:after="0" w:line="240" w:lineRule="auto"/>
              <w:jc w:val="center"/>
              <w:rPr>
                <w:rFonts w:ascii="Calibri" w:hAnsi="Calibri" w:cs="Calibri"/>
                <w:color w:val="000000"/>
                <w:kern w:val="0"/>
                <w:sz w:val="22"/>
                <w:szCs w:val="22"/>
                <w14:ligatures w14:val="none"/>
              </w:rPr>
            </w:pPr>
            <w:r w:rsidRPr="005A173E">
              <w:rPr>
                <w:rFonts w:ascii="Calibri" w:hAnsi="Calibri" w:cs="Calibri"/>
                <w:color w:val="000000"/>
                <w:kern w:val="0"/>
                <w:sz w:val="22"/>
                <w:szCs w:val="22"/>
                <w14:ligatures w14:val="none"/>
              </w:rPr>
              <w:t>factors</w:t>
            </w:r>
          </w:p>
        </w:tc>
        <w:tc>
          <w:tcPr>
            <w:tcW w:w="1413" w:type="pct"/>
            <w:noWrap/>
            <w:vAlign w:val="center"/>
          </w:tcPr>
          <w:p w14:paraId="31EC0244" w14:textId="77777777" w:rsidR="001568E6" w:rsidRPr="005A173E" w:rsidRDefault="001568E6" w:rsidP="001812BD">
            <w:pPr>
              <w:spacing w:after="0" w:line="240" w:lineRule="auto"/>
              <w:jc w:val="center"/>
              <w:rPr>
                <w:rFonts w:ascii="Calibri" w:eastAsia="DengXian" w:hAnsi="Calibri" w:cs="Calibri"/>
                <w:iCs/>
                <w:color w:val="000000"/>
                <w:kern w:val="0"/>
                <w:sz w:val="22"/>
                <w:szCs w:val="22"/>
                <w14:ligatures w14:val="none"/>
              </w:rPr>
            </w:pPr>
          </w:p>
        </w:tc>
      </w:tr>
      <w:tr w:rsidR="001812BD" w:rsidRPr="005A173E" w14:paraId="779207B3" w14:textId="77777777" w:rsidTr="001812BD">
        <w:trPr>
          <w:trHeight w:val="283"/>
        </w:trPr>
        <w:tc>
          <w:tcPr>
            <w:tcW w:w="1411" w:type="pct"/>
            <w:noWrap/>
            <w:vAlign w:val="center"/>
          </w:tcPr>
          <w:p w14:paraId="42C697B3" w14:textId="0793BEC9" w:rsidR="0014076A" w:rsidRPr="005A173E" w:rsidRDefault="0014076A" w:rsidP="001812BD">
            <w:pPr>
              <w:spacing w:after="0" w:line="240" w:lineRule="auto"/>
              <w:jc w:val="center"/>
              <w:rPr>
                <w:rFonts w:ascii="Aptos" w:eastAsia="DengXian" w:hAnsi="Aptos" w:cs="Times New Roman"/>
                <w:color w:val="000000"/>
                <w:kern w:val="0"/>
                <w:sz w:val="22"/>
                <w:szCs w:val="22"/>
                <w14:ligatures w14:val="none"/>
              </w:rPr>
            </w:pPr>
            <m:oMathPara>
              <m:oMath>
                <m:r>
                  <w:rPr>
                    <w:rFonts w:ascii="Cambria Math" w:eastAsia="DengXian" w:hAnsi="Cambria Math" w:cs="Times New Roman"/>
                    <w:color w:val="000000"/>
                    <w:kern w:val="0"/>
                    <w:sz w:val="22"/>
                    <w:szCs w:val="22"/>
                    <w14:ligatures w14:val="none"/>
                  </w:rPr>
                  <m:t>G</m:t>
                </m:r>
              </m:oMath>
            </m:oMathPara>
          </w:p>
        </w:tc>
        <w:tc>
          <w:tcPr>
            <w:tcW w:w="2175" w:type="pct"/>
            <w:noWrap/>
            <w:vAlign w:val="center"/>
          </w:tcPr>
          <w:p w14:paraId="57B69487" w14:textId="2D65A722" w:rsidR="0014076A" w:rsidRPr="005A173E" w:rsidRDefault="00956F1A" w:rsidP="001812BD">
            <w:pPr>
              <w:spacing w:after="0" w:line="240" w:lineRule="auto"/>
              <w:jc w:val="center"/>
              <w:rPr>
                <w:rFonts w:ascii="Calibri" w:hAnsi="Calibri" w:cs="Calibri"/>
                <w:color w:val="000000"/>
                <w:kern w:val="0"/>
                <w:sz w:val="22"/>
                <w:szCs w:val="22"/>
                <w14:ligatures w14:val="none"/>
              </w:rPr>
            </w:pPr>
            <w:r w:rsidRPr="005A173E">
              <w:rPr>
                <w:rFonts w:ascii="Calibri" w:hAnsi="Calibri" w:cs="Calibri"/>
                <w:color w:val="000000"/>
                <w:kern w:val="0"/>
                <w:sz w:val="22"/>
                <w:szCs w:val="22"/>
                <w14:ligatures w14:val="none"/>
              </w:rPr>
              <w:t>t</w:t>
            </w:r>
            <w:r w:rsidR="00AE4353" w:rsidRPr="005A173E">
              <w:rPr>
                <w:rFonts w:ascii="Calibri" w:hAnsi="Calibri" w:cs="Calibri"/>
                <w:color w:val="000000"/>
                <w:kern w:val="0"/>
                <w:sz w:val="22"/>
                <w:szCs w:val="22"/>
                <w14:ligatures w14:val="none"/>
              </w:rPr>
              <w:t>ot</w:t>
            </w:r>
            <w:r w:rsidRPr="005A173E">
              <w:rPr>
                <w:rFonts w:ascii="Calibri" w:hAnsi="Calibri" w:cs="Calibri"/>
                <w:color w:val="000000"/>
                <w:kern w:val="0"/>
                <w:sz w:val="22"/>
                <w:szCs w:val="22"/>
                <w14:ligatures w14:val="none"/>
              </w:rPr>
              <w:t xml:space="preserve">al sample to evaluate </w:t>
            </w:r>
            <w:r w:rsidR="00F11481" w:rsidRPr="005A173E">
              <w:rPr>
                <w:rFonts w:ascii="Calibri" w:hAnsi="Calibri" w:cs="Calibri"/>
                <w:color w:val="000000"/>
                <w:kern w:val="0"/>
                <w:sz w:val="22"/>
                <w:szCs w:val="22"/>
                <w14:ligatures w14:val="none"/>
              </w:rPr>
              <w:t xml:space="preserve">through factor </w:t>
            </w:r>
            <m:oMath>
              <m:r>
                <w:rPr>
                  <w:rFonts w:ascii="Cambria Math" w:hAnsi="Cambria Math" w:cs="Calibri"/>
                  <w:color w:val="000000"/>
                  <w:kern w:val="0"/>
                  <w:sz w:val="22"/>
                  <w:szCs w:val="22"/>
                  <w14:ligatures w14:val="none"/>
                </w:rPr>
                <m:t>F</m:t>
              </m:r>
            </m:oMath>
          </w:p>
        </w:tc>
        <w:tc>
          <w:tcPr>
            <w:tcW w:w="1413" w:type="pct"/>
            <w:noWrap/>
            <w:vAlign w:val="center"/>
          </w:tcPr>
          <w:p w14:paraId="126CEB78" w14:textId="2745F7A5" w:rsidR="0014076A" w:rsidRPr="005A173E" w:rsidRDefault="00F11481" w:rsidP="001812BD">
            <w:pPr>
              <w:spacing w:after="0" w:line="240" w:lineRule="auto"/>
              <w:jc w:val="center"/>
              <w:rPr>
                <w:rFonts w:ascii="Calibri" w:eastAsia="DengXian" w:hAnsi="Calibri" w:cs="Calibri"/>
                <w:color w:val="000000"/>
                <w:kern w:val="0"/>
                <w:sz w:val="22"/>
                <w:szCs w:val="22"/>
                <w14:ligatures w14:val="none"/>
              </w:rPr>
            </w:pPr>
            <m:oMathPara>
              <m:oMath>
                <m:r>
                  <w:rPr>
                    <w:rFonts w:ascii="Cambria Math" w:eastAsia="DengXian" w:hAnsi="Cambria Math" w:cs="Calibri"/>
                    <w:color w:val="000000"/>
                    <w:kern w:val="0"/>
                    <w:sz w:val="22"/>
                    <w:szCs w:val="22"/>
                    <w14:ligatures w14:val="none"/>
                  </w:rPr>
                  <m:t>g</m:t>
                </m:r>
              </m:oMath>
            </m:oMathPara>
          </w:p>
        </w:tc>
      </w:tr>
    </w:tbl>
    <w:p w14:paraId="4669EC1E" w14:textId="77777777" w:rsidR="00706F6C" w:rsidRPr="005A173E" w:rsidRDefault="00706F6C" w:rsidP="00DE4AF3">
      <w:pPr>
        <w:jc w:val="both"/>
      </w:pPr>
    </w:p>
    <w:p w14:paraId="2680B3CD" w14:textId="47714E5A" w:rsidR="0086025D" w:rsidRPr="005A173E" w:rsidRDefault="0086025D" w:rsidP="00DE4AF3">
      <w:pPr>
        <w:pStyle w:val="Heading2"/>
        <w:jc w:val="both"/>
        <w:rPr>
          <w:rFonts w:ascii="Calibri" w:hAnsi="Calibri" w:cs="Calibri"/>
        </w:rPr>
      </w:pPr>
      <w:r w:rsidRPr="005A173E">
        <w:rPr>
          <w:rFonts w:ascii="Calibri" w:hAnsi="Calibri" w:cs="Calibri"/>
        </w:rPr>
        <w:t>Data</w:t>
      </w:r>
      <w:r w:rsidR="00A53A57" w:rsidRPr="005A173E">
        <w:rPr>
          <w:rFonts w:ascii="Calibri" w:hAnsi="Calibri" w:cs="Calibri"/>
        </w:rPr>
        <w:t xml:space="preserve"> </w:t>
      </w:r>
      <w:r w:rsidR="008E7BCB" w:rsidRPr="005A173E">
        <w:rPr>
          <w:rFonts w:ascii="Calibri" w:hAnsi="Calibri" w:cs="Calibri" w:hint="eastAsia"/>
        </w:rPr>
        <w:t>Hand</w:t>
      </w:r>
      <w:r w:rsidR="00B97DFF" w:rsidRPr="005A173E">
        <w:rPr>
          <w:rFonts w:ascii="Calibri" w:hAnsi="Calibri" w:cs="Calibri"/>
        </w:rPr>
        <w:t>ling</w:t>
      </w:r>
    </w:p>
    <w:p w14:paraId="23D5D78C" w14:textId="35D8D356" w:rsidR="00136BEC" w:rsidRPr="005A173E" w:rsidRDefault="00136BEC" w:rsidP="00DE4AF3">
      <w:pPr>
        <w:pStyle w:val="Heading3"/>
        <w:jc w:val="both"/>
      </w:pPr>
      <w:r w:rsidRPr="005A173E">
        <w:rPr>
          <w:rFonts w:hint="eastAsia"/>
        </w:rPr>
        <w:t>Data Recovery</w:t>
      </w:r>
    </w:p>
    <w:p w14:paraId="6071A094" w14:textId="4DC72F3A" w:rsidR="009B068E" w:rsidRPr="005A173E" w:rsidRDefault="00991D46" w:rsidP="00DE4AF3">
      <w:pPr>
        <w:jc w:val="both"/>
      </w:pPr>
      <w:r w:rsidRPr="005A173E">
        <w:rPr>
          <w:rFonts w:hint="eastAsia"/>
        </w:rPr>
        <w:t>The</w:t>
      </w:r>
      <w:r w:rsidR="00CB5F38" w:rsidRPr="005A173E">
        <w:rPr>
          <w:rFonts w:hint="eastAsia"/>
        </w:rPr>
        <w:t xml:space="preserve"> </w:t>
      </w:r>
      <w:r w:rsidR="00CF6CAE" w:rsidRPr="005A173E">
        <w:rPr>
          <w:rFonts w:hint="eastAsia"/>
        </w:rPr>
        <w:t xml:space="preserve">gallstone dataset </w:t>
      </w:r>
      <w:r w:rsidR="004D1755" w:rsidRPr="005A173E">
        <w:rPr>
          <w:rFonts w:hint="eastAsia"/>
        </w:rPr>
        <w:t xml:space="preserve">is categorized into </w:t>
      </w:r>
      <w:r w:rsidR="00033A34" w:rsidRPr="005A173E">
        <w:rPr>
          <w:rFonts w:hint="eastAsia"/>
        </w:rPr>
        <w:t>four</w:t>
      </w:r>
      <w:r w:rsidR="00DC412B" w:rsidRPr="005A173E">
        <w:rPr>
          <w:rFonts w:hint="eastAsia"/>
        </w:rPr>
        <w:t xml:space="preserve"> </w:t>
      </w:r>
      <w:r w:rsidR="00033A34" w:rsidRPr="005A173E">
        <w:t>parts</w:t>
      </w:r>
      <w:r w:rsidR="00DC412B" w:rsidRPr="005A173E">
        <w:rPr>
          <w:rFonts w:hint="eastAsia"/>
        </w:rPr>
        <w:t>:</w:t>
      </w:r>
      <w:r w:rsidR="00D54007" w:rsidRPr="005A173E">
        <w:rPr>
          <w:rFonts w:hint="eastAsia"/>
        </w:rPr>
        <w:t xml:space="preserve"> demographic </w:t>
      </w:r>
      <w:r w:rsidR="00244B8D" w:rsidRPr="005A173E">
        <w:t>data</w:t>
      </w:r>
      <w:r w:rsidR="00DC412B" w:rsidRPr="005A173E">
        <w:rPr>
          <w:rFonts w:hint="eastAsia"/>
        </w:rPr>
        <w:t>,</w:t>
      </w:r>
      <w:r w:rsidR="00336103" w:rsidRPr="005A173E">
        <w:rPr>
          <w:rFonts w:hint="eastAsia"/>
        </w:rPr>
        <w:t xml:space="preserve"> </w:t>
      </w:r>
      <w:r w:rsidR="00B64BB9" w:rsidRPr="005A173E">
        <w:rPr>
          <w:rFonts w:hint="eastAsia"/>
        </w:rPr>
        <w:t>bio</w:t>
      </w:r>
      <w:r w:rsidR="001B7BEC" w:rsidRPr="005A173E">
        <w:rPr>
          <w:rFonts w:hint="eastAsia"/>
        </w:rPr>
        <w:t>electrical impedance analysis</w:t>
      </w:r>
      <w:r w:rsidR="00CD644B" w:rsidRPr="005A173E">
        <w:rPr>
          <w:rFonts w:hint="eastAsia"/>
        </w:rPr>
        <w:t xml:space="preserve"> </w:t>
      </w:r>
      <w:r w:rsidR="00CD644B" w:rsidRPr="005A173E">
        <w:t>(</w:t>
      </w:r>
      <w:r w:rsidR="00CD644B" w:rsidRPr="005A173E">
        <w:rPr>
          <w:rFonts w:hint="eastAsia"/>
        </w:rPr>
        <w:t>BIA</w:t>
      </w:r>
      <w:r w:rsidR="00CD644B" w:rsidRPr="005A173E">
        <w:t>)</w:t>
      </w:r>
      <w:r w:rsidR="001B7BEC" w:rsidRPr="005A173E">
        <w:rPr>
          <w:rFonts w:hint="eastAsia"/>
        </w:rPr>
        <w:t xml:space="preserve"> data</w:t>
      </w:r>
      <w:r w:rsidR="00C57ECA" w:rsidRPr="005A173E">
        <w:rPr>
          <w:rFonts w:hint="eastAsia"/>
        </w:rPr>
        <w:t xml:space="preserve">, </w:t>
      </w:r>
      <w:r w:rsidR="00415E83" w:rsidRPr="005A173E">
        <w:rPr>
          <w:rFonts w:hint="eastAsia"/>
        </w:rPr>
        <w:t xml:space="preserve">laboratory </w:t>
      </w:r>
      <w:r w:rsidR="00415E83" w:rsidRPr="005A173E">
        <w:t>b</w:t>
      </w:r>
      <w:r w:rsidR="004F3ED7" w:rsidRPr="005A173E">
        <w:rPr>
          <w:rFonts w:hint="eastAsia"/>
        </w:rPr>
        <w:t>loo</w:t>
      </w:r>
      <w:r w:rsidR="00415E83" w:rsidRPr="005A173E">
        <w:t>d</w:t>
      </w:r>
      <w:r w:rsidR="00415E83" w:rsidRPr="005A173E">
        <w:rPr>
          <w:rFonts w:hint="eastAsia"/>
        </w:rPr>
        <w:t xml:space="preserve"> test </w:t>
      </w:r>
      <w:r w:rsidR="00B5132E" w:rsidRPr="005A173E">
        <w:rPr>
          <w:rFonts w:hint="eastAsia"/>
        </w:rPr>
        <w:t xml:space="preserve">data </w:t>
      </w:r>
      <w:r w:rsidR="00415E83" w:rsidRPr="005A173E">
        <w:rPr>
          <w:rFonts w:hint="eastAsia"/>
        </w:rPr>
        <w:t xml:space="preserve">and </w:t>
      </w:r>
      <w:r w:rsidR="00AC73F2" w:rsidRPr="005A173E">
        <w:rPr>
          <w:rFonts w:hint="eastAsia"/>
        </w:rPr>
        <w:t xml:space="preserve">categorical </w:t>
      </w:r>
      <w:r w:rsidR="00F67233" w:rsidRPr="005A173E">
        <w:rPr>
          <w:rFonts w:hint="eastAsia"/>
        </w:rPr>
        <w:t>comorbidit</w:t>
      </w:r>
      <w:r w:rsidR="00EB6ECB" w:rsidRPr="005A173E">
        <w:rPr>
          <w:rFonts w:hint="eastAsia"/>
        </w:rPr>
        <w:t>y</w:t>
      </w:r>
      <w:r w:rsidR="00F67233" w:rsidRPr="005A173E">
        <w:rPr>
          <w:rFonts w:hint="eastAsia"/>
        </w:rPr>
        <w:t xml:space="preserve"> </w:t>
      </w:r>
      <w:r w:rsidR="00415E83" w:rsidRPr="005A173E">
        <w:rPr>
          <w:rFonts w:hint="eastAsia"/>
        </w:rPr>
        <w:t xml:space="preserve">data. </w:t>
      </w:r>
      <w:r w:rsidR="00590E7A" w:rsidRPr="005A173E">
        <w:rPr>
          <w:rFonts w:hint="eastAsia"/>
        </w:rPr>
        <w:t>T</w:t>
      </w:r>
      <w:r w:rsidR="00244B8D" w:rsidRPr="005A173E">
        <w:rPr>
          <w:rFonts w:hint="eastAsia"/>
        </w:rPr>
        <w:t xml:space="preserve">he </w:t>
      </w:r>
      <w:r w:rsidR="00FF5FC9" w:rsidRPr="005A173E">
        <w:rPr>
          <w:rFonts w:hint="eastAsia"/>
        </w:rPr>
        <w:t xml:space="preserve">demographic data </w:t>
      </w:r>
      <w:r w:rsidR="00A26C96" w:rsidRPr="005A173E">
        <w:rPr>
          <w:rFonts w:hint="eastAsia"/>
        </w:rPr>
        <w:t xml:space="preserve">and </w:t>
      </w:r>
      <w:r w:rsidR="00763945" w:rsidRPr="005A173E">
        <w:t>categorical</w:t>
      </w:r>
      <w:r w:rsidR="00763945" w:rsidRPr="005A173E">
        <w:rPr>
          <w:rFonts w:hint="eastAsia"/>
        </w:rPr>
        <w:t xml:space="preserve"> </w:t>
      </w:r>
      <w:r w:rsidR="004C7884" w:rsidRPr="005A173E">
        <w:rPr>
          <w:rFonts w:hint="eastAsia"/>
        </w:rPr>
        <w:t>comorbidit</w:t>
      </w:r>
      <w:r w:rsidR="00EB6ECB" w:rsidRPr="005A173E">
        <w:rPr>
          <w:rFonts w:hint="eastAsia"/>
        </w:rPr>
        <w:t>y</w:t>
      </w:r>
      <w:r w:rsidR="00A26C96" w:rsidRPr="005A173E">
        <w:rPr>
          <w:rFonts w:hint="eastAsia"/>
        </w:rPr>
        <w:t xml:space="preserve"> data</w:t>
      </w:r>
      <w:r w:rsidR="00603149" w:rsidRPr="005A173E">
        <w:rPr>
          <w:rFonts w:hint="eastAsia"/>
        </w:rPr>
        <w:t xml:space="preserve"> </w:t>
      </w:r>
      <w:r w:rsidR="00591E94" w:rsidRPr="005A173E">
        <w:rPr>
          <w:rFonts w:hint="eastAsia"/>
        </w:rPr>
        <w:t>we</w:t>
      </w:r>
      <w:r w:rsidR="00603149" w:rsidRPr="005A173E">
        <w:rPr>
          <w:rFonts w:hint="eastAsia"/>
        </w:rPr>
        <w:t xml:space="preserve">re </w:t>
      </w:r>
      <w:r w:rsidR="00591E94" w:rsidRPr="005A173E">
        <w:rPr>
          <w:rFonts w:hint="eastAsia"/>
        </w:rPr>
        <w:t>considered</w:t>
      </w:r>
      <w:r w:rsidR="00603149" w:rsidRPr="005A173E">
        <w:rPr>
          <w:rFonts w:hint="eastAsia"/>
        </w:rPr>
        <w:t xml:space="preserve"> as ground truth</w:t>
      </w:r>
      <w:r w:rsidR="004C7884" w:rsidRPr="005A173E">
        <w:rPr>
          <w:rFonts w:hint="eastAsia"/>
        </w:rPr>
        <w:t xml:space="preserve"> </w:t>
      </w:r>
      <w:r w:rsidR="00BF3F84" w:rsidRPr="005A173E">
        <w:rPr>
          <w:rFonts w:hint="eastAsia"/>
        </w:rPr>
        <w:t xml:space="preserve">and </w:t>
      </w:r>
      <w:r w:rsidR="00F52622" w:rsidRPr="005A173E">
        <w:t xml:space="preserve">not subjected </w:t>
      </w:r>
      <w:r w:rsidR="00921641" w:rsidRPr="005A173E">
        <w:rPr>
          <w:rFonts w:hint="eastAsia"/>
        </w:rPr>
        <w:t>for</w:t>
      </w:r>
      <w:r w:rsidR="00F52622" w:rsidRPr="005A173E">
        <w:t xml:space="preserve"> further </w:t>
      </w:r>
      <w:r w:rsidR="00921641" w:rsidRPr="005A173E">
        <w:rPr>
          <w:rFonts w:hint="eastAsia"/>
        </w:rPr>
        <w:t>modification</w:t>
      </w:r>
      <w:r w:rsidR="00FF5FC9" w:rsidRPr="005A173E">
        <w:rPr>
          <w:rFonts w:hint="eastAsia"/>
        </w:rPr>
        <w:t xml:space="preserve">. </w:t>
      </w:r>
      <w:r w:rsidR="00101BCE" w:rsidRPr="005A173E">
        <w:t>Even though</w:t>
      </w:r>
      <w:r w:rsidR="006E3EA4" w:rsidRPr="005A173E">
        <w:rPr>
          <w:rFonts w:hint="eastAsia"/>
        </w:rPr>
        <w:t xml:space="preserve"> laboratory blood test data</w:t>
      </w:r>
      <w:r w:rsidR="00075D41" w:rsidRPr="005A173E">
        <w:rPr>
          <w:rFonts w:hint="eastAsia"/>
        </w:rPr>
        <w:t xml:space="preserve"> </w:t>
      </w:r>
      <w:r w:rsidR="00684A3D" w:rsidRPr="005A173E">
        <w:rPr>
          <w:rFonts w:hint="eastAsia"/>
        </w:rPr>
        <w:t>exhibit</w:t>
      </w:r>
      <w:r w:rsidR="00591E94" w:rsidRPr="005A173E">
        <w:rPr>
          <w:rFonts w:hint="eastAsia"/>
        </w:rPr>
        <w:t>ed</w:t>
      </w:r>
      <w:r w:rsidR="00075D41" w:rsidRPr="005A173E">
        <w:rPr>
          <w:rFonts w:hint="eastAsia"/>
        </w:rPr>
        <w:t xml:space="preserve"> </w:t>
      </w:r>
      <w:r w:rsidR="00075D41" w:rsidRPr="005A173E">
        <w:t>extreme</w:t>
      </w:r>
      <w:r w:rsidR="00075D41" w:rsidRPr="005A173E">
        <w:rPr>
          <w:rFonts w:hint="eastAsia"/>
        </w:rPr>
        <w:t xml:space="preserve"> distribution</w:t>
      </w:r>
      <w:r w:rsidR="006E3EA4" w:rsidRPr="005A173E">
        <w:rPr>
          <w:rFonts w:hint="eastAsia"/>
        </w:rPr>
        <w:t>s</w:t>
      </w:r>
      <w:r w:rsidR="0046111C" w:rsidRPr="005A173E">
        <w:rPr>
          <w:rFonts w:hint="eastAsia"/>
        </w:rPr>
        <w:t>,</w:t>
      </w:r>
      <w:r w:rsidR="00591E94" w:rsidRPr="005A173E">
        <w:rPr>
          <w:rFonts w:hint="eastAsia"/>
        </w:rPr>
        <w:t xml:space="preserve"> </w:t>
      </w:r>
      <w:r w:rsidR="004106CA" w:rsidRPr="005A173E">
        <w:rPr>
          <w:rFonts w:hint="eastAsia"/>
        </w:rPr>
        <w:t xml:space="preserve">the data </w:t>
      </w:r>
      <w:r w:rsidR="00F96ABD" w:rsidRPr="005A173E">
        <w:t>we</w:t>
      </w:r>
      <w:r w:rsidR="004106CA" w:rsidRPr="005A173E">
        <w:rPr>
          <w:rFonts w:hint="eastAsia"/>
        </w:rPr>
        <w:t xml:space="preserve">re being retained without modification because </w:t>
      </w:r>
      <w:r w:rsidR="007C3F3A" w:rsidRPr="005A173E">
        <w:rPr>
          <w:rFonts w:hint="eastAsia"/>
        </w:rPr>
        <w:t>the</w:t>
      </w:r>
      <w:r w:rsidR="00075D41" w:rsidRPr="005A173E">
        <w:rPr>
          <w:rFonts w:hint="eastAsia"/>
        </w:rPr>
        <w:t xml:space="preserve"> blood test</w:t>
      </w:r>
      <w:r w:rsidR="007C3F3A" w:rsidRPr="005A173E">
        <w:rPr>
          <w:rFonts w:hint="eastAsia"/>
        </w:rPr>
        <w:t xml:space="preserve"> factor</w:t>
      </w:r>
      <w:r w:rsidR="00075D41" w:rsidRPr="005A173E">
        <w:rPr>
          <w:rFonts w:hint="eastAsia"/>
        </w:rPr>
        <w:t>s</w:t>
      </w:r>
      <w:r w:rsidR="007C3F3A" w:rsidRPr="005A173E">
        <w:rPr>
          <w:rFonts w:hint="eastAsia"/>
        </w:rPr>
        <w:t xml:space="preserve"> are </w:t>
      </w:r>
      <w:r w:rsidR="007C3F3A" w:rsidRPr="005A173E">
        <w:t>highly</w:t>
      </w:r>
      <w:r w:rsidR="007C3F3A" w:rsidRPr="005A173E">
        <w:rPr>
          <w:rFonts w:hint="eastAsia"/>
        </w:rPr>
        <w:t xml:space="preserve"> depend</w:t>
      </w:r>
      <w:r w:rsidR="00B116D2" w:rsidRPr="005A173E">
        <w:rPr>
          <w:rFonts w:hint="eastAsia"/>
        </w:rPr>
        <w:t>ent on</w:t>
      </w:r>
      <w:r w:rsidR="006E3EA4" w:rsidRPr="005A173E">
        <w:rPr>
          <w:rFonts w:hint="eastAsia"/>
        </w:rPr>
        <w:t xml:space="preserve"> the </w:t>
      </w:r>
      <w:r w:rsidR="00101BCE" w:rsidRPr="005A173E">
        <w:rPr>
          <w:rFonts w:hint="eastAsia"/>
        </w:rPr>
        <w:t xml:space="preserve">individual </w:t>
      </w:r>
      <w:r w:rsidR="006E3EA4" w:rsidRPr="005A173E">
        <w:rPr>
          <w:rFonts w:hint="eastAsia"/>
        </w:rPr>
        <w:t>underlying</w:t>
      </w:r>
      <w:r w:rsidR="00B116D2" w:rsidRPr="005A173E">
        <w:rPr>
          <w:rFonts w:hint="eastAsia"/>
        </w:rPr>
        <w:t xml:space="preserve"> health </w:t>
      </w:r>
      <w:r w:rsidR="004106CA" w:rsidRPr="005A173E">
        <w:t>conditions.</w:t>
      </w:r>
    </w:p>
    <w:p w14:paraId="336A29BA" w14:textId="61EDC5D9" w:rsidR="00393213" w:rsidRPr="005A173E" w:rsidRDefault="00C7090F" w:rsidP="00DE4AF3">
      <w:pPr>
        <w:jc w:val="both"/>
      </w:pPr>
      <w:r w:rsidRPr="005A173E">
        <w:rPr>
          <w:rFonts w:hint="eastAsia"/>
        </w:rPr>
        <w:t xml:space="preserve">In contrast, </w:t>
      </w:r>
      <w:r w:rsidR="00CD644B" w:rsidRPr="005A173E">
        <w:rPr>
          <w:rFonts w:hint="eastAsia"/>
        </w:rPr>
        <w:t xml:space="preserve">BIA </w:t>
      </w:r>
      <w:r w:rsidR="004106CA" w:rsidRPr="005A173E">
        <w:rPr>
          <w:rFonts w:hint="eastAsia"/>
        </w:rPr>
        <w:t>we</w:t>
      </w:r>
      <w:r w:rsidR="00B15996" w:rsidRPr="005A173E">
        <w:rPr>
          <w:rFonts w:hint="eastAsia"/>
        </w:rPr>
        <w:t xml:space="preserve">re </w:t>
      </w:r>
      <w:r w:rsidR="00AB4DE2" w:rsidRPr="005A173E">
        <w:rPr>
          <w:rFonts w:hint="eastAsia"/>
        </w:rPr>
        <w:t xml:space="preserve">processed </w:t>
      </w:r>
      <w:r w:rsidR="0051413D" w:rsidRPr="005A173E">
        <w:t xml:space="preserve">using a </w:t>
      </w:r>
      <w:r w:rsidR="00253DBF" w:rsidRPr="005A173E">
        <w:t>logic</w:t>
      </w:r>
      <w:r w:rsidR="00E46379" w:rsidRPr="005A173E">
        <w:rPr>
          <w:rFonts w:hint="eastAsia"/>
        </w:rPr>
        <w:t>al</w:t>
      </w:r>
      <w:r w:rsidR="00253DBF" w:rsidRPr="005A173E">
        <w:t xml:space="preserve"> flow constraint</w:t>
      </w:r>
      <w:r w:rsidR="005D7690" w:rsidRPr="005A173E">
        <w:rPr>
          <w:rFonts w:hint="eastAsia"/>
        </w:rPr>
        <w:t>, wh</w:t>
      </w:r>
      <w:r w:rsidR="001F00F4" w:rsidRPr="005A173E">
        <w:rPr>
          <w:rFonts w:hint="eastAsia"/>
        </w:rPr>
        <w:t>ere</w:t>
      </w:r>
      <w:r w:rsidR="005D7690" w:rsidRPr="005A173E">
        <w:t xml:space="preserve"> </w:t>
      </w:r>
      <w:r w:rsidR="00712849" w:rsidRPr="005A173E">
        <w:rPr>
          <w:rFonts w:hint="eastAsia"/>
        </w:rPr>
        <w:t xml:space="preserve">BMI, </w:t>
      </w:r>
      <w:r w:rsidR="00217E4B" w:rsidRPr="005A173E">
        <w:rPr>
          <w:rFonts w:hint="eastAsia"/>
        </w:rPr>
        <w:t>TBW</w:t>
      </w:r>
      <w:r w:rsidR="00217E4B" w:rsidRPr="005A173E">
        <w:t xml:space="preserve"> </w:t>
      </w:r>
      <m:oMath>
        <m:d>
          <m:dPr>
            <m:ctrlPr>
              <w:rPr>
                <w:rFonts w:ascii="Cambria Math" w:hAnsi="Cambria Math"/>
                <w:i/>
              </w:rPr>
            </m:ctrlPr>
          </m:dPr>
          <m:e>
            <m:r>
              <w:rPr>
                <w:rFonts w:ascii="Cambria Math" w:hAnsi="Cambria Math"/>
              </w:rPr>
              <m:t>Water</m:t>
            </m:r>
          </m:e>
        </m:d>
      </m:oMath>
      <w:r w:rsidR="00217E4B" w:rsidRPr="005A173E">
        <w:t xml:space="preserve"> </w:t>
      </w:r>
      <w:r w:rsidR="00217E4B" w:rsidRPr="005A173E">
        <w:rPr>
          <w:rFonts w:hint="eastAsia"/>
        </w:rPr>
        <w:t xml:space="preserve">, TFC </w:t>
      </w:r>
      <m:oMath>
        <m:d>
          <m:dPr>
            <m:ctrlPr>
              <w:rPr>
                <w:rFonts w:ascii="Cambria Math" w:hAnsi="Cambria Math"/>
                <w:i/>
              </w:rPr>
            </m:ctrlPr>
          </m:dPr>
          <m:e>
            <m:r>
              <w:rPr>
                <w:rFonts w:ascii="Cambria Math" w:hAnsi="Cambria Math"/>
              </w:rPr>
              <m:t>Fat</m:t>
            </m:r>
          </m:e>
        </m:d>
      </m:oMath>
      <w:r w:rsidR="00217E4B" w:rsidRPr="005A173E">
        <w:t xml:space="preserve"> </w:t>
      </w:r>
      <w:r w:rsidR="00217E4B" w:rsidRPr="005A173E">
        <w:rPr>
          <w:rFonts w:hint="eastAsia"/>
        </w:rPr>
        <w:t>and TBP</w:t>
      </w:r>
      <w:r w:rsidR="00217E4B" w:rsidRPr="005A173E">
        <w:t xml:space="preserve"> </w:t>
      </w:r>
      <m:oMath>
        <m:d>
          <m:dPr>
            <m:ctrlPr>
              <w:rPr>
                <w:rFonts w:ascii="Cambria Math" w:hAnsi="Cambria Math"/>
                <w:i/>
              </w:rPr>
            </m:ctrlPr>
          </m:dPr>
          <m:e>
            <m:r>
              <w:rPr>
                <w:rFonts w:ascii="Cambria Math" w:hAnsi="Cambria Math"/>
              </w:rPr>
              <m:t>Protein</m:t>
            </m:r>
          </m:e>
        </m:d>
      </m:oMath>
      <w:r w:rsidR="005D7690" w:rsidRPr="005A173E">
        <w:rPr>
          <w:rFonts w:hint="eastAsia"/>
        </w:rPr>
        <w:t xml:space="preserve"> and their relative variables are the main body of</w:t>
      </w:r>
      <w:r w:rsidR="005D7690" w:rsidRPr="005A173E">
        <w:t xml:space="preserve"> </w:t>
      </w:r>
      <w:r w:rsidR="005D7690" w:rsidRPr="005A173E">
        <w:rPr>
          <w:rFonts w:hint="eastAsia"/>
        </w:rPr>
        <w:t xml:space="preserve">the </w:t>
      </w:r>
      <w:r w:rsidR="005D7690" w:rsidRPr="005A173E">
        <w:t>consistency evaluation</w:t>
      </w:r>
      <w:r w:rsidR="00C86EBE" w:rsidRPr="005A173E">
        <w:rPr>
          <w:rFonts w:hint="eastAsia"/>
        </w:rPr>
        <w:t>. For</w:t>
      </w:r>
      <w:r w:rsidR="00BE02D7" w:rsidRPr="005A173E">
        <w:t xml:space="preserve"> </w:t>
      </w:r>
      <w:r w:rsidR="00BE02D7" w:rsidRPr="005A173E">
        <w:rPr>
          <w:rFonts w:hint="eastAsia"/>
        </w:rPr>
        <w:t xml:space="preserve">a feature </w:t>
      </w:r>
      <m:oMath>
        <m:sSub>
          <m:sSubPr>
            <m:ctrlPr>
              <w:rPr>
                <w:rFonts w:ascii="Cambria Math" w:hAnsi="Cambria Math"/>
                <w:i/>
              </w:rPr>
            </m:ctrlPr>
          </m:sSubPr>
          <m:e>
            <m:r>
              <m:rPr>
                <m:sty m:val="bi"/>
              </m:rPr>
              <w:rPr>
                <w:rFonts w:ascii="Cambria Math" w:hAnsi="Cambria Math"/>
              </w:rPr>
              <m:t>X</m:t>
            </m:r>
          </m:e>
          <m:sub>
            <m:r>
              <w:rPr>
                <w:rFonts w:ascii="Cambria Math" w:hAnsi="Cambria Math"/>
              </w:rPr>
              <m:t>a</m:t>
            </m:r>
          </m:sub>
        </m:sSub>
      </m:oMath>
      <w:r w:rsidR="00BE02D7" w:rsidRPr="005A173E">
        <w:rPr>
          <w:rFonts w:hint="eastAsia"/>
        </w:rPr>
        <w:t xml:space="preserve"> </w:t>
      </w:r>
      <w:r w:rsidR="00876E54" w:rsidRPr="005A173E">
        <w:t>of</w:t>
      </w:r>
      <w:r w:rsidR="00C86EBE" w:rsidRPr="005A173E">
        <w:rPr>
          <w:rFonts w:hint="eastAsia"/>
        </w:rPr>
        <w:t xml:space="preserve"> a sample</w:t>
      </w:r>
      <w:r w:rsidR="00876E54" w:rsidRPr="005A173E">
        <w:t xml:space="preserve"> </w:t>
      </w:r>
      <m:oMath>
        <m:r>
          <w:rPr>
            <w:rFonts w:ascii="Cambria Math" w:hAnsi="Cambria Math"/>
          </w:rPr>
          <m:t>j</m:t>
        </m:r>
      </m:oMath>
      <w:r w:rsidR="00876E54" w:rsidRPr="005A173E">
        <w:t xml:space="preserve"> </w:t>
      </w:r>
      <w:r w:rsidR="00E02F78" w:rsidRPr="005A173E">
        <w:rPr>
          <w:rFonts w:hint="eastAsia"/>
        </w:rPr>
        <w:t xml:space="preserve">, </w:t>
      </w:r>
      <w:r w:rsidR="003E2C93" w:rsidRPr="005A173E">
        <w:rPr>
          <w:rFonts w:hint="eastAsia"/>
        </w:rPr>
        <w:t>it was</w:t>
      </w:r>
      <w:r w:rsidR="00B15996" w:rsidRPr="005A173E">
        <w:rPr>
          <w:rFonts w:hint="eastAsia"/>
        </w:rPr>
        <w:t xml:space="preserve"> </w:t>
      </w:r>
      <w:r w:rsidR="00420CD7" w:rsidRPr="005A173E">
        <w:t>evaluate</w:t>
      </w:r>
      <w:r w:rsidR="003E2C93" w:rsidRPr="005A173E">
        <w:rPr>
          <w:rFonts w:hint="eastAsia"/>
        </w:rPr>
        <w:t>d</w:t>
      </w:r>
      <w:r w:rsidR="00257292" w:rsidRPr="005A173E">
        <w:t xml:space="preserve"> on</w:t>
      </w:r>
      <w:r w:rsidR="00350165" w:rsidRPr="005A173E">
        <w:rPr>
          <w:rFonts w:hint="eastAsia"/>
        </w:rPr>
        <w:t xml:space="preserve"> </w:t>
      </w:r>
      <w:r w:rsidR="00C847A1" w:rsidRPr="005A173E">
        <w:rPr>
          <w:rFonts w:hint="eastAsia"/>
        </w:rPr>
        <w:t>whether</w:t>
      </w:r>
      <w:r w:rsidR="00257292" w:rsidRPr="005A173E">
        <w:t xml:space="preserve"> that</w:t>
      </w:r>
      <w:r w:rsidR="00C847A1" w:rsidRPr="005A173E">
        <w:rPr>
          <w:rFonts w:hint="eastAsia"/>
        </w:rPr>
        <w:t xml:space="preserve"> its</w:t>
      </w:r>
      <w:r w:rsidR="00420CD7" w:rsidRPr="005A173E">
        <w:t xml:space="preserve"> observed </w:t>
      </w:r>
      <w:r w:rsidR="003914B5" w:rsidRPr="005A173E">
        <w:t xml:space="preserve">value </w:t>
      </w:r>
      <m:oMath>
        <m:sSubSup>
          <m:sSubSupPr>
            <m:ctrlPr>
              <w:rPr>
                <w:rFonts w:ascii="Cambria Math" w:hAnsi="Cambria Math"/>
                <w:i/>
              </w:rPr>
            </m:ctrlPr>
          </m:sSubSupPr>
          <m:e>
            <m:r>
              <w:rPr>
                <w:rFonts w:ascii="Cambria Math" w:hAnsi="Cambria Math"/>
              </w:rPr>
              <m:t>x</m:t>
            </m:r>
          </m:e>
          <m:sub>
            <m:r>
              <w:rPr>
                <w:rFonts w:ascii="Cambria Math" w:hAnsi="Cambria Math"/>
              </w:rPr>
              <m:t>j</m:t>
            </m:r>
          </m:sub>
          <m:sup>
            <m:r>
              <w:rPr>
                <w:rFonts w:ascii="Cambria Math" w:hAnsi="Cambria Math"/>
              </w:rPr>
              <m:t>(a)</m:t>
            </m:r>
          </m:sup>
        </m:sSubSup>
      </m:oMath>
      <w:r w:rsidR="005A15A0" w:rsidRPr="005A173E">
        <w:rPr>
          <w:rFonts w:hint="eastAsia"/>
        </w:rPr>
        <w:t xml:space="preserve"> </w:t>
      </w:r>
      <w:r w:rsidR="00C847A1" w:rsidRPr="005A173E">
        <w:rPr>
          <w:rFonts w:hint="eastAsia"/>
        </w:rPr>
        <w:t>is</w:t>
      </w:r>
      <w:r w:rsidR="00420CD7" w:rsidRPr="005A173E">
        <w:t xml:space="preserve"> consistent with</w:t>
      </w:r>
      <w:r w:rsidR="001B5E77" w:rsidRPr="005A173E">
        <w:rPr>
          <w:rFonts w:hint="eastAsia"/>
        </w:rPr>
        <w:t xml:space="preserve"> </w:t>
      </w:r>
      <w:r w:rsidR="00F7196F" w:rsidRPr="005A173E">
        <w:rPr>
          <w:rFonts w:hint="eastAsia"/>
        </w:rPr>
        <w:t xml:space="preserve">its </w:t>
      </w:r>
      <w:r w:rsidR="00C63A8B" w:rsidRPr="005A173E">
        <w:t>computed</w:t>
      </w:r>
      <w:r w:rsidR="00C63A8B" w:rsidRPr="005A173E">
        <w:rPr>
          <w:rFonts w:hint="eastAsia"/>
        </w:rPr>
        <w:t xml:space="preserve"> value over</w:t>
      </w:r>
      <w:r w:rsidR="00420CD7" w:rsidRPr="005A173E">
        <w:t xml:space="preserve"> multiple interdependent physiological </w:t>
      </w:r>
      <w:r w:rsidR="008D6FCC" w:rsidRPr="005A173E">
        <w:t>relationships</w:t>
      </w:r>
      <w:r w:rsidR="00927FD0" w:rsidRPr="005A173E">
        <w:rPr>
          <w:rFonts w:hint="eastAsia"/>
        </w:rPr>
        <w:t xml:space="preserve"> </w:t>
      </w:r>
      <m:oMath>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j</m:t>
            </m:r>
          </m:sub>
          <m:sup>
            <m:r>
              <w:rPr>
                <w:rFonts w:ascii="Cambria Math" w:hAnsi="Cambria Math"/>
              </w:rPr>
              <m:t>(a)</m:t>
            </m:r>
          </m:sup>
        </m:sSubSup>
      </m:oMath>
      <w:r w:rsidR="00927FD0" w:rsidRPr="005A173E">
        <w:rPr>
          <w:rFonts w:hint="eastAsia"/>
        </w:rPr>
        <w:t xml:space="preserve"> </w:t>
      </w:r>
      <w:r w:rsidR="008D6FCC" w:rsidRPr="005A173E">
        <w:t>.</w:t>
      </w:r>
      <w:r w:rsidR="00420CD7" w:rsidRPr="005A173E">
        <w:rPr>
          <w:rFonts w:hint="eastAsia"/>
        </w:rPr>
        <w:t xml:space="preserve"> </w:t>
      </w:r>
      <w:r w:rsidR="009E6DBC" w:rsidRPr="005A173E">
        <w:t>T</w:t>
      </w:r>
      <w:r w:rsidR="009E6DBC" w:rsidRPr="005A173E">
        <w:rPr>
          <w:rFonts w:hint="eastAsia"/>
        </w:rPr>
        <w:t>he</w:t>
      </w:r>
      <w:r w:rsidR="00623CDC" w:rsidRPr="005A173E">
        <w:rPr>
          <w:rFonts w:hint="eastAsia"/>
        </w:rPr>
        <w:t xml:space="preserve"> inconsistency </w:t>
      </w:r>
      <w:r w:rsidR="006D0B38" w:rsidRPr="005A173E">
        <w:rPr>
          <w:rFonts w:hint="eastAsia"/>
        </w:rPr>
        <w:t xml:space="preserve">value </w:t>
      </w:r>
      <m:oMath>
        <m:sSubSup>
          <m:sSubSupPr>
            <m:ctrlPr>
              <w:rPr>
                <w:rFonts w:ascii="Cambria Math" w:hAnsi="Cambria Math"/>
                <w:i/>
              </w:rPr>
            </m:ctrlPr>
          </m:sSubSupPr>
          <m:e>
            <m:r>
              <w:rPr>
                <w:rFonts w:ascii="Cambria Math" w:hAnsi="Cambria Math"/>
              </w:rPr>
              <m:t>ε</m:t>
            </m:r>
          </m:e>
          <m:sub>
            <m:r>
              <w:rPr>
                <w:rFonts w:ascii="Cambria Math" w:hAnsi="Cambria Math"/>
              </w:rPr>
              <m:t>j</m:t>
            </m:r>
          </m:sub>
          <m:sup>
            <m:r>
              <w:rPr>
                <w:rFonts w:ascii="Cambria Math" w:hAnsi="Cambria Math"/>
              </w:rPr>
              <m:t>(a)</m:t>
            </m:r>
          </m:sup>
        </m:sSubSup>
      </m:oMath>
      <w:r w:rsidR="006D0B38" w:rsidRPr="005A173E">
        <w:rPr>
          <w:rFonts w:hint="eastAsia"/>
        </w:rPr>
        <w:t xml:space="preserve"> </w:t>
      </w:r>
      <w:r w:rsidR="00623CDC" w:rsidRPr="005A173E">
        <w:rPr>
          <w:rFonts w:hint="eastAsia"/>
        </w:rPr>
        <w:t>is calculated by:</w:t>
      </w:r>
    </w:p>
    <w:p w14:paraId="5AC90AA2" w14:textId="5D5ED09E" w:rsidR="00393213" w:rsidRPr="005A173E" w:rsidRDefault="003D105F" w:rsidP="00DE4AF3">
      <w:pPr>
        <w:jc w:val="both"/>
        <w:rPr>
          <w:i/>
        </w:rPr>
      </w:pPr>
      <m:oMathPara>
        <m:oMath>
          <m:sSubSup>
            <m:sSubSupPr>
              <m:ctrlPr>
                <w:rPr>
                  <w:rFonts w:ascii="Cambria Math" w:hAnsi="Cambria Math"/>
                  <w:i/>
                </w:rPr>
              </m:ctrlPr>
            </m:sSubSupPr>
            <m:e>
              <m:r>
                <w:rPr>
                  <w:rFonts w:ascii="Cambria Math" w:hAnsi="Cambria Math"/>
                </w:rPr>
                <m:t>ε</m:t>
              </m:r>
            </m:e>
            <m:sub>
              <m:r>
                <w:rPr>
                  <w:rFonts w:ascii="Cambria Math" w:hAnsi="Cambria Math"/>
                </w:rPr>
                <m:t>j</m:t>
              </m:r>
            </m:sub>
            <m:sup>
              <m:r>
                <w:rPr>
                  <w:rFonts w:ascii="Cambria Math" w:hAnsi="Cambria Math"/>
                </w:rPr>
                <m:t>(</m:t>
              </m:r>
              <m:r>
                <w:rPr>
                  <w:rFonts w:ascii="Cambria Math" w:hAnsi="Cambria Math"/>
                </w:rPr>
                <m:t>a</m:t>
              </m:r>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j</m:t>
              </m:r>
            </m:sub>
            <m:sup>
              <m:r>
                <w:rPr>
                  <w:rFonts w:ascii="Cambria Math" w:hAnsi="Cambria Math"/>
                </w:rPr>
                <m:t>(</m:t>
              </m:r>
              <m:r>
                <w:rPr>
                  <w:rFonts w:ascii="Cambria Math" w:hAnsi="Cambria Math"/>
                </w:rPr>
                <m:t>a</m:t>
              </m:r>
              <m:r>
                <w:rPr>
                  <w:rFonts w:ascii="Cambria Math" w:hAnsi="Cambria Math"/>
                </w:rPr>
                <m:t>)</m:t>
              </m:r>
            </m:sup>
          </m:sSubSup>
          <m:r>
            <w:rPr>
              <w:rFonts w:ascii="Cambria Math" w:hAnsi="Cambria Math"/>
            </w:rPr>
            <m:t>-</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j</m:t>
              </m:r>
            </m:sub>
            <m:sup>
              <m:r>
                <w:rPr>
                  <w:rFonts w:ascii="Cambria Math" w:hAnsi="Cambria Math"/>
                </w:rPr>
                <m:t>(</m:t>
              </m:r>
              <m:r>
                <w:rPr>
                  <w:rFonts w:ascii="Cambria Math" w:hAnsi="Cambria Math"/>
                </w:rPr>
                <m:t>a</m:t>
              </m:r>
              <m:r>
                <w:rPr>
                  <w:rFonts w:ascii="Cambria Math" w:hAnsi="Cambria Math"/>
                </w:rPr>
                <m:t>)</m:t>
              </m:r>
            </m:sup>
          </m:sSubSup>
        </m:oMath>
      </m:oMathPara>
    </w:p>
    <w:p w14:paraId="17FDD744" w14:textId="77DFF130" w:rsidR="002949A3" w:rsidRPr="005A173E" w:rsidRDefault="001A3C74" w:rsidP="00DE4AF3">
      <w:pPr>
        <w:jc w:val="both"/>
      </w:pPr>
      <w:r w:rsidRPr="005A173E">
        <w:t>T</w:t>
      </w:r>
      <w:r w:rsidR="00623CDC" w:rsidRPr="005A173E">
        <w:rPr>
          <w:rFonts w:hint="eastAsia"/>
        </w:rPr>
        <w:t>he</w:t>
      </w:r>
      <w:r w:rsidR="006019AA" w:rsidRPr="005A173E">
        <w:t xml:space="preserve"> </w:t>
      </w:r>
      <w:r w:rsidR="004900D1" w:rsidRPr="005A173E">
        <w:t>data</w:t>
      </w:r>
      <w:r w:rsidR="00AC433B" w:rsidRPr="005A173E">
        <w:t xml:space="preserve"> </w:t>
      </w:r>
      <w:r w:rsidR="00191D56" w:rsidRPr="005A173E">
        <w:t>in</w:t>
      </w:r>
      <w:r w:rsidR="00AC433B" w:rsidRPr="005A173E">
        <w:t xml:space="preserve"> </w:t>
      </w:r>
      <w:r w:rsidR="00191D56" w:rsidRPr="005A173E">
        <w:t>a</w:t>
      </w:r>
      <w:r w:rsidR="00AC433B" w:rsidRPr="005A173E">
        <w:rPr>
          <w:rFonts w:hint="eastAsia"/>
        </w:rPr>
        <w:t xml:space="preserve"> feature </w:t>
      </w:r>
      <m:oMath>
        <m:sSub>
          <m:sSubPr>
            <m:ctrlPr>
              <w:rPr>
                <w:rFonts w:ascii="Cambria Math" w:hAnsi="Cambria Math"/>
                <w:i/>
              </w:rPr>
            </m:ctrlPr>
          </m:sSubPr>
          <m:e>
            <m:r>
              <m:rPr>
                <m:sty m:val="bi"/>
              </m:rPr>
              <w:rPr>
                <w:rFonts w:ascii="Cambria Math" w:hAnsi="Cambria Math"/>
              </w:rPr>
              <m:t>X</m:t>
            </m:r>
          </m:e>
          <m:sub>
            <m:r>
              <w:rPr>
                <w:rFonts w:ascii="Cambria Math" w:hAnsi="Cambria Math"/>
              </w:rPr>
              <m:t>a</m:t>
            </m:r>
          </m:sub>
        </m:sSub>
      </m:oMath>
      <w:r w:rsidR="000B70FE" w:rsidRPr="005A173E">
        <w:t xml:space="preserve"> </w:t>
      </w:r>
      <w:r w:rsidR="009667AB" w:rsidRPr="005A173E">
        <w:t>w</w:t>
      </w:r>
      <w:r w:rsidR="004900D1" w:rsidRPr="005A173E">
        <w:t>ere</w:t>
      </w:r>
      <w:r w:rsidR="006019AA" w:rsidRPr="005A173E">
        <w:t xml:space="preserve"> evaluated</w:t>
      </w:r>
      <w:r w:rsidR="009667AB" w:rsidRPr="005A173E">
        <w:t xml:space="preserve"> based on</w:t>
      </w:r>
      <w:r w:rsidR="004900D1" w:rsidRPr="005A173E">
        <w:t xml:space="preserve"> a</w:t>
      </w:r>
      <w:r w:rsidR="002949A3" w:rsidRPr="005A173E">
        <w:rPr>
          <w:rFonts w:hint="eastAsia"/>
        </w:rPr>
        <w:t xml:space="preserve"> </w:t>
      </w:r>
      <w:r w:rsidR="004900D1" w:rsidRPr="005A173E">
        <w:t>robust statistical limit</w:t>
      </w:r>
      <w:r w:rsidR="00C92397" w:rsidRPr="005A173E">
        <w:t xml:space="preserve"> </w:t>
      </w:r>
      <m:oMath>
        <m:sSub>
          <m:sSubPr>
            <m:ctrlPr>
              <w:rPr>
                <w:rFonts w:ascii="Cambria Math" w:hAnsi="Cambria Math"/>
                <w:i/>
              </w:rPr>
            </m:ctrlPr>
          </m:sSubPr>
          <m:e>
            <m:r>
              <w:rPr>
                <w:rFonts w:ascii="Cambria Math" w:hAnsi="Cambria Math"/>
              </w:rPr>
              <m:t>τ</m:t>
            </m:r>
          </m:e>
          <m:sub>
            <m:r>
              <w:rPr>
                <w:rFonts w:ascii="Cambria Math" w:hAnsi="Cambria Math"/>
              </w:rPr>
              <m:t>a</m:t>
            </m:r>
          </m:sub>
        </m:sSub>
      </m:oMath>
      <w:r w:rsidR="006D0B38" w:rsidRPr="005A173E">
        <w:rPr>
          <w:rFonts w:hint="eastAsia"/>
        </w:rPr>
        <w:t xml:space="preserve"> </w:t>
      </w:r>
      <w:r w:rsidR="00191D56" w:rsidRPr="005A173E">
        <w:t>, which</w:t>
      </w:r>
      <w:r w:rsidR="006D0B38" w:rsidRPr="005A173E">
        <w:rPr>
          <w:rFonts w:hint="eastAsia"/>
        </w:rPr>
        <w:t xml:space="preserve"> </w:t>
      </w:r>
      <w:r w:rsidR="006960B5" w:rsidRPr="005A173E">
        <w:rPr>
          <w:rFonts w:hint="eastAsia"/>
        </w:rPr>
        <w:t>w</w:t>
      </w:r>
      <w:r w:rsidR="006D0B38" w:rsidRPr="005A173E">
        <w:rPr>
          <w:rFonts w:hint="eastAsia"/>
        </w:rPr>
        <w:t>as</w:t>
      </w:r>
      <w:r w:rsidR="006960B5" w:rsidRPr="005A173E">
        <w:rPr>
          <w:rFonts w:hint="eastAsia"/>
        </w:rPr>
        <w:t xml:space="preserve"> calculated based on the reference variables </w:t>
      </w:r>
      <m:oMath>
        <m:sSub>
          <m:sSubPr>
            <m:ctrlPr>
              <w:rPr>
                <w:rFonts w:ascii="Cambria Math" w:hAnsi="Cambria Math"/>
                <w:i/>
              </w:rPr>
            </m:ctrlPr>
          </m:sSubPr>
          <m:e>
            <m:r>
              <w:rPr>
                <w:rFonts w:ascii="Cambria Math" w:hAnsi="Cambria Math"/>
              </w:rPr>
              <m:t>Ref</m:t>
            </m:r>
          </m:e>
          <m:sub>
            <m:r>
              <w:rPr>
                <w:rFonts w:ascii="Cambria Math" w:hAnsi="Cambria Math"/>
              </w:rPr>
              <m:t>a</m:t>
            </m:r>
          </m:sub>
        </m:sSub>
      </m:oMath>
      <w:r w:rsidR="00084F79" w:rsidRPr="005A173E">
        <w:rPr>
          <w:rFonts w:hint="eastAsia"/>
        </w:rPr>
        <w:t xml:space="preserve"> </w:t>
      </w:r>
      <w:r w:rsidR="006960B5" w:rsidRPr="005A173E">
        <w:rPr>
          <w:rFonts w:hint="eastAsia"/>
        </w:rPr>
        <w:t>such as TBW, T</w:t>
      </w:r>
      <w:r w:rsidR="00DE739A" w:rsidRPr="005A173E">
        <w:rPr>
          <w:rFonts w:hint="eastAsia"/>
        </w:rPr>
        <w:t>F</w:t>
      </w:r>
      <w:r w:rsidR="006960B5" w:rsidRPr="005A173E">
        <w:rPr>
          <w:rFonts w:hint="eastAsia"/>
        </w:rPr>
        <w:t>C and TBP by:</w:t>
      </w:r>
    </w:p>
    <w:p w14:paraId="106BF091" w14:textId="64C857BD" w:rsidR="002949A3" w:rsidRPr="005A173E" w:rsidRDefault="003D105F" w:rsidP="00DE4AF3">
      <w:pPr>
        <w:jc w:val="both"/>
        <w:rPr>
          <w:i/>
        </w:rPr>
      </w:pPr>
      <m:oMathPara>
        <m:oMath>
          <m:sSubSup>
            <m:sSubSupPr>
              <m:ctrlPr>
                <w:rPr>
                  <w:rFonts w:ascii="Cambria Math" w:hAnsi="Cambria Math"/>
                  <w:i/>
                </w:rPr>
              </m:ctrlPr>
            </m:sSubSupPr>
            <m:e>
              <m:r>
                <w:rPr>
                  <w:rFonts w:ascii="Cambria Math" w:hAnsi="Cambria Math"/>
                </w:rPr>
                <m:t>MAD</m:t>
              </m:r>
            </m:e>
            <m:sub>
              <m:r>
                <w:rPr>
                  <w:rFonts w:ascii="Cambria Math" w:hAnsi="Cambria Math"/>
                </w:rPr>
                <m:t>a</m:t>
              </m:r>
            </m:sub>
            <m:sup>
              <m:r>
                <m:rPr>
                  <m:sty m:val="p"/>
                </m:rPr>
                <w:rPr>
                  <w:rFonts w:ascii="Cambria Math" w:hAnsi="Cambria Math"/>
                </w:rPr>
                <m:t>normal</m:t>
              </m:r>
            </m:sup>
          </m:sSubSup>
          <m:r>
            <w:rPr>
              <w:rFonts w:ascii="Cambria Math" w:hAnsi="Cambria Math"/>
            </w:rPr>
            <m:t>=1.4826×</m:t>
          </m:r>
          <m:sSub>
            <m:sSubPr>
              <m:ctrlPr>
                <w:rPr>
                  <w:rFonts w:ascii="Cambria Math" w:hAnsi="Cambria Math"/>
                  <w:i/>
                </w:rPr>
              </m:ctrlPr>
            </m:sSubPr>
            <m:e>
              <m:r>
                <m:rPr>
                  <m:sty m:val="p"/>
                </m:rPr>
                <w:rPr>
                  <w:rFonts w:ascii="Cambria Math" w:hAnsi="Cambria Math"/>
                </w:rPr>
                <m:t>median</m:t>
              </m:r>
            </m:e>
            <m:sub>
              <m:r>
                <w:rPr>
                  <w:rFonts w:ascii="Cambria Math" w:hAnsi="Cambria Math"/>
                </w:rPr>
                <m:t>j</m:t>
              </m:r>
            </m:sub>
          </m:sSub>
          <m:d>
            <m:dPr>
              <m:ctrlPr>
                <w:rPr>
                  <w:rFonts w:ascii="Cambria Math" w:hAnsi="Cambria Math"/>
                  <w:i/>
                </w:rPr>
              </m:ctrlPr>
            </m:dPr>
            <m:e>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ε</m:t>
                      </m:r>
                    </m:e>
                    <m:sub>
                      <m:r>
                        <w:rPr>
                          <w:rFonts w:ascii="Cambria Math" w:hAnsi="Cambria Math"/>
                        </w:rPr>
                        <m:t>j</m:t>
                      </m:r>
                    </m:sub>
                    <m:sup>
                      <m:r>
                        <w:rPr>
                          <w:rFonts w:ascii="Cambria Math" w:hAnsi="Cambria Math"/>
                        </w:rPr>
                        <m:t>(</m:t>
                      </m:r>
                      <m:r>
                        <w:rPr>
                          <w:rFonts w:ascii="Cambria Math" w:hAnsi="Cambria Math"/>
                        </w:rPr>
                        <m:t>a</m:t>
                      </m:r>
                      <m:r>
                        <w:rPr>
                          <w:rFonts w:ascii="Cambria Math" w:hAnsi="Cambria Math"/>
                        </w:rPr>
                        <m:t>)</m:t>
                      </m:r>
                    </m:sup>
                  </m:sSubSup>
                  <m:r>
                    <w:rPr>
                      <w:rFonts w:ascii="Cambria Math" w:hAnsi="Cambria Math"/>
                    </w:rPr>
                    <m:t>-</m:t>
                  </m:r>
                  <m:sSub>
                    <m:sSubPr>
                      <m:ctrlPr>
                        <w:rPr>
                          <w:rFonts w:ascii="Cambria Math" w:hAnsi="Cambria Math"/>
                          <w:i/>
                        </w:rPr>
                      </m:ctrlPr>
                    </m:sSubPr>
                    <m:e>
                      <m:r>
                        <m:rPr>
                          <m:sty m:val="p"/>
                        </m:rPr>
                        <w:rPr>
                          <w:rFonts w:ascii="Cambria Math" w:hAnsi="Cambria Math"/>
                        </w:rPr>
                        <m:t>median</m:t>
                      </m:r>
                    </m:e>
                    <m:sub>
                      <m:r>
                        <w:rPr>
                          <w:rFonts w:ascii="Cambria Math" w:hAnsi="Cambria Math"/>
                        </w:rPr>
                        <m:t>j</m:t>
                      </m:r>
                    </m:sub>
                  </m:sSub>
                  <m:d>
                    <m:dPr>
                      <m:ctrlPr>
                        <w:rPr>
                          <w:rFonts w:ascii="Cambria Math" w:hAnsi="Cambria Math"/>
                          <w:i/>
                        </w:rPr>
                      </m:ctrlPr>
                    </m:dPr>
                    <m:e>
                      <m:sSubSup>
                        <m:sSubSupPr>
                          <m:ctrlPr>
                            <w:rPr>
                              <w:rFonts w:ascii="Cambria Math" w:hAnsi="Cambria Math"/>
                              <w:i/>
                            </w:rPr>
                          </m:ctrlPr>
                        </m:sSubSupPr>
                        <m:e>
                          <m:r>
                            <w:rPr>
                              <w:rFonts w:ascii="Cambria Math" w:hAnsi="Cambria Math"/>
                            </w:rPr>
                            <m:t>ε</m:t>
                          </m:r>
                        </m:e>
                        <m:sub>
                          <m:r>
                            <w:rPr>
                              <w:rFonts w:ascii="Cambria Math" w:hAnsi="Cambria Math"/>
                            </w:rPr>
                            <m:t>j</m:t>
                          </m:r>
                        </m:sub>
                        <m:sup>
                          <m:r>
                            <w:rPr>
                              <w:rFonts w:ascii="Cambria Math" w:hAnsi="Cambria Math"/>
                            </w:rPr>
                            <m:t>(</m:t>
                          </m:r>
                          <m:r>
                            <w:rPr>
                              <w:rFonts w:ascii="Cambria Math" w:hAnsi="Cambria Math"/>
                            </w:rPr>
                            <m:t>a</m:t>
                          </m:r>
                          <m:r>
                            <w:rPr>
                              <w:rFonts w:ascii="Cambria Math" w:hAnsi="Cambria Math"/>
                            </w:rPr>
                            <m:t>)</m:t>
                          </m:r>
                        </m:sup>
                      </m:sSubSup>
                    </m:e>
                  </m:d>
                </m:e>
              </m:d>
            </m:e>
          </m:d>
        </m:oMath>
      </m:oMathPara>
    </w:p>
    <w:p w14:paraId="17F89D9E" w14:textId="77777777" w:rsidR="002949A3" w:rsidRPr="005A173E" w:rsidRDefault="003D105F" w:rsidP="00DE4AF3">
      <w:pPr>
        <w:jc w:val="both"/>
        <w:rPr>
          <w:i/>
        </w:rPr>
      </w:pPr>
      <m:oMathPara>
        <m:oMath>
          <m:sSubSup>
            <m:sSubSupPr>
              <m:ctrlPr>
                <w:rPr>
                  <w:rFonts w:ascii="Cambria Math" w:hAnsi="Cambria Math"/>
                  <w:i/>
                </w:rPr>
              </m:ctrlPr>
            </m:sSubSupPr>
            <m:e>
              <m:r>
                <w:rPr>
                  <w:rFonts w:ascii="Cambria Math" w:hAnsi="Cambria Math"/>
                </w:rPr>
                <m:t>τ</m:t>
              </m:r>
            </m:e>
            <m:sub>
              <m:r>
                <w:rPr>
                  <w:rFonts w:ascii="Cambria Math" w:hAnsi="Cambria Math"/>
                </w:rPr>
                <m:t>a</m:t>
              </m:r>
            </m:sub>
            <m:sup>
              <m:r>
                <w:rPr>
                  <w:rFonts w:ascii="Cambria Math" w:hAnsi="Cambria Math"/>
                </w:rPr>
                <m:t>stat</m:t>
              </m:r>
            </m:sup>
          </m:sSubSup>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MAD</m:t>
              </m:r>
            </m:sub>
          </m:sSub>
          <m:r>
            <w:rPr>
              <w:rFonts w:ascii="Cambria Math" w:hAnsi="Cambria Math"/>
            </w:rPr>
            <m:t>×</m:t>
          </m:r>
          <m:sSubSup>
            <m:sSubSupPr>
              <m:ctrlPr>
                <w:rPr>
                  <w:rFonts w:ascii="Cambria Math" w:hAnsi="Cambria Math"/>
                  <w:i/>
                </w:rPr>
              </m:ctrlPr>
            </m:sSubSupPr>
            <m:e>
              <m:r>
                <w:rPr>
                  <w:rFonts w:ascii="Cambria Math" w:hAnsi="Cambria Math"/>
                </w:rPr>
                <m:t>MAD</m:t>
              </m:r>
            </m:e>
            <m:sub>
              <m:r>
                <w:rPr>
                  <w:rFonts w:ascii="Cambria Math" w:hAnsi="Cambria Math"/>
                </w:rPr>
                <m:t>a</m:t>
              </m:r>
            </m:sub>
            <m:sup>
              <m:r>
                <m:rPr>
                  <m:sty m:val="p"/>
                </m:rPr>
                <w:rPr>
                  <w:rFonts w:ascii="Cambria Math" w:hAnsi="Cambria Math"/>
                </w:rPr>
                <m:t>normal</m:t>
              </m:r>
            </m:sup>
          </m:sSubSup>
        </m:oMath>
      </m:oMathPara>
    </w:p>
    <w:p w14:paraId="37C37244" w14:textId="727D77F3" w:rsidR="002949A3" w:rsidRPr="005A173E" w:rsidRDefault="003D105F" w:rsidP="00DE4AF3">
      <w:pPr>
        <w:jc w:val="both"/>
        <w:rPr>
          <w:i/>
        </w:rPr>
      </w:pPr>
      <m:oMathPara>
        <m:oMath>
          <m:sSubSup>
            <m:sSubSupPr>
              <m:ctrlPr>
                <w:rPr>
                  <w:rFonts w:ascii="Cambria Math" w:hAnsi="Cambria Math"/>
                  <w:i/>
                </w:rPr>
              </m:ctrlPr>
            </m:sSubSupPr>
            <m:e>
              <m:r>
                <w:rPr>
                  <w:rFonts w:ascii="Cambria Math" w:hAnsi="Cambria Math"/>
                </w:rPr>
                <m:t>τ</m:t>
              </m:r>
            </m:e>
            <m:sub>
              <m:r>
                <w:rPr>
                  <w:rFonts w:ascii="Cambria Math" w:hAnsi="Cambria Math"/>
                </w:rPr>
                <m:t>a</m:t>
              </m:r>
            </m:sub>
            <m:sup>
              <m:r>
                <w:rPr>
                  <w:rFonts w:ascii="Cambria Math" w:hAnsi="Cambria Math"/>
                </w:rPr>
                <m:t>floor</m:t>
              </m:r>
            </m:sup>
          </m:sSubSup>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0.015×</m:t>
                  </m:r>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median</m:t>
                          </m:r>
                        </m:e>
                        <m:sub>
                          <m:r>
                            <w:rPr>
                              <w:rFonts w:ascii="Cambria Math" w:hAnsi="Cambria Math"/>
                            </w:rPr>
                            <m:t>j</m:t>
                          </m:r>
                        </m:sub>
                      </m:sSub>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j</m:t>
                              </m:r>
                            </m:sub>
                            <m:sup>
                              <m:r>
                                <w:rPr>
                                  <w:rFonts w:ascii="Cambria Math" w:hAnsi="Cambria Math"/>
                                </w:rPr>
                                <m:t>(</m:t>
                              </m:r>
                              <m:r>
                                <w:rPr>
                                  <w:rFonts w:ascii="Cambria Math" w:hAnsi="Cambria Math"/>
                                </w:rPr>
                                <m:t>a</m:t>
                              </m:r>
                              <m:r>
                                <w:rPr>
                                  <w:rFonts w:ascii="Cambria Math" w:hAnsi="Cambria Math"/>
                                </w:rPr>
                                <m:t>)</m:t>
                              </m:r>
                            </m:sup>
                          </m:sSubSup>
                        </m:e>
                      </m:d>
                    </m:e>
                  </m:d>
                  <m:r>
                    <w:rPr>
                      <w:rFonts w:ascii="Cambria Math" w:hAnsi="Cambria Math"/>
                    </w:rPr>
                    <m:t xml:space="preserve">, </m:t>
                  </m:r>
                  <m:sSub>
                    <m:sSubPr>
                      <m:ctrlPr>
                        <w:rPr>
                          <w:rFonts w:ascii="Cambria Math" w:hAnsi="Cambria Math"/>
                          <w:i/>
                        </w:rPr>
                      </m:ctrlPr>
                    </m:sSubPr>
                    <m:e>
                      <m:r>
                        <w:rPr>
                          <w:rFonts w:ascii="Cambria Math" w:hAnsi="Cambria Math"/>
                        </w:rPr>
                        <m:t>Ref</m:t>
                      </m:r>
                    </m:e>
                    <m:sub>
                      <m:r>
                        <w:rPr>
                          <w:rFonts w:ascii="Cambria Math" w:hAnsi="Cambria Math"/>
                        </w:rPr>
                        <m:t>a</m:t>
                      </m:r>
                    </m:sub>
                  </m:sSub>
                  <m:r>
                    <w:rPr>
                      <w:rFonts w:ascii="Cambria Math" w:hAnsi="Cambria Math"/>
                    </w:rPr>
                    <m:t>≠∅</m:t>
                  </m:r>
                </m:e>
                <m:e>
                  <m:r>
                    <w:rPr>
                      <w:rFonts w:ascii="Cambria Math" w:hAnsi="Cambria Math"/>
                    </w:rPr>
                    <m:t>0.5                                         ,</m:t>
                  </m:r>
                  <m:sSub>
                    <m:sSubPr>
                      <m:ctrlPr>
                        <w:rPr>
                          <w:rFonts w:ascii="Cambria Math" w:hAnsi="Cambria Math"/>
                          <w:i/>
                        </w:rPr>
                      </m:ctrlPr>
                    </m:sSubPr>
                    <m:e>
                      <m:r>
                        <w:rPr>
                          <w:rFonts w:ascii="Cambria Math" w:hAnsi="Cambria Math"/>
                        </w:rPr>
                        <m:t>Ref</m:t>
                      </m:r>
                    </m:e>
                    <m:sub>
                      <m:r>
                        <w:rPr>
                          <w:rFonts w:ascii="Cambria Math" w:hAnsi="Cambria Math"/>
                        </w:rPr>
                        <m:t>a</m:t>
                      </m:r>
                    </m:sub>
                  </m:sSub>
                  <m:r>
                    <w:rPr>
                      <w:rFonts w:ascii="Cambria Math" w:hAnsi="Cambria Math"/>
                    </w:rPr>
                    <m:t>=∅</m:t>
                  </m:r>
                </m:e>
              </m:eqArr>
            </m:e>
          </m:d>
        </m:oMath>
      </m:oMathPara>
    </w:p>
    <w:p w14:paraId="60037990" w14:textId="7678AE88" w:rsidR="002949A3" w:rsidRPr="005A173E" w:rsidRDefault="003D105F" w:rsidP="00DE4AF3">
      <w:pPr>
        <w:jc w:val="both"/>
        <w:rPr>
          <w:i/>
        </w:rPr>
      </w:pPr>
      <m:oMathPara>
        <m:oMath>
          <m:sSub>
            <m:sSubPr>
              <m:ctrlPr>
                <w:rPr>
                  <w:rFonts w:ascii="Cambria Math" w:hAnsi="Cambria Math"/>
                  <w:i/>
                </w:rPr>
              </m:ctrlPr>
            </m:sSubPr>
            <m:e>
              <m:r>
                <w:rPr>
                  <w:rFonts w:ascii="Cambria Math" w:hAnsi="Cambria Math"/>
                </w:rPr>
                <m:t>τ</m:t>
              </m:r>
            </m:e>
            <m:sub>
              <m:r>
                <w:rPr>
                  <w:rFonts w:ascii="Cambria Math" w:hAnsi="Cambria Math"/>
                </w:rPr>
                <m:t>a</m:t>
              </m:r>
            </m:sub>
          </m:sSub>
          <m:r>
            <w:rPr>
              <w:rFonts w:ascii="Cambria Math" w:hAnsi="Cambria Math"/>
            </w:rPr>
            <m:t>=</m:t>
          </m:r>
          <m:r>
            <m:rPr>
              <m:sty m:val="p"/>
            </m:rPr>
            <w:rPr>
              <w:rFonts w:ascii="Cambria Math" w:hAnsi="Cambria Math"/>
            </w:rPr>
            <m:t>max</m:t>
          </m:r>
          <m:d>
            <m:dPr>
              <m:ctrlPr>
                <w:rPr>
                  <w:rFonts w:ascii="Cambria Math" w:hAnsi="Cambria Math"/>
                  <w:i/>
                </w:rPr>
              </m:ctrlPr>
            </m:dPr>
            <m:e>
              <m:sSubSup>
                <m:sSubSupPr>
                  <m:ctrlPr>
                    <w:rPr>
                      <w:rFonts w:ascii="Cambria Math" w:hAnsi="Cambria Math"/>
                      <w:i/>
                    </w:rPr>
                  </m:ctrlPr>
                </m:sSubSupPr>
                <m:e>
                  <m:r>
                    <w:rPr>
                      <w:rFonts w:ascii="Cambria Math" w:hAnsi="Cambria Math"/>
                    </w:rPr>
                    <m:t>τ</m:t>
                  </m:r>
                </m:e>
                <m:sub>
                  <m:r>
                    <w:rPr>
                      <w:rFonts w:ascii="Cambria Math" w:hAnsi="Cambria Math"/>
                    </w:rPr>
                    <m:t>a</m:t>
                  </m:r>
                </m:sub>
                <m:sup>
                  <m:r>
                    <w:rPr>
                      <w:rFonts w:ascii="Cambria Math" w:hAnsi="Cambria Math"/>
                    </w:rPr>
                    <m:t>stat</m:t>
                  </m:r>
                </m:sup>
              </m:sSubSup>
              <m:r>
                <w:rPr>
                  <w:rFonts w:ascii="Cambria Math" w:hAnsi="Cambria Math"/>
                </w:rPr>
                <m:t>,</m:t>
              </m:r>
              <m:sSubSup>
                <m:sSubSupPr>
                  <m:ctrlPr>
                    <w:rPr>
                      <w:rFonts w:ascii="Cambria Math" w:hAnsi="Cambria Math"/>
                      <w:i/>
                    </w:rPr>
                  </m:ctrlPr>
                </m:sSubSupPr>
                <m:e>
                  <m:r>
                    <w:rPr>
                      <w:rFonts w:ascii="Cambria Math" w:hAnsi="Cambria Math"/>
                    </w:rPr>
                    <m:t>τ</m:t>
                  </m:r>
                </m:e>
                <m:sub>
                  <m:r>
                    <w:rPr>
                      <w:rFonts w:ascii="Cambria Math" w:hAnsi="Cambria Math"/>
                    </w:rPr>
                    <m:t>a</m:t>
                  </m:r>
                </m:sub>
                <m:sup>
                  <m:r>
                    <w:rPr>
                      <w:rFonts w:ascii="Cambria Math" w:hAnsi="Cambria Math"/>
                    </w:rPr>
                    <m:t>floor</m:t>
                  </m:r>
                </m:sup>
              </m:sSubSup>
            </m:e>
          </m:d>
        </m:oMath>
      </m:oMathPara>
    </w:p>
    <w:p w14:paraId="39D4B222" w14:textId="6580C15C" w:rsidR="004D5E48" w:rsidRPr="005A173E" w:rsidRDefault="008C77BD" w:rsidP="00DE4AF3">
      <w:pPr>
        <w:jc w:val="both"/>
      </w:pPr>
      <w:r w:rsidRPr="005A173E">
        <w:rPr>
          <w:rFonts w:hint="eastAsia"/>
        </w:rPr>
        <w:t xml:space="preserve">If a set of relational </w:t>
      </w:r>
      <w:r w:rsidRPr="005A173E">
        <w:t>constraints</w:t>
      </w:r>
      <w:r w:rsidRPr="005A173E">
        <w:rPr>
          <w:rFonts w:hint="eastAsia"/>
        </w:rPr>
        <w:t xml:space="preserve"> having multiple inconsistencies exceed the robust </w:t>
      </w:r>
      <w:r w:rsidRPr="005A173E">
        <w:t>stati</w:t>
      </w:r>
      <w:r w:rsidRPr="005A173E">
        <w:rPr>
          <w:rFonts w:hint="eastAsia"/>
        </w:rPr>
        <w:t>sti</w:t>
      </w:r>
      <w:r w:rsidRPr="005A173E">
        <w:t>cal</w:t>
      </w:r>
      <w:r w:rsidRPr="005A173E">
        <w:rPr>
          <w:rFonts w:hint="eastAsia"/>
        </w:rPr>
        <w:t xml:space="preserve"> </w:t>
      </w:r>
      <w:r w:rsidRPr="005A173E">
        <w:t>limit</w:t>
      </w:r>
      <w:r w:rsidRPr="005A173E">
        <w:rPr>
          <w:rFonts w:hint="eastAsia"/>
        </w:rPr>
        <w:t xml:space="preserve">s but a specific inconsistency remained in bound, the certain constraint was considered as relatively correct. Hence, the only excluded variable in this </w:t>
      </w:r>
      <w:r w:rsidRPr="005A173E">
        <w:t>constraint</w:t>
      </w:r>
      <w:r w:rsidRPr="005A173E">
        <w:rPr>
          <w:rFonts w:hint="eastAsia"/>
        </w:rPr>
        <w:t xml:space="preserve"> was considered </w:t>
      </w:r>
      <w:r w:rsidR="00633686" w:rsidRPr="005A173E">
        <w:t xml:space="preserve">as </w:t>
      </w:r>
      <w:r w:rsidRPr="005A173E">
        <w:rPr>
          <w:rFonts w:hint="eastAsia"/>
        </w:rPr>
        <w:t xml:space="preserve">the residual </w:t>
      </w:r>
      <w:r w:rsidR="00354A11" w:rsidRPr="005A173E">
        <w:rPr>
          <w:rFonts w:hint="eastAsia"/>
        </w:rPr>
        <w:t>reason</w:t>
      </w:r>
      <w:r w:rsidRPr="005A173E">
        <w:rPr>
          <w:rFonts w:hint="eastAsia"/>
        </w:rPr>
        <w:t xml:space="preserve"> and was fixed based on th</w:t>
      </w:r>
      <w:r w:rsidR="00354A11" w:rsidRPr="005A173E">
        <w:rPr>
          <w:rFonts w:hint="eastAsia"/>
        </w:rPr>
        <w:t>e certain</w:t>
      </w:r>
      <w:r w:rsidRPr="005A173E">
        <w:rPr>
          <w:rFonts w:hint="eastAsia"/>
        </w:rPr>
        <w:t xml:space="preserve"> constraint</w:t>
      </w:r>
      <w:r w:rsidRPr="005A173E">
        <w:t>.</w:t>
      </w:r>
      <w:r w:rsidRPr="005A173E">
        <w:rPr>
          <w:rFonts w:hint="eastAsia"/>
        </w:rPr>
        <w:t xml:space="preserve"> </w:t>
      </w:r>
      <w:r w:rsidR="009B1F58" w:rsidRPr="005A173E">
        <w:rPr>
          <w:rFonts w:hint="eastAsia"/>
        </w:rPr>
        <w:t xml:space="preserve">For those exhibiting global inconsistencies, </w:t>
      </w:r>
      <w:r w:rsidR="00F92C18" w:rsidRPr="005A173E">
        <w:rPr>
          <w:rFonts w:hint="eastAsia"/>
        </w:rPr>
        <w:t>the samples were drop</w:t>
      </w:r>
      <w:r w:rsidR="0072133E" w:rsidRPr="005A173E">
        <w:rPr>
          <w:rFonts w:hint="eastAsia"/>
        </w:rPr>
        <w:t>ped</w:t>
      </w:r>
      <w:r w:rsidR="00F92C18" w:rsidRPr="005A173E">
        <w:rPr>
          <w:rFonts w:hint="eastAsia"/>
        </w:rPr>
        <w:t xml:space="preserve"> from dataset</w:t>
      </w:r>
      <w:r w:rsidR="00B259D8" w:rsidRPr="005A173E">
        <w:rPr>
          <w:rFonts w:hint="eastAsia"/>
        </w:rPr>
        <w:t xml:space="preserve"> as there was not robust references</w:t>
      </w:r>
      <w:r w:rsidR="00F92C18" w:rsidRPr="005A173E">
        <w:rPr>
          <w:rFonts w:hint="eastAsia"/>
        </w:rPr>
        <w:t>.</w:t>
      </w:r>
    </w:p>
    <w:p w14:paraId="6390CF1C" w14:textId="1D3C9712" w:rsidR="00C47DF7" w:rsidRPr="005A173E" w:rsidRDefault="00F92C18" w:rsidP="00DE4AF3">
      <w:pPr>
        <w:jc w:val="both"/>
      </w:pPr>
      <w:r w:rsidRPr="005A173E">
        <w:rPr>
          <w:rFonts w:hint="eastAsia"/>
        </w:rPr>
        <w:t>The recover</w:t>
      </w:r>
      <w:r w:rsidR="009A1933" w:rsidRPr="005A173E">
        <w:rPr>
          <w:rFonts w:hint="eastAsia"/>
        </w:rPr>
        <w:t>ed</w:t>
      </w:r>
      <w:r w:rsidRPr="005A173E">
        <w:rPr>
          <w:rFonts w:hint="eastAsia"/>
        </w:rPr>
        <w:t xml:space="preserve"> data samples </w:t>
      </w:r>
      <w:r w:rsidR="0036111A" w:rsidRPr="005A173E">
        <w:rPr>
          <w:rFonts w:hint="eastAsia"/>
        </w:rPr>
        <w:t>w</w:t>
      </w:r>
      <w:r w:rsidR="009A1933" w:rsidRPr="005A173E">
        <w:rPr>
          <w:rFonts w:hint="eastAsia"/>
        </w:rPr>
        <w:t>ere</w:t>
      </w:r>
      <w:r w:rsidR="009A1933" w:rsidRPr="005A173E">
        <w:t xml:space="preserve"> validated against their respective references</w:t>
      </w:r>
      <w:r w:rsidR="009A1933" w:rsidRPr="005A173E">
        <w:rPr>
          <w:rFonts w:hint="eastAsia"/>
        </w:rPr>
        <w:t xml:space="preserve"> </w:t>
      </w:r>
      <w:r w:rsidR="0036111A" w:rsidRPr="005A173E">
        <w:rPr>
          <w:rFonts w:hint="eastAsia"/>
        </w:rPr>
        <w:t>such as</w:t>
      </w:r>
      <w:r w:rsidR="001C64D6" w:rsidRPr="005A173E">
        <w:rPr>
          <w:rFonts w:hint="eastAsia"/>
        </w:rPr>
        <w:t xml:space="preserve"> TBW, </w:t>
      </w:r>
      <w:r w:rsidR="00043BF8" w:rsidRPr="005A173E">
        <w:rPr>
          <w:rFonts w:hint="eastAsia"/>
        </w:rPr>
        <w:t xml:space="preserve">TBC and </w:t>
      </w:r>
      <w:r w:rsidR="00131D43" w:rsidRPr="005A173E">
        <w:rPr>
          <w:rFonts w:hint="eastAsia"/>
        </w:rPr>
        <w:t>TBP</w:t>
      </w:r>
      <w:r w:rsidR="004D5E48" w:rsidRPr="005A173E">
        <w:t>.</w:t>
      </w:r>
      <w:r w:rsidR="0036111A" w:rsidRPr="005A173E">
        <w:rPr>
          <w:rFonts w:hint="eastAsia"/>
        </w:rPr>
        <w:t xml:space="preserve"> </w:t>
      </w:r>
      <w:r w:rsidR="004D5E48" w:rsidRPr="005A173E">
        <w:t>W</w:t>
      </w:r>
      <w:r w:rsidR="0036111A" w:rsidRPr="005A173E">
        <w:rPr>
          <w:rFonts w:hint="eastAsia"/>
        </w:rPr>
        <w:t>hile TBW, T</w:t>
      </w:r>
      <w:r w:rsidR="00DE739A" w:rsidRPr="005A173E">
        <w:rPr>
          <w:rFonts w:hint="eastAsia"/>
        </w:rPr>
        <w:t>F</w:t>
      </w:r>
      <w:r w:rsidR="0036111A" w:rsidRPr="005A173E">
        <w:rPr>
          <w:rFonts w:hint="eastAsia"/>
        </w:rPr>
        <w:t>C and TBP</w:t>
      </w:r>
      <w:r w:rsidR="00A34D26" w:rsidRPr="005A173E">
        <w:rPr>
          <w:rFonts w:hint="eastAsia"/>
        </w:rPr>
        <w:t xml:space="preserve"> </w:t>
      </w:r>
      <w:r w:rsidR="00FE5F68" w:rsidRPr="005A173E">
        <w:t xml:space="preserve">were </w:t>
      </w:r>
      <w:r w:rsidR="001F1350" w:rsidRPr="005A173E">
        <w:t xml:space="preserve">validated </w:t>
      </w:r>
      <w:r w:rsidR="004234C9" w:rsidRPr="005A173E">
        <w:t xml:space="preserve">by </w:t>
      </w:r>
      <w:r w:rsidR="00A34D26" w:rsidRPr="005A173E">
        <w:rPr>
          <w:rFonts w:hint="eastAsia"/>
        </w:rPr>
        <w:t>referred to</w:t>
      </w:r>
      <w:r w:rsidR="0018627D" w:rsidRPr="005A173E">
        <w:rPr>
          <w:rFonts w:hint="eastAsia"/>
        </w:rPr>
        <w:t xml:space="preserve"> </w:t>
      </w:r>
      <w:r w:rsidR="004F4B1C" w:rsidRPr="005A173E">
        <w:rPr>
          <w:rFonts w:hint="eastAsia"/>
        </w:rPr>
        <w:t xml:space="preserve">weight by the </w:t>
      </w:r>
      <w:r w:rsidR="00A06683" w:rsidRPr="005A173E">
        <w:t>four-compartment (4C) mode</w:t>
      </w:r>
      <w:r w:rsidR="004234C9" w:rsidRPr="005A173E">
        <w:t xml:space="preserve"> constraint</w:t>
      </w:r>
      <w:r w:rsidR="00680173" w:rsidRPr="005A173E">
        <w:rPr>
          <w:rFonts w:hint="eastAsia"/>
        </w:rPr>
        <w:t>:</w:t>
      </w:r>
    </w:p>
    <w:p w14:paraId="7E6C892E" w14:textId="5B3115FA" w:rsidR="00C47DF7" w:rsidRPr="005A173E" w:rsidRDefault="003D105F" w:rsidP="00DE4AF3">
      <w:pPr>
        <w:jc w:val="both"/>
      </w:pPr>
      <m:oMathPara>
        <m:oMath>
          <m:sSub>
            <m:sSubPr>
              <m:ctrlPr>
                <w:rPr>
                  <w:rFonts w:ascii="Cambria Math" w:hAnsi="Cambria Math"/>
                  <w:i/>
                </w:rPr>
              </m:ctrlPr>
            </m:sSubPr>
            <m:e>
              <m:r>
                <w:rPr>
                  <w:rFonts w:ascii="Cambria Math" w:hAnsi="Cambria Math"/>
                </w:rPr>
                <m:t>Weig</m:t>
              </m:r>
              <m:r>
                <w:rPr>
                  <w:rFonts w:ascii="Cambria Math" w:hAnsi="Cambria Math"/>
                </w:rPr>
                <m:t>h</m:t>
              </m:r>
              <m:r>
                <w:rPr>
                  <w:rFonts w:ascii="Cambria Math" w:hAnsi="Cambria Math"/>
                </w:rPr>
                <m:t>t</m:t>
              </m:r>
            </m:e>
            <m:sub>
              <m:r>
                <w:rPr>
                  <w:rFonts w:ascii="Cambria Math" w:hAnsi="Cambria Math"/>
                </w:rPr>
                <m:t>j</m:t>
              </m:r>
            </m:sub>
          </m:sSub>
          <m:r>
            <w:rPr>
              <w:rFonts w:ascii="Cambria Math" w:hAnsi="Cambria Math"/>
            </w:rPr>
            <m:t xml:space="preserve"> = </m:t>
          </m:r>
          <m:sSub>
            <m:sSubPr>
              <m:ctrlPr>
                <w:rPr>
                  <w:rFonts w:ascii="Cambria Math" w:hAnsi="Cambria Math"/>
                  <w:i/>
                </w:rPr>
              </m:ctrlPr>
            </m:sSubPr>
            <m:e>
              <m:r>
                <w:rPr>
                  <w:rFonts w:ascii="Cambria Math" w:hAnsi="Cambria Math"/>
                </w:rPr>
                <m:t>Water</m:t>
              </m:r>
            </m:e>
            <m:sub>
              <m:r>
                <w:rPr>
                  <w:rFonts w:ascii="Cambria Math" w:hAnsi="Cambria Math"/>
                </w:rPr>
                <m:t>j</m:t>
              </m:r>
            </m:sub>
          </m:sSub>
          <m:r>
            <w:rPr>
              <w:rFonts w:ascii="Cambria Math" w:hAnsi="Cambria Math"/>
            </w:rPr>
            <m:t xml:space="preserve"> + </m:t>
          </m:r>
          <m:sSub>
            <m:sSubPr>
              <m:ctrlPr>
                <w:rPr>
                  <w:rFonts w:ascii="Cambria Math" w:hAnsi="Cambria Math"/>
                  <w:i/>
                </w:rPr>
              </m:ctrlPr>
            </m:sSubPr>
            <m:e>
              <m:r>
                <w:rPr>
                  <w:rFonts w:ascii="Cambria Math" w:hAnsi="Cambria Math"/>
                </w:rPr>
                <m:t>Fat</m:t>
              </m:r>
            </m:e>
            <m:sub>
              <m:r>
                <w:rPr>
                  <w:rFonts w:ascii="Cambria Math" w:hAnsi="Cambria Math"/>
                </w:rPr>
                <m:t>j</m:t>
              </m:r>
            </m:sub>
          </m:sSub>
          <m:r>
            <w:rPr>
              <w:rFonts w:ascii="Cambria Math" w:hAnsi="Cambria Math"/>
            </w:rPr>
            <m:t xml:space="preserve"> + </m:t>
          </m:r>
          <m:sSub>
            <m:sSubPr>
              <m:ctrlPr>
                <w:rPr>
                  <w:rFonts w:ascii="Cambria Math" w:hAnsi="Cambria Math"/>
                  <w:i/>
                </w:rPr>
              </m:ctrlPr>
            </m:sSubPr>
            <m:e>
              <m:r>
                <w:rPr>
                  <w:rFonts w:ascii="Cambria Math" w:hAnsi="Cambria Math"/>
                </w:rPr>
                <m:t>Protein</m:t>
              </m:r>
            </m:e>
            <m:sub>
              <m:r>
                <w:rPr>
                  <w:rFonts w:ascii="Cambria Math" w:hAnsi="Cambria Math"/>
                </w:rPr>
                <m:t>j</m:t>
              </m:r>
            </m:sub>
          </m:sSub>
          <m:r>
            <w:rPr>
              <w:rFonts w:ascii="Cambria Math" w:hAnsi="Cambria Math"/>
            </w:rPr>
            <m:t xml:space="preserve"> + </m:t>
          </m:r>
          <m:sSubSup>
            <m:sSubSupPr>
              <m:ctrlPr>
                <w:rPr>
                  <w:rFonts w:ascii="Cambria Math" w:hAnsi="Cambria Math"/>
                  <w:i/>
                </w:rPr>
              </m:ctrlPr>
            </m:sSubSupPr>
            <m:e>
              <m:r>
                <w:rPr>
                  <w:rFonts w:ascii="Cambria Math" w:hAnsi="Cambria Math"/>
                </w:rPr>
                <m:t>ε</m:t>
              </m:r>
            </m:e>
            <m:sub>
              <m:r>
                <w:rPr>
                  <w:rFonts w:ascii="Cambria Math" w:hAnsi="Cambria Math"/>
                </w:rPr>
                <m:t>j</m:t>
              </m:r>
            </m:sub>
            <m:sup>
              <m:r>
                <m:rPr>
                  <m:sty m:val="p"/>
                </m:rPr>
                <w:rPr>
                  <w:rFonts w:ascii="Cambria Math" w:hAnsi="Cambria Math"/>
                </w:rPr>
                <m:t>4C</m:t>
              </m:r>
            </m:sup>
          </m:sSubSup>
        </m:oMath>
      </m:oMathPara>
    </w:p>
    <w:p w14:paraId="3960D2FD" w14:textId="6F23C59C" w:rsidR="0056346A" w:rsidRPr="005A173E" w:rsidRDefault="004E734A" w:rsidP="00DE4AF3">
      <w:pPr>
        <w:jc w:val="both"/>
      </w:pPr>
      <w:r w:rsidRPr="005A173E">
        <w:rPr>
          <w:rFonts w:hint="eastAsia"/>
        </w:rPr>
        <w:t xml:space="preserve">where </w:t>
      </w:r>
      <m:oMath>
        <m:sSubSup>
          <m:sSubSupPr>
            <m:ctrlPr>
              <w:rPr>
                <w:rFonts w:ascii="Cambria Math" w:hAnsi="Cambria Math"/>
                <w:i/>
              </w:rPr>
            </m:ctrlPr>
          </m:sSubSupPr>
          <m:e>
            <m:r>
              <w:rPr>
                <w:rFonts w:ascii="Cambria Math" w:hAnsi="Cambria Math"/>
              </w:rPr>
              <m:t>ε</m:t>
            </m:r>
          </m:e>
          <m:sub>
            <m:r>
              <w:rPr>
                <w:rFonts w:ascii="Cambria Math" w:hAnsi="Cambria Math"/>
              </w:rPr>
              <m:t>j</m:t>
            </m:r>
          </m:sub>
          <m:sup>
            <m:r>
              <m:rPr>
                <m:sty m:val="p"/>
              </m:rPr>
              <w:rPr>
                <w:rFonts w:ascii="Cambria Math" w:hAnsi="Cambria Math"/>
              </w:rPr>
              <m:t>4C</m:t>
            </m:r>
          </m:sup>
        </m:sSubSup>
        <m:r>
          <w:rPr>
            <w:rFonts w:ascii="Cambria Math" w:hAnsi="Cambria Math"/>
          </w:rPr>
          <m:t>=</m:t>
        </m:r>
        <m:sSub>
          <m:sSubPr>
            <m:ctrlPr>
              <w:rPr>
                <w:rFonts w:ascii="Cambria Math" w:hAnsi="Cambria Math"/>
                <w:i/>
              </w:rPr>
            </m:ctrlPr>
          </m:sSubPr>
          <m:e>
            <m:r>
              <w:rPr>
                <w:rFonts w:ascii="Cambria Math" w:hAnsi="Cambria Math"/>
              </w:rPr>
              <m:t>α</m:t>
            </m:r>
          </m:e>
          <m:sub>
            <m:r>
              <m:rPr>
                <m:sty m:val="p"/>
              </m:rPr>
              <w:rPr>
                <w:rFonts w:ascii="Cambria Math" w:hAnsi="Cambria Math"/>
              </w:rPr>
              <m:t>4C</m:t>
            </m:r>
          </m:sub>
        </m:sSub>
        <m:r>
          <w:rPr>
            <w:rFonts w:ascii="Cambria Math" w:hAnsi="Cambria Math"/>
          </w:rPr>
          <m:t>×</m:t>
        </m:r>
        <m:sSub>
          <m:sSubPr>
            <m:ctrlPr>
              <w:rPr>
                <w:rFonts w:ascii="Cambria Math" w:hAnsi="Cambria Math"/>
                <w:i/>
              </w:rPr>
            </m:ctrlPr>
          </m:sSubPr>
          <m:e>
            <m:r>
              <w:rPr>
                <w:rFonts w:ascii="Cambria Math" w:hAnsi="Cambria Math"/>
              </w:rPr>
              <m:t>Weight</m:t>
            </m:r>
          </m:e>
          <m:sub>
            <m:r>
              <w:rPr>
                <w:rFonts w:ascii="Cambria Math" w:hAnsi="Cambria Math"/>
              </w:rPr>
              <m:t>j</m:t>
            </m:r>
          </m:sub>
        </m:sSub>
      </m:oMath>
      <w:r w:rsidR="003A0FDE" w:rsidRPr="005A173E">
        <w:rPr>
          <w:rFonts w:hint="eastAsia"/>
        </w:rPr>
        <w:t xml:space="preserve"> </w:t>
      </w:r>
      <w:r w:rsidR="006A61C1" w:rsidRPr="005A173E">
        <w:rPr>
          <w:rFonts w:hint="eastAsia"/>
        </w:rPr>
        <w:t xml:space="preserve">, </w:t>
      </w:r>
      <w:r w:rsidR="0092284C" w:rsidRPr="005A173E">
        <w:t xml:space="preserve">which represented the </w:t>
      </w:r>
      <w:r w:rsidR="005A29D8" w:rsidRPr="005A173E">
        <w:rPr>
          <w:rFonts w:hint="eastAsia"/>
        </w:rPr>
        <w:t>o</w:t>
      </w:r>
      <w:r w:rsidR="005A29D8" w:rsidRPr="005A173E">
        <w:t>ther trace elements in the human body</w:t>
      </w:r>
      <w:r w:rsidR="00AF21E6" w:rsidRPr="005A173E">
        <w:rPr>
          <w:rFonts w:hint="eastAsia"/>
        </w:rPr>
        <w:t xml:space="preserve">. </w:t>
      </w:r>
      <m:oMath>
        <m:sSub>
          <m:sSubPr>
            <m:ctrlPr>
              <w:rPr>
                <w:rFonts w:ascii="Cambria Math" w:hAnsi="Cambria Math"/>
                <w:i/>
              </w:rPr>
            </m:ctrlPr>
          </m:sSubPr>
          <m:e>
            <m:r>
              <w:rPr>
                <w:rFonts w:ascii="Cambria Math" w:hAnsi="Cambria Math"/>
              </w:rPr>
              <m:t>α</m:t>
            </m:r>
          </m:e>
          <m:sub>
            <m:r>
              <m:rPr>
                <m:sty m:val="p"/>
              </m:rPr>
              <w:rPr>
                <w:rFonts w:ascii="Cambria Math" w:hAnsi="Cambria Math"/>
              </w:rPr>
              <m:t>4C</m:t>
            </m:r>
          </m:sub>
        </m:sSub>
      </m:oMath>
      <w:r w:rsidR="00AF21E6" w:rsidRPr="005A173E">
        <w:rPr>
          <w:rFonts w:hint="eastAsia"/>
        </w:rPr>
        <w:t xml:space="preserve"> </w:t>
      </w:r>
      <w:r w:rsidR="00C655E1" w:rsidRPr="005A173E">
        <w:rPr>
          <w:rFonts w:hint="eastAsia"/>
        </w:rPr>
        <w:t>i</w:t>
      </w:r>
      <w:r w:rsidR="00AF21E6" w:rsidRPr="005A173E">
        <w:rPr>
          <w:rFonts w:hint="eastAsia"/>
        </w:rPr>
        <w:t>s its</w:t>
      </w:r>
      <w:r w:rsidR="008A3152" w:rsidRPr="005A173E">
        <w:rPr>
          <w:rFonts w:hint="eastAsia"/>
        </w:rPr>
        <w:t xml:space="preserve"> </w:t>
      </w:r>
      <w:r w:rsidR="000B1CEC" w:rsidRPr="005A173E">
        <w:rPr>
          <w:rFonts w:hint="eastAsia"/>
        </w:rPr>
        <w:t>ratio</w:t>
      </w:r>
      <w:r w:rsidR="008A3152" w:rsidRPr="005A173E">
        <w:rPr>
          <w:rFonts w:hint="eastAsia"/>
        </w:rPr>
        <w:t xml:space="preserve"> </w:t>
      </w:r>
      <w:r w:rsidR="00037939" w:rsidRPr="005A173E">
        <w:rPr>
          <w:rFonts w:hint="eastAsia"/>
        </w:rPr>
        <w:t>to</w:t>
      </w:r>
      <w:r w:rsidR="008A3152" w:rsidRPr="005A173E">
        <w:rPr>
          <w:rFonts w:hint="eastAsia"/>
        </w:rPr>
        <w:t xml:space="preserve"> body</w:t>
      </w:r>
      <w:r w:rsidR="003A5D5E" w:rsidRPr="005A173E">
        <w:rPr>
          <w:rFonts w:hint="eastAsia"/>
        </w:rPr>
        <w:t xml:space="preserve"> mass</w:t>
      </w:r>
      <w:r w:rsidR="00C655E1" w:rsidRPr="005A173E">
        <w:rPr>
          <w:rFonts w:hint="eastAsia"/>
        </w:rPr>
        <w:t xml:space="preserve"> coefficien</w:t>
      </w:r>
      <w:r w:rsidR="00037939" w:rsidRPr="005A173E">
        <w:rPr>
          <w:rFonts w:hint="eastAsia"/>
        </w:rPr>
        <w:t>t</w:t>
      </w:r>
      <w:r w:rsidR="00AF21E6" w:rsidRPr="005A173E">
        <w:rPr>
          <w:rFonts w:hint="eastAsia"/>
        </w:rPr>
        <w:t xml:space="preserve"> where</w:t>
      </w:r>
      <w:r w:rsidR="00037939" w:rsidRPr="005A173E">
        <w:rPr>
          <w:rFonts w:hint="eastAsia"/>
        </w:rPr>
        <w:t>:</w:t>
      </w:r>
      <w:r w:rsidR="00AF21E6" w:rsidRPr="005A173E">
        <w:rPr>
          <w:rFonts w:hint="eastAsia"/>
        </w:rPr>
        <w:t xml:space="preserve"> </w:t>
      </w:r>
      <m:oMath>
        <m:sSub>
          <m:sSubPr>
            <m:ctrlPr>
              <w:rPr>
                <w:rFonts w:ascii="Cambria Math" w:hAnsi="Cambria Math"/>
                <w:i/>
              </w:rPr>
            </m:ctrlPr>
          </m:sSubPr>
          <m:e>
            <m:r>
              <w:rPr>
                <w:rFonts w:ascii="Cambria Math" w:hAnsi="Cambria Math"/>
              </w:rPr>
              <m:t>α</m:t>
            </m:r>
          </m:e>
          <m:sub>
            <m:r>
              <m:rPr>
                <m:sty m:val="p"/>
              </m:rPr>
              <w:rPr>
                <w:rFonts w:ascii="Cambria Math" w:hAnsi="Cambria Math"/>
              </w:rPr>
              <m:t>4C</m:t>
            </m:r>
          </m:sub>
        </m:sSub>
        <m:r>
          <w:rPr>
            <w:rFonts w:ascii="Cambria Math" w:hAnsi="Cambria Math"/>
          </w:rPr>
          <m:t xml:space="preserve">= </m:t>
        </m:r>
        <m:sSub>
          <m:sSubPr>
            <m:ctrlPr>
              <w:rPr>
                <w:rFonts w:ascii="Cambria Math" w:hAnsi="Cambria Math"/>
                <w:i/>
                <w:iCs/>
              </w:rPr>
            </m:ctrlPr>
          </m:sSubPr>
          <m:e>
            <m:r>
              <m:rPr>
                <m:sty m:val="p"/>
              </m:rPr>
              <w:rPr>
                <w:rFonts w:ascii="Cambria Math" w:hAnsi="Cambria Math"/>
              </w:rPr>
              <m:t>median</m:t>
            </m:r>
          </m:e>
          <m:sub>
            <m:r>
              <w:rPr>
                <w:rFonts w:ascii="Cambria Math" w:hAnsi="Cambria Math"/>
              </w:rPr>
              <m:t>j</m:t>
            </m:r>
          </m:sub>
        </m:sSub>
        <m:r>
          <w:rPr>
            <w:rFonts w:ascii="Cambria Math" w:hAnsi="Cambria Math"/>
          </w:rPr>
          <m:t xml:space="preserve">(1 - </m:t>
        </m:r>
        <m:f>
          <m:fPr>
            <m:ctrlPr>
              <w:rPr>
                <w:rFonts w:ascii="Cambria Math" w:hAnsi="Cambria Math"/>
                <w:i/>
                <w:iCs/>
              </w:rPr>
            </m:ctrlPr>
          </m:fPr>
          <m:num>
            <m:sSub>
              <m:sSubPr>
                <m:ctrlPr>
                  <w:rPr>
                    <w:rFonts w:ascii="Cambria Math" w:hAnsi="Cambria Math"/>
                    <w:i/>
                    <w:iCs/>
                  </w:rPr>
                </m:ctrlPr>
              </m:sSubPr>
              <m:e>
                <m:r>
                  <w:rPr>
                    <w:rFonts w:ascii="Cambria Math" w:hAnsi="Cambria Math"/>
                  </w:rPr>
                  <m:t>Water</m:t>
                </m:r>
              </m:e>
              <m:sub>
                <m:r>
                  <w:rPr>
                    <w:rFonts w:ascii="Cambria Math" w:hAnsi="Cambria Math"/>
                  </w:rPr>
                  <m:t>j</m:t>
                </m:r>
              </m:sub>
            </m:sSub>
            <m:r>
              <w:rPr>
                <w:rFonts w:ascii="Cambria Math" w:hAnsi="Cambria Math"/>
              </w:rPr>
              <m:t xml:space="preserve"> + </m:t>
            </m:r>
            <m:sSub>
              <m:sSubPr>
                <m:ctrlPr>
                  <w:rPr>
                    <w:rFonts w:ascii="Cambria Math" w:hAnsi="Cambria Math"/>
                    <w:i/>
                    <w:iCs/>
                  </w:rPr>
                </m:ctrlPr>
              </m:sSubPr>
              <m:e>
                <m:r>
                  <w:rPr>
                    <w:rFonts w:ascii="Cambria Math" w:hAnsi="Cambria Math"/>
                  </w:rPr>
                  <m:t>Fat</m:t>
                </m:r>
              </m:e>
              <m:sub>
                <m:r>
                  <w:rPr>
                    <w:rFonts w:ascii="Cambria Math" w:hAnsi="Cambria Math"/>
                  </w:rPr>
                  <m:t>j</m:t>
                </m:r>
              </m:sub>
            </m:sSub>
            <m:r>
              <w:rPr>
                <w:rFonts w:ascii="Cambria Math" w:hAnsi="Cambria Math"/>
              </w:rPr>
              <m:t xml:space="preserve"> + </m:t>
            </m:r>
            <m:sSub>
              <m:sSubPr>
                <m:ctrlPr>
                  <w:rPr>
                    <w:rFonts w:ascii="Cambria Math" w:hAnsi="Cambria Math"/>
                    <w:i/>
                    <w:iCs/>
                  </w:rPr>
                </m:ctrlPr>
              </m:sSubPr>
              <m:e>
                <m:r>
                  <w:rPr>
                    <w:rFonts w:ascii="Cambria Math" w:hAnsi="Cambria Math"/>
                  </w:rPr>
                  <m:t>Protein</m:t>
                </m:r>
              </m:e>
              <m:sub>
                <m:r>
                  <w:rPr>
                    <w:rFonts w:ascii="Cambria Math" w:hAnsi="Cambria Math"/>
                  </w:rPr>
                  <m:t>j</m:t>
                </m:r>
              </m:sub>
            </m:sSub>
          </m:num>
          <m:den>
            <m:sSub>
              <m:sSubPr>
                <m:ctrlPr>
                  <w:rPr>
                    <w:rFonts w:ascii="Cambria Math" w:hAnsi="Cambria Math"/>
                    <w:i/>
                    <w:iCs/>
                  </w:rPr>
                </m:ctrlPr>
              </m:sSubPr>
              <m:e>
                <m:r>
                  <w:rPr>
                    <w:rFonts w:ascii="Cambria Math" w:hAnsi="Cambria Math"/>
                  </w:rPr>
                  <m:t>Weight</m:t>
                </m:r>
              </m:e>
              <m:sub>
                <m:r>
                  <w:rPr>
                    <w:rFonts w:ascii="Cambria Math" w:hAnsi="Cambria Math"/>
                  </w:rPr>
                  <m:t>j</m:t>
                </m:r>
              </m:sub>
            </m:sSub>
          </m:den>
        </m:f>
        <m:r>
          <w:rPr>
            <w:rFonts w:ascii="Cambria Math" w:hAnsi="Cambria Math"/>
          </w:rPr>
          <m:t xml:space="preserve">) </m:t>
        </m:r>
      </m:oMath>
    </w:p>
    <w:p w14:paraId="0417D0F5" w14:textId="77777777" w:rsidR="001C7763" w:rsidRPr="005A173E" w:rsidRDefault="001C7763" w:rsidP="00DE4AF3">
      <w:pPr>
        <w:jc w:val="both"/>
      </w:pPr>
    </w:p>
    <w:p w14:paraId="6E7010BA" w14:textId="1465D710" w:rsidR="00136BEC" w:rsidRPr="005A173E" w:rsidRDefault="00136BEC" w:rsidP="00DE4AF3">
      <w:pPr>
        <w:pStyle w:val="Heading3"/>
        <w:jc w:val="both"/>
      </w:pPr>
      <w:r w:rsidRPr="005A173E">
        <w:rPr>
          <w:rFonts w:hint="eastAsia"/>
        </w:rPr>
        <w:t xml:space="preserve">Data </w:t>
      </w:r>
      <w:r w:rsidR="009B068E" w:rsidRPr="005A173E">
        <w:t xml:space="preserve">Splitting and </w:t>
      </w:r>
      <w:r w:rsidR="00AE46C8" w:rsidRPr="005A173E">
        <w:rPr>
          <w:rFonts w:hint="eastAsia"/>
        </w:rPr>
        <w:t>Preprocessing</w:t>
      </w:r>
    </w:p>
    <w:p w14:paraId="57003833" w14:textId="43DBA06A" w:rsidR="003F540F" w:rsidRPr="005A173E" w:rsidRDefault="00B804BC" w:rsidP="00DE4AF3">
      <w:pPr>
        <w:jc w:val="both"/>
        <w:rPr>
          <w:rFonts w:ascii="Calibri" w:hAnsi="Calibri" w:cs="Calibri"/>
        </w:rPr>
      </w:pPr>
      <w:r w:rsidRPr="005A173E">
        <w:rPr>
          <w:rFonts w:hint="eastAsia"/>
        </w:rPr>
        <w:t>To robustly evaluat</w:t>
      </w:r>
      <w:r w:rsidR="0059664C" w:rsidRPr="005A173E">
        <w:rPr>
          <w:rFonts w:hint="eastAsia"/>
        </w:rPr>
        <w:t>e</w:t>
      </w:r>
      <w:r w:rsidRPr="005A173E">
        <w:rPr>
          <w:rFonts w:hint="eastAsia"/>
        </w:rPr>
        <w:t xml:space="preserve"> the generalization ability of the models, t</w:t>
      </w:r>
      <w:r w:rsidR="00F83811" w:rsidRPr="005A173E">
        <w:t xml:space="preserve">he data </w:t>
      </w:r>
      <w:r w:rsidR="006535F8" w:rsidRPr="005A173E">
        <w:rPr>
          <w:rFonts w:hint="eastAsia"/>
        </w:rPr>
        <w:t>was partitioned using</w:t>
      </w:r>
      <w:r w:rsidR="00F83811" w:rsidRPr="005A173E">
        <w:t xml:space="preserve"> a </w:t>
      </w:r>
      <w:r w:rsidR="007D37DB" w:rsidRPr="005A173E">
        <w:rPr>
          <w:rFonts w:hint="eastAsia"/>
        </w:rPr>
        <w:t>5-fold</w:t>
      </w:r>
      <w:r w:rsidR="00F83811" w:rsidRPr="005A173E">
        <w:t xml:space="preserve"> cross validation</w:t>
      </w:r>
      <w:r w:rsidR="00E1326A" w:rsidRPr="005A173E">
        <w:rPr>
          <w:rFonts w:hint="eastAsia"/>
        </w:rPr>
        <w:t xml:space="preserve"> with internal</w:t>
      </w:r>
      <w:r w:rsidR="00F83811" w:rsidRPr="005A173E">
        <w:t xml:space="preserve"> </w:t>
      </w:r>
      <w:r w:rsidR="006D3976" w:rsidRPr="005A173E">
        <w:rPr>
          <w:rFonts w:hint="eastAsia"/>
        </w:rPr>
        <w:t xml:space="preserve">validation </w:t>
      </w:r>
      <w:r w:rsidR="00E1326A" w:rsidRPr="005A173E">
        <w:rPr>
          <w:rFonts w:hint="eastAsia"/>
        </w:rPr>
        <w:t>split</w:t>
      </w:r>
      <w:r w:rsidR="00912081" w:rsidRPr="005A173E">
        <w:t>.</w:t>
      </w:r>
      <w:r w:rsidR="004A7751" w:rsidRPr="005A173E">
        <w:rPr>
          <w:rFonts w:hint="eastAsia"/>
        </w:rPr>
        <w:t xml:space="preserve"> Within each fold,</w:t>
      </w:r>
      <w:r w:rsidR="00912081" w:rsidRPr="005A173E">
        <w:t xml:space="preserve"> 20%</w:t>
      </w:r>
      <w:r w:rsidR="00A100D4" w:rsidRPr="005A173E">
        <w:rPr>
          <w:rFonts w:hint="eastAsia"/>
        </w:rPr>
        <w:t xml:space="preserve"> of the</w:t>
      </w:r>
      <w:r w:rsidR="00912081" w:rsidRPr="005A173E">
        <w:t xml:space="preserve"> </w:t>
      </w:r>
      <w:r w:rsidR="004A7751" w:rsidRPr="005A173E">
        <w:rPr>
          <w:rFonts w:hint="eastAsia"/>
        </w:rPr>
        <w:t>data</w:t>
      </w:r>
      <w:r w:rsidR="006B32C3" w:rsidRPr="005A173E">
        <w:rPr>
          <w:rFonts w:hint="eastAsia"/>
        </w:rPr>
        <w:t xml:space="preserve"> </w:t>
      </w:r>
      <w:r w:rsidR="00CA5390" w:rsidRPr="005A173E">
        <w:rPr>
          <w:rFonts w:hint="eastAsia"/>
        </w:rPr>
        <w:t xml:space="preserve">was isolated as </w:t>
      </w:r>
      <w:r w:rsidR="00A0152F" w:rsidRPr="005A173E">
        <w:rPr>
          <w:rFonts w:hint="eastAsia"/>
        </w:rPr>
        <w:t xml:space="preserve">an </w:t>
      </w:r>
      <w:r w:rsidR="00CA5390" w:rsidRPr="005A173E">
        <w:rPr>
          <w:rFonts w:hint="eastAsia"/>
        </w:rPr>
        <w:t xml:space="preserve">unseen </w:t>
      </w:r>
      <w:r w:rsidR="00912081" w:rsidRPr="005A173E">
        <w:t xml:space="preserve">testing </w:t>
      </w:r>
      <w:r w:rsidR="00861593" w:rsidRPr="005A173E">
        <w:t>data</w:t>
      </w:r>
      <w:r w:rsidR="00912081" w:rsidRPr="005A173E">
        <w:t>set</w:t>
      </w:r>
      <w:r w:rsidR="00861593" w:rsidRPr="005A173E">
        <w:t xml:space="preserve">, </w:t>
      </w:r>
      <w:r w:rsidR="00CA5390" w:rsidRPr="005A173E">
        <w:rPr>
          <w:rFonts w:hint="eastAsia"/>
        </w:rPr>
        <w:t xml:space="preserve">while </w:t>
      </w:r>
      <w:r w:rsidR="00861593" w:rsidRPr="005A173E">
        <w:t>the remain</w:t>
      </w:r>
      <w:r w:rsidR="00CA5390" w:rsidRPr="005A173E">
        <w:rPr>
          <w:rFonts w:hint="eastAsia"/>
        </w:rPr>
        <w:t>ing</w:t>
      </w:r>
      <w:r w:rsidR="00861593" w:rsidRPr="005A173E">
        <w:t xml:space="preserve"> </w:t>
      </w:r>
      <w:r w:rsidR="006B32C3" w:rsidRPr="005A173E">
        <w:rPr>
          <w:rFonts w:hint="eastAsia"/>
        </w:rPr>
        <w:t xml:space="preserve">80% </w:t>
      </w:r>
      <w:r w:rsidR="00861593" w:rsidRPr="005A173E">
        <w:t>data</w:t>
      </w:r>
      <w:r w:rsidR="00CA5390" w:rsidRPr="005A173E">
        <w:rPr>
          <w:rFonts w:hint="eastAsia"/>
        </w:rPr>
        <w:t xml:space="preserve"> was</w:t>
      </w:r>
      <w:r w:rsidR="00B60958" w:rsidRPr="005A173E">
        <w:t xml:space="preserve"> split</w:t>
      </w:r>
      <w:r w:rsidR="00CA5F82" w:rsidRPr="005A173E">
        <w:rPr>
          <w:rFonts w:hint="eastAsia"/>
        </w:rPr>
        <w:t xml:space="preserve"> again</w:t>
      </w:r>
      <w:r w:rsidR="00B60958" w:rsidRPr="005A173E">
        <w:t xml:space="preserve"> </w:t>
      </w:r>
      <w:r w:rsidR="00CA5F82" w:rsidRPr="005A173E">
        <w:rPr>
          <w:rFonts w:hint="eastAsia"/>
        </w:rPr>
        <w:t xml:space="preserve">with </w:t>
      </w:r>
      <w:r w:rsidR="002B0ECD" w:rsidRPr="005A173E">
        <w:t>an</w:t>
      </w:r>
      <w:r w:rsidR="00CA5F82" w:rsidRPr="005A173E">
        <w:rPr>
          <w:rFonts w:hint="eastAsia"/>
        </w:rPr>
        <w:t xml:space="preserve"> 80:20 ratio </w:t>
      </w:r>
      <w:r w:rsidR="00B60958" w:rsidRPr="005A173E">
        <w:t xml:space="preserve">into </w:t>
      </w:r>
      <w:r w:rsidR="00A0152F" w:rsidRPr="005A173E">
        <w:rPr>
          <w:rFonts w:hint="eastAsia"/>
        </w:rPr>
        <w:t xml:space="preserve">a </w:t>
      </w:r>
      <w:r w:rsidR="00A951B1" w:rsidRPr="005A173E">
        <w:t xml:space="preserve">64% training dataset and </w:t>
      </w:r>
      <w:r w:rsidR="00A0152F" w:rsidRPr="005A173E">
        <w:rPr>
          <w:rFonts w:hint="eastAsia"/>
        </w:rPr>
        <w:t xml:space="preserve">a </w:t>
      </w:r>
      <w:r w:rsidR="00A951B1" w:rsidRPr="005A173E">
        <w:t>16% validation dataset.</w:t>
      </w:r>
      <w:r w:rsidR="008570F5" w:rsidRPr="005A173E">
        <w:rPr>
          <w:rFonts w:hint="eastAsia"/>
        </w:rPr>
        <w:t xml:space="preserve"> </w:t>
      </w:r>
      <w:r w:rsidR="009B582F" w:rsidRPr="005A173E">
        <w:rPr>
          <w:rFonts w:hint="eastAsia"/>
        </w:rPr>
        <w:t>As</w:t>
      </w:r>
      <w:r w:rsidR="009B582F" w:rsidRPr="005A173E">
        <w:rPr>
          <w:rFonts w:ascii="Calibri" w:hAnsi="Calibri" w:cs="Calibri" w:hint="eastAsia"/>
        </w:rPr>
        <w:t xml:space="preserve"> d</w:t>
      </w:r>
      <w:r w:rsidR="00DD32A1" w:rsidRPr="005A173E">
        <w:rPr>
          <w:rFonts w:ascii="Calibri" w:hAnsi="Calibri" w:cs="Calibri" w:hint="eastAsia"/>
        </w:rPr>
        <w:t xml:space="preserve">ifferent models having </w:t>
      </w:r>
      <w:r w:rsidR="00DD32A1" w:rsidRPr="005A173E">
        <w:rPr>
          <w:rFonts w:ascii="Calibri" w:hAnsi="Calibri" w:cs="Calibri"/>
        </w:rPr>
        <w:t>varying</w:t>
      </w:r>
      <w:r w:rsidR="00DD32A1" w:rsidRPr="005A173E">
        <w:rPr>
          <w:rFonts w:ascii="Calibri" w:hAnsi="Calibri" w:cs="Calibri" w:hint="eastAsia"/>
        </w:rPr>
        <w:t xml:space="preserve"> </w:t>
      </w:r>
      <w:r w:rsidR="00DD32A1" w:rsidRPr="005A173E">
        <w:rPr>
          <w:rFonts w:ascii="Calibri" w:hAnsi="Calibri" w:cs="Calibri"/>
        </w:rPr>
        <w:t>sensitivity</w:t>
      </w:r>
      <w:r w:rsidR="00DD32A1" w:rsidRPr="005A173E">
        <w:rPr>
          <w:rFonts w:ascii="Calibri" w:hAnsi="Calibri" w:cs="Calibri" w:hint="eastAsia"/>
        </w:rPr>
        <w:t xml:space="preserve"> </w:t>
      </w:r>
      <w:r w:rsidR="009B582F" w:rsidRPr="005A173E">
        <w:rPr>
          <w:rFonts w:ascii="Calibri" w:hAnsi="Calibri" w:cs="Calibri" w:hint="eastAsia"/>
        </w:rPr>
        <w:t>on data scale</w:t>
      </w:r>
      <w:r w:rsidR="00744C60" w:rsidRPr="005A173E">
        <w:rPr>
          <w:rFonts w:ascii="Calibri" w:hAnsi="Calibri" w:cs="Calibri" w:hint="eastAsia"/>
        </w:rPr>
        <w:t xml:space="preserve">, scaling strategies were tailored </w:t>
      </w:r>
      <w:r w:rsidR="00E3540F" w:rsidRPr="005A173E">
        <w:rPr>
          <w:rFonts w:ascii="Calibri" w:hAnsi="Calibri" w:cs="Calibri"/>
        </w:rPr>
        <w:t xml:space="preserve">to </w:t>
      </w:r>
      <w:r w:rsidR="00486AD2" w:rsidRPr="005A173E">
        <w:rPr>
          <w:rFonts w:ascii="Calibri" w:hAnsi="Calibri" w:cs="Calibri" w:hint="eastAsia"/>
        </w:rPr>
        <w:t>acc</w:t>
      </w:r>
      <w:r w:rsidR="00166236" w:rsidRPr="005A173E">
        <w:rPr>
          <w:rFonts w:ascii="Calibri" w:hAnsi="Calibri" w:cs="Calibri"/>
        </w:rPr>
        <w:t>ommodate</w:t>
      </w:r>
      <w:r w:rsidR="00744C60" w:rsidRPr="005A173E">
        <w:rPr>
          <w:rFonts w:ascii="Calibri" w:hAnsi="Calibri" w:cs="Calibri" w:hint="eastAsia"/>
        </w:rPr>
        <w:t xml:space="preserve"> the specific </w:t>
      </w:r>
      <w:r w:rsidR="00E3540F" w:rsidRPr="005A173E">
        <w:rPr>
          <w:rFonts w:ascii="Calibri" w:hAnsi="Calibri" w:cs="Calibri" w:hint="eastAsia"/>
        </w:rPr>
        <w:t>models</w:t>
      </w:r>
      <w:r w:rsidR="00FD6635" w:rsidRPr="005A173E">
        <w:rPr>
          <w:rFonts w:ascii="Calibri" w:hAnsi="Calibri" w:cs="Calibri" w:hint="eastAsia"/>
        </w:rPr>
        <w:t>.</w:t>
      </w:r>
      <w:r w:rsidR="00D20A3C" w:rsidRPr="005A173E">
        <w:rPr>
          <w:rFonts w:ascii="Calibri" w:hAnsi="Calibri" w:cs="Calibri" w:hint="eastAsia"/>
        </w:rPr>
        <w:t xml:space="preserve"> </w:t>
      </w:r>
      <w:r w:rsidR="00166236" w:rsidRPr="005A173E">
        <w:rPr>
          <w:rFonts w:ascii="Calibri" w:hAnsi="Calibri" w:cs="Calibri"/>
        </w:rPr>
        <w:t>Unlike</w:t>
      </w:r>
      <w:r w:rsidR="00395C51" w:rsidRPr="005A173E">
        <w:rPr>
          <w:rFonts w:ascii="Calibri" w:hAnsi="Calibri" w:cs="Calibri" w:hint="eastAsia"/>
        </w:rPr>
        <w:t xml:space="preserve"> using raw data for </w:t>
      </w:r>
      <w:r w:rsidR="008E40F4" w:rsidRPr="005A173E">
        <w:rPr>
          <w:rFonts w:ascii="Calibri" w:hAnsi="Calibri" w:cs="Calibri"/>
        </w:rPr>
        <w:t>scale-invariant models</w:t>
      </w:r>
      <w:r w:rsidR="008570F5" w:rsidRPr="005A173E">
        <w:rPr>
          <w:rFonts w:ascii="Calibri" w:hAnsi="Calibri" w:cs="Calibri"/>
        </w:rPr>
        <w:t>,</w:t>
      </w:r>
      <w:r w:rsidR="009F6107" w:rsidRPr="005A173E">
        <w:rPr>
          <w:rFonts w:ascii="Calibri" w:hAnsi="Calibri" w:cs="Calibri" w:hint="eastAsia"/>
        </w:rPr>
        <w:t xml:space="preserve"> a</w:t>
      </w:r>
      <w:r w:rsidR="00851C21" w:rsidRPr="005A173E">
        <w:rPr>
          <w:rFonts w:ascii="Calibri" w:hAnsi="Calibri" w:cs="Calibri" w:hint="eastAsia"/>
        </w:rPr>
        <w:t xml:space="preserve"> </w:t>
      </w:r>
      <w:r w:rsidR="003F540F" w:rsidRPr="005A173E">
        <w:rPr>
          <w:rFonts w:ascii="Calibri" w:hAnsi="Calibri" w:cs="Calibri"/>
        </w:rPr>
        <w:t>Min-Max Scaler was used</w:t>
      </w:r>
      <w:r w:rsidR="00361865" w:rsidRPr="005A173E">
        <w:rPr>
          <w:rFonts w:ascii="Calibri" w:hAnsi="Calibri" w:cs="Calibri" w:hint="eastAsia"/>
        </w:rPr>
        <w:t xml:space="preserve"> </w:t>
      </w:r>
      <w:r w:rsidR="00851C21" w:rsidRPr="005A173E">
        <w:rPr>
          <w:rFonts w:ascii="Calibri" w:hAnsi="Calibri" w:cs="Calibri" w:hint="eastAsia"/>
        </w:rPr>
        <w:t>for other</w:t>
      </w:r>
      <w:r w:rsidR="008E40F4" w:rsidRPr="005A173E">
        <w:rPr>
          <w:rFonts w:ascii="Calibri" w:hAnsi="Calibri" w:cs="Calibri"/>
        </w:rPr>
        <w:t xml:space="preserve"> models</w:t>
      </w:r>
      <w:r w:rsidR="003F540F" w:rsidRPr="005A173E">
        <w:rPr>
          <w:rFonts w:ascii="Calibri" w:hAnsi="Calibri" w:cs="Calibri"/>
        </w:rPr>
        <w:t xml:space="preserve"> to</w:t>
      </w:r>
      <w:r w:rsidR="008E40F4" w:rsidRPr="005A173E">
        <w:rPr>
          <w:rFonts w:ascii="Calibri" w:hAnsi="Calibri" w:cs="Calibri"/>
        </w:rPr>
        <w:t xml:space="preserve"> explicitly</w:t>
      </w:r>
      <w:r w:rsidR="003F540F" w:rsidRPr="005A173E">
        <w:rPr>
          <w:rFonts w:ascii="Calibri" w:hAnsi="Calibri" w:cs="Calibri"/>
        </w:rPr>
        <w:t xml:space="preserve"> con</w:t>
      </w:r>
      <w:r w:rsidR="0048059C" w:rsidRPr="005A173E">
        <w:rPr>
          <w:rFonts w:ascii="Calibri" w:hAnsi="Calibri" w:cs="Calibri" w:hint="eastAsia"/>
        </w:rPr>
        <w:t>s</w:t>
      </w:r>
      <w:r w:rsidR="003F540F" w:rsidRPr="005A173E">
        <w:rPr>
          <w:rFonts w:ascii="Calibri" w:hAnsi="Calibri" w:cs="Calibri"/>
        </w:rPr>
        <w:t>tra</w:t>
      </w:r>
      <w:r w:rsidR="006535F8" w:rsidRPr="005A173E">
        <w:rPr>
          <w:rFonts w:ascii="Calibri" w:hAnsi="Calibri" w:cs="Calibri" w:hint="eastAsia"/>
        </w:rPr>
        <w:t>in</w:t>
      </w:r>
      <w:r w:rsidR="003F540F" w:rsidRPr="005A173E">
        <w:rPr>
          <w:rFonts w:ascii="Calibri" w:hAnsi="Calibri" w:cs="Calibri"/>
        </w:rPr>
        <w:t xml:space="preserve"> the data to range [0,1]:</w:t>
      </w:r>
    </w:p>
    <w:p w14:paraId="22E8C5FD" w14:textId="68109E4D" w:rsidR="003F540F" w:rsidRPr="005A173E" w:rsidRDefault="003D105F" w:rsidP="00DE4AF3">
      <w:pPr>
        <w:jc w:val="both"/>
        <w:rPr>
          <w:rFonts w:ascii="Calibri" w:hAnsi="Calibri" w:cs="Calibri"/>
          <w:i/>
        </w:rPr>
      </w:pPr>
      <m:oMathPara>
        <m:oMath>
          <m:sSubSup>
            <m:sSubSupPr>
              <m:ctrlPr>
                <w:rPr>
                  <w:rFonts w:ascii="Cambria Math" w:hAnsi="Cambria Math"/>
                  <w:i/>
                </w:rPr>
              </m:ctrlPr>
            </m:sSubSupPr>
            <m:e>
              <m:r>
                <w:rPr>
                  <w:rFonts w:ascii="Cambria Math" w:hAnsi="Cambria Math"/>
                </w:rPr>
                <m:t>x</m:t>
              </m:r>
            </m:e>
            <m:sub>
              <m:r>
                <w:rPr>
                  <w:rFonts w:ascii="Cambria Math" w:hAnsi="Cambria Math"/>
                </w:rPr>
                <m:t>j</m:t>
              </m:r>
              <m:r>
                <w:rPr>
                  <w:rFonts w:ascii="Cambria Math" w:hAnsi="Cambria Math"/>
                </w:rPr>
                <m:t>,</m:t>
              </m:r>
              <m:r>
                <w:rPr>
                  <w:rFonts w:ascii="Cambria Math" w:hAnsi="Cambria Math"/>
                </w:rPr>
                <m:t>scaled</m:t>
              </m:r>
            </m:sub>
            <m:sup>
              <m:r>
                <w:rPr>
                  <w:rFonts w:ascii="Cambria Math" w:hAnsi="Cambria Math"/>
                </w:rPr>
                <m:t>(</m:t>
              </m:r>
              <m:r>
                <w:rPr>
                  <w:rFonts w:ascii="Cambria Math" w:hAnsi="Cambria Math"/>
                </w:rPr>
                <m:t>a</m:t>
              </m:r>
              <m:r>
                <w:rPr>
                  <w:rFonts w:ascii="Cambria Math" w:hAnsi="Cambria Math"/>
                </w:rPr>
                <m:t>)</m:t>
              </m:r>
            </m:sup>
          </m:sSubSup>
          <m:r>
            <w:rPr>
              <w:rFonts w:ascii="Cambria Math" w:hAnsi="Cambria Math" w:cs="Calibri"/>
            </w:rPr>
            <m:t xml:space="preserve">= </m:t>
          </m:r>
          <m:f>
            <m:fPr>
              <m:ctrlPr>
                <w:rPr>
                  <w:rFonts w:ascii="Cambria Math" w:hAnsi="Cambria Math" w:cs="Calibri"/>
                  <w:i/>
                </w:rPr>
              </m:ctrlPr>
            </m:fPr>
            <m:num>
              <m:sSubSup>
                <m:sSubSupPr>
                  <m:ctrlPr>
                    <w:rPr>
                      <w:rFonts w:ascii="Cambria Math" w:hAnsi="Cambria Math"/>
                      <w:i/>
                    </w:rPr>
                  </m:ctrlPr>
                </m:sSubSupPr>
                <m:e>
                  <m:r>
                    <w:rPr>
                      <w:rFonts w:ascii="Cambria Math" w:hAnsi="Cambria Math"/>
                    </w:rPr>
                    <m:t>x</m:t>
                  </m:r>
                </m:e>
                <m:sub>
                  <m:r>
                    <w:rPr>
                      <w:rFonts w:ascii="Cambria Math" w:hAnsi="Cambria Math"/>
                    </w:rPr>
                    <m:t>j</m:t>
                  </m:r>
                </m:sub>
                <m:sup>
                  <m:r>
                    <w:rPr>
                      <w:rFonts w:ascii="Cambria Math" w:hAnsi="Cambria Math"/>
                    </w:rPr>
                    <m:t>(</m:t>
                  </m:r>
                  <m:r>
                    <w:rPr>
                      <w:rFonts w:ascii="Cambria Math" w:hAnsi="Cambria Math"/>
                    </w:rPr>
                    <m:t>a</m:t>
                  </m:r>
                  <m:r>
                    <w:rPr>
                      <w:rFonts w:ascii="Cambria Math" w:hAnsi="Cambria Math"/>
                    </w:rPr>
                    <m:t>)</m:t>
                  </m:r>
                </m:sup>
              </m:sSubSup>
              <m:r>
                <w:rPr>
                  <w:rFonts w:ascii="Cambria Math" w:hAnsi="Cambria Math" w:cs="Calibri"/>
                </w:rPr>
                <m:t>-</m:t>
              </m:r>
              <m:sSubSup>
                <m:sSubSupPr>
                  <m:ctrlPr>
                    <w:rPr>
                      <w:rFonts w:ascii="Cambria Math" w:hAnsi="Cambria Math"/>
                      <w:i/>
                    </w:rPr>
                  </m:ctrlPr>
                </m:sSubSupPr>
                <m:e>
                  <m:r>
                    <w:rPr>
                      <w:rFonts w:ascii="Cambria Math" w:hAnsi="Cambria Math"/>
                    </w:rPr>
                    <m:t>x</m:t>
                  </m:r>
                </m:e>
                <m:sub>
                  <m:r>
                    <w:rPr>
                      <w:rFonts w:ascii="Cambria Math" w:hAnsi="Cambria Math"/>
                    </w:rPr>
                    <m:t>min</m:t>
                  </m:r>
                </m:sub>
                <m:sup>
                  <m:r>
                    <w:rPr>
                      <w:rFonts w:ascii="Cambria Math" w:hAnsi="Cambria Math"/>
                    </w:rPr>
                    <m:t>(</m:t>
                  </m:r>
                  <m:r>
                    <w:rPr>
                      <w:rFonts w:ascii="Cambria Math" w:hAnsi="Cambria Math"/>
                    </w:rPr>
                    <m:t>a</m:t>
                  </m:r>
                  <m:r>
                    <w:rPr>
                      <w:rFonts w:ascii="Cambria Math" w:hAnsi="Cambria Math"/>
                    </w:rPr>
                    <m:t>)</m:t>
                  </m:r>
                </m:sup>
              </m:sSubSup>
            </m:num>
            <m:den>
              <m:sSubSup>
                <m:sSubSupPr>
                  <m:ctrlPr>
                    <w:rPr>
                      <w:rFonts w:ascii="Cambria Math" w:hAnsi="Cambria Math"/>
                      <w:i/>
                    </w:rPr>
                  </m:ctrlPr>
                </m:sSubSupPr>
                <m:e>
                  <m:r>
                    <w:rPr>
                      <w:rFonts w:ascii="Cambria Math" w:hAnsi="Cambria Math"/>
                    </w:rPr>
                    <m:t>x</m:t>
                  </m:r>
                </m:e>
                <m:sub>
                  <m:r>
                    <w:rPr>
                      <w:rFonts w:ascii="Cambria Math" w:hAnsi="Cambria Math"/>
                    </w:rPr>
                    <m:t>max</m:t>
                  </m:r>
                </m:sub>
                <m:sup>
                  <m:r>
                    <w:rPr>
                      <w:rFonts w:ascii="Cambria Math" w:hAnsi="Cambria Math"/>
                    </w:rPr>
                    <m:t>(</m:t>
                  </m:r>
                  <m:r>
                    <w:rPr>
                      <w:rFonts w:ascii="Cambria Math" w:hAnsi="Cambria Math"/>
                    </w:rPr>
                    <m:t>a</m:t>
                  </m:r>
                  <m:r>
                    <w:rPr>
                      <w:rFonts w:ascii="Cambria Math" w:hAnsi="Cambria Math"/>
                    </w:rPr>
                    <m:t>)</m:t>
                  </m:r>
                </m:sup>
              </m:sSubSup>
              <m:r>
                <w:rPr>
                  <w:rFonts w:ascii="Cambria Math" w:hAnsi="Cambria Math" w:cs="Calibri"/>
                </w:rPr>
                <m:t>-</m:t>
              </m:r>
              <m:sSubSup>
                <m:sSubSupPr>
                  <m:ctrlPr>
                    <w:rPr>
                      <w:rFonts w:ascii="Cambria Math" w:hAnsi="Cambria Math"/>
                      <w:i/>
                    </w:rPr>
                  </m:ctrlPr>
                </m:sSubSupPr>
                <m:e>
                  <m:r>
                    <w:rPr>
                      <w:rFonts w:ascii="Cambria Math" w:hAnsi="Cambria Math"/>
                    </w:rPr>
                    <m:t>x</m:t>
                  </m:r>
                </m:e>
                <m:sub>
                  <m:r>
                    <w:rPr>
                      <w:rFonts w:ascii="Cambria Math" w:hAnsi="Cambria Math"/>
                    </w:rPr>
                    <m:t>min</m:t>
                  </m:r>
                </m:sub>
                <m:sup>
                  <m:r>
                    <w:rPr>
                      <w:rFonts w:ascii="Cambria Math" w:hAnsi="Cambria Math"/>
                    </w:rPr>
                    <m:t>(</m:t>
                  </m:r>
                  <m:r>
                    <w:rPr>
                      <w:rFonts w:ascii="Cambria Math" w:hAnsi="Cambria Math"/>
                    </w:rPr>
                    <m:t>a</m:t>
                  </m:r>
                  <m:r>
                    <w:rPr>
                      <w:rFonts w:ascii="Cambria Math" w:hAnsi="Cambria Math"/>
                    </w:rPr>
                    <m:t>)</m:t>
                  </m:r>
                </m:sup>
              </m:sSubSup>
            </m:den>
          </m:f>
        </m:oMath>
      </m:oMathPara>
    </w:p>
    <w:p w14:paraId="1C25F27D" w14:textId="3B917105" w:rsidR="006966EF" w:rsidRPr="005A173E" w:rsidRDefault="006966EF" w:rsidP="00DE4AF3">
      <w:pPr>
        <w:jc w:val="both"/>
      </w:pPr>
      <w:r w:rsidRPr="005A173E">
        <w:rPr>
          <w:rFonts w:hint="eastAsia"/>
        </w:rPr>
        <w:t xml:space="preserve">As </w:t>
      </w:r>
      <w:r w:rsidRPr="005A173E">
        <w:t>mentioned</w:t>
      </w:r>
      <w:r w:rsidRPr="005A173E">
        <w:rPr>
          <w:rFonts w:hint="eastAsia"/>
        </w:rPr>
        <w:t xml:space="preserve"> before, laboratory blood test data exhibit </w:t>
      </w:r>
      <w:r w:rsidRPr="005A173E">
        <w:t>extreme</w:t>
      </w:r>
      <w:r w:rsidRPr="005A173E">
        <w:rPr>
          <w:rFonts w:hint="eastAsia"/>
        </w:rPr>
        <w:t xml:space="preserve"> distributions</w:t>
      </w:r>
      <w:r w:rsidR="00341996" w:rsidRPr="005A173E">
        <w:rPr>
          <w:rFonts w:hint="eastAsia"/>
        </w:rPr>
        <w:t>. Before</w:t>
      </w:r>
      <w:r w:rsidR="00200B65" w:rsidRPr="005A173E">
        <w:rPr>
          <w:rFonts w:hint="eastAsia"/>
        </w:rPr>
        <w:t xml:space="preserve"> the data</w:t>
      </w:r>
      <w:r w:rsidR="00341996" w:rsidRPr="005A173E">
        <w:rPr>
          <w:rFonts w:hint="eastAsia"/>
        </w:rPr>
        <w:t xml:space="preserve"> </w:t>
      </w:r>
      <w:r w:rsidR="00021168" w:rsidRPr="005A173E">
        <w:rPr>
          <w:rFonts w:hint="eastAsia"/>
        </w:rPr>
        <w:t>normalization</w:t>
      </w:r>
      <w:r w:rsidR="00341996" w:rsidRPr="005A173E">
        <w:rPr>
          <w:rFonts w:hint="eastAsia"/>
        </w:rPr>
        <w:t>,</w:t>
      </w:r>
      <w:r w:rsidR="007D078E" w:rsidRPr="005A173E">
        <w:rPr>
          <w:rFonts w:hint="eastAsia"/>
        </w:rPr>
        <w:t xml:space="preserve"> a</w:t>
      </w:r>
      <w:r w:rsidR="00B6193B" w:rsidRPr="005A173E">
        <w:rPr>
          <w:rFonts w:hint="eastAsia"/>
        </w:rPr>
        <w:t xml:space="preserve"> </w:t>
      </w:r>
      <w:r w:rsidRPr="005A173E">
        <w:rPr>
          <w:rFonts w:hint="eastAsia"/>
        </w:rPr>
        <w:t xml:space="preserve">logarithmic function, </w:t>
      </w:r>
      <m:oMath>
        <m:r>
          <w:rPr>
            <w:rFonts w:ascii="Cambria Math" w:hAnsi="Cambria Math"/>
          </w:rPr>
          <m:t>log</m:t>
        </m:r>
        <m:d>
          <m:dPr>
            <m:ctrlPr>
              <w:rPr>
                <w:rFonts w:ascii="Cambria Math" w:hAnsi="Cambria Math"/>
                <w:i/>
              </w:rPr>
            </m:ctrlPr>
          </m:dPr>
          <m:e>
            <m:r>
              <w:rPr>
                <w:rFonts w:ascii="Cambria Math" w:hAnsi="Cambria Math"/>
              </w:rPr>
              <m:t>1+x</m:t>
            </m:r>
          </m:e>
        </m:d>
      </m:oMath>
      <w:r w:rsidRPr="005A173E">
        <w:rPr>
          <w:rFonts w:hint="eastAsia"/>
        </w:rPr>
        <w:t xml:space="preserve"> </w:t>
      </w:r>
      <w:r w:rsidR="00B6193B" w:rsidRPr="005A173E">
        <w:rPr>
          <w:rFonts w:hint="eastAsia"/>
        </w:rPr>
        <w:t xml:space="preserve"> was applied to </w:t>
      </w:r>
      <w:r w:rsidR="00200B65" w:rsidRPr="005A173E">
        <w:rPr>
          <w:rFonts w:hint="eastAsia"/>
        </w:rPr>
        <w:t>laboratory blood test</w:t>
      </w:r>
      <w:r w:rsidR="004F00F7" w:rsidRPr="005A173E">
        <w:rPr>
          <w:rFonts w:hint="eastAsia"/>
        </w:rPr>
        <w:t xml:space="preserve"> data </w:t>
      </w:r>
      <w:r w:rsidRPr="005A173E">
        <w:rPr>
          <w:rFonts w:hint="eastAsia"/>
        </w:rPr>
        <w:t xml:space="preserve">to smooth the highly </w:t>
      </w:r>
      <w:r w:rsidR="00A44443" w:rsidRPr="005A173E">
        <w:rPr>
          <w:rFonts w:hint="eastAsia"/>
        </w:rPr>
        <w:t>right</w:t>
      </w:r>
      <w:r w:rsidRPr="005A173E">
        <w:rPr>
          <w:rFonts w:hint="eastAsia"/>
        </w:rPr>
        <w:t xml:space="preserve"> skewed distribution</w:t>
      </w:r>
      <w:r w:rsidR="004F00F7" w:rsidRPr="005A173E">
        <w:rPr>
          <w:rFonts w:hint="eastAsia"/>
        </w:rPr>
        <w:t>,</w:t>
      </w:r>
      <w:r w:rsidRPr="005A173E">
        <w:rPr>
          <w:rFonts w:hint="eastAsia"/>
        </w:rPr>
        <w:t xml:space="preserve"> prevent</w:t>
      </w:r>
      <w:r w:rsidR="004F00F7" w:rsidRPr="005A173E">
        <w:rPr>
          <w:rFonts w:hint="eastAsia"/>
        </w:rPr>
        <w:t>ing</w:t>
      </w:r>
      <w:r w:rsidR="00FD706C" w:rsidRPr="005A173E">
        <w:rPr>
          <w:rFonts w:hint="eastAsia"/>
        </w:rPr>
        <w:t xml:space="preserve"> the over </w:t>
      </w:r>
      <w:r w:rsidR="007D078E" w:rsidRPr="005A173E">
        <w:t>compression</w:t>
      </w:r>
      <w:r w:rsidR="00FD706C" w:rsidRPr="005A173E">
        <w:rPr>
          <w:rFonts w:hint="eastAsia"/>
        </w:rPr>
        <w:t xml:space="preserve"> </w:t>
      </w:r>
      <w:r w:rsidR="00114412" w:rsidRPr="005A173E">
        <w:t>influence</w:t>
      </w:r>
      <w:r w:rsidR="00114412" w:rsidRPr="005A173E">
        <w:rPr>
          <w:rFonts w:hint="eastAsia"/>
        </w:rPr>
        <w:t xml:space="preserve"> </w:t>
      </w:r>
      <w:r w:rsidR="00FD706C" w:rsidRPr="005A173E">
        <w:rPr>
          <w:rFonts w:hint="eastAsia"/>
        </w:rPr>
        <w:t xml:space="preserve">of extreme value to </w:t>
      </w:r>
      <w:r w:rsidR="007D078E" w:rsidRPr="005A173E">
        <w:rPr>
          <w:rFonts w:hint="eastAsia"/>
        </w:rPr>
        <w:t>low value</w:t>
      </w:r>
      <w:r w:rsidRPr="005A173E">
        <w:rPr>
          <w:rFonts w:hint="eastAsia"/>
        </w:rPr>
        <w:t>.</w:t>
      </w:r>
    </w:p>
    <w:p w14:paraId="5E2E9213" w14:textId="767AF2A6" w:rsidR="00F83811" w:rsidRPr="005A173E" w:rsidRDefault="00453133" w:rsidP="00DE4AF3">
      <w:pPr>
        <w:jc w:val="both"/>
      </w:pPr>
      <w:r w:rsidRPr="005A173E">
        <w:rPr>
          <w:rFonts w:hint="eastAsia"/>
        </w:rPr>
        <w:t>After that</w:t>
      </w:r>
      <w:r w:rsidR="00D142AF" w:rsidRPr="005A173E">
        <w:rPr>
          <w:rFonts w:hint="eastAsia"/>
        </w:rPr>
        <w:t>,</w:t>
      </w:r>
      <w:r w:rsidR="007C2611" w:rsidRPr="005A173E">
        <w:t xml:space="preserve"> </w:t>
      </w:r>
      <w:r w:rsidR="00851C21" w:rsidRPr="005A173E">
        <w:rPr>
          <w:rFonts w:hint="eastAsia"/>
        </w:rPr>
        <w:t>data normalization was ex</w:t>
      </w:r>
      <w:r w:rsidR="00A91778" w:rsidRPr="005A173E">
        <w:rPr>
          <w:rFonts w:hint="eastAsia"/>
        </w:rPr>
        <w:t>ecuted dynamically</w:t>
      </w:r>
      <w:r w:rsidRPr="005A173E">
        <w:rPr>
          <w:rFonts w:hint="eastAsia"/>
        </w:rPr>
        <w:t xml:space="preserve"> to prevent data leakage</w:t>
      </w:r>
      <w:r w:rsidR="00A91778" w:rsidRPr="005A173E">
        <w:rPr>
          <w:rFonts w:hint="eastAsia"/>
        </w:rPr>
        <w:t xml:space="preserve">. </w:t>
      </w:r>
      <w:r w:rsidR="00D142AF" w:rsidRPr="005A173E">
        <w:rPr>
          <w:rFonts w:hint="eastAsia"/>
        </w:rPr>
        <w:t xml:space="preserve">The </w:t>
      </w:r>
      <w:r w:rsidR="008C03F9" w:rsidRPr="005A173E">
        <w:rPr>
          <w:rFonts w:hint="eastAsia"/>
        </w:rPr>
        <w:t xml:space="preserve">scaling parameters were strictly computed </w:t>
      </w:r>
      <w:r w:rsidR="00631806" w:rsidRPr="005A173E">
        <w:rPr>
          <w:rFonts w:hint="eastAsia"/>
        </w:rPr>
        <w:t>on the active training set</w:t>
      </w:r>
      <w:r w:rsidR="00DE12E0" w:rsidRPr="005A173E">
        <w:rPr>
          <w:rFonts w:hint="eastAsia"/>
        </w:rPr>
        <w:t xml:space="preserve"> and </w:t>
      </w:r>
      <w:r w:rsidR="00DE12E0" w:rsidRPr="005A173E">
        <w:t>applied</w:t>
      </w:r>
      <w:r w:rsidR="00DE12E0" w:rsidRPr="005A173E">
        <w:rPr>
          <w:rFonts w:hint="eastAsia"/>
        </w:rPr>
        <w:t xml:space="preserve"> </w:t>
      </w:r>
      <w:r w:rsidR="000529DB" w:rsidRPr="005A173E">
        <w:rPr>
          <w:rFonts w:hint="eastAsia"/>
        </w:rPr>
        <w:t xml:space="preserve">only </w:t>
      </w:r>
      <w:r w:rsidR="00DE12E0" w:rsidRPr="005A173E">
        <w:rPr>
          <w:rFonts w:hint="eastAsia"/>
        </w:rPr>
        <w:t xml:space="preserve">to </w:t>
      </w:r>
      <w:r w:rsidR="000529DB" w:rsidRPr="005A173E">
        <w:rPr>
          <w:rFonts w:hint="eastAsia"/>
        </w:rPr>
        <w:t xml:space="preserve">the </w:t>
      </w:r>
      <w:r w:rsidR="005F4101" w:rsidRPr="005A173E">
        <w:rPr>
          <w:rFonts w:hint="eastAsia"/>
        </w:rPr>
        <w:t>corres</w:t>
      </w:r>
      <w:r w:rsidR="00FA604F" w:rsidRPr="005A173E">
        <w:rPr>
          <w:rFonts w:hint="eastAsia"/>
        </w:rPr>
        <w:t>ponding</w:t>
      </w:r>
      <w:r w:rsidR="006F7DB8" w:rsidRPr="005A173E">
        <w:rPr>
          <w:rFonts w:hint="eastAsia"/>
        </w:rPr>
        <w:t xml:space="preserve"> validation set or testing set</w:t>
      </w:r>
      <w:r w:rsidR="00A91778" w:rsidRPr="005A173E">
        <w:rPr>
          <w:rFonts w:hint="eastAsia"/>
        </w:rPr>
        <w:t>,</w:t>
      </w:r>
      <w:r w:rsidR="00631806" w:rsidRPr="005A173E">
        <w:rPr>
          <w:rFonts w:hint="eastAsia"/>
        </w:rPr>
        <w:t xml:space="preserve"> </w:t>
      </w:r>
      <w:r w:rsidR="00A91778" w:rsidRPr="005A173E">
        <w:rPr>
          <w:rFonts w:hint="eastAsia"/>
        </w:rPr>
        <w:t>including</w:t>
      </w:r>
      <w:r w:rsidR="00631806" w:rsidRPr="005A173E">
        <w:rPr>
          <w:rFonts w:hint="eastAsia"/>
        </w:rPr>
        <w:t xml:space="preserve"> the internal cross validation </w:t>
      </w:r>
      <w:r w:rsidR="00A91778" w:rsidRPr="005A173E">
        <w:rPr>
          <w:rFonts w:hint="eastAsia"/>
        </w:rPr>
        <w:t>of</w:t>
      </w:r>
      <w:r w:rsidR="00631806" w:rsidRPr="005A173E">
        <w:rPr>
          <w:rFonts w:hint="eastAsia"/>
        </w:rPr>
        <w:t xml:space="preserve"> </w:t>
      </w:r>
      <w:r w:rsidR="00000EC4" w:rsidRPr="005A173E">
        <w:rPr>
          <w:rFonts w:hint="eastAsia"/>
        </w:rPr>
        <w:t xml:space="preserve">any </w:t>
      </w:r>
      <w:r w:rsidR="00000EC4" w:rsidRPr="005A173E">
        <w:t>subset</w:t>
      </w:r>
      <w:r w:rsidR="005F4101" w:rsidRPr="005A173E">
        <w:rPr>
          <w:rFonts w:hint="eastAsia"/>
        </w:rPr>
        <w:t>.</w:t>
      </w:r>
      <w:r w:rsidR="00FA604F" w:rsidRPr="005A173E">
        <w:rPr>
          <w:rFonts w:hint="eastAsia"/>
        </w:rPr>
        <w:t xml:space="preserve"> During the final</w:t>
      </w:r>
      <w:r w:rsidR="00000EC4" w:rsidRPr="005A173E">
        <w:rPr>
          <w:rFonts w:hint="eastAsia"/>
        </w:rPr>
        <w:t xml:space="preserve"> evaluation</w:t>
      </w:r>
      <w:r w:rsidR="00FA604F" w:rsidRPr="005A173E">
        <w:rPr>
          <w:rFonts w:hint="eastAsia"/>
        </w:rPr>
        <w:t xml:space="preserve"> phase, the </w:t>
      </w:r>
      <w:r w:rsidR="00A510C9" w:rsidRPr="005A173E">
        <w:t>model</w:t>
      </w:r>
      <w:r w:rsidR="00A510C9" w:rsidRPr="005A173E">
        <w:rPr>
          <w:rFonts w:hint="eastAsia"/>
        </w:rPr>
        <w:t>s</w:t>
      </w:r>
      <w:r w:rsidR="00A510C9" w:rsidRPr="005A173E">
        <w:t>’</w:t>
      </w:r>
      <w:r w:rsidR="00A13EFE" w:rsidRPr="005A173E">
        <w:rPr>
          <w:rFonts w:hint="eastAsia"/>
        </w:rPr>
        <w:t xml:space="preserve"> performance</w:t>
      </w:r>
      <w:r w:rsidR="00A510C9" w:rsidRPr="005A173E">
        <w:rPr>
          <w:rFonts w:hint="eastAsia"/>
        </w:rPr>
        <w:t>s</w:t>
      </w:r>
      <w:r w:rsidR="00A13EFE" w:rsidRPr="005A173E">
        <w:rPr>
          <w:rFonts w:hint="eastAsia"/>
        </w:rPr>
        <w:t xml:space="preserve"> </w:t>
      </w:r>
      <w:r w:rsidR="005C51C6" w:rsidRPr="005A173E">
        <w:t>w</w:t>
      </w:r>
      <w:r w:rsidR="00A510C9" w:rsidRPr="005A173E">
        <w:rPr>
          <w:rFonts w:hint="eastAsia"/>
        </w:rPr>
        <w:t>ere</w:t>
      </w:r>
      <w:r w:rsidR="00A13EFE" w:rsidRPr="005A173E">
        <w:rPr>
          <w:rFonts w:hint="eastAsia"/>
        </w:rPr>
        <w:t xml:space="preserve"> </w:t>
      </w:r>
      <w:r w:rsidR="00AC7330" w:rsidRPr="005A173E">
        <w:rPr>
          <w:rFonts w:hint="eastAsia"/>
        </w:rPr>
        <w:t xml:space="preserve">evaluated based on </w:t>
      </w:r>
      <w:r w:rsidR="000529DB" w:rsidRPr="005A173E">
        <w:rPr>
          <w:rFonts w:hint="eastAsia"/>
        </w:rPr>
        <w:t xml:space="preserve">the 5 </w:t>
      </w:r>
      <w:r w:rsidR="00AC7330" w:rsidRPr="005A173E">
        <w:rPr>
          <w:rFonts w:hint="eastAsia"/>
        </w:rPr>
        <w:t>outer</w:t>
      </w:r>
      <w:r w:rsidR="000529DB" w:rsidRPr="005A173E">
        <w:rPr>
          <w:rFonts w:hint="eastAsia"/>
        </w:rPr>
        <w:t xml:space="preserve"> </w:t>
      </w:r>
      <w:r w:rsidR="00AC7330" w:rsidRPr="005A173E">
        <w:rPr>
          <w:rFonts w:hint="eastAsia"/>
        </w:rPr>
        <w:t>fol</w:t>
      </w:r>
      <w:r w:rsidR="009F19DA" w:rsidRPr="005A173E">
        <w:rPr>
          <w:rFonts w:hint="eastAsia"/>
        </w:rPr>
        <w:t>ds</w:t>
      </w:r>
      <w:r w:rsidR="00A510C9" w:rsidRPr="005A173E">
        <w:rPr>
          <w:rFonts w:hint="eastAsia"/>
        </w:rPr>
        <w:t>.</w:t>
      </w:r>
      <w:r w:rsidR="00AC7330" w:rsidRPr="005A173E">
        <w:rPr>
          <w:rFonts w:hint="eastAsia"/>
        </w:rPr>
        <w:t xml:space="preserve"> </w:t>
      </w:r>
      <w:r w:rsidR="0009505D" w:rsidRPr="005A173E">
        <w:t xml:space="preserve">The </w:t>
      </w:r>
      <w:r w:rsidR="00793D11" w:rsidRPr="005A173E">
        <w:t xml:space="preserve">models were trained </w:t>
      </w:r>
      <w:r w:rsidR="00831AF5" w:rsidRPr="005A173E">
        <w:rPr>
          <w:rFonts w:hint="eastAsia"/>
        </w:rPr>
        <w:t>on</w:t>
      </w:r>
      <w:r w:rsidR="00793D11" w:rsidRPr="005A173E">
        <w:t xml:space="preserve"> the</w:t>
      </w:r>
      <w:r w:rsidR="00AC7330" w:rsidRPr="005A173E">
        <w:rPr>
          <w:rFonts w:hint="eastAsia"/>
        </w:rPr>
        <w:t xml:space="preserve"> </w:t>
      </w:r>
      <w:r w:rsidR="00473396" w:rsidRPr="005A173E">
        <w:rPr>
          <w:rFonts w:hint="eastAsia"/>
        </w:rPr>
        <w:t xml:space="preserve">80% </w:t>
      </w:r>
      <w:r w:rsidR="009F19DA" w:rsidRPr="005A173E">
        <w:rPr>
          <w:rFonts w:hint="eastAsia"/>
        </w:rPr>
        <w:t>dataset (</w:t>
      </w:r>
      <w:r w:rsidR="00472ED2" w:rsidRPr="005A173E">
        <w:rPr>
          <w:rFonts w:hint="eastAsia"/>
        </w:rPr>
        <w:t>merg</w:t>
      </w:r>
      <w:r w:rsidR="000D3EA0" w:rsidRPr="005A173E">
        <w:rPr>
          <w:rFonts w:hint="eastAsia"/>
        </w:rPr>
        <w:t xml:space="preserve">ing </w:t>
      </w:r>
      <w:r w:rsidR="0009505D" w:rsidRPr="005A173E">
        <w:t xml:space="preserve">of </w:t>
      </w:r>
      <w:r w:rsidR="000D3EA0" w:rsidRPr="005A173E">
        <w:rPr>
          <w:rFonts w:hint="eastAsia"/>
        </w:rPr>
        <w:t>training and validation</w:t>
      </w:r>
      <w:r w:rsidR="009F19DA" w:rsidRPr="005A173E">
        <w:rPr>
          <w:rFonts w:hint="eastAsia"/>
        </w:rPr>
        <w:t xml:space="preserve"> dataset)</w:t>
      </w:r>
      <w:r w:rsidR="0009244E" w:rsidRPr="005A173E">
        <w:t xml:space="preserve"> and then </w:t>
      </w:r>
      <w:r w:rsidR="000F094F" w:rsidRPr="005A173E">
        <w:t>test</w:t>
      </w:r>
      <w:r w:rsidR="00831AF5" w:rsidRPr="005A173E">
        <w:rPr>
          <w:rFonts w:hint="eastAsia"/>
        </w:rPr>
        <w:t>ed</w:t>
      </w:r>
      <w:r w:rsidR="000F094F" w:rsidRPr="005A173E">
        <w:t xml:space="preserve"> on</w:t>
      </w:r>
      <w:r w:rsidR="0009244E" w:rsidRPr="005A173E">
        <w:t xml:space="preserve"> the 20% </w:t>
      </w:r>
      <w:r w:rsidR="000F094F" w:rsidRPr="005A173E">
        <w:t xml:space="preserve">unseen </w:t>
      </w:r>
      <w:r w:rsidR="0009244E" w:rsidRPr="005A173E">
        <w:t>testing</w:t>
      </w:r>
      <w:r w:rsidR="00340327" w:rsidRPr="005A173E">
        <w:t xml:space="preserve"> set</w:t>
      </w:r>
      <w:r w:rsidR="000F094F" w:rsidRPr="005A173E">
        <w:t>, where the</w:t>
      </w:r>
      <w:r w:rsidR="00D718C4" w:rsidRPr="005A173E">
        <w:rPr>
          <w:rFonts w:hint="eastAsia"/>
        </w:rPr>
        <w:t xml:space="preserve"> scaler was fitted on the</w:t>
      </w:r>
      <w:r w:rsidR="000F094F" w:rsidRPr="005A173E">
        <w:t xml:space="preserve"> 80% </w:t>
      </w:r>
      <w:r w:rsidR="00D65EC6" w:rsidRPr="005A173E">
        <w:rPr>
          <w:rFonts w:hint="eastAsia"/>
        </w:rPr>
        <w:t xml:space="preserve">dataset </w:t>
      </w:r>
      <w:r w:rsidR="00D718C4" w:rsidRPr="005A173E">
        <w:rPr>
          <w:rFonts w:hint="eastAsia"/>
        </w:rPr>
        <w:t>and used to</w:t>
      </w:r>
      <w:r w:rsidR="00292EC6" w:rsidRPr="005A173E">
        <w:rPr>
          <w:rFonts w:hint="eastAsia"/>
        </w:rPr>
        <w:t xml:space="preserve"> </w:t>
      </w:r>
      <w:r w:rsidR="00D65EC6" w:rsidRPr="005A173E">
        <w:rPr>
          <w:rFonts w:hint="eastAsia"/>
        </w:rPr>
        <w:t xml:space="preserve">transform the 20% </w:t>
      </w:r>
      <w:r w:rsidR="00D718C4" w:rsidRPr="005A173E">
        <w:rPr>
          <w:rFonts w:hint="eastAsia"/>
        </w:rPr>
        <w:t xml:space="preserve">testing </w:t>
      </w:r>
      <w:r w:rsidR="00D65EC6" w:rsidRPr="005A173E">
        <w:rPr>
          <w:rFonts w:hint="eastAsia"/>
        </w:rPr>
        <w:t>set</w:t>
      </w:r>
      <w:r w:rsidR="00340327" w:rsidRPr="005A173E">
        <w:t>.</w:t>
      </w:r>
      <w:r w:rsidR="0009244E" w:rsidRPr="005A173E">
        <w:t xml:space="preserve"> </w:t>
      </w:r>
    </w:p>
    <w:p w14:paraId="0D3FBDBC" w14:textId="486BC413" w:rsidR="0022522E" w:rsidRPr="005A173E" w:rsidRDefault="003F4F05" w:rsidP="00DE4AF3">
      <w:pPr>
        <w:pStyle w:val="Heading2"/>
        <w:jc w:val="both"/>
        <w:rPr>
          <w:rFonts w:ascii="Calibri" w:hAnsi="Calibri" w:cs="Calibri"/>
        </w:rPr>
      </w:pPr>
      <w:r w:rsidRPr="005A173E">
        <w:rPr>
          <w:rFonts w:ascii="Calibri" w:hAnsi="Calibri" w:cs="Calibri" w:hint="eastAsia"/>
        </w:rPr>
        <w:t>Risk</w:t>
      </w:r>
      <w:r w:rsidR="00CB5F4C" w:rsidRPr="005A173E">
        <w:rPr>
          <w:rFonts w:ascii="Calibri" w:hAnsi="Calibri" w:cs="Calibri" w:hint="eastAsia"/>
        </w:rPr>
        <w:t>-Averse Evaluation</w:t>
      </w:r>
    </w:p>
    <w:p w14:paraId="615E99DB" w14:textId="6B04E049" w:rsidR="0022522E" w:rsidRPr="005A173E" w:rsidRDefault="0022522E" w:rsidP="00DE4AF3">
      <w:pPr>
        <w:jc w:val="both"/>
        <w:rPr>
          <w:rFonts w:ascii="Calibri" w:hAnsi="Calibri" w:cs="Calibri"/>
        </w:rPr>
      </w:pPr>
      <w:r w:rsidRPr="005A173E">
        <w:rPr>
          <w:rFonts w:ascii="Calibri" w:hAnsi="Calibri" w:cs="Calibri" w:hint="eastAsia"/>
        </w:rPr>
        <w:t xml:space="preserve">In a machine learning study, multiple factors are generally </w:t>
      </w:r>
      <w:r w:rsidRPr="005A173E">
        <w:rPr>
          <w:rFonts w:ascii="Calibri" w:hAnsi="Calibri" w:cs="Calibri"/>
        </w:rPr>
        <w:t>interdependent</w:t>
      </w:r>
      <w:r w:rsidRPr="005A173E">
        <w:rPr>
          <w:rFonts w:ascii="Calibri" w:hAnsi="Calibri" w:cs="Calibri" w:hint="eastAsia"/>
        </w:rPr>
        <w:t xml:space="preserve">. During the evaluation of some specific factors, other factors are generally required to be controlled or </w:t>
      </w:r>
      <w:r w:rsidRPr="005A173E">
        <w:rPr>
          <w:rFonts w:ascii="Calibri" w:hAnsi="Calibri" w:cs="Calibri"/>
        </w:rPr>
        <w:t>isolat</w:t>
      </w:r>
      <w:r w:rsidRPr="005A173E">
        <w:rPr>
          <w:rFonts w:ascii="Calibri" w:hAnsi="Calibri" w:cs="Calibri" w:hint="eastAsia"/>
        </w:rPr>
        <w:t xml:space="preserve">ed. </w:t>
      </w:r>
      <w:r w:rsidRPr="005A173E">
        <w:rPr>
          <w:rFonts w:ascii="Calibri" w:hAnsi="Calibri" w:cs="Calibri"/>
        </w:rPr>
        <w:t xml:space="preserve">To mitigate </w:t>
      </w:r>
      <w:r w:rsidR="00DA5D5E" w:rsidRPr="005A173E">
        <w:rPr>
          <w:rFonts w:ascii="Calibri" w:hAnsi="Calibri" w:cs="Calibri"/>
        </w:rPr>
        <w:t>judgement</w:t>
      </w:r>
      <w:r w:rsidR="0016339E" w:rsidRPr="005A173E">
        <w:rPr>
          <w:rFonts w:ascii="Calibri" w:hAnsi="Calibri" w:cs="Calibri" w:hint="eastAsia"/>
        </w:rPr>
        <w:t>al</w:t>
      </w:r>
      <w:r w:rsidR="00DA5D5E" w:rsidRPr="005A173E">
        <w:rPr>
          <w:rFonts w:ascii="Calibri" w:hAnsi="Calibri" w:cs="Calibri"/>
        </w:rPr>
        <w:t xml:space="preserve"> </w:t>
      </w:r>
      <w:r w:rsidR="00D37B05" w:rsidRPr="005A173E">
        <w:rPr>
          <w:rFonts w:ascii="Calibri" w:hAnsi="Calibri" w:cs="Calibri" w:hint="eastAsia"/>
        </w:rPr>
        <w:t>noise</w:t>
      </w:r>
      <w:r w:rsidRPr="005A173E">
        <w:rPr>
          <w:rFonts w:ascii="Calibri" w:hAnsi="Calibri" w:cs="Calibri"/>
        </w:rPr>
        <w:t xml:space="preserve"> induced by these factors and obtain robust estimates</w:t>
      </w:r>
      <w:r w:rsidR="0039443A" w:rsidRPr="005A173E">
        <w:rPr>
          <w:rFonts w:ascii="Calibri" w:hAnsi="Calibri" w:cs="Calibri" w:hint="eastAsia"/>
        </w:rPr>
        <w:t xml:space="preserve"> during model </w:t>
      </w:r>
      <w:r w:rsidR="00A737A5" w:rsidRPr="005A173E">
        <w:rPr>
          <w:rFonts w:ascii="Calibri" w:hAnsi="Calibri" w:cs="Calibri" w:hint="eastAsia"/>
        </w:rPr>
        <w:t>tuning</w:t>
      </w:r>
      <w:r w:rsidRPr="005A173E">
        <w:rPr>
          <w:rFonts w:ascii="Calibri" w:hAnsi="Calibri" w:cs="Calibri" w:hint="eastAsia"/>
        </w:rPr>
        <w:t>, the evaluation</w:t>
      </w:r>
      <w:r w:rsidR="00A737A5" w:rsidRPr="005A173E">
        <w:rPr>
          <w:rFonts w:ascii="Calibri" w:hAnsi="Calibri" w:cs="Calibri" w:hint="eastAsia"/>
        </w:rPr>
        <w:t xml:space="preserve"> of the</w:t>
      </w:r>
      <w:r w:rsidR="00FC2DD0" w:rsidRPr="005A173E">
        <w:rPr>
          <w:rFonts w:ascii="Calibri" w:hAnsi="Calibri" w:cs="Calibri" w:hint="eastAsia"/>
        </w:rPr>
        <w:t xml:space="preserve"> specific</w:t>
      </w:r>
      <w:r w:rsidR="00E63612" w:rsidRPr="005A173E">
        <w:rPr>
          <w:rFonts w:ascii="Calibri" w:hAnsi="Calibri" w:cs="Calibri" w:hint="eastAsia"/>
        </w:rPr>
        <w:t xml:space="preserve"> model </w:t>
      </w:r>
      <w:r w:rsidR="00A41C20" w:rsidRPr="005A173E">
        <w:rPr>
          <w:rFonts w:ascii="Calibri" w:hAnsi="Calibri" w:cs="Calibri"/>
        </w:rPr>
        <w:t>architecture</w:t>
      </w:r>
      <w:r w:rsidRPr="005A173E">
        <w:rPr>
          <w:rFonts w:ascii="Calibri" w:hAnsi="Calibri" w:cs="Calibri" w:hint="eastAsia"/>
        </w:rPr>
        <w:t xml:space="preserve"> is conducted under a </w:t>
      </w:r>
      <w:r w:rsidRPr="005A173E">
        <w:rPr>
          <w:rFonts w:ascii="Calibri" w:hAnsi="Calibri" w:cs="Calibri"/>
        </w:rPr>
        <w:t xml:space="preserve">risk-averse </w:t>
      </w:r>
      <w:r w:rsidRPr="005A173E">
        <w:rPr>
          <w:rFonts w:ascii="Calibri" w:hAnsi="Calibri" w:cs="Calibri" w:hint="eastAsia"/>
        </w:rPr>
        <w:t xml:space="preserve">strategy. </w:t>
      </w:r>
      <w:r w:rsidRPr="005A173E">
        <w:rPr>
          <w:rFonts w:ascii="Calibri" w:hAnsi="Calibri" w:cs="Calibri"/>
        </w:rPr>
        <w:t>Specifically</w:t>
      </w:r>
      <w:r w:rsidRPr="005A173E">
        <w:rPr>
          <w:rFonts w:ascii="Calibri" w:hAnsi="Calibri" w:cs="Calibri" w:hint="eastAsia"/>
        </w:rPr>
        <w:t xml:space="preserve">, </w:t>
      </w:r>
      <w:r w:rsidR="00CB5F4C" w:rsidRPr="005A173E">
        <w:rPr>
          <w:rFonts w:ascii="Calibri" w:hAnsi="Calibri" w:cs="Calibri" w:hint="eastAsia"/>
        </w:rPr>
        <w:t xml:space="preserve">a </w:t>
      </w:r>
      <w:r w:rsidRPr="005A173E">
        <w:rPr>
          <w:rFonts w:ascii="Calibri" w:hAnsi="Calibri" w:cs="Calibri" w:hint="eastAsia"/>
        </w:rPr>
        <w:t>hierarchical risk-averse scheme is used to evaluate the specific factor by</w:t>
      </w:r>
      <w:r w:rsidR="0049547E" w:rsidRPr="005A173E">
        <w:rPr>
          <w:rFonts w:ascii="Calibri" w:hAnsi="Calibri" w:cs="Calibri" w:hint="eastAsia"/>
        </w:rPr>
        <w:t xml:space="preserve"> </w:t>
      </w:r>
      <w:r w:rsidR="0049547E" w:rsidRPr="005A173E">
        <w:rPr>
          <w:rFonts w:ascii="Calibri" w:hAnsi="Calibri" w:cs="Calibri"/>
        </w:rPr>
        <w:t>its pr</w:t>
      </w:r>
      <w:r w:rsidR="00A0120D" w:rsidRPr="005A173E">
        <w:rPr>
          <w:rFonts w:ascii="Calibri" w:hAnsi="Calibri" w:cs="Calibri" w:hint="eastAsia"/>
        </w:rPr>
        <w:t>edefined</w:t>
      </w:r>
      <w:r w:rsidRPr="005A173E">
        <w:rPr>
          <w:rFonts w:ascii="Calibri" w:hAnsi="Calibri" w:cs="Calibri" w:hint="eastAsia"/>
        </w:rPr>
        <w:t xml:space="preserve"> </w:t>
      </w:r>
      <w:r w:rsidR="007C50DB" w:rsidRPr="005A173E">
        <w:rPr>
          <w:rFonts w:ascii="Calibri" w:hAnsi="Calibri" w:cs="Calibri" w:hint="eastAsia"/>
        </w:rPr>
        <w:t>blocking</w:t>
      </w:r>
      <w:r w:rsidRPr="005A173E">
        <w:rPr>
          <w:rFonts w:ascii="Calibri" w:hAnsi="Calibri" w:cs="Calibri" w:hint="eastAsia"/>
        </w:rPr>
        <w:t xml:space="preserve"> factors</w:t>
      </w:r>
      <w:r w:rsidR="00D24668" w:rsidRPr="005A173E">
        <w:rPr>
          <w:rFonts w:ascii="Calibri" w:hAnsi="Calibri" w:cs="Calibri" w:hint="eastAsia"/>
        </w:rPr>
        <w:t>.</w:t>
      </w:r>
      <w:r w:rsidR="00E85865" w:rsidRPr="005A173E">
        <w:rPr>
          <w:rFonts w:ascii="Calibri" w:hAnsi="Calibri" w:cs="Calibri" w:hint="eastAsia"/>
        </w:rPr>
        <w:t xml:space="preserve"> </w:t>
      </w:r>
      <w:r w:rsidR="00D24668" w:rsidRPr="005A173E">
        <w:rPr>
          <w:rFonts w:ascii="Calibri" w:hAnsi="Calibri" w:cs="Calibri" w:hint="eastAsia"/>
        </w:rPr>
        <w:t>A</w:t>
      </w:r>
      <w:r w:rsidR="00EF7048" w:rsidRPr="005A173E">
        <w:rPr>
          <w:rFonts w:ascii="Calibri" w:hAnsi="Calibri" w:cs="Calibri" w:hint="eastAsia"/>
        </w:rPr>
        <w:t>s</w:t>
      </w:r>
      <w:r w:rsidR="00E85865" w:rsidRPr="005A173E">
        <w:rPr>
          <w:rFonts w:ascii="Calibri" w:hAnsi="Calibri" w:cs="Calibri" w:hint="eastAsia"/>
        </w:rPr>
        <w:t xml:space="preserve"> example, the performance o</w:t>
      </w:r>
      <w:r w:rsidR="007753B3" w:rsidRPr="005A173E">
        <w:rPr>
          <w:rFonts w:ascii="Calibri" w:hAnsi="Calibri" w:cs="Calibri" w:hint="eastAsia"/>
        </w:rPr>
        <w:t>f</w:t>
      </w:r>
      <w:r w:rsidR="007C50DB" w:rsidRPr="005A173E">
        <w:rPr>
          <w:rFonts w:ascii="Calibri" w:hAnsi="Calibri" w:cs="Calibri" w:hint="eastAsia"/>
        </w:rPr>
        <w:t xml:space="preserve"> the model with</w:t>
      </w:r>
      <w:r w:rsidR="00E85865" w:rsidRPr="005A173E">
        <w:rPr>
          <w:rFonts w:ascii="Calibri" w:hAnsi="Calibri" w:cs="Calibri" w:hint="eastAsia"/>
        </w:rPr>
        <w:t xml:space="preserve"> a</w:t>
      </w:r>
      <w:r w:rsidR="00D24668" w:rsidRPr="005A173E">
        <w:rPr>
          <w:rFonts w:ascii="Calibri" w:hAnsi="Calibri" w:cs="Calibri" w:hint="eastAsia"/>
        </w:rPr>
        <w:t xml:space="preserve"> specific</w:t>
      </w:r>
      <w:r w:rsidR="00E85865" w:rsidRPr="005A173E">
        <w:rPr>
          <w:rFonts w:ascii="Calibri" w:hAnsi="Calibri" w:cs="Calibri" w:hint="eastAsia"/>
        </w:rPr>
        <w:t xml:space="preserve"> random seed </w:t>
      </w:r>
      <w:r w:rsidR="00D24668" w:rsidRPr="005A173E">
        <w:rPr>
          <w:rFonts w:ascii="Calibri" w:hAnsi="Calibri" w:cs="Calibri" w:hint="eastAsia"/>
        </w:rPr>
        <w:t>can be</w:t>
      </w:r>
      <w:r w:rsidR="00E85865" w:rsidRPr="005A173E">
        <w:rPr>
          <w:rFonts w:ascii="Calibri" w:hAnsi="Calibri" w:cs="Calibri" w:hint="eastAsia"/>
        </w:rPr>
        <w:t xml:space="preserve"> evaluate</w:t>
      </w:r>
      <w:r w:rsidR="007753B3" w:rsidRPr="005A173E">
        <w:rPr>
          <w:rFonts w:ascii="Calibri" w:hAnsi="Calibri" w:cs="Calibri" w:hint="eastAsia"/>
        </w:rPr>
        <w:t>d</w:t>
      </w:r>
      <w:r w:rsidR="00E85865" w:rsidRPr="005A173E">
        <w:rPr>
          <w:rFonts w:ascii="Calibri" w:hAnsi="Calibri" w:cs="Calibri" w:hint="eastAsia"/>
        </w:rPr>
        <w:t xml:space="preserve"> b</w:t>
      </w:r>
      <w:r w:rsidR="007753B3" w:rsidRPr="005A173E">
        <w:rPr>
          <w:rFonts w:ascii="Calibri" w:hAnsi="Calibri" w:cs="Calibri" w:hint="eastAsia"/>
        </w:rPr>
        <w:t>ased on</w:t>
      </w:r>
      <w:r w:rsidR="00E85865" w:rsidRPr="005A173E">
        <w:rPr>
          <w:rFonts w:ascii="Calibri" w:hAnsi="Calibri" w:cs="Calibri" w:hint="eastAsia"/>
        </w:rPr>
        <w:t xml:space="preserve"> </w:t>
      </w:r>
      <w:r w:rsidR="007C50DB" w:rsidRPr="005A173E">
        <w:rPr>
          <w:rFonts w:ascii="Calibri" w:hAnsi="Calibri" w:cs="Calibri" w:hint="eastAsia"/>
        </w:rPr>
        <w:t>the</w:t>
      </w:r>
      <w:r w:rsidR="00E85865" w:rsidRPr="005A173E">
        <w:rPr>
          <w:rFonts w:ascii="Calibri" w:hAnsi="Calibri" w:cs="Calibri" w:hint="eastAsia"/>
        </w:rPr>
        <w:t xml:space="preserve"> </w:t>
      </w:r>
      <w:r w:rsidR="00F139CB" w:rsidRPr="005A173E">
        <w:rPr>
          <w:rFonts w:ascii="Calibri" w:hAnsi="Calibri" w:cs="Calibri" w:hint="eastAsia"/>
        </w:rPr>
        <w:t>blocking</w:t>
      </w:r>
      <w:r w:rsidR="00D24668" w:rsidRPr="005A173E">
        <w:rPr>
          <w:rFonts w:ascii="Calibri" w:hAnsi="Calibri" w:cs="Calibri" w:hint="eastAsia"/>
        </w:rPr>
        <w:t xml:space="preserve"> factor, </w:t>
      </w:r>
      <m:oMath>
        <m:r>
          <w:rPr>
            <w:rFonts w:ascii="Cambria Math" w:hAnsi="Cambria Math" w:cs="Calibri"/>
          </w:rPr>
          <m:t>K</m:t>
        </m:r>
      </m:oMath>
      <w:r w:rsidR="000A66FC" w:rsidRPr="005A173E">
        <w:rPr>
          <w:rFonts w:ascii="Calibri" w:hAnsi="Calibri" w:cs="Calibri"/>
        </w:rPr>
        <w:t xml:space="preserve"> </w:t>
      </w:r>
      <w:r w:rsidR="00E85865" w:rsidRPr="005A173E">
        <w:rPr>
          <w:rFonts w:ascii="Calibri" w:hAnsi="Calibri" w:cs="Calibri" w:hint="eastAsia"/>
        </w:rPr>
        <w:t xml:space="preserve">folds </w:t>
      </w:r>
      <w:r w:rsidR="007753B3" w:rsidRPr="005A173E">
        <w:rPr>
          <w:rFonts w:ascii="Calibri" w:hAnsi="Calibri" w:cs="Calibri" w:hint="eastAsia"/>
        </w:rPr>
        <w:t>performance</w:t>
      </w:r>
      <w:r w:rsidR="000A66FC" w:rsidRPr="005A173E">
        <w:rPr>
          <w:rFonts w:ascii="Calibri" w:hAnsi="Calibri" w:cs="Calibri" w:hint="eastAsia"/>
        </w:rPr>
        <w:t>, vice versa</w:t>
      </w:r>
      <w:r w:rsidRPr="005A173E">
        <w:rPr>
          <w:rFonts w:ascii="Calibri" w:hAnsi="Calibri" w:cs="Calibri" w:hint="eastAsia"/>
        </w:rPr>
        <w:t xml:space="preserve">. </w:t>
      </w:r>
    </w:p>
    <w:p w14:paraId="0541481E" w14:textId="07660822" w:rsidR="0022522E" w:rsidRPr="005A173E" w:rsidRDefault="0022522E" w:rsidP="00DE4AF3">
      <w:pPr>
        <w:jc w:val="both"/>
        <w:rPr>
          <w:rFonts w:ascii="Calibri" w:hAnsi="Calibri" w:cs="Calibri"/>
        </w:rPr>
      </w:pPr>
      <w:r w:rsidRPr="005A173E">
        <w:rPr>
          <w:rFonts w:ascii="Calibri" w:hAnsi="Calibri" w:cs="Calibri"/>
        </w:rPr>
        <w:t>To</w:t>
      </w:r>
      <w:r w:rsidRPr="005A173E">
        <w:rPr>
          <w:rFonts w:ascii="Calibri" w:hAnsi="Calibri" w:cs="Calibri" w:hint="eastAsia"/>
        </w:rPr>
        <w:t xml:space="preserve"> evaluate the first</w:t>
      </w:r>
      <w:r w:rsidR="00CB5F4C" w:rsidRPr="005A173E">
        <w:rPr>
          <w:rFonts w:ascii="Calibri" w:hAnsi="Calibri" w:cs="Calibri" w:hint="eastAsia"/>
        </w:rPr>
        <w:t>-</w:t>
      </w:r>
      <w:r w:rsidRPr="005A173E">
        <w:rPr>
          <w:rFonts w:ascii="Calibri" w:hAnsi="Calibri" w:cs="Calibri" w:hint="eastAsia"/>
        </w:rPr>
        <w:t xml:space="preserve">level </w:t>
      </w:r>
      <w:r w:rsidR="00D31CF7" w:rsidRPr="005A173E">
        <w:rPr>
          <w:rFonts w:ascii="Calibri" w:hAnsi="Calibri" w:cs="Calibri" w:hint="eastAsia"/>
        </w:rPr>
        <w:t>factor</w:t>
      </w:r>
      <w:r w:rsidRPr="005A173E">
        <w:rPr>
          <w:rFonts w:ascii="Calibri" w:hAnsi="Calibri" w:cs="Calibri" w:hint="eastAsia"/>
        </w:rPr>
        <w:t>,</w:t>
      </w:r>
      <w:r w:rsidRPr="005A173E">
        <w:t xml:space="preserve"> </w:t>
      </w:r>
      <w:r w:rsidRPr="005A173E">
        <w:rPr>
          <w:rFonts w:hint="eastAsia"/>
        </w:rPr>
        <w:t xml:space="preserve">the </w:t>
      </w:r>
      <w:r w:rsidRPr="005A173E">
        <w:rPr>
          <w:rFonts w:ascii="Calibri" w:hAnsi="Calibri" w:cs="Calibri" w:hint="eastAsia"/>
        </w:rPr>
        <w:t>risk</w:t>
      </w:r>
      <w:r w:rsidR="006B432F" w:rsidRPr="005A173E">
        <w:rPr>
          <w:rFonts w:ascii="Calibri" w:hAnsi="Calibri" w:cs="Calibri" w:hint="eastAsia"/>
        </w:rPr>
        <w:t>-</w:t>
      </w:r>
      <w:r w:rsidRPr="005A173E">
        <w:rPr>
          <w:rFonts w:ascii="Calibri" w:hAnsi="Calibri" w:cs="Calibri" w:hint="eastAsia"/>
        </w:rPr>
        <w:t xml:space="preserve">adjusted score </w:t>
      </w:r>
      <m:oMath>
        <m:sSubSup>
          <m:sSubSupPr>
            <m:ctrlPr>
              <w:rPr>
                <w:rFonts w:ascii="Cambria Math" w:hAnsi="Cambria Math" w:cs="Calibri"/>
                <w:i/>
              </w:rPr>
            </m:ctrlPr>
          </m:sSubSupPr>
          <m:e>
            <m:r>
              <w:rPr>
                <w:rFonts w:ascii="Cambria Math" w:hAnsi="Cambria Math" w:cs="Calibri"/>
              </w:rPr>
              <m:t xml:space="preserve"> LCB</m:t>
            </m:r>
          </m:e>
          <m:sub>
            <m:r>
              <w:rPr>
                <w:rFonts w:ascii="Cambria Math" w:hAnsi="Cambria Math" w:cs="Calibri"/>
              </w:rPr>
              <m:t>F</m:t>
            </m:r>
          </m:sub>
          <m:sup>
            <m:d>
              <m:dPr>
                <m:ctrlPr>
                  <w:rPr>
                    <w:rFonts w:ascii="Cambria Math" w:hAnsi="Cambria Math" w:cs="Calibri"/>
                    <w:i/>
                  </w:rPr>
                </m:ctrlPr>
              </m:dPr>
              <m:e>
                <m:r>
                  <w:rPr>
                    <w:rFonts w:ascii="Cambria Math" w:hAnsi="Cambria Math" w:cs="Calibri"/>
                  </w:rPr>
                  <m:t>1</m:t>
                </m:r>
              </m:e>
            </m:d>
          </m:sup>
        </m:sSubSup>
      </m:oMath>
      <w:r w:rsidRPr="005A173E">
        <w:rPr>
          <w:rFonts w:ascii="Calibri" w:hAnsi="Calibri" w:cs="Calibri" w:hint="eastAsia"/>
        </w:rPr>
        <w:t xml:space="preserve"> wh</w:t>
      </w:r>
      <w:r w:rsidR="001C3892" w:rsidRPr="005A173E">
        <w:rPr>
          <w:rFonts w:ascii="Calibri" w:hAnsi="Calibri" w:cs="Calibri" w:hint="eastAsia"/>
        </w:rPr>
        <w:t>ich</w:t>
      </w:r>
      <w:r w:rsidRPr="005A173E">
        <w:rPr>
          <w:rFonts w:ascii="Calibri" w:hAnsi="Calibri" w:cs="Calibri" w:hint="eastAsia"/>
        </w:rPr>
        <w:t xml:space="preserve"> only evaluates</w:t>
      </w:r>
      <w:r w:rsidR="00293F05" w:rsidRPr="005A173E">
        <w:rPr>
          <w:rFonts w:ascii="Calibri" w:hAnsi="Calibri" w:cs="Calibri" w:hint="eastAsia"/>
        </w:rPr>
        <w:t xml:space="preserve"> its</w:t>
      </w:r>
      <w:r w:rsidRPr="005A173E">
        <w:rPr>
          <w:rFonts w:ascii="Calibri" w:hAnsi="Calibri" w:cs="Calibri" w:hint="eastAsia"/>
        </w:rPr>
        <w:t xml:space="preserve"> individual stability based on </w:t>
      </w:r>
      <w:r w:rsidR="001C3892" w:rsidRPr="005A173E">
        <w:rPr>
          <w:rFonts w:ascii="Calibri" w:hAnsi="Calibri" w:cs="Calibri" w:hint="eastAsia"/>
        </w:rPr>
        <w:t>its</w:t>
      </w:r>
      <w:r w:rsidRPr="005A173E">
        <w:rPr>
          <w:rFonts w:ascii="Calibri" w:hAnsi="Calibri" w:cs="Calibri" w:hint="eastAsia"/>
        </w:rPr>
        <w:t xml:space="preserve"> variance</w:t>
      </w:r>
      <w:r w:rsidR="001C3892" w:rsidRPr="005A173E">
        <w:rPr>
          <w:rFonts w:ascii="Calibri" w:hAnsi="Calibri" w:cs="Calibri" w:hint="eastAsia"/>
        </w:rPr>
        <w:t xml:space="preserve"> is applied</w:t>
      </w:r>
      <w:r w:rsidRPr="005A173E">
        <w:rPr>
          <w:rFonts w:ascii="Calibri" w:hAnsi="Calibri" w:cs="Calibri" w:hint="eastAsia"/>
        </w:rPr>
        <w:t>.</w:t>
      </w:r>
      <w:r w:rsidRPr="005A173E">
        <w:rPr>
          <w:rFonts w:ascii="Calibri" w:hAnsi="Calibri" w:cs="Calibri"/>
        </w:rPr>
        <w:t xml:space="preserve"> Given</w:t>
      </w:r>
      <w:r w:rsidR="00BD4B2E" w:rsidRPr="005A173E">
        <w:rPr>
          <w:rFonts w:ascii="Calibri" w:hAnsi="Calibri" w:cs="Calibri" w:hint="eastAsia"/>
        </w:rPr>
        <w:t xml:space="preserve"> </w:t>
      </w:r>
      <w:r w:rsidRPr="005A173E">
        <w:rPr>
          <w:rFonts w:ascii="Calibri" w:hAnsi="Calibri" w:cs="Calibri"/>
        </w:rPr>
        <w:t xml:space="preserve">a target </w:t>
      </w:r>
      <m:oMath>
        <m:r>
          <w:rPr>
            <w:rFonts w:ascii="Cambria Math" w:hAnsi="Cambria Math" w:cs="Calibri"/>
          </w:rPr>
          <m:t>t</m:t>
        </m:r>
      </m:oMath>
      <w:r w:rsidRPr="005A173E">
        <w:rPr>
          <w:rFonts w:ascii="Calibri" w:hAnsi="Calibri" w:cs="Calibri"/>
        </w:rPr>
        <w:t xml:space="preserve"> with </w:t>
      </w:r>
      <m:oMath>
        <m:r>
          <w:rPr>
            <w:rFonts w:ascii="Cambria Math" w:hAnsi="Cambria Math" w:cs="Calibri"/>
          </w:rPr>
          <m:t>F</m:t>
        </m:r>
      </m:oMath>
      <w:r w:rsidRPr="005A173E">
        <w:rPr>
          <w:rFonts w:ascii="Calibri" w:hAnsi="Calibri" w:cs="Calibri" w:hint="eastAsia"/>
        </w:rPr>
        <w:t xml:space="preserve"> other </w:t>
      </w:r>
      <w:r w:rsidR="004A069F" w:rsidRPr="005A173E">
        <w:rPr>
          <w:rFonts w:ascii="Calibri" w:hAnsi="Calibri" w:cs="Calibri" w:hint="eastAsia"/>
        </w:rPr>
        <w:t>blocking</w:t>
      </w:r>
      <w:r w:rsidRPr="005A173E">
        <w:rPr>
          <w:rFonts w:ascii="Calibri" w:hAnsi="Calibri" w:cs="Calibri" w:hint="eastAsia"/>
        </w:rPr>
        <w:t xml:space="preserve"> </w:t>
      </w:r>
      <w:r w:rsidRPr="005A173E">
        <w:rPr>
          <w:rFonts w:ascii="Calibri" w:hAnsi="Calibri" w:cs="Calibri"/>
        </w:rPr>
        <w:t>factors</w:t>
      </w:r>
      <w:r w:rsidRPr="005A173E">
        <w:rPr>
          <w:rFonts w:ascii="Calibri" w:hAnsi="Calibri" w:cs="Calibri" w:hint="eastAsia"/>
        </w:rPr>
        <w:t xml:space="preserve"> to be evaluated</w:t>
      </w:r>
      <w:r w:rsidRPr="005A173E">
        <w:rPr>
          <w:rFonts w:ascii="Calibri" w:hAnsi="Calibri" w:cs="Calibri"/>
        </w:rPr>
        <w:t>, the</w:t>
      </w:r>
      <w:r w:rsidR="0069379B" w:rsidRPr="005A173E">
        <w:rPr>
          <w:rFonts w:ascii="Calibri" w:hAnsi="Calibri" w:cs="Calibri" w:hint="eastAsia"/>
        </w:rPr>
        <w:t xml:space="preserve"> </w:t>
      </w:r>
      <w:r w:rsidRPr="005A173E">
        <w:rPr>
          <w:rFonts w:ascii="Calibri" w:hAnsi="Calibri" w:cs="Calibri" w:hint="eastAsia"/>
        </w:rPr>
        <w:t>risk</w:t>
      </w:r>
      <w:r w:rsidR="00CB5F4C" w:rsidRPr="005A173E">
        <w:rPr>
          <w:rFonts w:ascii="Calibri" w:hAnsi="Calibri" w:cs="Calibri" w:hint="eastAsia"/>
        </w:rPr>
        <w:t>-</w:t>
      </w:r>
      <w:r w:rsidRPr="005A173E">
        <w:rPr>
          <w:rFonts w:ascii="Calibri" w:hAnsi="Calibri" w:cs="Calibri" w:hint="eastAsia"/>
        </w:rPr>
        <w:t>adjusted score</w:t>
      </w:r>
      <m:oMath>
        <m:sSubSup>
          <m:sSubSupPr>
            <m:ctrlPr>
              <w:rPr>
                <w:rFonts w:ascii="Cambria Math" w:hAnsi="Cambria Math" w:cs="Calibri"/>
                <w:i/>
              </w:rPr>
            </m:ctrlPr>
          </m:sSubSupPr>
          <m:e>
            <m:r>
              <w:rPr>
                <w:rFonts w:ascii="Cambria Math" w:hAnsi="Cambria Math" w:cs="Calibri"/>
              </w:rPr>
              <m:t xml:space="preserve"> LCB</m:t>
            </m:r>
          </m:e>
          <m:sub>
            <m:r>
              <w:rPr>
                <w:rFonts w:ascii="Cambria Math" w:hAnsi="Cambria Math" w:cs="Calibri"/>
              </w:rPr>
              <m:t>F</m:t>
            </m:r>
          </m:sub>
          <m:sup>
            <m:d>
              <m:dPr>
                <m:ctrlPr>
                  <w:rPr>
                    <w:rFonts w:ascii="Cambria Math" w:hAnsi="Cambria Math" w:cs="Calibri"/>
                    <w:i/>
                  </w:rPr>
                </m:ctrlPr>
              </m:dPr>
              <m:e>
                <m:r>
                  <w:rPr>
                    <w:rFonts w:ascii="Cambria Math" w:hAnsi="Cambria Math" w:cs="Calibri"/>
                  </w:rPr>
                  <m:t>1</m:t>
                </m:r>
              </m:e>
            </m:d>
          </m:sup>
        </m:sSubSup>
      </m:oMath>
      <w:r w:rsidR="002864BC" w:rsidRPr="005A173E">
        <w:rPr>
          <w:rFonts w:ascii="Calibri" w:hAnsi="Calibri" w:cs="Calibri" w:hint="eastAsia"/>
        </w:rPr>
        <w:t xml:space="preserve"> </w:t>
      </w:r>
      <w:r w:rsidRPr="005A173E">
        <w:rPr>
          <w:rFonts w:ascii="Calibri" w:hAnsi="Calibri" w:cs="Calibri"/>
        </w:rPr>
        <w:t>after</w:t>
      </w:r>
      <w:r w:rsidR="002864BC" w:rsidRPr="005A173E">
        <w:rPr>
          <w:rFonts w:ascii="Calibri" w:hAnsi="Calibri" w:cs="Calibri" w:hint="eastAsia"/>
        </w:rPr>
        <w:t xml:space="preserve"> </w:t>
      </w:r>
      <w:r w:rsidRPr="005A173E">
        <w:rPr>
          <w:rFonts w:ascii="Calibri" w:hAnsi="Calibri" w:cs="Calibri"/>
        </w:rPr>
        <w:t>isolat</w:t>
      </w:r>
      <w:r w:rsidRPr="005A173E">
        <w:rPr>
          <w:rFonts w:ascii="Calibri" w:hAnsi="Calibri" w:cs="Calibri" w:hint="eastAsia"/>
        </w:rPr>
        <w:t>ing factor</w:t>
      </w:r>
      <w:r w:rsidRPr="005A173E">
        <w:rPr>
          <w:rFonts w:ascii="Calibri" w:hAnsi="Calibri" w:cs="Calibri"/>
        </w:rPr>
        <w:t xml:space="preserve"> </w:t>
      </w:r>
      <m:oMath>
        <m:r>
          <w:rPr>
            <w:rFonts w:ascii="Cambria Math" w:hAnsi="Cambria Math" w:cs="Calibri"/>
          </w:rPr>
          <m:t>F</m:t>
        </m:r>
      </m:oMath>
      <w:r w:rsidRPr="005A173E">
        <w:rPr>
          <w:rFonts w:ascii="Calibri" w:hAnsi="Calibri" w:cs="Calibri"/>
        </w:rPr>
        <w:t xml:space="preserve"> </w:t>
      </w:r>
      <w:r w:rsidR="0069379B" w:rsidRPr="005A173E">
        <w:rPr>
          <w:rFonts w:ascii="Calibri" w:hAnsi="Calibri" w:cs="Calibri" w:hint="eastAsia"/>
        </w:rPr>
        <w:t>is</w:t>
      </w:r>
      <w:r w:rsidRPr="005A173E">
        <w:rPr>
          <w:rFonts w:ascii="Calibri" w:hAnsi="Calibri" w:cs="Calibri"/>
        </w:rPr>
        <w:t xml:space="preserve"> calculated as:</w:t>
      </w:r>
    </w:p>
    <w:p w14:paraId="34786D68" w14:textId="2C0A18F8" w:rsidR="0022522E" w:rsidRPr="005A173E" w:rsidRDefault="003D105F" w:rsidP="00DE4AF3">
      <w:pPr>
        <w:jc w:val="both"/>
        <w:rPr>
          <w:rFonts w:ascii="Calibri" w:hAnsi="Calibri" w:cs="Calibri"/>
          <w:i/>
        </w:rPr>
      </w:pPr>
      <m:oMathPara>
        <m:oMath>
          <m:sSub>
            <m:sSubPr>
              <m:ctrlPr>
                <w:rPr>
                  <w:rFonts w:ascii="Cambria Math" w:hAnsi="Cambria Math" w:cs="Calibri"/>
                  <w:i/>
                </w:rPr>
              </m:ctrlPr>
            </m:sSubPr>
            <m:e>
              <m:r>
                <w:rPr>
                  <w:rFonts w:ascii="Cambria Math" w:hAnsi="Cambria Math" w:cs="Calibri"/>
                </w:rPr>
                <m:t>μ</m:t>
              </m:r>
            </m:e>
            <m:sub>
              <m:r>
                <w:rPr>
                  <w:rFonts w:ascii="Cambria Math" w:hAnsi="Cambria Math" w:cs="Calibri"/>
                </w:rPr>
                <m:t>F</m:t>
              </m:r>
            </m:sub>
          </m:sSub>
          <m:r>
            <w:rPr>
              <w:rFonts w:ascii="Cambria Math" w:hAnsi="Cambria Math" w:cs="Calibri"/>
            </w:rPr>
            <m:t xml:space="preserve">= </m:t>
          </m:r>
          <m:f>
            <m:fPr>
              <m:ctrlPr>
                <w:rPr>
                  <w:rFonts w:ascii="Cambria Math" w:hAnsi="Cambria Math" w:cs="Calibri"/>
                  <w:i/>
                </w:rPr>
              </m:ctrlPr>
            </m:fPr>
            <m:num>
              <m:r>
                <w:rPr>
                  <w:rFonts w:ascii="Cambria Math" w:hAnsi="Cambria Math" w:cs="Calibri"/>
                </w:rPr>
                <m:t>1</m:t>
              </m:r>
            </m:num>
            <m:den>
              <m:r>
                <w:rPr>
                  <w:rFonts w:ascii="Cambria Math" w:hAnsi="Cambria Math" w:cs="Calibri"/>
                </w:rPr>
                <m:t>W</m:t>
              </m:r>
            </m:den>
          </m:f>
          <m:nary>
            <m:naryPr>
              <m:chr m:val="∑"/>
              <m:limLoc m:val="subSup"/>
              <m:ctrlPr>
                <w:rPr>
                  <w:rFonts w:ascii="Cambria Math" w:hAnsi="Cambria Math" w:cs="Calibri"/>
                  <w:i/>
                </w:rPr>
              </m:ctrlPr>
            </m:naryPr>
            <m:sub>
              <m:r>
                <w:rPr>
                  <w:rFonts w:ascii="Cambria Math" w:hAnsi="Cambria Math" w:cs="Calibri"/>
                </w:rPr>
                <m:t>z</m:t>
              </m:r>
              <m:r>
                <w:rPr>
                  <w:rFonts w:ascii="Cambria Math" w:hAnsi="Cambria Math" w:cs="Calibri"/>
                </w:rPr>
                <m:t>=1</m:t>
              </m:r>
            </m:sub>
            <m:sup>
              <m:r>
                <w:rPr>
                  <w:rFonts w:ascii="Cambria Math" w:hAnsi="Cambria Math" w:cs="Calibri"/>
                </w:rPr>
                <m:t>W</m:t>
              </m:r>
            </m:sup>
            <m:e>
              <m:sSubSup>
                <m:sSubSupPr>
                  <m:ctrlPr>
                    <w:rPr>
                      <w:rFonts w:ascii="Cambria Math" w:hAnsi="Cambria Math" w:cs="Calibri"/>
                      <w:i/>
                    </w:rPr>
                  </m:ctrlPr>
                </m:sSubSupPr>
                <m:e>
                  <m:r>
                    <w:rPr>
                      <w:rFonts w:ascii="Cambria Math" w:hAnsi="Cambria Math" w:cs="Calibri"/>
                    </w:rPr>
                    <m:t>t</m:t>
                  </m:r>
                </m:e>
                <m:sub>
                  <m:r>
                    <w:rPr>
                      <w:rFonts w:ascii="Cambria Math" w:hAnsi="Cambria Math" w:cs="Calibri"/>
                    </w:rPr>
                    <m:t>z</m:t>
                  </m:r>
                </m:sub>
                <m:sup>
                  <m:r>
                    <w:rPr>
                      <w:rFonts w:ascii="Cambria Math" w:hAnsi="Cambria Math" w:cs="Calibri"/>
                    </w:rPr>
                    <m:t>(</m:t>
                  </m:r>
                  <m:r>
                    <w:rPr>
                      <w:rFonts w:ascii="Cambria Math" w:hAnsi="Cambria Math" w:cs="Calibri"/>
                    </w:rPr>
                    <m:t>F</m:t>
                  </m:r>
                  <m:r>
                    <w:rPr>
                      <w:rFonts w:ascii="Cambria Math" w:hAnsi="Cambria Math" w:cs="Calibri"/>
                    </w:rPr>
                    <m:t>)</m:t>
                  </m:r>
                </m:sup>
              </m:sSubSup>
            </m:e>
          </m:nary>
        </m:oMath>
      </m:oMathPara>
    </w:p>
    <w:p w14:paraId="0B0A05B4" w14:textId="3DD6983E" w:rsidR="0022522E" w:rsidRPr="005A173E" w:rsidRDefault="003D105F" w:rsidP="00DE4AF3">
      <w:pPr>
        <w:jc w:val="both"/>
        <w:rPr>
          <w:rFonts w:ascii="Calibri" w:hAnsi="Calibri" w:cs="Calibri"/>
          <w:i/>
        </w:rPr>
      </w:pPr>
      <m:oMathPara>
        <m:oMath>
          <m:sSub>
            <m:sSubPr>
              <m:ctrlPr>
                <w:rPr>
                  <w:rFonts w:ascii="Cambria Math" w:hAnsi="Cambria Math" w:cs="Calibri"/>
                  <w:i/>
                </w:rPr>
              </m:ctrlPr>
            </m:sSubPr>
            <m:e>
              <m:r>
                <w:rPr>
                  <w:rFonts w:ascii="Cambria Math" w:hAnsi="Cambria Math" w:cs="Calibri"/>
                </w:rPr>
                <m:t>σ</m:t>
              </m:r>
            </m:e>
            <m:sub>
              <m:r>
                <w:rPr>
                  <w:rFonts w:ascii="Cambria Math" w:hAnsi="Cambria Math" w:cs="Calibri"/>
                </w:rPr>
                <m:t>F</m:t>
              </m:r>
            </m:sub>
          </m:sSub>
          <m:r>
            <w:rPr>
              <w:rFonts w:ascii="Cambria Math" w:hAnsi="Cambria Math" w:cs="Calibri"/>
            </w:rPr>
            <m:t>=</m:t>
          </m:r>
          <m:rad>
            <m:radPr>
              <m:degHide m:val="1"/>
              <m:ctrlPr>
                <w:rPr>
                  <w:rFonts w:ascii="Cambria Math" w:hAnsi="Cambria Math" w:cs="Calibri"/>
                  <w:i/>
                </w:rPr>
              </m:ctrlPr>
            </m:radPr>
            <m:deg/>
            <m:e>
              <m:f>
                <m:fPr>
                  <m:ctrlPr>
                    <w:rPr>
                      <w:rFonts w:ascii="Cambria Math" w:hAnsi="Cambria Math" w:cs="Calibri"/>
                      <w:i/>
                    </w:rPr>
                  </m:ctrlPr>
                </m:fPr>
                <m:num>
                  <m:nary>
                    <m:naryPr>
                      <m:chr m:val="∑"/>
                      <m:limLoc m:val="undOvr"/>
                      <m:ctrlPr>
                        <w:rPr>
                          <w:rFonts w:ascii="Cambria Math" w:hAnsi="Cambria Math" w:cs="Calibri"/>
                          <w:i/>
                        </w:rPr>
                      </m:ctrlPr>
                    </m:naryPr>
                    <m:sub>
                      <m:r>
                        <w:rPr>
                          <w:rFonts w:ascii="Cambria Math" w:hAnsi="Cambria Math" w:cs="Calibri"/>
                        </w:rPr>
                        <m:t>z</m:t>
                      </m:r>
                      <m:r>
                        <w:rPr>
                          <w:rFonts w:ascii="Cambria Math" w:hAnsi="Cambria Math" w:cs="Calibri"/>
                        </w:rPr>
                        <m:t>=1</m:t>
                      </m:r>
                    </m:sub>
                    <m:sup>
                      <m:r>
                        <w:rPr>
                          <w:rFonts w:ascii="Cambria Math" w:hAnsi="Cambria Math" w:cs="Calibri"/>
                        </w:rPr>
                        <m:t>W</m:t>
                      </m:r>
                    </m:sup>
                    <m:e>
                      <m:sSup>
                        <m:sSupPr>
                          <m:ctrlPr>
                            <w:rPr>
                              <w:rFonts w:ascii="Cambria Math" w:hAnsi="Cambria Math" w:cs="Calibri"/>
                              <w:i/>
                            </w:rPr>
                          </m:ctrlPr>
                        </m:sSupPr>
                        <m:e>
                          <m:d>
                            <m:dPr>
                              <m:ctrlPr>
                                <w:rPr>
                                  <w:rFonts w:ascii="Cambria Math" w:hAnsi="Cambria Math" w:cs="Calibri"/>
                                  <w:i/>
                                </w:rPr>
                              </m:ctrlPr>
                            </m:dPr>
                            <m:e>
                              <m:sSubSup>
                                <m:sSubSupPr>
                                  <m:ctrlPr>
                                    <w:rPr>
                                      <w:rFonts w:ascii="Cambria Math" w:hAnsi="Cambria Math" w:cs="Calibri"/>
                                      <w:i/>
                                    </w:rPr>
                                  </m:ctrlPr>
                                </m:sSubSupPr>
                                <m:e>
                                  <m:r>
                                    <w:rPr>
                                      <w:rFonts w:ascii="Cambria Math" w:hAnsi="Cambria Math" w:cs="Calibri"/>
                                    </w:rPr>
                                    <m:t>t</m:t>
                                  </m:r>
                                </m:e>
                                <m:sub>
                                  <m:r>
                                    <w:rPr>
                                      <w:rFonts w:ascii="Cambria Math" w:hAnsi="Cambria Math" w:cs="Calibri"/>
                                    </w:rPr>
                                    <m:t>z</m:t>
                                  </m:r>
                                </m:sub>
                                <m:sup>
                                  <m:r>
                                    <w:rPr>
                                      <w:rFonts w:ascii="Cambria Math" w:hAnsi="Cambria Math" w:cs="Calibri"/>
                                    </w:rPr>
                                    <m:t>(</m:t>
                                  </m:r>
                                  <m:r>
                                    <w:rPr>
                                      <w:rFonts w:ascii="Cambria Math" w:hAnsi="Cambria Math" w:cs="Calibri"/>
                                    </w:rPr>
                                    <m:t>F</m:t>
                                  </m:r>
                                  <m:r>
                                    <w:rPr>
                                      <w:rFonts w:ascii="Cambria Math" w:hAnsi="Cambria Math" w:cs="Calibri"/>
                                    </w:rPr>
                                    <m:t>)</m:t>
                                  </m:r>
                                </m:sup>
                              </m:sSubSup>
                              <m:r>
                                <w:rPr>
                                  <w:rFonts w:ascii="Cambria Math" w:hAnsi="Cambria Math" w:cs="Calibri"/>
                                </w:rPr>
                                <m:t>-</m:t>
                              </m:r>
                              <m:sSub>
                                <m:sSubPr>
                                  <m:ctrlPr>
                                    <w:rPr>
                                      <w:rFonts w:ascii="Cambria Math" w:hAnsi="Cambria Math" w:cs="Calibri"/>
                                      <w:i/>
                                    </w:rPr>
                                  </m:ctrlPr>
                                </m:sSubPr>
                                <m:e>
                                  <m:r>
                                    <w:rPr>
                                      <w:rFonts w:ascii="Cambria Math" w:hAnsi="Cambria Math" w:cs="Calibri"/>
                                    </w:rPr>
                                    <m:t>μ</m:t>
                                  </m:r>
                                </m:e>
                                <m:sub>
                                  <m:r>
                                    <w:rPr>
                                      <w:rFonts w:ascii="Cambria Math" w:hAnsi="Cambria Math" w:cs="Calibri"/>
                                    </w:rPr>
                                    <m:t>F</m:t>
                                  </m:r>
                                </m:sub>
                              </m:sSub>
                            </m:e>
                          </m:d>
                        </m:e>
                        <m:sup>
                          <m:r>
                            <w:rPr>
                              <w:rFonts w:ascii="Cambria Math" w:hAnsi="Cambria Math" w:cs="Calibri"/>
                            </w:rPr>
                            <m:t>2</m:t>
                          </m:r>
                        </m:sup>
                      </m:sSup>
                    </m:e>
                  </m:nary>
                </m:num>
                <m:den>
                  <m:r>
                    <w:rPr>
                      <w:rFonts w:ascii="Cambria Math" w:hAnsi="Cambria Math" w:cs="Calibri"/>
                    </w:rPr>
                    <m:t>W</m:t>
                  </m:r>
                  <m:r>
                    <w:rPr>
                      <w:rFonts w:ascii="Cambria Math" w:hAnsi="Cambria Math" w:cs="Calibri"/>
                    </w:rPr>
                    <m:t>-</m:t>
                  </m:r>
                  <m:r>
                    <w:rPr>
                      <w:rFonts w:ascii="Cambria Math" w:hAnsi="Cambria Math" w:cs="Calibri"/>
                    </w:rPr>
                    <m:t>1</m:t>
                  </m:r>
                </m:den>
              </m:f>
            </m:e>
          </m:rad>
        </m:oMath>
      </m:oMathPara>
    </w:p>
    <w:p w14:paraId="1A89727B" w14:textId="5EB8630A" w:rsidR="0022522E" w:rsidRPr="005A173E" w:rsidRDefault="003D105F" w:rsidP="00DE4AF3">
      <w:pPr>
        <w:jc w:val="both"/>
        <w:rPr>
          <w:rFonts w:ascii="Calibri" w:hAnsi="Calibri" w:cs="Calibri"/>
          <w:i/>
        </w:rPr>
      </w:pPr>
      <m:oMathPara>
        <m:oMath>
          <m:sSubSup>
            <m:sSubSupPr>
              <m:ctrlPr>
                <w:rPr>
                  <w:rFonts w:ascii="Cambria Math" w:hAnsi="Cambria Math" w:cs="Calibri"/>
                  <w:i/>
                </w:rPr>
              </m:ctrlPr>
            </m:sSubSupPr>
            <m:e>
              <m:r>
                <w:rPr>
                  <w:rFonts w:ascii="Cambria Math" w:hAnsi="Cambria Math" w:cs="Calibri"/>
                </w:rPr>
                <m:t>LCB</m:t>
              </m:r>
            </m:e>
            <m:sub>
              <m:r>
                <w:rPr>
                  <w:rFonts w:ascii="Cambria Math" w:hAnsi="Cambria Math" w:cs="Calibri"/>
                </w:rPr>
                <m:t>F</m:t>
              </m:r>
            </m:sub>
            <m:sup>
              <m:d>
                <m:dPr>
                  <m:ctrlPr>
                    <w:rPr>
                      <w:rFonts w:ascii="Cambria Math" w:hAnsi="Cambria Math" w:cs="Calibri"/>
                      <w:i/>
                    </w:rPr>
                  </m:ctrlPr>
                </m:dPr>
                <m:e>
                  <m:r>
                    <w:rPr>
                      <w:rFonts w:ascii="Cambria Math" w:hAnsi="Cambria Math" w:cs="Calibri"/>
                    </w:rPr>
                    <m:t>1</m:t>
                  </m:r>
                </m:e>
              </m:d>
            </m:sup>
          </m:sSubSup>
          <m:r>
            <w:rPr>
              <w:rFonts w:ascii="Cambria Math" w:hAnsi="Cambria Math" w:cs="Calibri"/>
            </w:rPr>
            <m:t>=</m:t>
          </m:r>
          <m:sSub>
            <m:sSubPr>
              <m:ctrlPr>
                <w:rPr>
                  <w:rFonts w:ascii="Cambria Math" w:hAnsi="Cambria Math" w:cs="Calibri"/>
                  <w:i/>
                </w:rPr>
              </m:ctrlPr>
            </m:sSubPr>
            <m:e>
              <m:r>
                <w:rPr>
                  <w:rFonts w:ascii="Cambria Math" w:hAnsi="Cambria Math" w:cs="Calibri"/>
                </w:rPr>
                <m:t>μ</m:t>
              </m:r>
            </m:e>
            <m:sub>
              <m:r>
                <w:rPr>
                  <w:rFonts w:ascii="Cambria Math" w:hAnsi="Cambria Math" w:cs="Calibri"/>
                </w:rPr>
                <m:t>F</m:t>
              </m:r>
            </m:sub>
          </m:sSub>
          <m:r>
            <w:rPr>
              <w:rFonts w:ascii="Cambria Math" w:hAnsi="Cambria Math" w:cs="Calibri"/>
            </w:rPr>
            <m:t xml:space="preserve"> - </m:t>
          </m:r>
          <m:d>
            <m:dPr>
              <m:ctrlPr>
                <w:rPr>
                  <w:rFonts w:ascii="Cambria Math" w:hAnsi="Cambria Math" w:cs="Calibri"/>
                  <w:i/>
                </w:rPr>
              </m:ctrlPr>
            </m:dPr>
            <m:e>
              <m:sSub>
                <m:sSubPr>
                  <m:ctrlPr>
                    <w:rPr>
                      <w:rFonts w:ascii="Cambria Math" w:hAnsi="Cambria Math" w:cs="Calibri"/>
                      <w:i/>
                    </w:rPr>
                  </m:ctrlPr>
                </m:sSubPr>
                <m:e>
                  <m:r>
                    <w:rPr>
                      <w:rFonts w:ascii="Cambria Math" w:hAnsi="Cambria Math" w:cs="Calibri"/>
                    </w:rPr>
                    <m:t>α</m:t>
                  </m:r>
                </m:e>
                <m:sub>
                  <m:r>
                    <w:rPr>
                      <w:rFonts w:ascii="Cambria Math" w:hAnsi="Cambria Math" w:cs="Calibri"/>
                    </w:rPr>
                    <m:t>1</m:t>
                  </m:r>
                </m:sub>
              </m:sSub>
              <m:r>
                <w:rPr>
                  <w:rFonts w:ascii="Cambria Math" w:hAnsi="Cambria Math" w:cs="Calibri"/>
                </w:rPr>
                <m:t>×</m:t>
              </m:r>
              <m:sSub>
                <m:sSubPr>
                  <m:ctrlPr>
                    <w:rPr>
                      <w:rFonts w:ascii="Cambria Math" w:hAnsi="Cambria Math" w:cs="Calibri"/>
                      <w:i/>
                    </w:rPr>
                  </m:ctrlPr>
                </m:sSubPr>
                <m:e>
                  <m:r>
                    <w:rPr>
                      <w:rFonts w:ascii="Cambria Math" w:hAnsi="Cambria Math" w:cs="Calibri"/>
                    </w:rPr>
                    <m:t>σ</m:t>
                  </m:r>
                </m:e>
                <m:sub>
                  <m:r>
                    <w:rPr>
                      <w:rFonts w:ascii="Cambria Math" w:hAnsi="Cambria Math" w:cs="Calibri"/>
                    </w:rPr>
                    <m:t>F</m:t>
                  </m:r>
                </m:sub>
              </m:sSub>
            </m:e>
          </m:d>
        </m:oMath>
      </m:oMathPara>
    </w:p>
    <w:p w14:paraId="25F992FB" w14:textId="18457545" w:rsidR="0022522E" w:rsidRPr="005A173E" w:rsidRDefault="00CB5F4C" w:rsidP="00DE4AF3">
      <w:pPr>
        <w:jc w:val="both"/>
        <w:rPr>
          <w:rFonts w:ascii="Calibri" w:hAnsi="Calibri" w:cs="Calibri"/>
        </w:rPr>
      </w:pPr>
      <w:r w:rsidRPr="005A173E">
        <w:rPr>
          <w:rFonts w:ascii="Calibri" w:hAnsi="Calibri" w:cs="Calibri" w:hint="eastAsia"/>
        </w:rPr>
        <w:t>During</w:t>
      </w:r>
      <w:r w:rsidR="0022522E" w:rsidRPr="005A173E">
        <w:rPr>
          <w:rFonts w:ascii="Calibri" w:hAnsi="Calibri" w:cs="Calibri" w:hint="eastAsia"/>
        </w:rPr>
        <w:t xml:space="preserve"> </w:t>
      </w:r>
      <w:r w:rsidR="0022522E" w:rsidRPr="005A173E">
        <w:rPr>
          <w:rFonts w:ascii="Calibri" w:hAnsi="Calibri" w:cs="Calibri"/>
        </w:rPr>
        <w:t>further</w:t>
      </w:r>
      <w:r w:rsidR="0022522E" w:rsidRPr="005A173E">
        <w:rPr>
          <w:rFonts w:ascii="Calibri" w:hAnsi="Calibri" w:cs="Calibri" w:hint="eastAsia"/>
        </w:rPr>
        <w:t xml:space="preserve"> aggregation, </w:t>
      </w:r>
      <w:r w:rsidRPr="005A173E">
        <w:rPr>
          <w:rFonts w:ascii="Calibri" w:hAnsi="Calibri" w:cs="Calibri" w:hint="eastAsia"/>
        </w:rPr>
        <w:t xml:space="preserve">the </w:t>
      </w:r>
      <w:r w:rsidR="0022522E" w:rsidRPr="005A173E">
        <w:rPr>
          <w:rFonts w:ascii="Calibri" w:hAnsi="Calibri" w:cs="Calibri"/>
        </w:rPr>
        <w:t>trustworth</w:t>
      </w:r>
      <w:r w:rsidR="0022522E" w:rsidRPr="005A173E">
        <w:rPr>
          <w:rFonts w:ascii="Calibri" w:hAnsi="Calibri" w:cs="Calibri" w:hint="eastAsia"/>
        </w:rPr>
        <w:t>iness of</w:t>
      </w:r>
      <w:r w:rsidR="0022522E" w:rsidRPr="005A173E">
        <w:rPr>
          <w:rFonts w:ascii="Calibri" w:hAnsi="Calibri" w:cs="Calibri"/>
        </w:rPr>
        <w:t xml:space="preserve"> </w:t>
      </w:r>
      <w:r w:rsidR="0022522E" w:rsidRPr="005A173E">
        <w:rPr>
          <w:rFonts w:ascii="Calibri" w:hAnsi="Calibri" w:cs="Calibri" w:hint="eastAsia"/>
        </w:rPr>
        <w:t xml:space="preserve">the </w:t>
      </w:r>
      <w:r w:rsidR="0022522E" w:rsidRPr="005A173E">
        <w:rPr>
          <w:rFonts w:ascii="Calibri" w:hAnsi="Calibri" w:cs="Calibri"/>
        </w:rPr>
        <w:t>distribution</w:t>
      </w:r>
      <w:r w:rsidR="0022522E" w:rsidRPr="005A173E">
        <w:rPr>
          <w:rFonts w:ascii="Calibri" w:hAnsi="Calibri" w:cs="Calibri" w:hint="eastAsia"/>
        </w:rPr>
        <w:t xml:space="preserve"> at the previous l</w:t>
      </w:r>
      <w:r w:rsidR="008B6C8A" w:rsidRPr="005A173E">
        <w:rPr>
          <w:rFonts w:ascii="Calibri" w:hAnsi="Calibri" w:cs="Calibri" w:hint="eastAsia"/>
        </w:rPr>
        <w:t>evel</w:t>
      </w:r>
      <w:r w:rsidR="0022522E" w:rsidRPr="005A173E">
        <w:rPr>
          <w:rFonts w:ascii="Calibri" w:hAnsi="Calibri" w:cs="Calibri" w:hint="eastAsia"/>
        </w:rPr>
        <w:t xml:space="preserve"> is evaluated based on the result</w:t>
      </w:r>
      <w:r w:rsidR="00FE5E96" w:rsidRPr="005A173E">
        <w:rPr>
          <w:rFonts w:ascii="Calibri" w:hAnsi="Calibri" w:cs="Calibri" w:hint="eastAsia"/>
        </w:rPr>
        <w:t>ing</w:t>
      </w:r>
      <w:r w:rsidR="0022522E" w:rsidRPr="005A173E">
        <w:rPr>
          <w:rFonts w:ascii="Calibri" w:hAnsi="Calibri" w:cs="Calibri" w:hint="eastAsia"/>
        </w:rPr>
        <w:t xml:space="preserve"> </w:t>
      </w:r>
      <m:oMath>
        <m:r>
          <w:rPr>
            <w:rFonts w:ascii="Cambria Math" w:hAnsi="Cambria Math" w:cs="Calibri"/>
          </w:rPr>
          <m:t>LCB</m:t>
        </m:r>
      </m:oMath>
      <w:r w:rsidR="0022522E" w:rsidRPr="005A173E">
        <w:rPr>
          <w:rFonts w:ascii="Calibri" w:hAnsi="Calibri" w:cs="Calibri" w:hint="eastAsia"/>
        </w:rPr>
        <w:t xml:space="preserve"> values. Assum</w:t>
      </w:r>
      <w:r w:rsidR="00EE3FFC" w:rsidRPr="005A173E">
        <w:rPr>
          <w:rFonts w:ascii="Calibri" w:hAnsi="Calibri" w:cs="Calibri" w:hint="eastAsia"/>
        </w:rPr>
        <w:t>ing</w:t>
      </w:r>
      <w:r w:rsidR="0022522E" w:rsidRPr="005A173E">
        <w:rPr>
          <w:rFonts w:ascii="Calibri" w:hAnsi="Calibri" w:cs="Calibri" w:hint="eastAsia"/>
        </w:rPr>
        <w:t xml:space="preserve"> </w:t>
      </w:r>
      <w:r w:rsidR="00EE3FFC" w:rsidRPr="005A173E">
        <w:rPr>
          <w:rFonts w:ascii="Calibri" w:hAnsi="Calibri" w:cs="Calibri" w:hint="eastAsia"/>
        </w:rPr>
        <w:t>a</w:t>
      </w:r>
      <w:r w:rsidR="0022522E" w:rsidRPr="005A173E">
        <w:rPr>
          <w:rFonts w:ascii="Calibri" w:hAnsi="Calibri" w:cs="Calibri" w:hint="eastAsia"/>
        </w:rPr>
        <w:t xml:space="preserve"> </w:t>
      </w:r>
      <m:oMath>
        <m:sSup>
          <m:sSupPr>
            <m:ctrlPr>
              <w:rPr>
                <w:rFonts w:ascii="Cambria Math" w:hAnsi="Cambria Math" w:cs="Calibri"/>
                <w:i/>
              </w:rPr>
            </m:ctrlPr>
          </m:sSupPr>
          <m:e>
            <m:d>
              <m:dPr>
                <m:ctrlPr>
                  <w:rPr>
                    <w:rFonts w:ascii="Cambria Math" w:hAnsi="Cambria Math" w:cs="Calibri"/>
                    <w:i/>
                  </w:rPr>
                </m:ctrlPr>
              </m:dPr>
              <m:e>
                <m:r>
                  <w:rPr>
                    <w:rFonts w:ascii="Cambria Math" w:hAnsi="Cambria Math" w:cs="Calibri"/>
                  </w:rPr>
                  <m:t>s-1</m:t>
                </m:r>
              </m:e>
            </m:d>
          </m:e>
          <m:sup>
            <m:r>
              <w:rPr>
                <w:rFonts w:ascii="Cambria Math" w:hAnsi="Cambria Math" w:cs="Calibri"/>
              </w:rPr>
              <m:t>th</m:t>
            </m:r>
          </m:sup>
        </m:sSup>
      </m:oMath>
      <w:r w:rsidR="0022522E" w:rsidRPr="005A173E">
        <w:rPr>
          <w:rFonts w:ascii="Calibri" w:hAnsi="Calibri" w:cs="Calibri" w:hint="eastAsia"/>
        </w:rPr>
        <w:t xml:space="preserve"> </w:t>
      </w:r>
      <w:r w:rsidR="00544866" w:rsidRPr="005A173E">
        <w:rPr>
          <w:rFonts w:ascii="Calibri" w:hAnsi="Calibri" w:cs="Calibri"/>
        </w:rPr>
        <w:t>order</w:t>
      </w:r>
      <w:r w:rsidR="0022522E" w:rsidRPr="005A173E">
        <w:rPr>
          <w:rFonts w:ascii="Calibri" w:hAnsi="Calibri" w:cs="Calibri" w:hint="eastAsia"/>
        </w:rPr>
        <w:t xml:space="preserve"> of recursion, </w:t>
      </w:r>
      <w:r w:rsidR="00FE5E96" w:rsidRPr="005A173E">
        <w:rPr>
          <w:rFonts w:ascii="Calibri" w:hAnsi="Calibri" w:cs="Calibri" w:hint="eastAsia"/>
        </w:rPr>
        <w:t xml:space="preserve">where a </w:t>
      </w:r>
      <w:r w:rsidR="0022522E" w:rsidRPr="005A173E">
        <w:rPr>
          <w:rFonts w:ascii="Calibri" w:hAnsi="Calibri" w:cs="Calibri" w:hint="eastAsia"/>
        </w:rPr>
        <w:t xml:space="preserve">total </w:t>
      </w:r>
      <m:oMath>
        <m:r>
          <w:rPr>
            <w:rFonts w:ascii="Cambria Math" w:hAnsi="Cambria Math" w:cs="Calibri"/>
          </w:rPr>
          <m:t>G</m:t>
        </m:r>
      </m:oMath>
      <w:r w:rsidR="0022522E" w:rsidRPr="005A173E">
        <w:rPr>
          <w:rFonts w:ascii="Calibri" w:hAnsi="Calibri" w:cs="Calibri" w:hint="eastAsia"/>
        </w:rPr>
        <w:t xml:space="preserve"> </w:t>
      </w:r>
      <w:r w:rsidR="0022522E" w:rsidRPr="005A173E">
        <w:rPr>
          <w:rFonts w:ascii="Calibri" w:hAnsi="Calibri" w:cs="Calibri"/>
        </w:rPr>
        <w:t>samples</w:t>
      </w:r>
      <w:r w:rsidR="0022522E" w:rsidRPr="005A173E">
        <w:rPr>
          <w:rFonts w:ascii="Calibri" w:hAnsi="Calibri" w:cs="Calibri" w:hint="eastAsia"/>
        </w:rPr>
        <w:t xml:space="preserve"> of </w:t>
      </w:r>
      <m:oMath>
        <m:r>
          <w:rPr>
            <w:rFonts w:ascii="Cambria Math" w:hAnsi="Cambria Math" w:cs="Calibri"/>
          </w:rPr>
          <m:t>LC</m:t>
        </m:r>
        <m:sSubSup>
          <m:sSubSupPr>
            <m:ctrlPr>
              <w:rPr>
                <w:rFonts w:ascii="Cambria Math" w:hAnsi="Cambria Math" w:cs="Calibri"/>
                <w:i/>
              </w:rPr>
            </m:ctrlPr>
          </m:sSubSupPr>
          <m:e>
            <m:r>
              <w:rPr>
                <w:rFonts w:ascii="Cambria Math" w:hAnsi="Cambria Math" w:cs="Calibri"/>
              </w:rPr>
              <m:t>B</m:t>
            </m:r>
          </m:e>
          <m:sub>
            <m:r>
              <w:rPr>
                <w:rFonts w:ascii="Cambria Math" w:hAnsi="Cambria Math" w:cs="Calibri"/>
              </w:rPr>
              <m:t>F</m:t>
            </m:r>
          </m:sub>
          <m:sup>
            <m:d>
              <m:dPr>
                <m:ctrlPr>
                  <w:rPr>
                    <w:rFonts w:ascii="Cambria Math" w:hAnsi="Cambria Math" w:cs="Calibri"/>
                    <w:i/>
                  </w:rPr>
                </m:ctrlPr>
              </m:dPr>
              <m:e>
                <m:r>
                  <w:rPr>
                    <w:rFonts w:ascii="Cambria Math" w:hAnsi="Cambria Math" w:cs="Calibri"/>
                  </w:rPr>
                  <m:t>s-1</m:t>
                </m:r>
              </m:e>
            </m:d>
          </m:sup>
        </m:sSubSup>
      </m:oMath>
      <w:r w:rsidR="0022522E" w:rsidRPr="005A173E">
        <w:rPr>
          <w:rFonts w:ascii="Calibri" w:hAnsi="Calibri" w:cs="Calibri" w:hint="eastAsia"/>
        </w:rPr>
        <w:t xml:space="preserve"> </w:t>
      </w:r>
      <w:r w:rsidR="0022522E" w:rsidRPr="005A173E">
        <w:rPr>
          <w:rFonts w:ascii="Calibri" w:hAnsi="Calibri" w:cs="Calibri"/>
        </w:rPr>
        <w:t>ha</w:t>
      </w:r>
      <w:r w:rsidR="0024387A" w:rsidRPr="005A173E">
        <w:rPr>
          <w:rFonts w:ascii="Calibri" w:hAnsi="Calibri" w:cs="Calibri" w:hint="eastAsia"/>
        </w:rPr>
        <w:t>ve</w:t>
      </w:r>
      <w:r w:rsidR="0022522E" w:rsidRPr="005A173E">
        <w:rPr>
          <w:rFonts w:ascii="Calibri" w:hAnsi="Calibri" w:cs="Calibri"/>
        </w:rPr>
        <w:t xml:space="preserve"> </w:t>
      </w:r>
      <w:r w:rsidR="0022522E" w:rsidRPr="005A173E">
        <w:rPr>
          <w:rFonts w:ascii="Calibri" w:hAnsi="Calibri" w:cs="Calibri" w:hint="eastAsia"/>
        </w:rPr>
        <w:t xml:space="preserve">been obtained, the </w:t>
      </w:r>
      <m:oMath>
        <m:sSubSup>
          <m:sSubSupPr>
            <m:ctrlPr>
              <w:rPr>
                <w:rFonts w:ascii="Cambria Math" w:hAnsi="Cambria Math" w:cs="Calibri"/>
                <w:i/>
              </w:rPr>
            </m:ctrlPr>
          </m:sSubSupPr>
          <m:e>
            <m:r>
              <w:rPr>
                <w:rFonts w:ascii="Cambria Math" w:hAnsi="Cambria Math" w:cs="Calibri"/>
              </w:rPr>
              <m:t>LCB</m:t>
            </m:r>
          </m:e>
          <m:sub>
            <m:r>
              <w:rPr>
                <w:rFonts w:ascii="Cambria Math" w:hAnsi="Cambria Math" w:cs="Calibri"/>
              </w:rPr>
              <m:t>F</m:t>
            </m:r>
          </m:sub>
          <m:sup>
            <m:d>
              <m:dPr>
                <m:ctrlPr>
                  <w:rPr>
                    <w:rFonts w:ascii="Cambria Math" w:hAnsi="Cambria Math" w:cs="Calibri"/>
                    <w:i/>
                  </w:rPr>
                </m:ctrlPr>
              </m:dPr>
              <m:e>
                <m:r>
                  <w:rPr>
                    <w:rFonts w:ascii="Cambria Math" w:hAnsi="Cambria Math" w:cs="Calibri"/>
                  </w:rPr>
                  <m:t>s</m:t>
                </m:r>
              </m:e>
            </m:d>
          </m:sup>
        </m:sSubSup>
      </m:oMath>
      <w:r w:rsidR="0022522E" w:rsidRPr="005A173E">
        <w:rPr>
          <w:rFonts w:ascii="Calibri" w:hAnsi="Calibri" w:cs="Calibri" w:hint="eastAsia"/>
        </w:rPr>
        <w:t xml:space="preserve"> is </w:t>
      </w:r>
      <w:r w:rsidR="0022522E" w:rsidRPr="005A173E">
        <w:rPr>
          <w:rFonts w:ascii="Calibri" w:hAnsi="Calibri" w:cs="Calibri"/>
        </w:rPr>
        <w:t>calculated</w:t>
      </w:r>
      <w:r w:rsidR="0022522E" w:rsidRPr="005A173E">
        <w:rPr>
          <w:rFonts w:ascii="Calibri" w:hAnsi="Calibri" w:cs="Calibri" w:hint="eastAsia"/>
        </w:rPr>
        <w:t xml:space="preserve"> based on the samples </w:t>
      </w:r>
      <m:oMath>
        <m:sSubSup>
          <m:sSubSupPr>
            <m:ctrlPr>
              <w:rPr>
                <w:rFonts w:ascii="Cambria Math" w:hAnsi="Cambria Math" w:cs="Calibri"/>
                <w:i/>
              </w:rPr>
            </m:ctrlPr>
          </m:sSubSupPr>
          <m:e>
            <m:d>
              <m:dPr>
                <m:begChr m:val="{"/>
                <m:endChr m:val="}"/>
                <m:ctrlPr>
                  <w:rPr>
                    <w:rFonts w:ascii="Cambria Math" w:hAnsi="Cambria Math" w:cs="Calibri"/>
                    <w:i/>
                  </w:rPr>
                </m:ctrlPr>
              </m:dPr>
              <m:e>
                <m:sSubSup>
                  <m:sSubSupPr>
                    <m:ctrlPr>
                      <w:rPr>
                        <w:rFonts w:ascii="Cambria Math" w:hAnsi="Cambria Math" w:cs="Calibri"/>
                        <w:i/>
                      </w:rPr>
                    </m:ctrlPr>
                  </m:sSubSupPr>
                  <m:e>
                    <m:r>
                      <w:rPr>
                        <w:rFonts w:ascii="Cambria Math" w:hAnsi="Cambria Math" w:cs="Calibri"/>
                      </w:rPr>
                      <m:t>LCB</m:t>
                    </m:r>
                  </m:e>
                  <m:sub>
                    <m:r>
                      <w:rPr>
                        <w:rFonts w:ascii="Cambria Math" w:hAnsi="Cambria Math" w:cs="Calibri"/>
                      </w:rPr>
                      <m:t>Fg</m:t>
                    </m:r>
                  </m:sub>
                  <m:sup>
                    <m:d>
                      <m:dPr>
                        <m:ctrlPr>
                          <w:rPr>
                            <w:rFonts w:ascii="Cambria Math" w:hAnsi="Cambria Math" w:cs="Calibri"/>
                            <w:i/>
                          </w:rPr>
                        </m:ctrlPr>
                      </m:dPr>
                      <m:e>
                        <m:r>
                          <w:rPr>
                            <w:rFonts w:ascii="Cambria Math" w:hAnsi="Cambria Math" w:cs="Calibri"/>
                          </w:rPr>
                          <m:t>s-1</m:t>
                        </m:r>
                      </m:e>
                    </m:d>
                  </m:sup>
                </m:sSubSup>
              </m:e>
            </m:d>
          </m:e>
          <m:sub>
            <m:r>
              <w:rPr>
                <w:rFonts w:ascii="Cambria Math" w:hAnsi="Cambria Math" w:cs="Calibri"/>
              </w:rPr>
              <m:t>g=1</m:t>
            </m:r>
          </m:sub>
          <m:sup>
            <m:r>
              <w:rPr>
                <w:rFonts w:ascii="Cambria Math" w:hAnsi="Cambria Math" w:cs="Calibri"/>
              </w:rPr>
              <m:t>G</m:t>
            </m:r>
          </m:sup>
        </m:sSubSup>
      </m:oMath>
      <w:r w:rsidR="0022522E" w:rsidRPr="005A173E">
        <w:rPr>
          <w:rFonts w:ascii="Calibri" w:hAnsi="Calibri" w:cs="Calibri" w:hint="eastAsia"/>
        </w:rPr>
        <w:t xml:space="preserve"> :</w:t>
      </w:r>
    </w:p>
    <w:p w14:paraId="728866CC" w14:textId="0DE4364D" w:rsidR="0022522E" w:rsidRPr="005A173E" w:rsidRDefault="003D105F" w:rsidP="00DE4AF3">
      <w:pPr>
        <w:jc w:val="both"/>
        <w:rPr>
          <w:rFonts w:ascii="Calibri" w:hAnsi="Calibri" w:cs="Calibri"/>
          <w:i/>
        </w:rPr>
      </w:pPr>
      <m:oMathPara>
        <m:oMath>
          <m:sSubSup>
            <m:sSubSupPr>
              <m:ctrlPr>
                <w:rPr>
                  <w:rFonts w:ascii="Cambria Math" w:hAnsi="Cambria Math" w:cs="Calibri"/>
                  <w:i/>
                </w:rPr>
              </m:ctrlPr>
            </m:sSubSupPr>
            <m:e>
              <m:r>
                <w:rPr>
                  <w:rFonts w:ascii="Cambria Math" w:hAnsi="Cambria Math" w:cs="Calibri"/>
                </w:rPr>
                <m:t>μ</m:t>
              </m:r>
            </m:e>
            <m:sub>
              <m:r>
                <w:rPr>
                  <w:rFonts w:ascii="Cambria Math" w:hAnsi="Cambria Math" w:cs="Calibri"/>
                </w:rPr>
                <m:t>F</m:t>
              </m:r>
            </m:sub>
            <m:sup>
              <m:d>
                <m:dPr>
                  <m:ctrlPr>
                    <w:rPr>
                      <w:rFonts w:ascii="Cambria Math" w:hAnsi="Cambria Math" w:cs="Calibri"/>
                      <w:i/>
                    </w:rPr>
                  </m:ctrlPr>
                </m:dPr>
                <m:e>
                  <m:r>
                    <w:rPr>
                      <w:rFonts w:ascii="Cambria Math" w:hAnsi="Cambria Math" w:cs="Calibri"/>
                    </w:rPr>
                    <m:t>s</m:t>
                  </m:r>
                  <m:r>
                    <w:rPr>
                      <w:rFonts w:ascii="Cambria Math" w:hAnsi="Cambria Math" w:cs="Calibri"/>
                    </w:rPr>
                    <m:t>-</m:t>
                  </m:r>
                  <m:r>
                    <w:rPr>
                      <w:rFonts w:ascii="Cambria Math" w:hAnsi="Cambria Math" w:cs="Calibri"/>
                    </w:rPr>
                    <m:t>1</m:t>
                  </m:r>
                </m:e>
              </m:d>
            </m:sup>
          </m:sSubSup>
          <m:r>
            <w:rPr>
              <w:rFonts w:ascii="Cambria Math" w:hAnsi="Cambria Math" w:cs="Calibri"/>
            </w:rPr>
            <m:t>=</m:t>
          </m:r>
          <m:f>
            <m:fPr>
              <m:ctrlPr>
                <w:rPr>
                  <w:rFonts w:ascii="Cambria Math" w:hAnsi="Cambria Math" w:cs="Calibri"/>
                  <w:i/>
                </w:rPr>
              </m:ctrlPr>
            </m:fPr>
            <m:num>
              <m:r>
                <w:rPr>
                  <w:rFonts w:ascii="Cambria Math" w:hAnsi="Cambria Math" w:cs="Calibri"/>
                </w:rPr>
                <m:t>1</m:t>
              </m:r>
            </m:num>
            <m:den>
              <m:r>
                <w:rPr>
                  <w:rFonts w:ascii="Cambria Math" w:hAnsi="Cambria Math" w:cs="Calibri"/>
                </w:rPr>
                <m:t>G</m:t>
              </m:r>
            </m:den>
          </m:f>
          <m:nary>
            <m:naryPr>
              <m:chr m:val="∑"/>
              <m:limLoc m:val="subSup"/>
              <m:ctrlPr>
                <w:rPr>
                  <w:rFonts w:ascii="Cambria Math" w:hAnsi="Cambria Math" w:cs="Calibri"/>
                  <w:i/>
                </w:rPr>
              </m:ctrlPr>
            </m:naryPr>
            <m:sub>
              <m:r>
                <w:rPr>
                  <w:rFonts w:ascii="Cambria Math" w:hAnsi="Cambria Math" w:cs="Calibri"/>
                </w:rPr>
                <m:t>g</m:t>
              </m:r>
              <m:r>
                <w:rPr>
                  <w:rFonts w:ascii="Cambria Math" w:hAnsi="Cambria Math" w:cs="Calibri"/>
                </w:rPr>
                <m:t>=1</m:t>
              </m:r>
            </m:sub>
            <m:sup>
              <m:r>
                <w:rPr>
                  <w:rFonts w:ascii="Cambria Math" w:hAnsi="Cambria Math" w:cs="Calibri"/>
                </w:rPr>
                <m:t>G</m:t>
              </m:r>
            </m:sup>
            <m:e>
              <m:r>
                <w:rPr>
                  <w:rFonts w:ascii="Cambria Math" w:hAnsi="Cambria Math" w:cs="Calibri"/>
                </w:rPr>
                <m:t>LC</m:t>
              </m:r>
              <m:sSubSup>
                <m:sSubSupPr>
                  <m:ctrlPr>
                    <w:rPr>
                      <w:rFonts w:ascii="Cambria Math" w:hAnsi="Cambria Math" w:cs="Calibri"/>
                      <w:i/>
                    </w:rPr>
                  </m:ctrlPr>
                </m:sSubSupPr>
                <m:e>
                  <m:r>
                    <w:rPr>
                      <w:rFonts w:ascii="Cambria Math" w:hAnsi="Cambria Math" w:cs="Calibri"/>
                    </w:rPr>
                    <m:t>B</m:t>
                  </m:r>
                </m:e>
                <m:sub>
                  <m:r>
                    <w:rPr>
                      <w:rFonts w:ascii="Cambria Math" w:hAnsi="Cambria Math" w:cs="Calibri"/>
                    </w:rPr>
                    <m:t>Fg</m:t>
                  </m:r>
                </m:sub>
                <m:sup>
                  <m:d>
                    <m:dPr>
                      <m:ctrlPr>
                        <w:rPr>
                          <w:rFonts w:ascii="Cambria Math" w:hAnsi="Cambria Math" w:cs="Calibri"/>
                          <w:i/>
                        </w:rPr>
                      </m:ctrlPr>
                    </m:dPr>
                    <m:e>
                      <m:r>
                        <w:rPr>
                          <w:rFonts w:ascii="Cambria Math" w:hAnsi="Cambria Math" w:cs="Calibri"/>
                        </w:rPr>
                        <m:t>s</m:t>
                      </m:r>
                      <m:r>
                        <w:rPr>
                          <w:rFonts w:ascii="Cambria Math" w:hAnsi="Cambria Math" w:cs="Calibri"/>
                        </w:rPr>
                        <m:t>-</m:t>
                      </m:r>
                      <m:r>
                        <w:rPr>
                          <w:rFonts w:ascii="Cambria Math" w:hAnsi="Cambria Math" w:cs="Calibri"/>
                        </w:rPr>
                        <m:t>1</m:t>
                      </m:r>
                    </m:e>
                  </m:d>
                </m:sup>
              </m:sSubSup>
            </m:e>
          </m:nary>
        </m:oMath>
      </m:oMathPara>
    </w:p>
    <w:p w14:paraId="75DC821D" w14:textId="5403BE4C" w:rsidR="0022522E" w:rsidRPr="005A173E" w:rsidRDefault="003D105F" w:rsidP="00DE4AF3">
      <w:pPr>
        <w:jc w:val="both"/>
        <w:rPr>
          <w:rFonts w:ascii="Calibri" w:hAnsi="Calibri" w:cs="Calibri"/>
          <w:i/>
        </w:rPr>
      </w:pPr>
      <m:oMathPara>
        <m:oMath>
          <m:sSubSup>
            <m:sSubSupPr>
              <m:ctrlPr>
                <w:rPr>
                  <w:rFonts w:ascii="Cambria Math" w:hAnsi="Cambria Math" w:cs="Calibri"/>
                  <w:i/>
                </w:rPr>
              </m:ctrlPr>
            </m:sSubSupPr>
            <m:e>
              <m:r>
                <w:rPr>
                  <w:rFonts w:ascii="Cambria Math" w:hAnsi="Cambria Math" w:cs="Calibri"/>
                </w:rPr>
                <m:t>σ</m:t>
              </m:r>
            </m:e>
            <m:sub>
              <m:r>
                <w:rPr>
                  <w:rFonts w:ascii="Cambria Math" w:hAnsi="Cambria Math" w:cs="Calibri"/>
                </w:rPr>
                <m:t>F</m:t>
              </m:r>
            </m:sub>
            <m:sup>
              <m:d>
                <m:dPr>
                  <m:ctrlPr>
                    <w:rPr>
                      <w:rFonts w:ascii="Cambria Math" w:hAnsi="Cambria Math" w:cs="Calibri"/>
                      <w:i/>
                    </w:rPr>
                  </m:ctrlPr>
                </m:dPr>
                <m:e>
                  <m:r>
                    <w:rPr>
                      <w:rFonts w:ascii="Cambria Math" w:hAnsi="Cambria Math" w:cs="Calibri"/>
                    </w:rPr>
                    <m:t>s</m:t>
                  </m:r>
                  <m:r>
                    <w:rPr>
                      <w:rFonts w:ascii="Cambria Math" w:hAnsi="Cambria Math" w:cs="Calibri"/>
                    </w:rPr>
                    <m:t>-</m:t>
                  </m:r>
                  <m:r>
                    <w:rPr>
                      <w:rFonts w:ascii="Cambria Math" w:hAnsi="Cambria Math" w:cs="Calibri"/>
                    </w:rPr>
                    <m:t>1</m:t>
                  </m:r>
                </m:e>
              </m:d>
            </m:sup>
          </m:sSubSup>
          <m:r>
            <w:rPr>
              <w:rFonts w:ascii="Cambria Math" w:hAnsi="Cambria Math" w:cs="Calibri"/>
            </w:rPr>
            <m:t>=</m:t>
          </m:r>
          <m:rad>
            <m:radPr>
              <m:degHide m:val="1"/>
              <m:ctrlPr>
                <w:rPr>
                  <w:rFonts w:ascii="Cambria Math" w:hAnsi="Cambria Math" w:cs="Calibri"/>
                  <w:i/>
                </w:rPr>
              </m:ctrlPr>
            </m:radPr>
            <m:deg/>
            <m:e>
              <m:f>
                <m:fPr>
                  <m:ctrlPr>
                    <w:rPr>
                      <w:rFonts w:ascii="Cambria Math" w:hAnsi="Cambria Math" w:cs="Calibri"/>
                      <w:i/>
                    </w:rPr>
                  </m:ctrlPr>
                </m:fPr>
                <m:num>
                  <m:nary>
                    <m:naryPr>
                      <m:chr m:val="∑"/>
                      <m:limLoc m:val="subSup"/>
                      <m:ctrlPr>
                        <w:rPr>
                          <w:rFonts w:ascii="Cambria Math" w:hAnsi="Cambria Math" w:cs="Calibri"/>
                          <w:i/>
                        </w:rPr>
                      </m:ctrlPr>
                    </m:naryPr>
                    <m:sub>
                      <m:r>
                        <w:rPr>
                          <w:rFonts w:ascii="Cambria Math" w:hAnsi="Cambria Math" w:cs="Calibri"/>
                        </w:rPr>
                        <m:t>g</m:t>
                      </m:r>
                      <m:r>
                        <w:rPr>
                          <w:rFonts w:ascii="Cambria Math" w:hAnsi="Cambria Math" w:cs="Calibri"/>
                        </w:rPr>
                        <m:t>=1</m:t>
                      </m:r>
                    </m:sub>
                    <m:sup>
                      <m:r>
                        <w:rPr>
                          <w:rFonts w:ascii="Cambria Math" w:hAnsi="Cambria Math" w:cs="Calibri"/>
                        </w:rPr>
                        <m:t>G</m:t>
                      </m:r>
                    </m:sup>
                    <m:e>
                      <m:sSup>
                        <m:sSupPr>
                          <m:ctrlPr>
                            <w:rPr>
                              <w:rFonts w:ascii="Cambria Math" w:hAnsi="Cambria Math" w:cs="Calibri"/>
                              <w:i/>
                            </w:rPr>
                          </m:ctrlPr>
                        </m:sSupPr>
                        <m:e>
                          <m:d>
                            <m:dPr>
                              <m:ctrlPr>
                                <w:rPr>
                                  <w:rFonts w:ascii="Cambria Math" w:hAnsi="Cambria Math" w:cs="Calibri"/>
                                  <w:i/>
                                </w:rPr>
                              </m:ctrlPr>
                            </m:dPr>
                            <m:e>
                              <m:r>
                                <w:rPr>
                                  <w:rFonts w:ascii="Cambria Math" w:hAnsi="Cambria Math" w:cs="Calibri"/>
                                </w:rPr>
                                <m:t>LC</m:t>
                              </m:r>
                              <m:sSubSup>
                                <m:sSubSupPr>
                                  <m:ctrlPr>
                                    <w:rPr>
                                      <w:rFonts w:ascii="Cambria Math" w:hAnsi="Cambria Math" w:cs="Calibri"/>
                                      <w:i/>
                                    </w:rPr>
                                  </m:ctrlPr>
                                </m:sSubSupPr>
                                <m:e>
                                  <m:r>
                                    <w:rPr>
                                      <w:rFonts w:ascii="Cambria Math" w:hAnsi="Cambria Math" w:cs="Calibri"/>
                                    </w:rPr>
                                    <m:t>B</m:t>
                                  </m:r>
                                </m:e>
                                <m:sub>
                                  <m:r>
                                    <w:rPr>
                                      <w:rFonts w:ascii="Cambria Math" w:hAnsi="Cambria Math" w:cs="Calibri"/>
                                    </w:rPr>
                                    <m:t>Fg</m:t>
                                  </m:r>
                                </m:sub>
                                <m:sup>
                                  <m:d>
                                    <m:dPr>
                                      <m:ctrlPr>
                                        <w:rPr>
                                          <w:rFonts w:ascii="Cambria Math" w:hAnsi="Cambria Math" w:cs="Calibri"/>
                                          <w:i/>
                                        </w:rPr>
                                      </m:ctrlPr>
                                    </m:dPr>
                                    <m:e>
                                      <m:r>
                                        <w:rPr>
                                          <w:rFonts w:ascii="Cambria Math" w:hAnsi="Cambria Math" w:cs="Calibri"/>
                                        </w:rPr>
                                        <m:t>s</m:t>
                                      </m:r>
                                      <m:r>
                                        <w:rPr>
                                          <w:rFonts w:ascii="Cambria Math" w:hAnsi="Cambria Math" w:cs="Calibri"/>
                                        </w:rPr>
                                        <m:t>-</m:t>
                                      </m:r>
                                      <m:r>
                                        <w:rPr>
                                          <w:rFonts w:ascii="Cambria Math" w:hAnsi="Cambria Math" w:cs="Calibri"/>
                                        </w:rPr>
                                        <m:t>1</m:t>
                                      </m:r>
                                    </m:e>
                                  </m:d>
                                </m:sup>
                              </m:sSubSup>
                              <m:r>
                                <w:rPr>
                                  <w:rFonts w:ascii="Cambria Math" w:hAnsi="Cambria Math" w:cs="Calibri"/>
                                </w:rPr>
                                <m:t>-</m:t>
                              </m:r>
                              <m:sSubSup>
                                <m:sSubSupPr>
                                  <m:ctrlPr>
                                    <w:rPr>
                                      <w:rFonts w:ascii="Cambria Math" w:hAnsi="Cambria Math" w:cs="Calibri"/>
                                      <w:i/>
                                    </w:rPr>
                                  </m:ctrlPr>
                                </m:sSubSupPr>
                                <m:e>
                                  <m:r>
                                    <w:rPr>
                                      <w:rFonts w:ascii="Cambria Math" w:hAnsi="Cambria Math" w:cs="Calibri"/>
                                    </w:rPr>
                                    <m:t>μ</m:t>
                                  </m:r>
                                </m:e>
                                <m:sub>
                                  <m:r>
                                    <w:rPr>
                                      <w:rFonts w:ascii="Cambria Math" w:hAnsi="Cambria Math" w:cs="Calibri"/>
                                    </w:rPr>
                                    <m:t>F</m:t>
                                  </m:r>
                                </m:sub>
                                <m:sup>
                                  <m:d>
                                    <m:dPr>
                                      <m:ctrlPr>
                                        <w:rPr>
                                          <w:rFonts w:ascii="Cambria Math" w:hAnsi="Cambria Math" w:cs="Calibri"/>
                                          <w:i/>
                                        </w:rPr>
                                      </m:ctrlPr>
                                    </m:dPr>
                                    <m:e>
                                      <m:r>
                                        <w:rPr>
                                          <w:rFonts w:ascii="Cambria Math" w:hAnsi="Cambria Math" w:cs="Calibri"/>
                                        </w:rPr>
                                        <m:t>s</m:t>
                                      </m:r>
                                      <m:r>
                                        <w:rPr>
                                          <w:rFonts w:ascii="Cambria Math" w:hAnsi="Cambria Math" w:cs="Calibri"/>
                                        </w:rPr>
                                        <m:t>-</m:t>
                                      </m:r>
                                      <m:r>
                                        <w:rPr>
                                          <w:rFonts w:ascii="Cambria Math" w:hAnsi="Cambria Math" w:cs="Calibri"/>
                                        </w:rPr>
                                        <m:t>1</m:t>
                                      </m:r>
                                    </m:e>
                                  </m:d>
                                </m:sup>
                              </m:sSubSup>
                            </m:e>
                          </m:d>
                        </m:e>
                        <m:sup>
                          <m:r>
                            <w:rPr>
                              <w:rFonts w:ascii="Cambria Math" w:hAnsi="Cambria Math" w:cs="Calibri"/>
                            </w:rPr>
                            <m:t>2</m:t>
                          </m:r>
                        </m:sup>
                      </m:sSup>
                    </m:e>
                  </m:nary>
                </m:num>
                <m:den>
                  <m:r>
                    <w:rPr>
                      <w:rFonts w:ascii="Cambria Math" w:hAnsi="Cambria Math" w:cs="Calibri"/>
                    </w:rPr>
                    <m:t>G</m:t>
                  </m:r>
                  <m:r>
                    <w:rPr>
                      <w:rFonts w:ascii="Cambria Math" w:hAnsi="Cambria Math" w:cs="Calibri"/>
                    </w:rPr>
                    <m:t>-</m:t>
                  </m:r>
                  <m:r>
                    <w:rPr>
                      <w:rFonts w:ascii="Cambria Math" w:hAnsi="Cambria Math" w:cs="Calibri"/>
                    </w:rPr>
                    <m:t>1</m:t>
                  </m:r>
                </m:den>
              </m:f>
            </m:e>
          </m:rad>
        </m:oMath>
      </m:oMathPara>
    </w:p>
    <w:p w14:paraId="277882DB" w14:textId="285B8B07" w:rsidR="0022522E" w:rsidRPr="005A173E" w:rsidRDefault="00E85A4A" w:rsidP="00DE4AF3">
      <w:pPr>
        <w:jc w:val="both"/>
        <w:rPr>
          <w:rFonts w:ascii="Calibri" w:hAnsi="Calibri" w:cs="Calibri"/>
          <w:i/>
        </w:rPr>
      </w:pPr>
      <m:oMathPara>
        <m:oMath>
          <m:r>
            <w:rPr>
              <w:rFonts w:ascii="Cambria Math" w:hAnsi="Cambria Math" w:cs="Calibri"/>
            </w:rPr>
            <m:t>LC</m:t>
          </m:r>
          <m:sSubSup>
            <m:sSubSupPr>
              <m:ctrlPr>
                <w:rPr>
                  <w:rFonts w:ascii="Cambria Math" w:hAnsi="Cambria Math" w:cs="Calibri"/>
                  <w:i/>
                </w:rPr>
              </m:ctrlPr>
            </m:sSubSupPr>
            <m:e>
              <m:r>
                <w:rPr>
                  <w:rFonts w:ascii="Cambria Math" w:hAnsi="Cambria Math" w:cs="Calibri"/>
                </w:rPr>
                <m:t>B</m:t>
              </m:r>
            </m:e>
            <m:sub>
              <m:r>
                <w:rPr>
                  <w:rFonts w:ascii="Cambria Math" w:hAnsi="Cambria Math" w:cs="Calibri"/>
                </w:rPr>
                <m:t>F</m:t>
              </m:r>
            </m:sub>
            <m:sup>
              <m:d>
                <m:dPr>
                  <m:ctrlPr>
                    <w:rPr>
                      <w:rFonts w:ascii="Cambria Math" w:hAnsi="Cambria Math" w:cs="Calibri"/>
                      <w:i/>
                    </w:rPr>
                  </m:ctrlPr>
                </m:dPr>
                <m:e>
                  <m:r>
                    <w:rPr>
                      <w:rFonts w:ascii="Cambria Math" w:hAnsi="Cambria Math" w:cs="Calibri"/>
                    </w:rPr>
                    <m:t>s</m:t>
                  </m:r>
                </m:e>
              </m:d>
            </m:sup>
          </m:sSubSup>
          <m:r>
            <w:rPr>
              <w:rFonts w:ascii="Cambria Math" w:hAnsi="Cambria Math" w:cs="Calibri"/>
            </w:rPr>
            <m:t>=</m:t>
          </m:r>
          <m:sSubSup>
            <m:sSubSupPr>
              <m:ctrlPr>
                <w:rPr>
                  <w:rFonts w:ascii="Cambria Math" w:hAnsi="Cambria Math" w:cs="Calibri"/>
                  <w:i/>
                </w:rPr>
              </m:ctrlPr>
            </m:sSubSupPr>
            <m:e>
              <m:r>
                <w:rPr>
                  <w:rFonts w:ascii="Cambria Math" w:hAnsi="Cambria Math" w:cs="Calibri"/>
                </w:rPr>
                <m:t>μ</m:t>
              </m:r>
            </m:e>
            <m:sub>
              <m:r>
                <w:rPr>
                  <w:rFonts w:ascii="Cambria Math" w:hAnsi="Cambria Math" w:cs="Calibri"/>
                </w:rPr>
                <m:t>F</m:t>
              </m:r>
            </m:sub>
            <m:sup>
              <m:d>
                <m:dPr>
                  <m:ctrlPr>
                    <w:rPr>
                      <w:rFonts w:ascii="Cambria Math" w:hAnsi="Cambria Math" w:cs="Calibri"/>
                      <w:i/>
                    </w:rPr>
                  </m:ctrlPr>
                </m:dPr>
                <m:e>
                  <m:r>
                    <w:rPr>
                      <w:rFonts w:ascii="Cambria Math" w:hAnsi="Cambria Math" w:cs="Calibri"/>
                    </w:rPr>
                    <m:t>s-1</m:t>
                  </m:r>
                </m:e>
              </m:d>
            </m:sup>
          </m:sSubSup>
          <m:r>
            <w:rPr>
              <w:rFonts w:ascii="Cambria Math" w:hAnsi="Cambria Math" w:cs="Calibri"/>
            </w:rPr>
            <m:t>-</m:t>
          </m:r>
          <m:sSub>
            <m:sSubPr>
              <m:ctrlPr>
                <w:rPr>
                  <w:rFonts w:ascii="Cambria Math" w:hAnsi="Cambria Math" w:cs="Calibri"/>
                  <w:i/>
                </w:rPr>
              </m:ctrlPr>
            </m:sSubPr>
            <m:e>
              <m:r>
                <w:rPr>
                  <w:rFonts w:ascii="Cambria Math" w:hAnsi="Cambria Math" w:cs="Calibri"/>
                </w:rPr>
                <m:t>α</m:t>
              </m:r>
            </m:e>
            <m:sub>
              <m:r>
                <w:rPr>
                  <w:rFonts w:ascii="Cambria Math" w:hAnsi="Cambria Math" w:cs="Calibri"/>
                </w:rPr>
                <m:t>s</m:t>
              </m:r>
            </m:sub>
          </m:sSub>
          <m:r>
            <w:rPr>
              <w:rFonts w:ascii="Cambria Math" w:hAnsi="Cambria Math" w:cs="Calibri"/>
            </w:rPr>
            <m:t>⋅</m:t>
          </m:r>
          <m:f>
            <m:fPr>
              <m:ctrlPr>
                <w:rPr>
                  <w:rFonts w:ascii="Cambria Math" w:hAnsi="Cambria Math" w:cs="Calibri"/>
                  <w:i/>
                </w:rPr>
              </m:ctrlPr>
            </m:fPr>
            <m:num>
              <m:sSubSup>
                <m:sSubSupPr>
                  <m:ctrlPr>
                    <w:rPr>
                      <w:rFonts w:ascii="Cambria Math" w:hAnsi="Cambria Math" w:cs="Calibri"/>
                      <w:i/>
                    </w:rPr>
                  </m:ctrlPr>
                </m:sSubSupPr>
                <m:e>
                  <m:r>
                    <w:rPr>
                      <w:rFonts w:ascii="Cambria Math" w:hAnsi="Cambria Math" w:cs="Calibri"/>
                    </w:rPr>
                    <m:t>σ</m:t>
                  </m:r>
                </m:e>
                <m:sub>
                  <m:r>
                    <w:rPr>
                      <w:rFonts w:ascii="Cambria Math" w:hAnsi="Cambria Math" w:cs="Calibri"/>
                    </w:rPr>
                    <m:t>F</m:t>
                  </m:r>
                </m:sub>
                <m:sup>
                  <m:d>
                    <m:dPr>
                      <m:ctrlPr>
                        <w:rPr>
                          <w:rFonts w:ascii="Cambria Math" w:hAnsi="Cambria Math" w:cs="Calibri"/>
                          <w:i/>
                        </w:rPr>
                      </m:ctrlPr>
                    </m:dPr>
                    <m:e>
                      <m:r>
                        <w:rPr>
                          <w:rFonts w:ascii="Cambria Math" w:hAnsi="Cambria Math" w:cs="Calibri"/>
                        </w:rPr>
                        <m:t>s-1</m:t>
                      </m:r>
                    </m:e>
                  </m:d>
                </m:sup>
              </m:sSubSup>
            </m:num>
            <m:den>
              <m:rad>
                <m:radPr>
                  <m:degHide m:val="1"/>
                  <m:ctrlPr>
                    <w:rPr>
                      <w:rFonts w:ascii="Cambria Math" w:hAnsi="Cambria Math" w:cs="Calibri"/>
                      <w:i/>
                    </w:rPr>
                  </m:ctrlPr>
                </m:radPr>
                <m:deg/>
                <m:e>
                  <m:r>
                    <w:rPr>
                      <w:rFonts w:ascii="Cambria Math" w:hAnsi="Cambria Math" w:cs="Calibri"/>
                    </w:rPr>
                    <m:t>G</m:t>
                  </m:r>
                </m:e>
              </m:rad>
            </m:den>
          </m:f>
        </m:oMath>
      </m:oMathPara>
    </w:p>
    <w:p w14:paraId="364FD753" w14:textId="77777777" w:rsidR="00D10280" w:rsidRPr="005A173E" w:rsidRDefault="00D10280" w:rsidP="00DE4AF3">
      <w:pPr>
        <w:jc w:val="both"/>
      </w:pPr>
    </w:p>
    <w:p w14:paraId="1C38386C" w14:textId="2DEDED71" w:rsidR="004F0C58" w:rsidRPr="005A173E" w:rsidRDefault="004F0C58" w:rsidP="00DE4AF3">
      <w:pPr>
        <w:pStyle w:val="Heading2"/>
        <w:jc w:val="both"/>
        <w:rPr>
          <w:rFonts w:ascii="Calibri" w:hAnsi="Calibri" w:cs="Calibri"/>
        </w:rPr>
      </w:pPr>
      <w:r w:rsidRPr="005A173E">
        <w:rPr>
          <w:rFonts w:ascii="Calibri" w:hAnsi="Calibri" w:cs="Calibri" w:hint="eastAsia"/>
        </w:rPr>
        <w:t>Experiment Set Up</w:t>
      </w:r>
    </w:p>
    <w:p w14:paraId="4217CB9C" w14:textId="5E80B833" w:rsidR="0019593C" w:rsidRPr="005A173E" w:rsidRDefault="0019593C" w:rsidP="00DE4AF3">
      <w:pPr>
        <w:pStyle w:val="Heading3"/>
        <w:jc w:val="both"/>
      </w:pPr>
      <w:r w:rsidRPr="005A173E">
        <w:rPr>
          <w:rFonts w:hint="eastAsia"/>
        </w:rPr>
        <w:t>Models Optimizing</w:t>
      </w:r>
    </w:p>
    <w:p w14:paraId="33D950D1" w14:textId="262CB373" w:rsidR="004F0C58" w:rsidRPr="005A173E" w:rsidRDefault="004F0C58" w:rsidP="00DE4AF3">
      <w:pPr>
        <w:jc w:val="both"/>
      </w:pPr>
      <w:r w:rsidRPr="005A173E">
        <w:rPr>
          <w:rFonts w:hint="eastAsia"/>
        </w:rPr>
        <w:t>The study was designed to evaluate two main models</w:t>
      </w:r>
      <w:r w:rsidRPr="005A173E">
        <w:t>’</w:t>
      </w:r>
      <w:r w:rsidRPr="005A173E">
        <w:rPr>
          <w:rFonts w:hint="eastAsia"/>
        </w:rPr>
        <w:t xml:space="preserve"> performances: stability and generalization. During the tracing and parameter tuning phase, a total</w:t>
      </w:r>
      <w:r w:rsidR="002B2BE4" w:rsidRPr="005A173E">
        <w:rPr>
          <w:rFonts w:hint="eastAsia"/>
        </w:rPr>
        <w:t xml:space="preserve"> of</w:t>
      </w:r>
      <w:r w:rsidRPr="005A173E">
        <w:rPr>
          <w:rFonts w:hint="eastAsia"/>
        </w:rPr>
        <w:t xml:space="preserve"> 30 random seeds were </w:t>
      </w:r>
      <w:r w:rsidRPr="005A173E">
        <w:t>fixed (</w:t>
      </w:r>
      <w:r w:rsidRPr="005A173E">
        <w:rPr>
          <w:rFonts w:hint="eastAsia"/>
        </w:rPr>
        <w:t>random seeds 131-160 on this study)</w:t>
      </w:r>
      <w:r w:rsidRPr="005A173E">
        <w:t>,</w:t>
      </w:r>
      <w:r w:rsidRPr="005A173E">
        <w:rPr>
          <w:rFonts w:hint="eastAsia"/>
        </w:rPr>
        <w:t xml:space="preserve"> and a </w:t>
      </w:r>
      <w:r w:rsidRPr="005A173E">
        <w:t>5-fold</w:t>
      </w:r>
      <w:r w:rsidRPr="005A173E">
        <w:rPr>
          <w:rFonts w:hint="eastAsia"/>
        </w:rPr>
        <w:t xml:space="preserve"> train-validation </w:t>
      </w:r>
      <w:r w:rsidR="00041E3E" w:rsidRPr="005A173E">
        <w:rPr>
          <w:rFonts w:hint="eastAsia"/>
        </w:rPr>
        <w:t>set</w:t>
      </w:r>
      <w:r w:rsidR="008C07CC" w:rsidRPr="005A173E">
        <w:rPr>
          <w:rFonts w:hint="eastAsia"/>
        </w:rPr>
        <w:t xml:space="preserve"> was employed</w:t>
      </w:r>
      <w:r w:rsidRPr="005A173E">
        <w:rPr>
          <w:rFonts w:hint="eastAsia"/>
        </w:rPr>
        <w:t xml:space="preserve">. For each </w:t>
      </w:r>
      <w:r w:rsidRPr="005A173E">
        <w:t>architecture</w:t>
      </w:r>
      <w:r w:rsidRPr="005A173E">
        <w:rPr>
          <w:rFonts w:hint="eastAsia"/>
        </w:rPr>
        <w:t xml:space="preserve">, a total 150 records were collected for evaluation and decision-making. As the main </w:t>
      </w:r>
      <w:r w:rsidRPr="005A173E">
        <w:t>optimization</w:t>
      </w:r>
      <w:r w:rsidRPr="005A173E">
        <w:rPr>
          <w:rFonts w:hint="eastAsia"/>
        </w:rPr>
        <w:t xml:space="preserve"> of ELM focus on reducing the impact of random initialization, the </w:t>
      </w:r>
      <w:r w:rsidRPr="005A173E">
        <w:t>evaluation</w:t>
      </w:r>
      <w:r w:rsidRPr="005A173E">
        <w:rPr>
          <w:rFonts w:hint="eastAsia"/>
        </w:rPr>
        <w:t xml:space="preserve"> of each architecture is based </w:t>
      </w:r>
      <w:r w:rsidRPr="005A173E">
        <w:t xml:space="preserve">on </w:t>
      </w:r>
      <w:r w:rsidRPr="005A173E">
        <w:rPr>
          <w:rFonts w:hint="eastAsia"/>
        </w:rPr>
        <w:t xml:space="preserve">the </w:t>
      </w:r>
      <w:r w:rsidRPr="005A173E">
        <w:t>risk</w:t>
      </w:r>
      <w:r w:rsidRPr="005A173E">
        <w:rPr>
          <w:rFonts w:hint="eastAsia"/>
        </w:rPr>
        <w:t>-averse concept.</w:t>
      </w:r>
    </w:p>
    <w:p w14:paraId="32FE23A4" w14:textId="77C3C74C" w:rsidR="004F0C58" w:rsidRPr="005A173E" w:rsidRDefault="004F0C58" w:rsidP="00DE4AF3">
      <w:pPr>
        <w:jc w:val="both"/>
      </w:pPr>
      <w:r w:rsidRPr="005A173E">
        <w:rPr>
          <w:rFonts w:hint="eastAsia"/>
        </w:rPr>
        <w:t xml:space="preserve">The process first retrieved the </w:t>
      </w:r>
      <w:r w:rsidR="00341A6D" w:rsidRPr="005A173E">
        <w:rPr>
          <w:rFonts w:hint="eastAsia"/>
        </w:rPr>
        <w:t xml:space="preserve">performance </w:t>
      </w:r>
      <w:r w:rsidR="00341A6D" w:rsidRPr="005A173E">
        <w:t xml:space="preserve">of a </w:t>
      </w:r>
      <w:r w:rsidRPr="005A173E">
        <w:rPr>
          <w:rFonts w:hint="eastAsia"/>
        </w:rPr>
        <w:t xml:space="preserve">single seed </w:t>
      </w:r>
      <m:oMath>
        <m:r>
          <w:rPr>
            <w:rFonts w:ascii="Cambria Math" w:hAnsi="Cambria Math"/>
          </w:rPr>
          <m:t>r</m:t>
        </m:r>
      </m:oMath>
      <w:r w:rsidR="007F3909" w:rsidRPr="005A173E">
        <w:rPr>
          <w:rFonts w:hint="eastAsia"/>
        </w:rPr>
        <w:t xml:space="preserve"> </w:t>
      </w:r>
      <w:r w:rsidRPr="005A173E">
        <w:rPr>
          <w:rFonts w:hint="eastAsia"/>
        </w:rPr>
        <w:t xml:space="preserve">over the </w:t>
      </w:r>
      <w:r w:rsidRPr="005A173E">
        <w:t>5-fold</w:t>
      </w:r>
      <w:r w:rsidRPr="005A173E">
        <w:rPr>
          <w:rFonts w:hint="eastAsia"/>
        </w:rPr>
        <w:t xml:space="preserve"> </w:t>
      </w:r>
      <w:r w:rsidRPr="005A173E">
        <w:t>data</w:t>
      </w:r>
      <w:r w:rsidRPr="005A173E">
        <w:rPr>
          <w:rFonts w:hint="eastAsia"/>
        </w:rPr>
        <w:t>, represented as</w:t>
      </w:r>
      <m:oMath>
        <m:sSubSup>
          <m:sSubSupPr>
            <m:ctrlPr>
              <w:rPr>
                <w:rFonts w:ascii="Cambria Math" w:hAnsi="Cambria Math" w:cs="Calibri"/>
                <w:i/>
              </w:rPr>
            </m:ctrlPr>
          </m:sSubSupPr>
          <m:e>
            <m:r>
              <w:rPr>
                <w:rFonts w:ascii="Cambria Math" w:hAnsi="Cambria Math" w:cs="Calibri"/>
              </w:rPr>
              <m:t xml:space="preserve"> LCB</m:t>
            </m:r>
          </m:e>
          <m:sub>
            <m:r>
              <w:rPr>
                <w:rFonts w:ascii="Cambria Math" w:hAnsi="Cambria Math" w:cs="Calibri"/>
              </w:rPr>
              <m:t>r</m:t>
            </m:r>
          </m:sub>
          <m:sup>
            <m:d>
              <m:dPr>
                <m:ctrlPr>
                  <w:rPr>
                    <w:rFonts w:ascii="Cambria Math" w:hAnsi="Cambria Math" w:cs="Calibri"/>
                    <w:i/>
                  </w:rPr>
                </m:ctrlPr>
              </m:dPr>
              <m:e>
                <m:r>
                  <w:rPr>
                    <w:rFonts w:ascii="Cambria Math" w:hAnsi="Cambria Math" w:cs="Calibri"/>
                  </w:rPr>
                  <m:t>1</m:t>
                </m:r>
              </m:e>
            </m:d>
          </m:sup>
        </m:sSubSup>
      </m:oMath>
      <w:r w:rsidRPr="005A173E">
        <w:t>,</w:t>
      </w:r>
      <w:r w:rsidRPr="005A173E">
        <w:rPr>
          <w:rFonts w:hint="eastAsia"/>
        </w:rPr>
        <w:t xml:space="preserve"> and used it to </w:t>
      </w:r>
      <w:r w:rsidRPr="005A173E">
        <w:t>evaluate</w:t>
      </w:r>
      <w:r w:rsidRPr="005A173E">
        <w:rPr>
          <w:rFonts w:hint="eastAsia"/>
        </w:rPr>
        <w:t xml:space="preserve"> the </w:t>
      </w:r>
      <w:r w:rsidRPr="005A173E">
        <w:t>different</w:t>
      </w:r>
      <w:r w:rsidRPr="005A173E">
        <w:rPr>
          <w:rFonts w:hint="eastAsia"/>
        </w:rPr>
        <w:t xml:space="preserve"> architectures among the same seeds, yielding </w:t>
      </w:r>
      <m:oMath>
        <m:sSubSup>
          <m:sSubSupPr>
            <m:ctrlPr>
              <w:rPr>
                <w:rFonts w:ascii="Cambria Math" w:hAnsi="Cambria Math" w:cs="Calibri"/>
                <w:i/>
              </w:rPr>
            </m:ctrlPr>
          </m:sSubSupPr>
          <m:e>
            <m:r>
              <w:rPr>
                <w:rFonts w:ascii="Cambria Math" w:hAnsi="Cambria Math" w:cs="Calibri"/>
              </w:rPr>
              <m:t xml:space="preserve"> LCB</m:t>
            </m:r>
          </m:e>
          <m:sub>
            <m:r>
              <w:rPr>
                <w:rFonts w:ascii="Cambria Math" w:hAnsi="Cambria Math" w:cs="Calibri"/>
              </w:rPr>
              <m:t>Architecture</m:t>
            </m:r>
          </m:sub>
          <m:sup>
            <m:d>
              <m:dPr>
                <m:ctrlPr>
                  <w:rPr>
                    <w:rFonts w:ascii="Cambria Math" w:hAnsi="Cambria Math" w:cs="Calibri"/>
                    <w:i/>
                  </w:rPr>
                </m:ctrlPr>
              </m:dPr>
              <m:e>
                <m:r>
                  <w:rPr>
                    <w:rFonts w:ascii="Cambria Math" w:hAnsi="Cambria Math" w:cs="Calibri"/>
                  </w:rPr>
                  <m:t>2</m:t>
                </m:r>
              </m:e>
            </m:d>
          </m:sup>
        </m:sSubSup>
      </m:oMath>
      <w:r w:rsidRPr="005A173E">
        <w:rPr>
          <w:rFonts w:hint="eastAsia"/>
        </w:rPr>
        <w:t xml:space="preserve"> . The optimal parameter </w:t>
      </w:r>
      <w:r w:rsidRPr="005A173E">
        <w:t>of the</w:t>
      </w:r>
      <w:r w:rsidRPr="005A173E">
        <w:rPr>
          <w:rFonts w:hint="eastAsia"/>
        </w:rPr>
        <w:t xml:space="preserve"> hidden nodes sizes and lambda value for </w:t>
      </w:r>
      <w:r w:rsidR="00F25078" w:rsidRPr="005A173E">
        <w:rPr>
          <w:rFonts w:hint="eastAsia"/>
        </w:rPr>
        <w:t>model</w:t>
      </w:r>
      <w:r w:rsidR="00214D8A" w:rsidRPr="005A173E">
        <w:rPr>
          <w:rFonts w:hint="eastAsia"/>
        </w:rPr>
        <w:t>s</w:t>
      </w:r>
      <w:r w:rsidRPr="005A173E">
        <w:rPr>
          <w:rFonts w:hint="eastAsia"/>
        </w:rPr>
        <w:t xml:space="preserve"> w</w:t>
      </w:r>
      <w:r w:rsidR="00214D8A" w:rsidRPr="005A173E">
        <w:rPr>
          <w:rFonts w:hint="eastAsia"/>
        </w:rPr>
        <w:t>ere</w:t>
      </w:r>
      <w:r w:rsidRPr="005A173E">
        <w:rPr>
          <w:rFonts w:hint="eastAsia"/>
        </w:rPr>
        <w:t xml:space="preserve"> considered and decided by maximizing the </w:t>
      </w:r>
      <m:oMath>
        <m:sSubSup>
          <m:sSubSupPr>
            <m:ctrlPr>
              <w:rPr>
                <w:rFonts w:ascii="Cambria Math" w:hAnsi="Cambria Math" w:cs="Calibri"/>
                <w:i/>
              </w:rPr>
            </m:ctrlPr>
          </m:sSubSupPr>
          <m:e>
            <m:r>
              <w:rPr>
                <w:rFonts w:ascii="Cambria Math" w:hAnsi="Cambria Math" w:cs="Calibri"/>
              </w:rPr>
              <m:t xml:space="preserve"> LCB</m:t>
            </m:r>
          </m:e>
          <m:sub>
            <m:r>
              <w:rPr>
                <w:rFonts w:ascii="Cambria Math" w:hAnsi="Cambria Math" w:cs="Calibri"/>
              </w:rPr>
              <m:t>Architecture</m:t>
            </m:r>
          </m:sub>
          <m:sup>
            <m:d>
              <m:dPr>
                <m:ctrlPr>
                  <w:rPr>
                    <w:rFonts w:ascii="Cambria Math" w:hAnsi="Cambria Math" w:cs="Calibri"/>
                    <w:i/>
                  </w:rPr>
                </m:ctrlPr>
              </m:dPr>
              <m:e>
                <m:r>
                  <w:rPr>
                    <w:rFonts w:ascii="Cambria Math" w:hAnsi="Cambria Math" w:cs="Calibri"/>
                  </w:rPr>
                  <m:t>2</m:t>
                </m:r>
              </m:e>
            </m:d>
          </m:sup>
        </m:sSubSup>
      </m:oMath>
      <w:r w:rsidR="00214D8A" w:rsidRPr="005A173E">
        <w:rPr>
          <w:rFonts w:hint="eastAsia"/>
        </w:rPr>
        <w:t xml:space="preserve"> </w:t>
      </w:r>
      <w:r w:rsidRPr="005A173E">
        <w:rPr>
          <w:rFonts w:hint="eastAsia"/>
        </w:rPr>
        <w:t>.</w:t>
      </w:r>
    </w:p>
    <w:p w14:paraId="483BFCF9" w14:textId="41612F84" w:rsidR="004F0C58" w:rsidRPr="005A173E" w:rsidRDefault="004F0C58" w:rsidP="00DE4AF3">
      <w:pPr>
        <w:jc w:val="both"/>
        <w:rPr>
          <w:iCs/>
        </w:rPr>
      </w:pPr>
      <w:r w:rsidRPr="005A173E">
        <w:rPr>
          <w:rFonts w:hint="eastAsia"/>
        </w:rPr>
        <w:t xml:space="preserve">There are multiple factors during metaheuristic parameter tuning to be considered. Among multiple </w:t>
      </w:r>
      <w:r w:rsidRPr="005A173E">
        <w:t>identical</w:t>
      </w:r>
      <w:r w:rsidRPr="005A173E">
        <w:rPr>
          <w:rFonts w:hint="eastAsia"/>
        </w:rPr>
        <w:t xml:space="preserve"> architecture models, different parameters setups were evaluated based on </w:t>
      </w:r>
      <m:oMath>
        <m:sSubSup>
          <m:sSubSupPr>
            <m:ctrlPr>
              <w:rPr>
                <w:rFonts w:ascii="Cambria Math" w:hAnsi="Cambria Math" w:cs="Calibri"/>
                <w:i/>
              </w:rPr>
            </m:ctrlPr>
          </m:sSubSupPr>
          <m:e>
            <m:r>
              <w:rPr>
                <w:rFonts w:ascii="Cambria Math" w:hAnsi="Cambria Math" w:cs="Calibri"/>
              </w:rPr>
              <m:t xml:space="preserve"> LCB</m:t>
            </m:r>
          </m:e>
          <m:sub>
            <m:r>
              <w:rPr>
                <w:rFonts w:ascii="Cambria Math" w:hAnsi="Cambria Math" w:cs="Calibri"/>
              </w:rPr>
              <m:t>F</m:t>
            </m:r>
          </m:sub>
          <m:sup>
            <m:d>
              <m:dPr>
                <m:ctrlPr>
                  <w:rPr>
                    <w:rFonts w:ascii="Cambria Math" w:hAnsi="Cambria Math" w:cs="Calibri"/>
                    <w:i/>
                  </w:rPr>
                </m:ctrlPr>
              </m:dPr>
              <m:e>
                <m:r>
                  <w:rPr>
                    <w:rFonts w:ascii="Cambria Math" w:hAnsi="Cambria Math" w:cs="Calibri"/>
                  </w:rPr>
                  <m:t>3</m:t>
                </m:r>
              </m:e>
            </m:d>
          </m:sup>
        </m:sSubSup>
      </m:oMath>
      <w:r w:rsidRPr="005A173E">
        <w:rPr>
          <w:rFonts w:hint="eastAsia"/>
        </w:rPr>
        <w:t xml:space="preserve"> , which was derived from</w:t>
      </w:r>
      <w:r w:rsidR="00234DA2" w:rsidRPr="005A173E">
        <w:rPr>
          <w:rFonts w:hint="eastAsia"/>
        </w:rPr>
        <w:t xml:space="preserve"> </w:t>
      </w:r>
      <m:oMath>
        <m:sSubSup>
          <m:sSubSupPr>
            <m:ctrlPr>
              <w:rPr>
                <w:rFonts w:ascii="Cambria Math" w:hAnsi="Cambria Math" w:cs="Calibri"/>
                <w:i/>
              </w:rPr>
            </m:ctrlPr>
          </m:sSubSupPr>
          <m:e>
            <m:r>
              <w:rPr>
                <w:rFonts w:ascii="Cambria Math" w:hAnsi="Cambria Math" w:cs="Calibri"/>
              </w:rPr>
              <m:t xml:space="preserve"> LCB</m:t>
            </m:r>
          </m:e>
          <m:sub>
            <m:r>
              <w:rPr>
                <w:rFonts w:ascii="Cambria Math" w:hAnsi="Cambria Math" w:cs="Calibri"/>
              </w:rPr>
              <m:t>Architecture</m:t>
            </m:r>
          </m:sub>
          <m:sup>
            <m:d>
              <m:dPr>
                <m:ctrlPr>
                  <w:rPr>
                    <w:rFonts w:ascii="Cambria Math" w:hAnsi="Cambria Math" w:cs="Calibri"/>
                    <w:i/>
                  </w:rPr>
                </m:ctrlPr>
              </m:dPr>
              <m:e>
                <m:r>
                  <w:rPr>
                    <w:rFonts w:ascii="Cambria Math" w:hAnsi="Cambria Math" w:cs="Calibri"/>
                  </w:rPr>
                  <m:t>2</m:t>
                </m:r>
              </m:e>
            </m:d>
          </m:sup>
        </m:sSubSup>
      </m:oMath>
      <w:r w:rsidRPr="005A173E">
        <w:rPr>
          <w:rFonts w:hint="eastAsia"/>
        </w:rPr>
        <w:t xml:space="preserve">. In this study, the first factors evaluated and fixed were the </w:t>
      </w:r>
      <w:r w:rsidRPr="005A173E">
        <w:t>internal</w:t>
      </w:r>
      <w:r w:rsidRPr="005A173E">
        <w:rPr>
          <w:rFonts w:hint="eastAsia"/>
        </w:rPr>
        <w:t xml:space="preserve"> </w:t>
      </w:r>
      <w:r w:rsidRPr="005A173E">
        <w:t>algorithm</w:t>
      </w:r>
      <w:r w:rsidRPr="005A173E">
        <w:rPr>
          <w:rFonts w:hint="eastAsia"/>
        </w:rPr>
        <w:t xml:space="preserve"> of ABC, followed by the ratio between the population </w:t>
      </w:r>
      <m:oMath>
        <m:d>
          <m:dPr>
            <m:ctrlPr>
              <w:rPr>
                <w:rFonts w:ascii="Cambria Math" w:hAnsi="Cambria Math" w:cs="Calibri"/>
                <w:i/>
              </w:rPr>
            </m:ctrlPr>
          </m:dPr>
          <m:e>
            <m:r>
              <w:rPr>
                <w:rFonts w:ascii="Cambria Math" w:hAnsi="Cambria Math" w:cs="Calibri"/>
              </w:rPr>
              <m:t>SN</m:t>
            </m:r>
          </m:e>
        </m:d>
      </m:oMath>
      <w:r w:rsidRPr="005A173E">
        <w:rPr>
          <w:rFonts w:ascii="Calibri" w:hAnsi="Calibri" w:cs="Calibri" w:hint="eastAsia"/>
        </w:rPr>
        <w:t xml:space="preserve"> </w:t>
      </w:r>
      <w:r w:rsidRPr="005A173E">
        <w:rPr>
          <w:rFonts w:hint="eastAsia"/>
        </w:rPr>
        <w:t xml:space="preserve">and trial limit </w:t>
      </w:r>
      <m:oMath>
        <m:d>
          <m:dPr>
            <m:ctrlPr>
              <w:rPr>
                <w:rFonts w:ascii="Cambria Math" w:hAnsi="Cambria Math" w:cs="Calibri"/>
                <w:i/>
              </w:rPr>
            </m:ctrlPr>
          </m:dPr>
          <m:e>
            <m:r>
              <w:rPr>
                <w:rFonts w:ascii="Cambria Math" w:hAnsi="Cambria Math" w:cs="Calibri"/>
              </w:rPr>
              <m:t>L</m:t>
            </m:r>
          </m:e>
        </m:d>
      </m:oMath>
      <w:r w:rsidRPr="005A173E">
        <w:rPr>
          <w:rFonts w:hint="eastAsia"/>
        </w:rPr>
        <w:t xml:space="preserve">, and then finally the population and maximum iterations </w:t>
      </w:r>
      <m:oMath>
        <m:d>
          <m:dPr>
            <m:ctrlPr>
              <w:rPr>
                <w:rFonts w:ascii="Cambria Math" w:hAnsi="Cambria Math" w:cs="Calibri"/>
                <w:i/>
              </w:rPr>
            </m:ctrlPr>
          </m:dPr>
          <m:e>
            <m:r>
              <w:rPr>
                <w:rFonts w:ascii="Cambria Math" w:hAnsi="Cambria Math" w:cs="Calibri"/>
              </w:rPr>
              <m:t>MI</m:t>
            </m:r>
          </m:e>
        </m:d>
      </m:oMath>
      <w:r w:rsidRPr="005A173E">
        <w:rPr>
          <w:rFonts w:hint="eastAsia"/>
        </w:rPr>
        <w:t>.</w:t>
      </w:r>
      <w:r w:rsidR="00922DFA" w:rsidRPr="005A173E">
        <w:rPr>
          <w:rFonts w:hint="eastAsia"/>
        </w:rPr>
        <w:t xml:space="preserve"> Notably that</w:t>
      </w:r>
      <w:r w:rsidR="00A4031D" w:rsidRPr="005A173E">
        <w:rPr>
          <w:rFonts w:hint="eastAsia"/>
        </w:rPr>
        <w:t xml:space="preserve"> in this </w:t>
      </w:r>
      <w:r w:rsidR="00784B3D" w:rsidRPr="005A173E">
        <w:t>study, the</w:t>
      </w:r>
      <w:r w:rsidR="00784B3D" w:rsidRPr="005A173E">
        <w:rPr>
          <w:rFonts w:hint="eastAsia"/>
        </w:rPr>
        <w:t xml:space="preserve"> setup of risk averse are </w:t>
      </w:r>
      <w:r w:rsidR="00F74C5C" w:rsidRPr="005A173E">
        <w:rPr>
          <w:rFonts w:hint="eastAsia"/>
        </w:rPr>
        <w:t xml:space="preserve"> </w:t>
      </w:r>
      <m:oMath>
        <m:r>
          <w:rPr>
            <w:rFonts w:ascii="Cambria Math" w:hAnsi="Cambria Math"/>
          </w:rPr>
          <m:t>1≤</m:t>
        </m:r>
        <m:r>
          <w:rPr>
            <w:rFonts w:ascii="Cambria Math" w:hAnsi="Cambria Math" w:cs="Calibri"/>
          </w:rPr>
          <m:t>s≤3</m:t>
        </m:r>
      </m:oMath>
      <w:r w:rsidR="00F74C5C" w:rsidRPr="005A173E">
        <w:rPr>
          <w:rFonts w:hint="eastAsia"/>
        </w:rPr>
        <w:t xml:space="preserve"> </w:t>
      </w:r>
      <w:r w:rsidR="00F74C5C" w:rsidRPr="005A173E">
        <w:rPr>
          <w:rFonts w:hint="eastAsia"/>
          <w:iCs/>
        </w:rPr>
        <w:t>and</w:t>
      </w:r>
      <w:r w:rsidR="00F74C5C" w:rsidRPr="005A173E">
        <w:rPr>
          <w:rFonts w:hint="eastAsia"/>
        </w:rPr>
        <w:t xml:space="preserve"> </w:t>
      </w:r>
      <w:r w:rsidR="00922DFA" w:rsidRPr="005A173E">
        <w:rPr>
          <w:rFonts w:hint="eastAsia"/>
          <w:i/>
        </w:rPr>
        <w:t xml:space="preserve"> </w:t>
      </w:r>
      <m:oMath>
        <m:sSub>
          <m:sSubPr>
            <m:ctrlPr>
              <w:rPr>
                <w:rFonts w:ascii="Cambria Math" w:hAnsi="Cambria Math" w:cs="Calibri"/>
                <w:i/>
              </w:rPr>
            </m:ctrlPr>
          </m:sSubPr>
          <m:e>
            <m:r>
              <w:rPr>
                <w:rFonts w:ascii="Cambria Math" w:hAnsi="Cambria Math" w:cs="Calibri"/>
              </w:rPr>
              <m:t>α</m:t>
            </m:r>
          </m:e>
          <m:sub>
            <m:r>
              <w:rPr>
                <w:rFonts w:ascii="Cambria Math" w:hAnsi="Cambria Math" w:cs="Calibri"/>
              </w:rPr>
              <m:t>s</m:t>
            </m:r>
          </m:sub>
        </m:sSub>
        <m:r>
          <w:rPr>
            <w:rFonts w:ascii="Cambria Math" w:hAnsi="Cambria Math" w:cs="Calibri"/>
          </w:rPr>
          <m:t>=</m:t>
        </m:r>
        <m:d>
          <m:dPr>
            <m:begChr m:val="{"/>
            <m:endChr m:val=""/>
            <m:ctrlPr>
              <w:rPr>
                <w:rFonts w:ascii="Cambria Math" w:hAnsi="Cambria Math" w:cs="Calibri"/>
                <w:i/>
              </w:rPr>
            </m:ctrlPr>
          </m:dPr>
          <m:e>
            <m:eqArr>
              <m:eqArrPr>
                <m:ctrlPr>
                  <w:rPr>
                    <w:rFonts w:ascii="Cambria Math" w:hAnsi="Cambria Math" w:cs="Calibri"/>
                    <w:i/>
                  </w:rPr>
                </m:ctrlPr>
              </m:eqArrPr>
              <m:e>
                <m:r>
                  <w:rPr>
                    <w:rFonts w:ascii="Cambria Math" w:hAnsi="Cambria Math" w:cs="Calibri"/>
                  </w:rPr>
                  <m:t>1     , s=1</m:t>
                </m:r>
              </m:e>
              <m:e>
                <m:r>
                  <w:rPr>
                    <w:rFonts w:ascii="Cambria Math" w:hAnsi="Cambria Math" w:cs="Calibri"/>
                  </w:rPr>
                  <m:t>2.58,s&gt;1</m:t>
                </m:r>
              </m:e>
            </m:eqArr>
          </m:e>
        </m:d>
      </m:oMath>
      <w:r w:rsidR="004C4B5E" w:rsidRPr="005A173E">
        <w:rPr>
          <w:rFonts w:hint="eastAsia"/>
          <w:i/>
        </w:rPr>
        <w:t xml:space="preserve"> </w:t>
      </w:r>
      <w:r w:rsidR="00F01EFC" w:rsidRPr="005A173E">
        <w:rPr>
          <w:rFonts w:hint="eastAsia"/>
        </w:rPr>
        <w:t xml:space="preserve">to </w:t>
      </w:r>
      <w:r w:rsidR="00784B3D" w:rsidRPr="005A173E">
        <w:rPr>
          <w:rFonts w:hint="eastAsia"/>
        </w:rPr>
        <w:t xml:space="preserve">enhance </w:t>
      </w:r>
      <w:r w:rsidR="00CE59C2" w:rsidRPr="005A173E">
        <w:rPr>
          <w:rFonts w:hint="eastAsia"/>
        </w:rPr>
        <w:t xml:space="preserve">high confidence while </w:t>
      </w:r>
      <w:r w:rsidR="00F01EFC" w:rsidRPr="005A173E">
        <w:rPr>
          <w:rFonts w:hint="eastAsia"/>
        </w:rPr>
        <w:t xml:space="preserve">prevent </w:t>
      </w:r>
      <w:r w:rsidR="00F74C5C" w:rsidRPr="005A173E">
        <w:t>information l</w:t>
      </w:r>
      <w:r w:rsidR="00F74C5C" w:rsidRPr="005A173E">
        <w:rPr>
          <w:rFonts w:hint="eastAsia"/>
        </w:rPr>
        <w:t>o</w:t>
      </w:r>
      <w:r w:rsidR="00F74C5C" w:rsidRPr="005A173E">
        <w:t>ss</w:t>
      </w:r>
      <w:r w:rsidR="00DF04C4" w:rsidRPr="005A173E">
        <w:rPr>
          <w:rFonts w:hint="eastAsia"/>
        </w:rPr>
        <w:t xml:space="preserve"> </w:t>
      </w:r>
      <w:r w:rsidR="00F74C5C" w:rsidRPr="005A173E">
        <w:rPr>
          <w:rFonts w:hint="eastAsia"/>
        </w:rPr>
        <w:t>by over penalizing.</w:t>
      </w:r>
      <w:r w:rsidR="00AE13DB" w:rsidRPr="005A173E">
        <w:rPr>
          <w:rFonts w:hint="eastAsia"/>
        </w:rPr>
        <w:t xml:space="preserve"> </w:t>
      </w:r>
    </w:p>
    <w:p w14:paraId="00EEA282" w14:textId="12CABF4D" w:rsidR="0090316C" w:rsidRPr="005A173E" w:rsidRDefault="0019593C" w:rsidP="00DE4AF3">
      <w:pPr>
        <w:pStyle w:val="Heading3"/>
        <w:jc w:val="both"/>
      </w:pPr>
      <w:r w:rsidRPr="005A173E">
        <w:rPr>
          <w:rFonts w:hint="eastAsia"/>
        </w:rPr>
        <w:t>Models Performances</w:t>
      </w:r>
      <w:r w:rsidR="004B725E" w:rsidRPr="005A173E">
        <w:rPr>
          <w:rFonts w:hint="eastAsia"/>
        </w:rPr>
        <w:t xml:space="preserve"> Testing</w:t>
      </w:r>
    </w:p>
    <w:p w14:paraId="08F7AA55" w14:textId="020E75F4" w:rsidR="000F326B" w:rsidRPr="005A173E" w:rsidRDefault="00180BC3" w:rsidP="00DE4AF3">
      <w:pPr>
        <w:jc w:val="both"/>
      </w:pPr>
      <w:r w:rsidRPr="005A173E">
        <w:rPr>
          <w:rFonts w:hint="eastAsia"/>
        </w:rPr>
        <w:t>During t</w:t>
      </w:r>
      <w:r w:rsidR="00845153" w:rsidRPr="005A173E">
        <w:rPr>
          <w:rFonts w:hint="eastAsia"/>
        </w:rPr>
        <w:t xml:space="preserve">he final testing </w:t>
      </w:r>
      <w:r w:rsidR="00E67857" w:rsidRPr="005A173E">
        <w:rPr>
          <w:rFonts w:hint="eastAsia"/>
        </w:rPr>
        <w:t xml:space="preserve">of </w:t>
      </w:r>
      <w:r w:rsidR="00B515CC" w:rsidRPr="005A173E">
        <w:t>models’</w:t>
      </w:r>
      <w:r w:rsidR="00E67857" w:rsidRPr="005A173E">
        <w:rPr>
          <w:rFonts w:hint="eastAsia"/>
        </w:rPr>
        <w:t xml:space="preserve"> performance</w:t>
      </w:r>
      <w:r w:rsidR="00B515CC" w:rsidRPr="005A173E">
        <w:rPr>
          <w:rFonts w:hint="eastAsia"/>
        </w:rPr>
        <w:t>s</w:t>
      </w:r>
      <w:r w:rsidRPr="005A173E">
        <w:rPr>
          <w:rFonts w:hint="eastAsia"/>
        </w:rPr>
        <w:t xml:space="preserve">, </w:t>
      </w:r>
      <w:r w:rsidR="00CB79D3" w:rsidRPr="005A173E">
        <w:rPr>
          <w:rFonts w:hint="eastAsia"/>
        </w:rPr>
        <w:t>across</w:t>
      </w:r>
      <w:r w:rsidR="00E67857" w:rsidRPr="005A173E">
        <w:rPr>
          <w:rFonts w:hint="eastAsia"/>
        </w:rPr>
        <w:t xml:space="preserve"> </w:t>
      </w:r>
      <w:r w:rsidR="00D019DE" w:rsidRPr="005A173E">
        <w:rPr>
          <w:rFonts w:hint="eastAsia"/>
        </w:rPr>
        <w:t>the</w:t>
      </w:r>
      <w:r w:rsidR="00E67857" w:rsidRPr="005A173E">
        <w:rPr>
          <w:rFonts w:hint="eastAsia"/>
        </w:rPr>
        <w:t xml:space="preserve"> </w:t>
      </w:r>
      <w:r w:rsidR="0054715B" w:rsidRPr="005A173E">
        <w:rPr>
          <w:rFonts w:hint="eastAsia"/>
        </w:rPr>
        <w:t>5</w:t>
      </w:r>
      <w:r w:rsidR="00D019DE" w:rsidRPr="005A173E">
        <w:rPr>
          <w:rFonts w:hint="eastAsia"/>
        </w:rPr>
        <w:t xml:space="preserve"> outer </w:t>
      </w:r>
      <w:r w:rsidR="0054715B" w:rsidRPr="005A173E">
        <w:rPr>
          <w:rFonts w:hint="eastAsia"/>
        </w:rPr>
        <w:t>fold</w:t>
      </w:r>
      <w:r w:rsidRPr="005A173E">
        <w:rPr>
          <w:rFonts w:hint="eastAsia"/>
        </w:rPr>
        <w:t xml:space="preserve">s </w:t>
      </w:r>
      <w:r w:rsidR="000B55CE" w:rsidRPr="005A173E">
        <w:rPr>
          <w:rFonts w:hint="eastAsia"/>
        </w:rPr>
        <w:t xml:space="preserve">80/20 </w:t>
      </w:r>
      <w:r w:rsidR="00F33DDE" w:rsidRPr="005A173E">
        <w:t>data, total</w:t>
      </w:r>
      <w:r w:rsidR="000B55CE" w:rsidRPr="005A173E">
        <w:rPr>
          <w:rFonts w:hint="eastAsia"/>
        </w:rPr>
        <w:t xml:space="preserve"> </w:t>
      </w:r>
      <w:r w:rsidR="00B515CC" w:rsidRPr="005A173E">
        <w:rPr>
          <w:rFonts w:hint="eastAsia"/>
        </w:rPr>
        <w:t>50 random seeds</w:t>
      </w:r>
      <w:r w:rsidR="0022767F" w:rsidRPr="005A173E">
        <w:rPr>
          <w:rFonts w:hint="eastAsia"/>
        </w:rPr>
        <w:t xml:space="preserve"> </w:t>
      </w:r>
      <w:r w:rsidR="000B55CE" w:rsidRPr="005A173E">
        <w:rPr>
          <w:rFonts w:hint="eastAsia"/>
        </w:rPr>
        <w:t xml:space="preserve">were used </w:t>
      </w:r>
      <w:r w:rsidR="0022767F" w:rsidRPr="005A173E">
        <w:rPr>
          <w:rFonts w:hint="eastAsia"/>
        </w:rPr>
        <w:t xml:space="preserve">to account the high variance caused by </w:t>
      </w:r>
      <w:r w:rsidR="00F33DDE" w:rsidRPr="005A173E">
        <w:rPr>
          <w:rFonts w:hint="eastAsia"/>
        </w:rPr>
        <w:t xml:space="preserve">ELM </w:t>
      </w:r>
      <w:r w:rsidR="00446BDA" w:rsidRPr="005A173E">
        <w:rPr>
          <w:rFonts w:hint="eastAsia"/>
        </w:rPr>
        <w:t xml:space="preserve">random </w:t>
      </w:r>
      <w:r w:rsidR="00446BDA" w:rsidRPr="005A173E">
        <w:t>initialization</w:t>
      </w:r>
      <w:r w:rsidR="00446BDA" w:rsidRPr="005A173E">
        <w:rPr>
          <w:rFonts w:hint="eastAsia"/>
        </w:rPr>
        <w:t xml:space="preserve">. </w:t>
      </w:r>
      <w:r w:rsidR="00F02D80" w:rsidRPr="005A173E">
        <w:rPr>
          <w:rFonts w:hint="eastAsia"/>
        </w:rPr>
        <w:t>T</w:t>
      </w:r>
      <w:r w:rsidR="007D7798" w:rsidRPr="005A173E">
        <w:rPr>
          <w:rFonts w:hint="eastAsia"/>
        </w:rPr>
        <w:t>esting</w:t>
      </w:r>
      <w:r w:rsidR="00F02D80" w:rsidRPr="005A173E">
        <w:rPr>
          <w:rFonts w:hint="eastAsia"/>
        </w:rPr>
        <w:t xml:space="preserve"> seeds were </w:t>
      </w:r>
      <w:r w:rsidR="00A6442D" w:rsidRPr="005A173E">
        <w:rPr>
          <w:rFonts w:hint="eastAsia"/>
        </w:rPr>
        <w:t>sampl</w:t>
      </w:r>
      <w:r w:rsidR="008F0886" w:rsidRPr="005A173E">
        <w:rPr>
          <w:rFonts w:hint="eastAsia"/>
        </w:rPr>
        <w:t>ed</w:t>
      </w:r>
      <w:r w:rsidR="00A6442D" w:rsidRPr="005A173E">
        <w:rPr>
          <w:rFonts w:hint="eastAsia"/>
        </w:rPr>
        <w:t xml:space="preserve"> through</w:t>
      </w:r>
      <w:r w:rsidR="008F0886" w:rsidRPr="005A173E">
        <w:rPr>
          <w:rFonts w:hint="eastAsia"/>
        </w:rPr>
        <w:t xml:space="preserve"> range</w:t>
      </w:r>
      <w:r w:rsidR="008E5767" w:rsidRPr="005A173E">
        <w:rPr>
          <w:rFonts w:hint="eastAsia"/>
        </w:rPr>
        <w:t xml:space="preserve"> </w:t>
      </w:r>
      <w:r w:rsidR="0088182B" w:rsidRPr="005A173E">
        <w:rPr>
          <w:rFonts w:hint="eastAsia"/>
        </w:rPr>
        <w:t>0-99999 excluding 131-160</w:t>
      </w:r>
      <w:r w:rsidR="00C71422" w:rsidRPr="005A173E">
        <w:rPr>
          <w:rFonts w:hint="eastAsia"/>
        </w:rPr>
        <w:t xml:space="preserve"> </w:t>
      </w:r>
      <w:r w:rsidR="00CB733F" w:rsidRPr="005A173E">
        <w:rPr>
          <w:rFonts w:hint="eastAsia"/>
        </w:rPr>
        <w:t>with</w:t>
      </w:r>
      <w:r w:rsidR="00F02D80" w:rsidRPr="005A173E">
        <w:rPr>
          <w:rFonts w:hint="eastAsia"/>
        </w:rPr>
        <w:t xml:space="preserve"> a </w:t>
      </w:r>
      <w:r w:rsidR="008F0886" w:rsidRPr="005A173E">
        <w:rPr>
          <w:rFonts w:hint="eastAsia"/>
        </w:rPr>
        <w:t>master seed of 42</w:t>
      </w:r>
      <w:r w:rsidR="00EF1122" w:rsidRPr="005A173E">
        <w:rPr>
          <w:rFonts w:hint="eastAsia"/>
        </w:rPr>
        <w:t>, which avoid the</w:t>
      </w:r>
      <w:r w:rsidR="00F34657" w:rsidRPr="005A173E">
        <w:rPr>
          <w:rFonts w:hint="eastAsia"/>
        </w:rPr>
        <w:t xml:space="preserve"> potential</w:t>
      </w:r>
      <w:r w:rsidR="00EF1122" w:rsidRPr="005A173E">
        <w:rPr>
          <w:rFonts w:hint="eastAsia"/>
        </w:rPr>
        <w:t xml:space="preserve"> </w:t>
      </w:r>
      <w:r w:rsidR="008F0886" w:rsidRPr="005A173E">
        <w:rPr>
          <w:rFonts w:hint="eastAsia"/>
        </w:rPr>
        <w:t xml:space="preserve">bias </w:t>
      </w:r>
      <w:r w:rsidR="00FB48F2" w:rsidRPr="005A173E">
        <w:rPr>
          <w:rFonts w:hint="eastAsia"/>
        </w:rPr>
        <w:t>o</w:t>
      </w:r>
      <w:r w:rsidR="008F0886" w:rsidRPr="005A173E">
        <w:rPr>
          <w:rFonts w:hint="eastAsia"/>
        </w:rPr>
        <w:t>f</w:t>
      </w:r>
      <w:r w:rsidR="00FB48F2" w:rsidRPr="005A173E">
        <w:rPr>
          <w:rFonts w:hint="eastAsia"/>
        </w:rPr>
        <w:t xml:space="preserve"> the testing results</w:t>
      </w:r>
      <w:r w:rsidR="00F34657" w:rsidRPr="005A173E">
        <w:rPr>
          <w:rFonts w:hint="eastAsia"/>
        </w:rPr>
        <w:t xml:space="preserve"> caused by seeds overlapping</w:t>
      </w:r>
      <w:r w:rsidR="00FB48F2" w:rsidRPr="005A173E">
        <w:rPr>
          <w:rFonts w:hint="eastAsia"/>
        </w:rPr>
        <w:t xml:space="preserve">. </w:t>
      </w:r>
      <w:r w:rsidR="00F34657" w:rsidRPr="005A173E">
        <w:rPr>
          <w:rFonts w:hint="eastAsia"/>
        </w:rPr>
        <w:t>To ensure a</w:t>
      </w:r>
      <w:r w:rsidR="00D932E4" w:rsidRPr="005A173E">
        <w:t xml:space="preserve"> fair comparison,</w:t>
      </w:r>
      <w:r w:rsidR="00FB4661" w:rsidRPr="005A173E">
        <w:rPr>
          <w:rFonts w:hint="eastAsia"/>
        </w:rPr>
        <w:t xml:space="preserve"> all models include in the testing phase will apply the same </w:t>
      </w:r>
      <w:r w:rsidR="00EE5564" w:rsidRPr="005A173E">
        <w:rPr>
          <w:rFonts w:hint="eastAsia"/>
        </w:rPr>
        <w:t xml:space="preserve">50 seeds </w:t>
      </w:r>
      <w:r w:rsidR="000F326B" w:rsidRPr="005A173E">
        <w:rPr>
          <w:rFonts w:hint="eastAsia"/>
        </w:rPr>
        <w:t>regardless</w:t>
      </w:r>
      <w:r w:rsidR="00EE5564" w:rsidRPr="005A173E">
        <w:rPr>
          <w:rFonts w:hint="eastAsia"/>
        </w:rPr>
        <w:t xml:space="preserve"> the model affected by seeds or not.</w:t>
      </w:r>
      <w:r w:rsidR="00C95CF1" w:rsidRPr="005A173E">
        <w:rPr>
          <w:rFonts w:hint="eastAsia"/>
        </w:rPr>
        <w:t xml:space="preserve"> </w:t>
      </w:r>
    </w:p>
    <w:p w14:paraId="5CCF8ECF" w14:textId="77777777" w:rsidR="00C4192E" w:rsidRPr="005A173E" w:rsidRDefault="00C4192E" w:rsidP="00DE4AF3">
      <w:pPr>
        <w:pStyle w:val="Heading3"/>
        <w:jc w:val="both"/>
      </w:pPr>
      <w:r w:rsidRPr="005A173E">
        <w:rPr>
          <w:rFonts w:hint="eastAsia"/>
        </w:rPr>
        <w:t>Statistical Test</w:t>
      </w:r>
    </w:p>
    <w:p w14:paraId="21A67650" w14:textId="4B192242" w:rsidR="00C4192E" w:rsidRPr="005A173E" w:rsidRDefault="00C4192E" w:rsidP="00DE4AF3">
      <w:pPr>
        <w:jc w:val="both"/>
      </w:pPr>
      <w:r w:rsidRPr="005A173E">
        <w:rPr>
          <w:rFonts w:hint="eastAsia"/>
        </w:rPr>
        <w:t xml:space="preserve">To obtain a boarder and </w:t>
      </w:r>
      <w:r w:rsidR="00CE3DFD">
        <w:rPr>
          <w:rFonts w:hint="eastAsia"/>
        </w:rPr>
        <w:t xml:space="preserve">more </w:t>
      </w:r>
      <w:r w:rsidRPr="005A173E">
        <w:t>rigorous</w:t>
      </w:r>
      <w:r w:rsidRPr="005A173E">
        <w:rPr>
          <w:rFonts w:hint="eastAsia"/>
        </w:rPr>
        <w:t xml:space="preserve"> </w:t>
      </w:r>
      <w:r w:rsidRPr="005A173E">
        <w:t>perspective</w:t>
      </w:r>
      <w:r w:rsidRPr="005A173E">
        <w:rPr>
          <w:rFonts w:hint="eastAsia"/>
        </w:rPr>
        <w:t xml:space="preserve"> of the </w:t>
      </w:r>
      <w:r w:rsidRPr="005A173E">
        <w:t>model</w:t>
      </w:r>
      <w:r w:rsidRPr="005A173E">
        <w:rPr>
          <w:rFonts w:hint="eastAsia"/>
        </w:rPr>
        <w:t xml:space="preserve"> performance evaluation, </w:t>
      </w:r>
      <w:r w:rsidR="00045812" w:rsidRPr="005A173E">
        <w:rPr>
          <w:rFonts w:hint="eastAsia"/>
        </w:rPr>
        <w:t>t</w:t>
      </w:r>
      <w:r w:rsidR="001B1538" w:rsidRPr="005A173E">
        <w:rPr>
          <w:rFonts w:hint="eastAsia"/>
        </w:rPr>
        <w:t xml:space="preserve">he comparisons of models </w:t>
      </w:r>
      <w:r w:rsidR="001B1538" w:rsidRPr="005A173E">
        <w:t>w</w:t>
      </w:r>
      <w:r w:rsidR="001B1538" w:rsidRPr="005A173E">
        <w:rPr>
          <w:rFonts w:hint="eastAsia"/>
        </w:rPr>
        <w:t xml:space="preserve">ere not evaluated on the average score </w:t>
      </w:r>
      <w:r w:rsidR="001B1538" w:rsidRPr="005A173E">
        <w:t>only</w:t>
      </w:r>
      <w:r w:rsidR="00045812" w:rsidRPr="005A173E">
        <w:rPr>
          <w:rFonts w:hint="eastAsia"/>
        </w:rPr>
        <w:t>,</w:t>
      </w:r>
      <w:r w:rsidR="005D38CA" w:rsidRPr="005A173E">
        <w:rPr>
          <w:rFonts w:hint="eastAsia"/>
        </w:rPr>
        <w:t xml:space="preserve"> </w:t>
      </w:r>
      <w:r w:rsidRPr="005A173E">
        <w:t>statistical</w:t>
      </w:r>
      <w:r w:rsidRPr="005A173E">
        <w:rPr>
          <w:rFonts w:hint="eastAsia"/>
        </w:rPr>
        <w:t xml:space="preserve"> tests such as </w:t>
      </w:r>
      <w:r w:rsidRPr="005A173E">
        <w:t>Wilcoxon signed-rank test</w:t>
      </w:r>
      <w:r w:rsidR="002E6109">
        <w:rPr>
          <w:rFonts w:hint="eastAsia"/>
        </w:rPr>
        <w:t xml:space="preserve"> and</w:t>
      </w:r>
      <w:r w:rsidRPr="005A173E">
        <w:rPr>
          <w:rFonts w:hint="eastAsia"/>
        </w:rPr>
        <w:t xml:space="preserve"> </w:t>
      </w:r>
      <w:r w:rsidRPr="005A173E">
        <w:t>paired t-test</w:t>
      </w:r>
      <w:r w:rsidRPr="005A173E">
        <w:rPr>
          <w:rFonts w:hint="eastAsia"/>
        </w:rPr>
        <w:t xml:space="preserve"> were included</w:t>
      </w:r>
      <w:r w:rsidRPr="005A173E">
        <w:t>.</w:t>
      </w:r>
      <w:r w:rsidR="002E6109" w:rsidRPr="002E6109">
        <w:t xml:space="preserve"> </w:t>
      </w:r>
      <w:r w:rsidR="002E6109" w:rsidRPr="000F3F4F">
        <w:t>Holm-Bonferroni Correction</w:t>
      </w:r>
      <w:r w:rsidR="002E6109">
        <w:rPr>
          <w:rFonts w:hint="eastAsia"/>
        </w:rPr>
        <w:t xml:space="preserve"> was implied </w:t>
      </w:r>
      <w:r w:rsidR="00655D33">
        <w:rPr>
          <w:rFonts w:hint="eastAsia"/>
        </w:rPr>
        <w:t xml:space="preserve">for them </w:t>
      </w:r>
      <w:r w:rsidR="002E6109">
        <w:rPr>
          <w:rFonts w:hint="eastAsia"/>
        </w:rPr>
        <w:t xml:space="preserve">to </w:t>
      </w:r>
      <w:r w:rsidR="000912DE">
        <w:rPr>
          <w:rFonts w:hint="eastAsia"/>
        </w:rPr>
        <w:t>mitigate</w:t>
      </w:r>
      <w:r w:rsidR="002E6109">
        <w:rPr>
          <w:rFonts w:hint="eastAsia"/>
        </w:rPr>
        <w:t xml:space="preserve"> the false positive </w:t>
      </w:r>
      <w:r w:rsidR="00655D33">
        <w:rPr>
          <w:rFonts w:hint="eastAsia"/>
        </w:rPr>
        <w:t>p-value</w:t>
      </w:r>
      <w:r w:rsidR="002E6109">
        <w:rPr>
          <w:rFonts w:hint="eastAsia"/>
        </w:rPr>
        <w:t xml:space="preserve">. </w:t>
      </w:r>
      <w:r w:rsidR="002E6109" w:rsidRPr="002E6109">
        <w:t>Bayesian analysis was additionally employed to quantify the exact probability of model superiority.</w:t>
      </w:r>
    </w:p>
    <w:p w14:paraId="402965EE" w14:textId="77777777" w:rsidR="008E6EEB" w:rsidRPr="005A173E" w:rsidRDefault="008E6EEB" w:rsidP="00DE4AF3">
      <w:pPr>
        <w:pStyle w:val="Heading4"/>
        <w:jc w:val="both"/>
      </w:pPr>
      <w:r w:rsidRPr="005A173E">
        <w:rPr>
          <w:rFonts w:hint="eastAsia"/>
        </w:rPr>
        <w:t>Wilcoxon Signed-Rank Test</w:t>
      </w:r>
    </w:p>
    <w:p w14:paraId="063F298B" w14:textId="7ED1786E" w:rsidR="008E6EEB" w:rsidRPr="005A173E" w:rsidRDefault="00A46D44" w:rsidP="00DE4AF3">
      <w:pPr>
        <w:jc w:val="both"/>
      </w:pPr>
      <w:r w:rsidRPr="005A173E">
        <w:rPr>
          <w:rFonts w:hint="eastAsia"/>
        </w:rPr>
        <w:t>The m</w:t>
      </w:r>
      <w:r w:rsidRPr="005A173E">
        <w:t>odel stability was evaluated using the</w:t>
      </w:r>
      <w:r w:rsidRPr="005A173E">
        <w:rPr>
          <w:rFonts w:hint="eastAsia"/>
        </w:rPr>
        <w:t xml:space="preserve"> </w:t>
      </w:r>
      <w:r w:rsidRPr="005A173E">
        <w:t xml:space="preserve">results </w:t>
      </w:r>
      <m:oMath>
        <m:sSubSup>
          <m:sSubSupPr>
            <m:ctrlPr>
              <w:rPr>
                <w:rFonts w:ascii="Cambria Math" w:hAnsi="Cambria Math" w:cs="Calibri"/>
                <w:i/>
              </w:rPr>
            </m:ctrlPr>
          </m:sSubSupPr>
          <m:e>
            <m:r>
              <w:rPr>
                <w:rFonts w:ascii="Cambria Math" w:hAnsi="Cambria Math" w:cs="Calibri"/>
              </w:rPr>
              <m:t xml:space="preserve"> LCB</m:t>
            </m:r>
          </m:e>
          <m:sub>
            <m:r>
              <w:rPr>
                <w:rFonts w:ascii="Cambria Math" w:hAnsi="Cambria Math" w:cs="Calibri"/>
              </w:rPr>
              <m:t>r</m:t>
            </m:r>
          </m:sub>
          <m:sup>
            <m:d>
              <m:dPr>
                <m:ctrlPr>
                  <w:rPr>
                    <w:rFonts w:ascii="Cambria Math" w:hAnsi="Cambria Math" w:cs="Calibri"/>
                    <w:i/>
                  </w:rPr>
                </m:ctrlPr>
              </m:dPr>
              <m:e>
                <m:r>
                  <w:rPr>
                    <w:rFonts w:ascii="Cambria Math" w:hAnsi="Cambria Math" w:cs="Calibri"/>
                  </w:rPr>
                  <m:t>1</m:t>
                </m:r>
              </m:e>
            </m:d>
          </m:sup>
        </m:sSubSup>
      </m:oMath>
      <w:r w:rsidRPr="005A173E">
        <w:rPr>
          <w:rFonts w:hint="eastAsia"/>
        </w:rPr>
        <w:t xml:space="preserve"> </w:t>
      </w:r>
      <w:r w:rsidRPr="005A173E">
        <w:t>from the 5-fold cross-validation for each individual seed</w:t>
      </w:r>
      <w:r w:rsidRPr="005A173E">
        <w:rPr>
          <w:rFonts w:hint="eastAsia"/>
        </w:rPr>
        <w:t xml:space="preserve"> </w:t>
      </w:r>
      <m:oMath>
        <m:r>
          <w:rPr>
            <w:rFonts w:ascii="Cambria Math" w:hAnsi="Cambria Math"/>
          </w:rPr>
          <m:t>r</m:t>
        </m:r>
      </m:oMath>
      <w:r w:rsidRPr="005A173E">
        <w:rPr>
          <w:rFonts w:hint="eastAsia"/>
        </w:rPr>
        <w:t xml:space="preserve">  with </w:t>
      </w:r>
      <w:r w:rsidR="008162D0" w:rsidRPr="005A173E">
        <w:rPr>
          <w:rFonts w:hint="eastAsia"/>
        </w:rPr>
        <w:t>Wilcoxon signed-rank test</w:t>
      </w:r>
      <w:r w:rsidRPr="005A173E">
        <w:rPr>
          <w:rFonts w:hint="eastAsia"/>
        </w:rPr>
        <w:t xml:space="preserve">. </w:t>
      </w:r>
      <w:r w:rsidR="00B253E6" w:rsidRPr="005A173E">
        <w:t xml:space="preserve">This test </w:t>
      </w:r>
      <w:r w:rsidR="00B253E6" w:rsidRPr="005A173E">
        <w:rPr>
          <w:rFonts w:hint="eastAsia"/>
        </w:rPr>
        <w:t>wa</w:t>
      </w:r>
      <w:r w:rsidR="00B253E6" w:rsidRPr="005A173E">
        <w:t xml:space="preserve">s suitable for stability inspection because the large number of random seeds met the sample size requirement, and the variance across seeds cannot be assumed </w:t>
      </w:r>
      <w:r w:rsidR="00B253E6" w:rsidRPr="005A173E">
        <w:rPr>
          <w:rFonts w:hint="eastAsia"/>
        </w:rPr>
        <w:t>be</w:t>
      </w:r>
      <w:r w:rsidR="00B253E6" w:rsidRPr="005A173E">
        <w:t xml:space="preserve"> follow</w:t>
      </w:r>
      <w:r w:rsidR="00B253E6" w:rsidRPr="005A173E">
        <w:rPr>
          <w:rFonts w:hint="eastAsia"/>
        </w:rPr>
        <w:t>ing</w:t>
      </w:r>
      <w:r w:rsidR="00B253E6" w:rsidRPr="005A173E">
        <w:t xml:space="preserve"> normal distribution</w:t>
      </w:r>
      <w:r w:rsidR="00F91B95" w:rsidRPr="005A173E">
        <w:rPr>
          <w:rFonts w:hint="eastAsia"/>
        </w:rPr>
        <w:t>.</w:t>
      </w:r>
      <w:r w:rsidR="00D915B6" w:rsidRPr="005A173E">
        <w:rPr>
          <w:rFonts w:hint="eastAsia"/>
        </w:rPr>
        <w:t xml:space="preserve"> </w:t>
      </w:r>
      <w:r w:rsidR="000B72BD" w:rsidRPr="005A173E">
        <w:rPr>
          <w:rFonts w:hint="eastAsia"/>
        </w:rPr>
        <w:t xml:space="preserve"> </w:t>
      </w:r>
      <w:r w:rsidR="00244744" w:rsidRPr="005A173E">
        <w:rPr>
          <w:rFonts w:hint="eastAsia"/>
        </w:rPr>
        <w:t xml:space="preserve">As </w:t>
      </w:r>
      <w:r w:rsidR="00943D48" w:rsidRPr="005A173E">
        <w:rPr>
          <w:rFonts w:hint="eastAsia"/>
        </w:rPr>
        <w:t xml:space="preserve">the </w:t>
      </w:r>
      <w:r w:rsidR="00244744" w:rsidRPr="005A173E">
        <w:rPr>
          <w:rFonts w:hint="eastAsia"/>
        </w:rPr>
        <w:t xml:space="preserve">ELM </w:t>
      </w:r>
      <w:r w:rsidR="00DD584C" w:rsidRPr="005A173E">
        <w:rPr>
          <w:rFonts w:hint="eastAsia"/>
        </w:rPr>
        <w:t xml:space="preserve">initialization </w:t>
      </w:r>
      <w:r w:rsidR="00B253E6" w:rsidRPr="005A173E">
        <w:rPr>
          <w:rFonts w:hint="eastAsia"/>
        </w:rPr>
        <w:t>w</w:t>
      </w:r>
      <w:r w:rsidR="00082F32">
        <w:rPr>
          <w:rFonts w:hint="eastAsia"/>
        </w:rPr>
        <w:t>as</w:t>
      </w:r>
      <w:r w:rsidR="00244744" w:rsidRPr="005A173E">
        <w:rPr>
          <w:rFonts w:hint="eastAsia"/>
        </w:rPr>
        <w:t xml:space="preserve"> highly variance </w:t>
      </w:r>
      <w:r w:rsidR="00DD584C" w:rsidRPr="005A173E">
        <w:t>depend</w:t>
      </w:r>
      <w:r w:rsidR="00244744" w:rsidRPr="005A173E">
        <w:rPr>
          <w:rFonts w:hint="eastAsia"/>
        </w:rPr>
        <w:t xml:space="preserve"> </w:t>
      </w:r>
      <w:r w:rsidR="00DD584C" w:rsidRPr="005A173E">
        <w:rPr>
          <w:rFonts w:hint="eastAsia"/>
        </w:rPr>
        <w:t xml:space="preserve">on </w:t>
      </w:r>
      <w:r w:rsidR="00082F32">
        <w:rPr>
          <w:rFonts w:hint="eastAsia"/>
        </w:rPr>
        <w:t>the</w:t>
      </w:r>
      <w:r w:rsidR="00244744" w:rsidRPr="005A173E">
        <w:rPr>
          <w:rFonts w:hint="eastAsia"/>
        </w:rPr>
        <w:t xml:space="preserve"> initialize seeds, t</w:t>
      </w:r>
      <w:r w:rsidR="0077049D" w:rsidRPr="005A173E">
        <w:rPr>
          <w:rFonts w:hint="eastAsia"/>
        </w:rPr>
        <w:t xml:space="preserve">he Wilcoxon signed-rank test was </w:t>
      </w:r>
      <w:r w:rsidR="00DB5555" w:rsidRPr="005A173E">
        <w:rPr>
          <w:rFonts w:hint="eastAsia"/>
        </w:rPr>
        <w:t xml:space="preserve">primarily </w:t>
      </w:r>
      <w:r w:rsidR="0077049D" w:rsidRPr="005A173E">
        <w:rPr>
          <w:rFonts w:hint="eastAsia"/>
        </w:rPr>
        <w:t xml:space="preserve">used to evaluate whether the </w:t>
      </w:r>
      <w:r w:rsidR="00564EBB" w:rsidRPr="005A173E">
        <w:rPr>
          <w:rFonts w:hint="eastAsia"/>
        </w:rPr>
        <w:t xml:space="preserve">optimization process had </w:t>
      </w:r>
      <w:r w:rsidR="00943D48" w:rsidRPr="005A173E">
        <w:rPr>
          <w:rFonts w:hint="eastAsia"/>
        </w:rPr>
        <w:t>effectively</w:t>
      </w:r>
      <w:r w:rsidR="00564EBB" w:rsidRPr="005A173E">
        <w:rPr>
          <w:rFonts w:hint="eastAsia"/>
        </w:rPr>
        <w:t xml:space="preserve"> </w:t>
      </w:r>
      <w:r w:rsidRPr="005A173E">
        <w:t>stabilized</w:t>
      </w:r>
      <w:r w:rsidR="00DB5555" w:rsidRPr="005A173E">
        <w:rPr>
          <w:rFonts w:hint="eastAsia"/>
        </w:rPr>
        <w:t xml:space="preserve"> the model</w:t>
      </w:r>
      <w:r w:rsidR="009B26AC" w:rsidRPr="005A173E">
        <w:rPr>
          <w:rFonts w:hint="eastAsia"/>
        </w:rPr>
        <w:t xml:space="preserve">. </w:t>
      </w:r>
      <w:r w:rsidR="00943D48" w:rsidRPr="005A173E">
        <w:rPr>
          <w:rFonts w:hint="eastAsia"/>
        </w:rPr>
        <w:t>To obtain a fair perspective</w:t>
      </w:r>
      <w:r w:rsidR="001E6BA6" w:rsidRPr="005A173E">
        <w:rPr>
          <w:rFonts w:hint="eastAsia"/>
        </w:rPr>
        <w:t xml:space="preserve"> on </w:t>
      </w:r>
      <w:r w:rsidR="001E6BA6" w:rsidRPr="005A173E">
        <w:t>baseline</w:t>
      </w:r>
      <w:r w:rsidR="001E6BA6" w:rsidRPr="005A173E">
        <w:rPr>
          <w:rFonts w:hint="eastAsia"/>
        </w:rPr>
        <w:t xml:space="preserve"> comparison also,</w:t>
      </w:r>
      <w:r w:rsidR="00943D48" w:rsidRPr="005A173E">
        <w:rPr>
          <w:rFonts w:hint="eastAsia"/>
        </w:rPr>
        <w:t xml:space="preserve"> </w:t>
      </w:r>
      <w:r w:rsidR="001E6BA6" w:rsidRPr="005A173E">
        <w:rPr>
          <w:rFonts w:hint="eastAsia"/>
        </w:rPr>
        <w:t>t</w:t>
      </w:r>
      <w:r w:rsidR="00564EBB" w:rsidRPr="005A173E">
        <w:rPr>
          <w:rFonts w:hint="eastAsia"/>
        </w:rPr>
        <w:t xml:space="preserve">he </w:t>
      </w:r>
      <w:r w:rsidR="0077049D" w:rsidRPr="005A173E">
        <w:rPr>
          <w:rFonts w:hint="eastAsia"/>
        </w:rPr>
        <w:t>comparison</w:t>
      </w:r>
      <w:r w:rsidR="0029148C" w:rsidRPr="005A173E">
        <w:rPr>
          <w:rFonts w:hint="eastAsia"/>
        </w:rPr>
        <w:t xml:space="preserve">s were </w:t>
      </w:r>
      <w:r w:rsidR="0029148C" w:rsidRPr="005A173E">
        <w:t>conducted</w:t>
      </w:r>
      <w:r w:rsidR="0029148C" w:rsidRPr="005A173E">
        <w:rPr>
          <w:rFonts w:hint="eastAsia"/>
        </w:rPr>
        <w:t xml:space="preserve"> across </w:t>
      </w:r>
      <w:r w:rsidR="0029148C" w:rsidRPr="005A173E">
        <w:t>other</w:t>
      </w:r>
      <w:r w:rsidR="0029148C" w:rsidRPr="005A173E">
        <w:rPr>
          <w:rFonts w:hint="eastAsia"/>
        </w:rPr>
        <w:t xml:space="preserve"> models excluding the convex optimal models.</w:t>
      </w:r>
      <w:r w:rsidR="00032C28" w:rsidRPr="005A173E">
        <w:rPr>
          <w:rFonts w:hint="eastAsia"/>
        </w:rPr>
        <w:t xml:space="preserve"> </w:t>
      </w:r>
    </w:p>
    <w:p w14:paraId="0A15B01C" w14:textId="4BE7A4F1" w:rsidR="00C4192E" w:rsidRPr="005A173E" w:rsidRDefault="00C4192E" w:rsidP="00DE4AF3">
      <w:pPr>
        <w:pStyle w:val="Heading4"/>
        <w:jc w:val="both"/>
      </w:pPr>
      <w:r w:rsidRPr="005A173E">
        <w:rPr>
          <w:rFonts w:hint="eastAsia"/>
        </w:rPr>
        <w:t>Paired t</w:t>
      </w:r>
      <w:r w:rsidR="002A13FA" w:rsidRPr="005A173E">
        <w:rPr>
          <w:rFonts w:hint="eastAsia"/>
        </w:rPr>
        <w:t>-t</w:t>
      </w:r>
      <w:r w:rsidRPr="005A173E">
        <w:rPr>
          <w:rFonts w:hint="eastAsia"/>
        </w:rPr>
        <w:t>est</w:t>
      </w:r>
    </w:p>
    <w:p w14:paraId="7D11DBDD" w14:textId="39AC432D" w:rsidR="00C4192E" w:rsidRPr="005A173E" w:rsidRDefault="00EB2F34" w:rsidP="00DE4AF3">
      <w:pPr>
        <w:jc w:val="both"/>
      </w:pPr>
      <w:r w:rsidRPr="005A173E">
        <w:rPr>
          <w:rFonts w:hint="eastAsia"/>
        </w:rPr>
        <w:t>In contrast,</w:t>
      </w:r>
      <w:r w:rsidR="005D38CA" w:rsidRPr="005A173E">
        <w:rPr>
          <w:rFonts w:hint="eastAsia"/>
        </w:rPr>
        <w:t xml:space="preserve"> </w:t>
      </w:r>
      <w:r w:rsidR="007135F3" w:rsidRPr="005A173E">
        <w:rPr>
          <w:rFonts w:hint="eastAsia"/>
        </w:rPr>
        <w:t xml:space="preserve">the </w:t>
      </w:r>
      <w:r w:rsidRPr="005A173E">
        <w:rPr>
          <w:rFonts w:hint="eastAsia"/>
        </w:rPr>
        <w:t>generalization ability of the models</w:t>
      </w:r>
      <w:r w:rsidR="000668ED" w:rsidRPr="005A173E">
        <w:rPr>
          <w:rFonts w:hint="eastAsia"/>
        </w:rPr>
        <w:t xml:space="preserve"> was </w:t>
      </w:r>
      <w:r w:rsidR="00714BCF" w:rsidRPr="005A173E">
        <w:t>evaluated</w:t>
      </w:r>
      <w:r w:rsidR="000668ED" w:rsidRPr="005A173E">
        <w:rPr>
          <w:rFonts w:hint="eastAsia"/>
        </w:rPr>
        <w:t xml:space="preserve"> under the </w:t>
      </w:r>
      <w:r w:rsidR="005D13E7" w:rsidRPr="005A173E">
        <w:rPr>
          <w:rFonts w:hint="eastAsia"/>
        </w:rPr>
        <w:t>averaging result</w:t>
      </w:r>
      <w:r w:rsidR="00455A48" w:rsidRPr="005A173E">
        <w:rPr>
          <w:rFonts w:hint="eastAsia"/>
        </w:rPr>
        <w:t>s</w:t>
      </w:r>
      <w:r w:rsidR="005D13E7" w:rsidRPr="005A173E">
        <w:rPr>
          <w:rFonts w:hint="eastAsia"/>
        </w:rPr>
        <w:t xml:space="preserve"> of all seeds over each fold </w:t>
      </w:r>
      <w:r w:rsidR="00714BCF" w:rsidRPr="005A173E">
        <w:rPr>
          <w:rFonts w:hint="eastAsia"/>
        </w:rPr>
        <w:t>(</w:t>
      </w:r>
      <w:r w:rsidR="005D13E7" w:rsidRPr="005A173E">
        <w:rPr>
          <w:rFonts w:hint="eastAsia"/>
        </w:rPr>
        <w:t>to ne</w:t>
      </w:r>
      <w:r w:rsidR="00D46B5D" w:rsidRPr="005A173E">
        <w:rPr>
          <w:rFonts w:hint="eastAsia"/>
        </w:rPr>
        <w:t>utralize the initialization variance</w:t>
      </w:r>
      <w:r w:rsidR="00714BCF" w:rsidRPr="005A173E">
        <w:rPr>
          <w:rFonts w:hint="eastAsia"/>
        </w:rPr>
        <w:t>)</w:t>
      </w:r>
      <w:r w:rsidR="00D46B5D" w:rsidRPr="005A173E">
        <w:rPr>
          <w:rFonts w:hint="eastAsia"/>
        </w:rPr>
        <w:t>. As th</w:t>
      </w:r>
      <w:r w:rsidR="00671912" w:rsidRPr="005A173E">
        <w:rPr>
          <w:rFonts w:hint="eastAsia"/>
        </w:rPr>
        <w:t xml:space="preserve">e </w:t>
      </w:r>
      <w:r w:rsidR="00671912" w:rsidRPr="005A173E">
        <w:t>averaging</w:t>
      </w:r>
      <w:r w:rsidR="00671912" w:rsidRPr="005A173E">
        <w:rPr>
          <w:rFonts w:hint="eastAsia"/>
        </w:rPr>
        <w:t xml:space="preserve"> process</w:t>
      </w:r>
      <w:r w:rsidR="00FD4D29" w:rsidRPr="005A173E">
        <w:rPr>
          <w:rFonts w:hint="eastAsia"/>
        </w:rPr>
        <w:t xml:space="preserve"> </w:t>
      </w:r>
      <w:r w:rsidR="0064298A" w:rsidRPr="005A173E">
        <w:rPr>
          <w:rFonts w:hint="eastAsia"/>
        </w:rPr>
        <w:t>collapsed</w:t>
      </w:r>
      <w:r w:rsidR="00671912" w:rsidRPr="005A173E">
        <w:rPr>
          <w:rFonts w:hint="eastAsia"/>
        </w:rPr>
        <w:t xml:space="preserve"> the records</w:t>
      </w:r>
      <w:r w:rsidR="00D46B5D" w:rsidRPr="005A173E">
        <w:rPr>
          <w:rFonts w:hint="eastAsia"/>
        </w:rPr>
        <w:t xml:space="preserve"> </w:t>
      </w:r>
      <w:r w:rsidR="0064298A" w:rsidRPr="005A173E">
        <w:rPr>
          <w:rFonts w:hint="eastAsia"/>
        </w:rPr>
        <w:t>into</w:t>
      </w:r>
      <w:r w:rsidR="00D46B5D" w:rsidRPr="005A173E">
        <w:rPr>
          <w:rFonts w:hint="eastAsia"/>
        </w:rPr>
        <w:t xml:space="preserve"> 5</w:t>
      </w:r>
      <w:r w:rsidR="00C32161" w:rsidRPr="005A173E">
        <w:rPr>
          <w:rFonts w:hint="eastAsia"/>
        </w:rPr>
        <w:t xml:space="preserve"> remaining</w:t>
      </w:r>
      <w:r w:rsidR="00D46B5D" w:rsidRPr="005A173E">
        <w:rPr>
          <w:rFonts w:hint="eastAsia"/>
        </w:rPr>
        <w:t xml:space="preserve"> </w:t>
      </w:r>
      <w:r w:rsidR="00671912" w:rsidRPr="005A173E">
        <w:rPr>
          <w:rFonts w:hint="eastAsia"/>
        </w:rPr>
        <w:t xml:space="preserve">aggregate </w:t>
      </w:r>
      <w:r w:rsidR="00D46B5D" w:rsidRPr="005A173E">
        <w:rPr>
          <w:rFonts w:hint="eastAsia"/>
        </w:rPr>
        <w:t>results</w:t>
      </w:r>
      <w:r w:rsidR="00F808B2" w:rsidRPr="005A173E">
        <w:rPr>
          <w:rFonts w:hint="eastAsia"/>
        </w:rPr>
        <w:t>,</w:t>
      </w:r>
      <w:r w:rsidR="00951612" w:rsidRPr="005A173E">
        <w:rPr>
          <w:rFonts w:hint="eastAsia"/>
        </w:rPr>
        <w:t xml:space="preserve"> </w:t>
      </w:r>
      <w:r w:rsidR="006B4FB3" w:rsidRPr="005A173E">
        <w:rPr>
          <w:rFonts w:hint="eastAsia"/>
        </w:rPr>
        <w:t xml:space="preserve">the </w:t>
      </w:r>
      <w:r w:rsidR="00C32161" w:rsidRPr="005A173E">
        <w:rPr>
          <w:rFonts w:hint="eastAsia"/>
        </w:rPr>
        <w:t>sample size</w:t>
      </w:r>
      <w:r w:rsidR="006B4FB3" w:rsidRPr="005A173E">
        <w:rPr>
          <w:rFonts w:hint="eastAsia"/>
        </w:rPr>
        <w:t xml:space="preserve"> became</w:t>
      </w:r>
      <w:r w:rsidR="00F808B2" w:rsidRPr="005A173E">
        <w:rPr>
          <w:rFonts w:hint="eastAsia"/>
        </w:rPr>
        <w:t xml:space="preserve"> </w:t>
      </w:r>
      <w:r w:rsidR="006B4FB3" w:rsidRPr="005A173E">
        <w:rPr>
          <w:rFonts w:hint="eastAsia"/>
        </w:rPr>
        <w:t>unsuited</w:t>
      </w:r>
      <w:r w:rsidR="00F05CFA" w:rsidRPr="005A173E">
        <w:rPr>
          <w:rFonts w:hint="eastAsia"/>
        </w:rPr>
        <w:t xml:space="preserve"> </w:t>
      </w:r>
      <w:r w:rsidR="00C32161" w:rsidRPr="005A173E">
        <w:rPr>
          <w:rFonts w:hint="eastAsia"/>
        </w:rPr>
        <w:t>for</w:t>
      </w:r>
      <w:r w:rsidR="00F05CFA" w:rsidRPr="005A173E">
        <w:rPr>
          <w:rFonts w:hint="eastAsia"/>
        </w:rPr>
        <w:t xml:space="preserve"> Wilcoxon signed-pair test. </w:t>
      </w:r>
      <w:r w:rsidR="00376EB7" w:rsidRPr="005A173E">
        <w:rPr>
          <w:rFonts w:hint="eastAsia"/>
        </w:rPr>
        <w:t xml:space="preserve">Considered that </w:t>
      </w:r>
      <w:r w:rsidR="00156664" w:rsidRPr="005A173E">
        <w:rPr>
          <w:rFonts w:hint="eastAsia"/>
        </w:rPr>
        <w:t xml:space="preserve">the </w:t>
      </w:r>
      <w:r w:rsidR="009A444D" w:rsidRPr="005A173E">
        <w:t>cross-validation</w:t>
      </w:r>
      <w:r w:rsidR="00156664" w:rsidRPr="005A173E">
        <w:rPr>
          <w:rFonts w:hint="eastAsia"/>
        </w:rPr>
        <w:t xml:space="preserve"> </w:t>
      </w:r>
      <w:r w:rsidR="004944B3" w:rsidRPr="005A173E">
        <w:rPr>
          <w:rFonts w:hint="eastAsia"/>
        </w:rPr>
        <w:t xml:space="preserve">results </w:t>
      </w:r>
      <w:r w:rsidR="00A30B40" w:rsidRPr="005A173E">
        <w:rPr>
          <w:rFonts w:hint="eastAsia"/>
        </w:rPr>
        <w:t xml:space="preserve">came from </w:t>
      </w:r>
      <w:r w:rsidR="0062662F" w:rsidRPr="005A173E">
        <w:rPr>
          <w:rFonts w:hint="eastAsia"/>
        </w:rPr>
        <w:t xml:space="preserve">each fold </w:t>
      </w:r>
      <w:r w:rsidR="00376EB7" w:rsidRPr="005A173E">
        <w:rPr>
          <w:rFonts w:hint="eastAsia"/>
        </w:rPr>
        <w:t>of data</w:t>
      </w:r>
      <w:r w:rsidR="006F56B7" w:rsidRPr="005A173E">
        <w:rPr>
          <w:rFonts w:hint="eastAsia"/>
        </w:rPr>
        <w:t xml:space="preserve"> overlapping </w:t>
      </w:r>
      <w:r w:rsidR="006F56B7" w:rsidRPr="005A173E">
        <w:t>each other</w:t>
      </w:r>
      <w:r w:rsidR="006F56B7" w:rsidRPr="005A173E">
        <w:rPr>
          <w:rFonts w:hint="eastAsia"/>
        </w:rPr>
        <w:t xml:space="preserve">, </w:t>
      </w:r>
      <w:r w:rsidR="00B17386" w:rsidRPr="005A173E">
        <w:rPr>
          <w:rFonts w:hint="eastAsia"/>
        </w:rPr>
        <w:t xml:space="preserve">the </w:t>
      </w:r>
      <w:r w:rsidR="00A30B40" w:rsidRPr="005A173E">
        <w:rPr>
          <w:rFonts w:hint="eastAsia"/>
        </w:rPr>
        <w:t xml:space="preserve">performance of models should </w:t>
      </w:r>
      <w:r w:rsidR="009A444D" w:rsidRPr="005A173E">
        <w:t>approximate</w:t>
      </w:r>
      <w:r w:rsidR="009A444D" w:rsidRPr="005A173E">
        <w:rPr>
          <w:rFonts w:hint="eastAsia"/>
        </w:rPr>
        <w:t xml:space="preserve"> a normal distribution. The </w:t>
      </w:r>
      <w:r w:rsidR="003F5080" w:rsidRPr="005A173E">
        <w:rPr>
          <w:rFonts w:hint="eastAsia"/>
        </w:rPr>
        <w:t>paired t-test</w:t>
      </w:r>
      <w:r w:rsidR="00747E6E" w:rsidRPr="005A173E">
        <w:rPr>
          <w:rFonts w:hint="eastAsia"/>
        </w:rPr>
        <w:t xml:space="preserve"> was </w:t>
      </w:r>
      <w:r w:rsidR="00747E6E" w:rsidRPr="005A173E">
        <w:t>utilized</w:t>
      </w:r>
      <w:r w:rsidR="00747E6E" w:rsidRPr="005A173E">
        <w:rPr>
          <w:rFonts w:hint="eastAsia"/>
        </w:rPr>
        <w:t xml:space="preserve"> for the evaluation of</w:t>
      </w:r>
      <w:r w:rsidR="003F5080" w:rsidRPr="005A173E">
        <w:rPr>
          <w:rFonts w:hint="eastAsia"/>
        </w:rPr>
        <w:t xml:space="preserve"> the </w:t>
      </w:r>
      <w:r w:rsidR="003F5080" w:rsidRPr="005A173E">
        <w:t>robustness</w:t>
      </w:r>
      <w:r w:rsidR="003F5080" w:rsidRPr="005A173E">
        <w:rPr>
          <w:rFonts w:hint="eastAsia"/>
        </w:rPr>
        <w:t xml:space="preserve"> of models across</w:t>
      </w:r>
      <w:r w:rsidR="00415CF8" w:rsidRPr="005A173E">
        <w:t xml:space="preserve"> varying data partitions</w:t>
      </w:r>
      <w:r w:rsidR="008834FE" w:rsidRPr="005A173E">
        <w:rPr>
          <w:rFonts w:hint="eastAsia"/>
        </w:rPr>
        <w:t>.</w:t>
      </w:r>
    </w:p>
    <w:p w14:paraId="193F2F36" w14:textId="77777777" w:rsidR="00C4192E" w:rsidRPr="005A173E" w:rsidRDefault="00C4192E" w:rsidP="00DE4AF3">
      <w:pPr>
        <w:pStyle w:val="Heading4"/>
        <w:jc w:val="both"/>
      </w:pPr>
      <w:r w:rsidRPr="005A173E">
        <w:rPr>
          <w:rFonts w:hint="eastAsia"/>
        </w:rPr>
        <w:t>Bayesian Evaluation</w:t>
      </w:r>
    </w:p>
    <w:p w14:paraId="5D830FE1" w14:textId="46CFDDAA" w:rsidR="00C439CF" w:rsidRPr="005A173E" w:rsidRDefault="008834FE" w:rsidP="00DE4AF3">
      <w:pPr>
        <w:jc w:val="both"/>
      </w:pPr>
      <w:r w:rsidRPr="005A173E">
        <w:t>While the paired Wilcoxon test</w:t>
      </w:r>
      <w:r w:rsidR="009510C5" w:rsidRPr="005A173E">
        <w:rPr>
          <w:rFonts w:hint="eastAsia"/>
        </w:rPr>
        <w:t xml:space="preserve"> and </w:t>
      </w:r>
      <w:r w:rsidR="00006F62" w:rsidRPr="005A173E">
        <w:rPr>
          <w:rFonts w:hint="eastAsia"/>
        </w:rPr>
        <w:t xml:space="preserve">paired </w:t>
      </w:r>
      <w:r w:rsidRPr="005A173E">
        <w:t>t-test</w:t>
      </w:r>
      <w:r w:rsidR="009510C5" w:rsidRPr="005A173E">
        <w:rPr>
          <w:rFonts w:hint="eastAsia"/>
        </w:rPr>
        <w:t xml:space="preserve"> provide</w:t>
      </w:r>
      <w:r w:rsidR="0089685F" w:rsidRPr="005A173E">
        <w:rPr>
          <w:rFonts w:hint="eastAsia"/>
        </w:rPr>
        <w:t>d statistical significan</w:t>
      </w:r>
      <w:r w:rsidR="000417CD" w:rsidRPr="005A173E">
        <w:rPr>
          <w:rFonts w:hint="eastAsia"/>
        </w:rPr>
        <w:t>c</w:t>
      </w:r>
      <w:r w:rsidR="00006F62" w:rsidRPr="005A173E">
        <w:rPr>
          <w:rFonts w:hint="eastAsia"/>
        </w:rPr>
        <w:t>e p-value</w:t>
      </w:r>
      <w:r w:rsidR="000417CD" w:rsidRPr="005A173E">
        <w:rPr>
          <w:rFonts w:hint="eastAsia"/>
        </w:rPr>
        <w:t>,</w:t>
      </w:r>
      <w:r w:rsidR="00006F62" w:rsidRPr="005A173E">
        <w:rPr>
          <w:rFonts w:hint="eastAsia"/>
        </w:rPr>
        <w:t xml:space="preserve"> they</w:t>
      </w:r>
      <w:r w:rsidR="000417CD" w:rsidRPr="005A173E">
        <w:rPr>
          <w:rFonts w:hint="eastAsia"/>
        </w:rPr>
        <w:t xml:space="preserve"> </w:t>
      </w:r>
      <w:r w:rsidR="000417CD" w:rsidRPr="005A173E">
        <w:t>didn’t</w:t>
      </w:r>
      <w:r w:rsidR="000417CD" w:rsidRPr="005A173E">
        <w:rPr>
          <w:rFonts w:hint="eastAsia"/>
        </w:rPr>
        <w:t xml:space="preserve"> quantify the</w:t>
      </w:r>
      <w:r w:rsidR="00177F12" w:rsidRPr="005A173E">
        <w:rPr>
          <w:rFonts w:hint="eastAsia"/>
        </w:rPr>
        <w:t xml:space="preserve"> magnitude</w:t>
      </w:r>
      <w:r w:rsidR="00810CE4" w:rsidRPr="005A173E">
        <w:rPr>
          <w:rFonts w:hint="eastAsia"/>
        </w:rPr>
        <w:t xml:space="preserve"> of results difference</w:t>
      </w:r>
      <w:r w:rsidR="00177F12" w:rsidRPr="005A173E">
        <w:rPr>
          <w:rFonts w:hint="eastAsia"/>
        </w:rPr>
        <w:t xml:space="preserve">. A Bayesian </w:t>
      </w:r>
      <w:r w:rsidR="00177F12" w:rsidRPr="005A173E">
        <w:t>evaluation</w:t>
      </w:r>
      <w:r w:rsidR="00177F12" w:rsidRPr="005A173E">
        <w:rPr>
          <w:rFonts w:hint="eastAsia"/>
        </w:rPr>
        <w:t xml:space="preserve"> of posterior probability was </w:t>
      </w:r>
      <w:r w:rsidR="000F2C76" w:rsidRPr="005A173E">
        <w:rPr>
          <w:rFonts w:hint="eastAsia"/>
        </w:rPr>
        <w:t>conducted to estimate the</w:t>
      </w:r>
      <w:r w:rsidR="00C439CF" w:rsidRPr="005A173E">
        <w:rPr>
          <w:rFonts w:hint="eastAsia"/>
        </w:rPr>
        <w:t xml:space="preserve"> </w:t>
      </w:r>
      <w:r w:rsidR="0005564A" w:rsidRPr="005A173E">
        <w:rPr>
          <w:rFonts w:hint="eastAsia"/>
        </w:rPr>
        <w:t>overall performance</w:t>
      </w:r>
      <w:r w:rsidR="00726DE3" w:rsidRPr="005A173E">
        <w:rPr>
          <w:rFonts w:hint="eastAsia"/>
        </w:rPr>
        <w:t xml:space="preserve"> of </w:t>
      </w:r>
      <w:r w:rsidR="007E205E" w:rsidRPr="005A173E">
        <w:rPr>
          <w:rFonts w:hint="eastAsia"/>
        </w:rPr>
        <w:t>the proposed model</w:t>
      </w:r>
      <w:r w:rsidR="0005564A" w:rsidRPr="005A173E">
        <w:rPr>
          <w:rFonts w:hint="eastAsia"/>
        </w:rPr>
        <w:t xml:space="preserve"> </w:t>
      </w:r>
      <w:r w:rsidR="00980887" w:rsidRPr="005A173E">
        <w:rPr>
          <w:rFonts w:hint="eastAsia"/>
        </w:rPr>
        <w:t>across</w:t>
      </w:r>
      <w:r w:rsidR="00C439CF" w:rsidRPr="005A173E">
        <w:t xml:space="preserve"> several representative models</w:t>
      </w:r>
      <w:r w:rsidR="004D275F" w:rsidRPr="005A173E">
        <w:rPr>
          <w:rFonts w:hint="eastAsia"/>
        </w:rPr>
        <w:t>,</w:t>
      </w:r>
      <w:r w:rsidR="0005564A" w:rsidRPr="005A173E">
        <w:rPr>
          <w:rFonts w:hint="eastAsia"/>
        </w:rPr>
        <w:t xml:space="preserve"> </w:t>
      </w:r>
      <w:r w:rsidR="004D275F" w:rsidRPr="005A173E">
        <w:rPr>
          <w:rFonts w:hint="eastAsia"/>
        </w:rPr>
        <w:t>which</w:t>
      </w:r>
      <w:r w:rsidR="0005564A" w:rsidRPr="005A173E">
        <w:rPr>
          <w:rFonts w:hint="eastAsia"/>
        </w:rPr>
        <w:t xml:space="preserve"> </w:t>
      </w:r>
      <w:r w:rsidR="004A4E91" w:rsidRPr="005A173E">
        <w:rPr>
          <w:rFonts w:hint="eastAsia"/>
        </w:rPr>
        <w:t xml:space="preserve">provides </w:t>
      </w:r>
      <w:r w:rsidR="00904B95" w:rsidRPr="005A173E">
        <w:rPr>
          <w:rFonts w:hint="eastAsia"/>
        </w:rPr>
        <w:t>the</w:t>
      </w:r>
      <w:r w:rsidR="00E84D5F" w:rsidRPr="005A173E">
        <w:rPr>
          <w:rFonts w:hint="eastAsia"/>
        </w:rPr>
        <w:t xml:space="preserve"> direct</w:t>
      </w:r>
      <w:r w:rsidR="00904B95" w:rsidRPr="005A173E">
        <w:rPr>
          <w:rFonts w:hint="eastAsia"/>
        </w:rPr>
        <w:t xml:space="preserve"> probabilistic insights</w:t>
      </w:r>
      <w:r w:rsidR="00FB7570" w:rsidRPr="005A173E">
        <w:rPr>
          <w:rFonts w:hint="eastAsia"/>
        </w:rPr>
        <w:t xml:space="preserve"> </w:t>
      </w:r>
      <w:r w:rsidR="0077345F" w:rsidRPr="005A173E">
        <w:t>of the</w:t>
      </w:r>
      <w:r w:rsidR="00904B95" w:rsidRPr="005A173E">
        <w:rPr>
          <w:rFonts w:hint="eastAsia"/>
        </w:rPr>
        <w:t xml:space="preserve"> percentage</w:t>
      </w:r>
      <w:r w:rsidR="0077345F" w:rsidRPr="005A173E">
        <w:rPr>
          <w:rFonts w:hint="eastAsia"/>
        </w:rPr>
        <w:t xml:space="preserve"> in three dimensions:</w:t>
      </w:r>
      <w:r w:rsidR="00856C5A" w:rsidRPr="005A173E">
        <w:rPr>
          <w:rFonts w:hint="eastAsia"/>
        </w:rPr>
        <w:t xml:space="preserve"> </w:t>
      </w:r>
      <w:r w:rsidR="00856C5A" w:rsidRPr="005A173E">
        <w:t>outperforms</w:t>
      </w:r>
      <w:r w:rsidR="00856C5A" w:rsidRPr="005A173E">
        <w:rPr>
          <w:rFonts w:hint="eastAsia"/>
        </w:rPr>
        <w:t xml:space="preserve">, </w:t>
      </w:r>
      <w:r w:rsidR="006914AD" w:rsidRPr="005A173E">
        <w:rPr>
          <w:rFonts w:hint="eastAsia"/>
        </w:rPr>
        <w:t>performing worse</w:t>
      </w:r>
      <w:r w:rsidR="00574A0B" w:rsidRPr="005A173E">
        <w:rPr>
          <w:rFonts w:hint="eastAsia"/>
        </w:rPr>
        <w:t xml:space="preserve"> </w:t>
      </w:r>
      <w:r w:rsidR="006914AD" w:rsidRPr="005A173E">
        <w:rPr>
          <w:rFonts w:hint="eastAsia"/>
        </w:rPr>
        <w:t>or practically equivalent.</w:t>
      </w:r>
    </w:p>
    <w:p w14:paraId="3B0367EA" w14:textId="0694968C" w:rsidR="008834FE" w:rsidRPr="005A173E" w:rsidRDefault="00473B5E" w:rsidP="00DE4AF3">
      <w:pPr>
        <w:pStyle w:val="Heading4"/>
        <w:jc w:val="both"/>
      </w:pPr>
      <w:r w:rsidRPr="005A173E">
        <w:rPr>
          <w:rFonts w:hint="eastAsia"/>
        </w:rPr>
        <w:t>Statis</w:t>
      </w:r>
      <w:r w:rsidR="002A13FA" w:rsidRPr="005A173E">
        <w:rPr>
          <w:rFonts w:hint="eastAsia"/>
        </w:rPr>
        <w:t xml:space="preserve">tical Test </w:t>
      </w:r>
      <w:r w:rsidR="00D55F37" w:rsidRPr="005A173E">
        <w:rPr>
          <w:rFonts w:hint="eastAsia"/>
        </w:rPr>
        <w:t xml:space="preserve">Result </w:t>
      </w:r>
      <w:r w:rsidR="00FD22FD" w:rsidRPr="005A173E">
        <w:rPr>
          <w:rFonts w:hint="eastAsia"/>
        </w:rPr>
        <w:t>Notation</w:t>
      </w:r>
    </w:p>
    <w:p w14:paraId="122F3865" w14:textId="098647F4" w:rsidR="005476ED" w:rsidRPr="005A173E" w:rsidRDefault="00D461A6" w:rsidP="00DE4AF3">
      <w:pPr>
        <w:jc w:val="both"/>
      </w:pPr>
      <w:r w:rsidRPr="005A173E">
        <w:t xml:space="preserve">Statistical significance </w:t>
      </w:r>
      <w:r w:rsidRPr="005A173E">
        <w:rPr>
          <w:rFonts w:hint="eastAsia"/>
        </w:rPr>
        <w:t>wa</w:t>
      </w:r>
      <w:r w:rsidRPr="005A173E">
        <w:t>s denoted using asterisks and +/- notation: * for p&lt;0.05, ** for p&lt;0.01, and *** for p&lt;0.001</w:t>
      </w:r>
      <w:r w:rsidRPr="005A173E">
        <w:rPr>
          <w:rFonts w:hint="eastAsia"/>
        </w:rPr>
        <w:t>,</w:t>
      </w:r>
      <w:r w:rsidRPr="005A173E">
        <w:t xml:space="preserve"> a '+' indicates that the proposed model significantly outperform</w:t>
      </w:r>
      <w:r w:rsidRPr="005A173E">
        <w:rPr>
          <w:rFonts w:hint="eastAsia"/>
        </w:rPr>
        <w:t>s</w:t>
      </w:r>
      <w:r w:rsidRPr="005A173E">
        <w:t xml:space="preserve"> </w:t>
      </w:r>
      <w:r w:rsidRPr="005A173E">
        <w:rPr>
          <w:rFonts w:hint="eastAsia"/>
        </w:rPr>
        <w:t xml:space="preserve">while </w:t>
      </w:r>
      <w:r w:rsidRPr="005A173E">
        <w:t>'</w:t>
      </w:r>
      <w:r w:rsidRPr="005A173E">
        <w:rPr>
          <w:rFonts w:hint="eastAsia"/>
        </w:rPr>
        <w:t>-</w:t>
      </w:r>
      <w:r w:rsidRPr="005A173E">
        <w:t>’ indicates</w:t>
      </w:r>
      <w:r w:rsidRPr="005A173E">
        <w:rPr>
          <w:rFonts w:hint="eastAsia"/>
        </w:rPr>
        <w:t xml:space="preserve"> the opposite</w:t>
      </w:r>
      <w:r w:rsidRPr="005A173E">
        <w:t xml:space="preserve">. </w:t>
      </w:r>
      <w:r w:rsidRPr="005A173E">
        <w:rPr>
          <w:rFonts w:hint="eastAsia"/>
        </w:rPr>
        <w:t>T</w:t>
      </w:r>
      <w:r w:rsidRPr="005A173E">
        <w:t>he</w:t>
      </w:r>
      <w:r w:rsidRPr="005A173E">
        <w:rPr>
          <w:rFonts w:hint="eastAsia"/>
        </w:rPr>
        <w:t xml:space="preserve"> result</w:t>
      </w:r>
      <w:r w:rsidRPr="005A173E">
        <w:t xml:space="preserve"> signs </w:t>
      </w:r>
      <w:r w:rsidRPr="005A173E">
        <w:rPr>
          <w:rFonts w:hint="eastAsia"/>
        </w:rPr>
        <w:t>we</w:t>
      </w:r>
      <w:r w:rsidRPr="005A173E">
        <w:t>re p</w:t>
      </w:r>
      <w:r w:rsidRPr="005A173E">
        <w:rPr>
          <w:rFonts w:hint="eastAsia"/>
        </w:rPr>
        <w:t>lac</w:t>
      </w:r>
      <w:r w:rsidRPr="005A173E">
        <w:t>ed above the compara</w:t>
      </w:r>
      <w:r w:rsidRPr="005A173E">
        <w:rPr>
          <w:rFonts w:hint="eastAsia"/>
        </w:rPr>
        <w:t>tivel</w:t>
      </w:r>
      <w:r w:rsidRPr="005A173E">
        <w:t>y</w:t>
      </w:r>
      <w:r w:rsidRPr="005A173E">
        <w:rPr>
          <w:rFonts w:hint="eastAsia"/>
        </w:rPr>
        <w:t xml:space="preserve"> weaker</w:t>
      </w:r>
      <w:r w:rsidRPr="005A173E">
        <w:t xml:space="preserve"> models</w:t>
      </w:r>
      <w:r w:rsidRPr="005A173E">
        <w:rPr>
          <w:rFonts w:hint="eastAsia"/>
        </w:rPr>
        <w:t xml:space="preserve"> where o</w:t>
      </w:r>
      <w:r w:rsidRPr="005A173E">
        <w:t xml:space="preserve">range symbols </w:t>
      </w:r>
      <w:r w:rsidRPr="005A173E">
        <w:rPr>
          <w:rFonts w:hint="eastAsia"/>
        </w:rPr>
        <w:t xml:space="preserve">represent </w:t>
      </w:r>
      <w:r w:rsidRPr="005A173E">
        <w:t xml:space="preserve">the Wilcoxon signed-rank test, while blue symbols </w:t>
      </w:r>
      <w:r w:rsidRPr="005A173E">
        <w:rPr>
          <w:rFonts w:hint="eastAsia"/>
        </w:rPr>
        <w:t>represent</w:t>
      </w:r>
      <w:r w:rsidRPr="005A173E">
        <w:t xml:space="preserve"> the paired t-test.</w:t>
      </w:r>
      <w:r w:rsidRPr="005A173E">
        <w:rPr>
          <w:rFonts w:hint="eastAsia"/>
        </w:rPr>
        <w:t xml:space="preserve"> </w:t>
      </w:r>
      <w:r w:rsidR="00AE0780" w:rsidRPr="005A173E">
        <w:rPr>
          <w:rFonts w:hint="eastAsia"/>
        </w:rPr>
        <w:t>During</w:t>
      </w:r>
      <w:r w:rsidRPr="005A173E">
        <w:rPr>
          <w:rFonts w:hint="eastAsia"/>
        </w:rPr>
        <w:t xml:space="preserve"> the Bayesian evaluation, </w:t>
      </w:r>
      <w:r w:rsidR="007B4D23" w:rsidRPr="005A173E">
        <w:t>green and red</w:t>
      </w:r>
      <w:r w:rsidR="007B4D23" w:rsidRPr="005A173E">
        <w:rPr>
          <w:rFonts w:hint="eastAsia"/>
        </w:rPr>
        <w:t xml:space="preserve"> colour represents the probability of proposed model will win or lose </w:t>
      </w:r>
      <w:r w:rsidR="007B4D23" w:rsidRPr="005A173E">
        <w:t>respectively</w:t>
      </w:r>
      <w:r w:rsidR="007B4D23" w:rsidRPr="005A173E">
        <w:rPr>
          <w:rFonts w:hint="eastAsia"/>
        </w:rPr>
        <w:t xml:space="preserve">, while </w:t>
      </w:r>
      <w:r w:rsidR="007B4D23" w:rsidRPr="005A173E">
        <w:t>grey</w:t>
      </w:r>
      <w:r w:rsidR="007B4D23" w:rsidRPr="005A173E">
        <w:rPr>
          <w:rFonts w:hint="eastAsia"/>
        </w:rPr>
        <w:t xml:space="preserve"> </w:t>
      </w:r>
      <w:r w:rsidR="007B4D23" w:rsidRPr="005A173E">
        <w:t>colour</w:t>
      </w:r>
      <w:r w:rsidR="007B4D23" w:rsidRPr="005A173E">
        <w:rPr>
          <w:rFonts w:hint="eastAsia"/>
        </w:rPr>
        <w:t xml:space="preserve"> represents the probability that both models located in Region </w:t>
      </w:r>
      <w:r w:rsidR="007B4D23" w:rsidRPr="005A173E">
        <w:t>of</w:t>
      </w:r>
      <w:r w:rsidR="007B4D23" w:rsidRPr="005A173E">
        <w:rPr>
          <w:rFonts w:hint="eastAsia"/>
        </w:rPr>
        <w:t xml:space="preserve"> Practical </w:t>
      </w:r>
      <w:r w:rsidR="007B4D23" w:rsidRPr="005A173E">
        <w:t>Equivalent (</w:t>
      </w:r>
      <w:r w:rsidR="007B4D23" w:rsidRPr="005A173E">
        <w:rPr>
          <w:rFonts w:hint="eastAsia"/>
        </w:rPr>
        <w:t>ROPE).</w:t>
      </w:r>
      <w:r w:rsidR="00AE0780" w:rsidRPr="005A173E">
        <w:rPr>
          <w:rFonts w:hint="eastAsia"/>
        </w:rPr>
        <w:t xml:space="preserve"> Besides that, </w:t>
      </w:r>
      <w:r w:rsidRPr="005A173E">
        <w:rPr>
          <w:rFonts w:hint="eastAsia"/>
        </w:rPr>
        <w:t>the percentage</w:t>
      </w:r>
      <w:r w:rsidR="00571B11" w:rsidRPr="005A173E">
        <w:rPr>
          <w:rFonts w:hint="eastAsia"/>
        </w:rPr>
        <w:t xml:space="preserve"> located on </w:t>
      </w:r>
      <w:r w:rsidR="000E0719" w:rsidRPr="005A173E">
        <w:rPr>
          <w:rFonts w:hint="eastAsia"/>
        </w:rPr>
        <w:t xml:space="preserve">each </w:t>
      </w:r>
      <w:r w:rsidR="007B4D23" w:rsidRPr="005A173E">
        <w:rPr>
          <w:rFonts w:hint="eastAsia"/>
        </w:rPr>
        <w:t>colo</w:t>
      </w:r>
      <w:r w:rsidR="000E0719" w:rsidRPr="005A173E">
        <w:rPr>
          <w:rFonts w:hint="eastAsia"/>
        </w:rPr>
        <w:t>u</w:t>
      </w:r>
      <w:r w:rsidR="007B4D23" w:rsidRPr="005A173E">
        <w:rPr>
          <w:rFonts w:hint="eastAsia"/>
        </w:rPr>
        <w:t>r</w:t>
      </w:r>
      <w:r w:rsidRPr="005A173E">
        <w:rPr>
          <w:rFonts w:hint="eastAsia"/>
        </w:rPr>
        <w:t xml:space="preserve"> represents</w:t>
      </w:r>
      <w:r w:rsidR="000E0719" w:rsidRPr="005A173E">
        <w:rPr>
          <w:rFonts w:hint="eastAsia"/>
        </w:rPr>
        <w:t xml:space="preserve"> </w:t>
      </w:r>
      <w:r w:rsidR="000E0719" w:rsidRPr="005A173E">
        <w:t>exact</w:t>
      </w:r>
      <w:r w:rsidR="000E0719" w:rsidRPr="005A173E">
        <w:rPr>
          <w:rFonts w:hint="eastAsia"/>
        </w:rPr>
        <w:t xml:space="preserve"> percentage of</w:t>
      </w:r>
      <w:r w:rsidRPr="005A173E">
        <w:rPr>
          <w:rFonts w:hint="eastAsia"/>
        </w:rPr>
        <w:t xml:space="preserve"> the probability</w:t>
      </w:r>
      <w:r w:rsidR="000E0719" w:rsidRPr="005A173E">
        <w:rPr>
          <w:rFonts w:hint="eastAsia"/>
        </w:rPr>
        <w:t xml:space="preserve"> for the case respectively</w:t>
      </w:r>
      <w:r w:rsidRPr="005A173E">
        <w:rPr>
          <w:rFonts w:hint="eastAsia"/>
        </w:rPr>
        <w:t xml:space="preserve">. </w:t>
      </w:r>
    </w:p>
    <w:p w14:paraId="389333DD" w14:textId="77777777" w:rsidR="005476ED" w:rsidRPr="005A173E" w:rsidRDefault="005476ED" w:rsidP="00DE4AF3">
      <w:pPr>
        <w:jc w:val="both"/>
      </w:pPr>
    </w:p>
    <w:p w14:paraId="02396F78" w14:textId="77777777" w:rsidR="005476ED" w:rsidRPr="005A173E" w:rsidRDefault="005476ED" w:rsidP="00DE4AF3">
      <w:pPr>
        <w:pStyle w:val="Heading2"/>
        <w:jc w:val="both"/>
        <w:rPr>
          <w:rFonts w:ascii="Calibri" w:hAnsi="Calibri" w:cs="Calibri"/>
        </w:rPr>
      </w:pPr>
      <w:r w:rsidRPr="005A173E">
        <w:rPr>
          <w:rFonts w:ascii="Calibri" w:hAnsi="Calibri" w:cs="Calibri"/>
        </w:rPr>
        <w:t>Evaluation Metrics</w:t>
      </w:r>
    </w:p>
    <w:p w14:paraId="7075FB53" w14:textId="77777777" w:rsidR="005476ED" w:rsidRPr="005A173E" w:rsidRDefault="005476ED" w:rsidP="00DE4AF3">
      <w:pPr>
        <w:jc w:val="both"/>
        <w:rPr>
          <w:rFonts w:ascii="Calibri" w:hAnsi="Calibri" w:cs="Calibri"/>
        </w:rPr>
      </w:pPr>
      <w:r w:rsidRPr="005A173E">
        <w:rPr>
          <w:rFonts w:ascii="Calibri" w:hAnsi="Calibri" w:cs="Calibri"/>
        </w:rPr>
        <w:t>The metrics applied for</w:t>
      </w:r>
      <w:r w:rsidRPr="005A173E">
        <w:rPr>
          <w:rFonts w:ascii="Calibri" w:hAnsi="Calibri" w:cs="Calibri" w:hint="eastAsia"/>
        </w:rPr>
        <w:t xml:space="preserve"> the</w:t>
      </w:r>
      <w:r w:rsidRPr="005A173E">
        <w:rPr>
          <w:rFonts w:ascii="Calibri" w:hAnsi="Calibri" w:cs="Calibri"/>
        </w:rPr>
        <w:t xml:space="preserve"> evaluation </w:t>
      </w:r>
      <w:r w:rsidRPr="005A173E">
        <w:rPr>
          <w:rFonts w:ascii="Calibri" w:hAnsi="Calibri" w:cs="Calibri" w:hint="eastAsia"/>
        </w:rPr>
        <w:t>of models included</w:t>
      </w:r>
      <w:r w:rsidRPr="005A173E">
        <w:rPr>
          <w:rFonts w:ascii="Calibri" w:hAnsi="Calibri" w:cs="Calibri"/>
        </w:rPr>
        <w:t xml:space="preserve"> Accuracy, F-Score and Matthews Correlation Coefficient (MCC). The</w:t>
      </w:r>
      <w:r w:rsidRPr="005A173E">
        <w:rPr>
          <w:rFonts w:ascii="Calibri" w:hAnsi="Calibri" w:cs="Calibri" w:hint="eastAsia"/>
        </w:rPr>
        <w:t>se</w:t>
      </w:r>
      <w:r w:rsidRPr="005A173E">
        <w:rPr>
          <w:rFonts w:ascii="Calibri" w:hAnsi="Calibri" w:cs="Calibri"/>
        </w:rPr>
        <w:t xml:space="preserve"> classification score</w:t>
      </w:r>
      <w:r w:rsidRPr="005A173E">
        <w:rPr>
          <w:rFonts w:ascii="Calibri" w:hAnsi="Calibri" w:cs="Calibri" w:hint="eastAsia"/>
        </w:rPr>
        <w:t>s</w:t>
      </w:r>
      <w:r w:rsidRPr="005A173E">
        <w:rPr>
          <w:rFonts w:ascii="Calibri" w:hAnsi="Calibri" w:cs="Calibri"/>
        </w:rPr>
        <w:t xml:space="preserve"> </w:t>
      </w:r>
      <w:r w:rsidRPr="005A173E">
        <w:rPr>
          <w:rFonts w:ascii="Calibri" w:hAnsi="Calibri" w:cs="Calibri" w:hint="eastAsia"/>
        </w:rPr>
        <w:t>are</w:t>
      </w:r>
      <w:r w:rsidRPr="005A173E">
        <w:rPr>
          <w:rFonts w:ascii="Calibri" w:hAnsi="Calibri" w:cs="Calibri"/>
        </w:rPr>
        <w:t xml:space="preserve"> calculated based on 4 basic</w:t>
      </w:r>
      <w:r w:rsidRPr="005A173E">
        <w:rPr>
          <w:rFonts w:ascii="Calibri" w:hAnsi="Calibri" w:cs="Calibri" w:hint="eastAsia"/>
        </w:rPr>
        <w:t xml:space="preserve"> confusion matrix</w:t>
      </w:r>
      <w:r w:rsidRPr="005A173E">
        <w:rPr>
          <w:rFonts w:ascii="Calibri" w:hAnsi="Calibri" w:cs="Calibri"/>
        </w:rPr>
        <w:t xml:space="preserve"> categories</w:t>
      </w:r>
      <w:r w:rsidRPr="005A173E">
        <w:rPr>
          <w:rFonts w:ascii="Calibri" w:hAnsi="Calibri" w:cs="Calibri" w:hint="eastAsia"/>
        </w:rPr>
        <w:t>:</w:t>
      </w:r>
    </w:p>
    <w:p w14:paraId="793789D9" w14:textId="77777777" w:rsidR="005476ED" w:rsidRPr="005A173E" w:rsidRDefault="005476ED" w:rsidP="00DE4AF3">
      <w:pPr>
        <w:jc w:val="both"/>
        <w:rPr>
          <w:rFonts w:ascii="Calibri" w:hAnsi="Calibri" w:cs="Calibri"/>
        </w:rPr>
      </w:pPr>
      <m:oMathPara>
        <m:oMath>
          <m:r>
            <w:rPr>
              <w:rFonts w:ascii="Cambria Math" w:hAnsi="Cambria Math" w:cs="Calibri"/>
            </w:rPr>
            <m:t>TP=True Positive , TN=True Negative</m:t>
          </m:r>
          <m:r>
            <m:rPr>
              <m:sty m:val="p"/>
            </m:rPr>
            <w:rPr>
              <w:rFonts w:ascii="Cambria Math" w:hAnsi="Cambria Math" w:cs="Calibri"/>
            </w:rPr>
            <w:br/>
          </m:r>
        </m:oMath>
        <m:oMath>
          <m:r>
            <w:rPr>
              <w:rFonts w:ascii="Cambria Math" w:hAnsi="Cambria Math" w:cs="Calibri"/>
            </w:rPr>
            <m:t>FP=False Positive , FN=False Negative</m:t>
          </m:r>
        </m:oMath>
      </m:oMathPara>
    </w:p>
    <w:p w14:paraId="62B053EC" w14:textId="77777777" w:rsidR="005476ED" w:rsidRPr="005A173E" w:rsidRDefault="005476ED" w:rsidP="00DE4AF3">
      <w:pPr>
        <w:jc w:val="both"/>
        <w:rPr>
          <w:rFonts w:ascii="Calibri" w:hAnsi="Calibri" w:cs="Calibri"/>
        </w:rPr>
      </w:pPr>
      <w:r w:rsidRPr="005A173E">
        <w:rPr>
          <w:rFonts w:ascii="Calibri" w:hAnsi="Calibri" w:cs="Calibri" w:hint="eastAsia"/>
        </w:rPr>
        <w:t xml:space="preserve">where </w:t>
      </w:r>
      <w:r w:rsidRPr="005A173E">
        <w:rPr>
          <w:rFonts w:ascii="Calibri" w:hAnsi="Calibri" w:cs="Calibri"/>
        </w:rPr>
        <w:t>Positive</w:t>
      </w:r>
      <w:r w:rsidRPr="005A173E">
        <w:rPr>
          <w:rFonts w:ascii="Calibri" w:hAnsi="Calibri" w:cs="Calibri" w:hint="eastAsia"/>
        </w:rPr>
        <w:t xml:space="preserve"> and </w:t>
      </w:r>
      <w:r w:rsidRPr="005A173E">
        <w:rPr>
          <w:rFonts w:ascii="Calibri" w:hAnsi="Calibri" w:cs="Calibri"/>
        </w:rPr>
        <w:t>Negative represent the prediction value</w:t>
      </w:r>
      <w:r w:rsidRPr="005A173E">
        <w:rPr>
          <w:rFonts w:ascii="Calibri" w:hAnsi="Calibri" w:cs="Calibri" w:hint="eastAsia"/>
        </w:rPr>
        <w:t>s</w:t>
      </w:r>
      <w:r w:rsidRPr="005A173E">
        <w:rPr>
          <w:rFonts w:ascii="Calibri" w:hAnsi="Calibri" w:cs="Calibri"/>
        </w:rPr>
        <w:t xml:space="preserve"> while True</w:t>
      </w:r>
      <w:r w:rsidRPr="005A173E">
        <w:rPr>
          <w:rFonts w:ascii="Calibri" w:hAnsi="Calibri" w:cs="Calibri" w:hint="eastAsia"/>
        </w:rPr>
        <w:t xml:space="preserve"> and </w:t>
      </w:r>
      <w:r w:rsidRPr="005A173E">
        <w:rPr>
          <w:rFonts w:ascii="Calibri" w:hAnsi="Calibri" w:cs="Calibri"/>
        </w:rPr>
        <w:t xml:space="preserve">False denotes whether the prediction </w:t>
      </w:r>
      <w:r w:rsidRPr="005A173E">
        <w:rPr>
          <w:rFonts w:ascii="Calibri" w:hAnsi="Calibri" w:cs="Calibri" w:hint="eastAsia"/>
        </w:rPr>
        <w:t>matches the actual ground truth.</w:t>
      </w:r>
    </w:p>
    <w:p w14:paraId="21907BF3" w14:textId="77777777" w:rsidR="005476ED" w:rsidRPr="005A173E" w:rsidRDefault="005476ED" w:rsidP="00DE4AF3">
      <w:pPr>
        <w:jc w:val="both"/>
        <w:rPr>
          <w:rFonts w:ascii="Calibri" w:hAnsi="Calibri" w:cs="Calibri"/>
        </w:rPr>
      </w:pPr>
      <w:r w:rsidRPr="005A173E">
        <w:rPr>
          <w:rFonts w:ascii="Calibri" w:hAnsi="Calibri" w:cs="Calibri" w:hint="eastAsia"/>
        </w:rPr>
        <w:t xml:space="preserve">The </w:t>
      </w:r>
      <w:r w:rsidRPr="005A173E">
        <w:rPr>
          <w:rFonts w:ascii="Calibri" w:hAnsi="Calibri" w:cs="Calibri"/>
        </w:rPr>
        <w:t xml:space="preserve">Accuracy is </w:t>
      </w:r>
      <w:r w:rsidRPr="005A173E">
        <w:rPr>
          <w:rFonts w:ascii="Calibri" w:hAnsi="Calibri" w:cs="Calibri" w:hint="eastAsia"/>
        </w:rPr>
        <w:t xml:space="preserve">the </w:t>
      </w:r>
      <w:r w:rsidRPr="005A173E">
        <w:rPr>
          <w:rFonts w:ascii="Calibri" w:hAnsi="Calibri" w:cs="Calibri"/>
        </w:rPr>
        <w:t>implement</w:t>
      </w:r>
      <w:r w:rsidRPr="005A173E">
        <w:rPr>
          <w:rFonts w:ascii="Calibri" w:hAnsi="Calibri" w:cs="Calibri" w:hint="eastAsia"/>
        </w:rPr>
        <w:t>ation</w:t>
      </w:r>
      <w:r w:rsidRPr="005A173E">
        <w:rPr>
          <w:rFonts w:ascii="Calibri" w:hAnsi="Calibri" w:cs="Calibri"/>
        </w:rPr>
        <w:t xml:space="preserve"> </w:t>
      </w:r>
      <w:r w:rsidRPr="005A173E">
        <w:rPr>
          <w:rFonts w:ascii="Calibri" w:hAnsi="Calibri" w:cs="Calibri" w:hint="eastAsia"/>
        </w:rPr>
        <w:t>of</w:t>
      </w:r>
      <w:r w:rsidRPr="005A173E">
        <w:rPr>
          <w:rFonts w:ascii="Calibri" w:hAnsi="Calibri" w:cs="Calibri"/>
        </w:rPr>
        <w:t xml:space="preserve"> evaluat</w:t>
      </w:r>
      <w:r w:rsidRPr="005A173E">
        <w:rPr>
          <w:rFonts w:ascii="Calibri" w:hAnsi="Calibri" w:cs="Calibri" w:hint="eastAsia"/>
        </w:rPr>
        <w:t xml:space="preserve">ing </w:t>
      </w:r>
      <w:r w:rsidRPr="005A173E">
        <w:rPr>
          <w:rFonts w:ascii="Calibri" w:hAnsi="Calibri" w:cs="Calibri"/>
        </w:rPr>
        <w:t xml:space="preserve">overall correctness of the model's predictions. </w:t>
      </w:r>
    </w:p>
    <w:p w14:paraId="3EEFCC61" w14:textId="77777777" w:rsidR="005476ED" w:rsidRPr="005A173E" w:rsidRDefault="005476ED" w:rsidP="00DE4AF3">
      <w:pPr>
        <w:jc w:val="both"/>
        <w:rPr>
          <w:rFonts w:ascii="Calibri" w:hAnsi="Calibri" w:cs="Calibri"/>
        </w:rPr>
      </w:pPr>
      <m:oMathPara>
        <m:oMath>
          <m:r>
            <w:rPr>
              <w:rFonts w:ascii="Cambria Math" w:hAnsi="Cambria Math" w:cs="Calibri"/>
            </w:rPr>
            <m:t>Accuracy=</m:t>
          </m:r>
          <m:f>
            <m:fPr>
              <m:ctrlPr>
                <w:rPr>
                  <w:rFonts w:ascii="Cambria Math" w:hAnsi="Cambria Math" w:cs="Calibri"/>
                  <w:i/>
                </w:rPr>
              </m:ctrlPr>
            </m:fPr>
            <m:num>
              <m:r>
                <w:rPr>
                  <w:rFonts w:ascii="Cambria Math" w:hAnsi="Cambria Math" w:cs="Calibri"/>
                </w:rPr>
                <m:t>TP+TN</m:t>
              </m:r>
            </m:num>
            <m:den>
              <m:r>
                <w:rPr>
                  <w:rFonts w:ascii="Cambria Math" w:hAnsi="Cambria Math" w:cs="Calibri"/>
                </w:rPr>
                <m:t>TP+TN+FP+FN</m:t>
              </m:r>
            </m:den>
          </m:f>
        </m:oMath>
      </m:oMathPara>
    </w:p>
    <w:p w14:paraId="10807A6F" w14:textId="77777777" w:rsidR="005476ED" w:rsidRPr="005A173E" w:rsidRDefault="005476ED" w:rsidP="00DE4AF3">
      <w:pPr>
        <w:jc w:val="both"/>
        <w:rPr>
          <w:rFonts w:ascii="Calibri" w:hAnsi="Calibri" w:cs="Calibri"/>
        </w:rPr>
      </w:pPr>
      <w:r w:rsidRPr="005A173E">
        <w:rPr>
          <w:rFonts w:ascii="Calibri" w:hAnsi="Calibri" w:cs="Calibri" w:hint="eastAsia"/>
        </w:rPr>
        <w:t xml:space="preserve">While </w:t>
      </w:r>
      <w:r w:rsidRPr="005A173E">
        <w:rPr>
          <w:rFonts w:ascii="Calibri" w:hAnsi="Calibri" w:cs="Calibri"/>
        </w:rPr>
        <w:t>F</w:t>
      </w:r>
      <w:r w:rsidRPr="005A173E">
        <w:rPr>
          <w:rFonts w:ascii="Calibri" w:hAnsi="Calibri" w:cs="Calibri"/>
          <w:vertAlign w:val="subscript"/>
        </w:rPr>
        <w:t>β</w:t>
      </w:r>
      <w:r w:rsidRPr="005A173E">
        <w:rPr>
          <w:rFonts w:ascii="Calibri" w:hAnsi="Calibri" w:cs="Calibri"/>
        </w:rPr>
        <w:t>-Score is a com</w:t>
      </w:r>
      <w:r w:rsidRPr="005A173E">
        <w:rPr>
          <w:rFonts w:ascii="Calibri" w:hAnsi="Calibri" w:cs="Calibri" w:hint="eastAsia"/>
        </w:rPr>
        <w:t>posite metric which focuses on the TP values.</w:t>
      </w:r>
      <w:r w:rsidRPr="005A173E">
        <w:rPr>
          <w:rFonts w:ascii="Calibri" w:hAnsi="Calibri" w:cs="Calibri"/>
        </w:rPr>
        <w:t xml:space="preserve"> </w:t>
      </w:r>
      <w:r w:rsidRPr="005A173E">
        <w:rPr>
          <w:rFonts w:ascii="Calibri" w:hAnsi="Calibri" w:cs="Calibri" w:hint="eastAsia"/>
        </w:rPr>
        <w:t>T</w:t>
      </w:r>
      <w:r w:rsidRPr="005A173E">
        <w:rPr>
          <w:rFonts w:ascii="Calibri" w:hAnsi="Calibri" w:cs="Calibri"/>
        </w:rPr>
        <w:t>he</w:t>
      </w:r>
      <w:r w:rsidRPr="005A173E">
        <w:rPr>
          <w:rFonts w:ascii="Calibri" w:hAnsi="Calibri" w:cs="Calibri" w:hint="eastAsia"/>
        </w:rPr>
        <w:t xml:space="preserve"> </w:t>
      </w:r>
      <w:r w:rsidRPr="005A173E">
        <w:rPr>
          <w:rFonts w:ascii="Calibri" w:hAnsi="Calibri" w:cs="Calibri"/>
        </w:rPr>
        <w:t xml:space="preserve">coefficient </w:t>
      </w:r>
      <m:oMath>
        <m:r>
          <w:rPr>
            <w:rFonts w:ascii="Cambria Math" w:hAnsi="Cambria Math" w:cs="Calibri"/>
          </w:rPr>
          <m:t>β</m:t>
        </m:r>
      </m:oMath>
      <w:r w:rsidRPr="005A173E">
        <w:rPr>
          <w:rFonts w:ascii="Calibri" w:hAnsi="Calibri" w:cs="Calibri" w:hint="eastAsia"/>
        </w:rPr>
        <w:t xml:space="preserve"> defined by</w:t>
      </w:r>
      <w:r w:rsidRPr="005A173E">
        <w:rPr>
          <w:rFonts w:ascii="Calibri" w:hAnsi="Calibri" w:cs="Calibri"/>
        </w:rPr>
        <w:t xml:space="preserve"> </w:t>
      </w:r>
      <w:r w:rsidRPr="005A173E">
        <w:rPr>
          <w:rFonts w:ascii="Calibri" w:hAnsi="Calibri" w:cs="Calibri" w:hint="eastAsia"/>
        </w:rPr>
        <w:t xml:space="preserve">the relative </w:t>
      </w:r>
      <w:r w:rsidRPr="005A173E">
        <w:rPr>
          <w:rFonts w:ascii="Calibri" w:hAnsi="Calibri" w:cs="Calibri"/>
        </w:rPr>
        <w:t>importan</w:t>
      </w:r>
      <w:r w:rsidRPr="005A173E">
        <w:rPr>
          <w:rFonts w:ascii="Calibri" w:hAnsi="Calibri" w:cs="Calibri" w:hint="eastAsia"/>
        </w:rPr>
        <w:t>ce</w:t>
      </w:r>
      <w:r w:rsidRPr="005A173E">
        <w:rPr>
          <w:rFonts w:ascii="Calibri" w:hAnsi="Calibri" w:cs="Calibri"/>
        </w:rPr>
        <w:t xml:space="preserve"> </w:t>
      </w:r>
      <w:r w:rsidRPr="005A173E">
        <w:rPr>
          <w:rFonts w:ascii="Calibri" w:hAnsi="Calibri" w:cs="Calibri" w:hint="eastAsia"/>
        </w:rPr>
        <w:t>of</w:t>
      </w:r>
      <w:r w:rsidRPr="005A173E">
        <w:rPr>
          <w:rFonts w:ascii="Calibri" w:hAnsi="Calibri" w:cs="Calibri"/>
        </w:rPr>
        <w:t xml:space="preserve"> recall to precision. For example, F</w:t>
      </w:r>
      <w:r w:rsidRPr="005A173E">
        <w:rPr>
          <w:rFonts w:ascii="Calibri" w:hAnsi="Calibri" w:cs="Calibri"/>
          <w:vertAlign w:val="subscript"/>
        </w:rPr>
        <w:t>1</w:t>
      </w:r>
      <w:r w:rsidRPr="005A173E">
        <w:rPr>
          <w:rFonts w:ascii="Calibri" w:hAnsi="Calibri" w:cs="Calibri"/>
        </w:rPr>
        <w:t>-Score is considering Precision is as important as Recall, while F</w:t>
      </w:r>
      <w:r w:rsidRPr="005A173E">
        <w:rPr>
          <w:rFonts w:ascii="Calibri" w:hAnsi="Calibri" w:cs="Calibri"/>
          <w:vertAlign w:val="subscript"/>
        </w:rPr>
        <w:t>2</w:t>
      </w:r>
      <w:r w:rsidRPr="005A173E">
        <w:rPr>
          <w:rFonts w:ascii="Calibri" w:hAnsi="Calibri" w:cs="Calibri"/>
        </w:rPr>
        <w:t>-Score consider</w:t>
      </w:r>
      <w:r w:rsidRPr="005A173E">
        <w:rPr>
          <w:rFonts w:ascii="Calibri" w:hAnsi="Calibri" w:cs="Calibri" w:hint="eastAsia"/>
        </w:rPr>
        <w:t>s</w:t>
      </w:r>
      <w:r w:rsidRPr="005A173E">
        <w:rPr>
          <w:rFonts w:ascii="Calibri" w:hAnsi="Calibri" w:cs="Calibri"/>
        </w:rPr>
        <w:t xml:space="preserve"> Recall </w:t>
      </w:r>
      <w:r w:rsidRPr="005A173E">
        <w:rPr>
          <w:rFonts w:ascii="Calibri" w:hAnsi="Calibri" w:cs="Calibri" w:hint="eastAsia"/>
        </w:rPr>
        <w:t>twice as</w:t>
      </w:r>
      <w:r w:rsidRPr="005A173E">
        <w:rPr>
          <w:rFonts w:ascii="Calibri" w:hAnsi="Calibri" w:cs="Calibri"/>
        </w:rPr>
        <w:t xml:space="preserve"> important </w:t>
      </w:r>
      <w:r w:rsidRPr="005A173E">
        <w:rPr>
          <w:rFonts w:ascii="Calibri" w:hAnsi="Calibri" w:cs="Calibri" w:hint="eastAsia"/>
        </w:rPr>
        <w:t>as</w:t>
      </w:r>
      <w:r w:rsidRPr="005A173E">
        <w:rPr>
          <w:rFonts w:ascii="Calibri" w:hAnsi="Calibri" w:cs="Calibri"/>
        </w:rPr>
        <w:t xml:space="preserve"> Precision.</w:t>
      </w:r>
    </w:p>
    <w:p w14:paraId="2BE5BBF5" w14:textId="77777777" w:rsidR="005476ED" w:rsidRPr="005A173E" w:rsidRDefault="003D105F" w:rsidP="00DE4AF3">
      <w:pPr>
        <w:jc w:val="both"/>
        <w:rPr>
          <w:rFonts w:ascii="Calibri" w:hAnsi="Calibri" w:cs="Calibri"/>
        </w:rPr>
      </w:pPr>
      <m:oMathPara>
        <m:oMath>
          <m:sSub>
            <m:sSubPr>
              <m:ctrlPr>
                <w:rPr>
                  <w:rFonts w:ascii="Cambria Math" w:hAnsi="Cambria Math" w:cs="Calibri"/>
                  <w:i/>
                </w:rPr>
              </m:ctrlPr>
            </m:sSubPr>
            <m:e>
              <m:r>
                <w:rPr>
                  <w:rFonts w:ascii="Cambria Math" w:hAnsi="Cambria Math" w:cs="Calibri"/>
                </w:rPr>
                <m:t>F</m:t>
              </m:r>
            </m:e>
            <m:sub>
              <m:r>
                <w:rPr>
                  <w:rFonts w:ascii="Cambria Math" w:hAnsi="Cambria Math" w:cs="Calibri"/>
                </w:rPr>
                <m:t>β</m:t>
              </m:r>
            </m:sub>
          </m:sSub>
          <m:r>
            <w:rPr>
              <w:rFonts w:ascii="Cambria Math" w:hAnsi="Cambria Math" w:cs="Calibri"/>
            </w:rPr>
            <m:t>=(1+</m:t>
          </m:r>
          <m:sSup>
            <m:sSupPr>
              <m:ctrlPr>
                <w:rPr>
                  <w:rFonts w:ascii="Cambria Math" w:hAnsi="Cambria Math" w:cs="Calibri"/>
                  <w:i/>
                </w:rPr>
              </m:ctrlPr>
            </m:sSupPr>
            <m:e>
              <m:r>
                <w:rPr>
                  <w:rFonts w:ascii="Cambria Math" w:hAnsi="Cambria Math" w:cs="Calibri"/>
                </w:rPr>
                <m:t>β</m:t>
              </m:r>
            </m:e>
            <m:sup>
              <m:r>
                <w:rPr>
                  <w:rFonts w:ascii="Cambria Math" w:hAnsi="Cambria Math" w:cs="Calibri"/>
                </w:rPr>
                <m:t>2</m:t>
              </m:r>
            </m:sup>
          </m:sSup>
          <m:r>
            <w:rPr>
              <w:rFonts w:ascii="Cambria Math" w:hAnsi="Cambria Math" w:cs="Calibri"/>
            </w:rPr>
            <m:t>)∙</m:t>
          </m:r>
          <m:f>
            <m:fPr>
              <m:ctrlPr>
                <w:rPr>
                  <w:rFonts w:ascii="Cambria Math" w:hAnsi="Cambria Math" w:cs="Calibri"/>
                  <w:i/>
                </w:rPr>
              </m:ctrlPr>
            </m:fPr>
            <m:num>
              <m:r>
                <w:rPr>
                  <w:rFonts w:ascii="Cambria Math" w:hAnsi="Cambria Math" w:cs="Calibri"/>
                </w:rPr>
                <m:t>Precision</m:t>
              </m:r>
              <m:r>
                <w:rPr>
                  <w:rFonts w:ascii="Cambria Math" w:hAnsi="Cambria Math" w:cs="Calibri"/>
                </w:rPr>
                <m:t>∙</m:t>
              </m:r>
              <m:r>
                <w:rPr>
                  <w:rFonts w:ascii="Cambria Math" w:hAnsi="Cambria Math" w:cs="Calibri"/>
                </w:rPr>
                <m:t>Recall</m:t>
              </m:r>
            </m:num>
            <m:den>
              <m:sSup>
                <m:sSupPr>
                  <m:ctrlPr>
                    <w:rPr>
                      <w:rFonts w:ascii="Cambria Math" w:hAnsi="Cambria Math" w:cs="Calibri"/>
                      <w:i/>
                    </w:rPr>
                  </m:ctrlPr>
                </m:sSupPr>
                <m:e>
                  <m:r>
                    <w:rPr>
                      <w:rFonts w:ascii="Cambria Math" w:hAnsi="Cambria Math" w:cs="Calibri"/>
                    </w:rPr>
                    <m:t>β</m:t>
                  </m:r>
                </m:e>
                <m:sup>
                  <m:r>
                    <w:rPr>
                      <w:rFonts w:ascii="Cambria Math" w:hAnsi="Cambria Math" w:cs="Calibri"/>
                    </w:rPr>
                    <m:t>2</m:t>
                  </m:r>
                </m:sup>
              </m:sSup>
              <m:r>
                <w:rPr>
                  <w:rFonts w:ascii="Cambria Math" w:hAnsi="Cambria Math" w:cs="Calibri"/>
                </w:rPr>
                <m:t>∙</m:t>
              </m:r>
              <m:r>
                <w:rPr>
                  <w:rFonts w:ascii="Cambria Math" w:hAnsi="Cambria Math" w:cs="Calibri"/>
                </w:rPr>
                <m:t>Precision</m:t>
              </m:r>
              <m:r>
                <w:rPr>
                  <w:rFonts w:ascii="Cambria Math" w:hAnsi="Cambria Math" w:cs="Calibri"/>
                </w:rPr>
                <m:t>+</m:t>
              </m:r>
              <m:r>
                <w:rPr>
                  <w:rFonts w:ascii="Cambria Math" w:hAnsi="Cambria Math" w:cs="Calibri"/>
                </w:rPr>
                <m:t>Recall</m:t>
              </m:r>
            </m:den>
          </m:f>
        </m:oMath>
      </m:oMathPara>
    </w:p>
    <w:p w14:paraId="2768725C" w14:textId="77777777" w:rsidR="005476ED" w:rsidRPr="005A173E" w:rsidRDefault="005476ED" w:rsidP="00DE4AF3">
      <w:pPr>
        <w:jc w:val="both"/>
        <w:rPr>
          <w:rFonts w:ascii="Calibri" w:hAnsi="Calibri" w:cs="Calibri"/>
        </w:rPr>
      </w:pPr>
      <w:r w:rsidRPr="005A173E">
        <w:rPr>
          <w:rFonts w:ascii="Calibri" w:hAnsi="Calibri" w:cs="Calibri" w:hint="eastAsia"/>
        </w:rPr>
        <w:t>w</w:t>
      </w:r>
      <w:r w:rsidRPr="005A173E">
        <w:rPr>
          <w:rFonts w:ascii="Calibri" w:hAnsi="Calibri" w:cs="Calibri"/>
        </w:rPr>
        <w:t>here</w:t>
      </w:r>
      <w:r w:rsidRPr="005A173E">
        <w:rPr>
          <w:rFonts w:ascii="Calibri" w:hAnsi="Calibri" w:cs="Calibri" w:hint="eastAsia"/>
        </w:rPr>
        <w:t xml:space="preserve"> </w:t>
      </w:r>
      <w:r w:rsidRPr="005A173E">
        <w:rPr>
          <w:rFonts w:ascii="Calibri" w:hAnsi="Calibri" w:cs="Calibri"/>
        </w:rPr>
        <w:t>Precision evaluat</w:t>
      </w:r>
      <w:r w:rsidRPr="005A173E">
        <w:rPr>
          <w:rFonts w:ascii="Calibri" w:hAnsi="Calibri" w:cs="Calibri" w:hint="eastAsia"/>
        </w:rPr>
        <w:t>es</w:t>
      </w:r>
      <w:r w:rsidRPr="005A173E">
        <w:rPr>
          <w:rFonts w:ascii="Calibri" w:hAnsi="Calibri" w:cs="Calibri"/>
        </w:rPr>
        <w:t xml:space="preserve"> the </w:t>
      </w:r>
      <w:r w:rsidRPr="005A173E">
        <w:rPr>
          <w:rFonts w:ascii="Calibri" w:hAnsi="Calibri" w:cs="Calibri" w:hint="eastAsia"/>
        </w:rPr>
        <w:t>exa</w:t>
      </w:r>
      <w:r w:rsidRPr="005A173E">
        <w:rPr>
          <w:rFonts w:ascii="Calibri" w:hAnsi="Calibri" w:cs="Calibri"/>
        </w:rPr>
        <w:t>ctness of positive prediction</w:t>
      </w:r>
      <w:r w:rsidRPr="005A173E">
        <w:rPr>
          <w:rFonts w:ascii="Calibri" w:hAnsi="Calibri" w:cs="Calibri" w:hint="eastAsia"/>
        </w:rPr>
        <w:t>s</w:t>
      </w:r>
      <w:r w:rsidRPr="005A173E">
        <w:rPr>
          <w:rFonts w:ascii="Calibri" w:hAnsi="Calibri" w:cs="Calibri"/>
        </w:rPr>
        <w:t xml:space="preserve"> while Recall evalua</w:t>
      </w:r>
      <w:r w:rsidRPr="005A173E">
        <w:rPr>
          <w:rFonts w:ascii="Calibri" w:hAnsi="Calibri" w:cs="Calibri" w:hint="eastAsia"/>
        </w:rPr>
        <w:t>tes</w:t>
      </w:r>
      <w:r w:rsidRPr="005A173E">
        <w:rPr>
          <w:rFonts w:ascii="Calibri" w:hAnsi="Calibri" w:cs="Calibri"/>
        </w:rPr>
        <w:t xml:space="preserve"> the ability of </w:t>
      </w:r>
      <w:r w:rsidRPr="005A173E">
        <w:rPr>
          <w:rFonts w:ascii="Calibri" w:hAnsi="Calibri" w:cs="Calibri" w:hint="eastAsia"/>
        </w:rPr>
        <w:t>finding</w:t>
      </w:r>
      <w:r w:rsidRPr="005A173E">
        <w:rPr>
          <w:rFonts w:ascii="Calibri" w:hAnsi="Calibri" w:cs="Calibri"/>
        </w:rPr>
        <w:t xml:space="preserve"> </w:t>
      </w:r>
      <w:r w:rsidRPr="005A173E">
        <w:rPr>
          <w:rFonts w:ascii="Calibri" w:hAnsi="Calibri" w:cs="Calibri" w:hint="eastAsia"/>
        </w:rPr>
        <w:t>all</w:t>
      </w:r>
      <w:r w:rsidRPr="005A173E">
        <w:rPr>
          <w:rFonts w:ascii="Calibri" w:hAnsi="Calibri" w:cs="Calibri"/>
        </w:rPr>
        <w:t xml:space="preserve"> positive case</w:t>
      </w:r>
      <w:r w:rsidRPr="005A173E">
        <w:rPr>
          <w:rFonts w:ascii="Calibri" w:hAnsi="Calibri" w:cs="Calibri" w:hint="eastAsia"/>
        </w:rPr>
        <w:t xml:space="preserve">s: </w:t>
      </w:r>
      <m:oMath>
        <m:r>
          <w:rPr>
            <w:rFonts w:ascii="Cambria Math" w:hAnsi="Cambria Math" w:cs="Calibri"/>
          </w:rPr>
          <m:t xml:space="preserve">Precision= </m:t>
        </m:r>
        <m:f>
          <m:fPr>
            <m:ctrlPr>
              <w:rPr>
                <w:rFonts w:ascii="Cambria Math" w:hAnsi="Cambria Math" w:cs="Calibri"/>
                <w:i/>
              </w:rPr>
            </m:ctrlPr>
          </m:fPr>
          <m:num>
            <m:r>
              <w:rPr>
                <w:rFonts w:ascii="Cambria Math" w:hAnsi="Cambria Math" w:cs="Calibri"/>
              </w:rPr>
              <m:t>TP</m:t>
            </m:r>
          </m:num>
          <m:den>
            <m:r>
              <w:rPr>
                <w:rFonts w:ascii="Cambria Math" w:hAnsi="Cambria Math" w:cs="Calibri"/>
              </w:rPr>
              <m:t>TP+FP</m:t>
            </m:r>
          </m:den>
        </m:f>
      </m:oMath>
      <w:r w:rsidRPr="005A173E">
        <w:rPr>
          <w:rFonts w:ascii="Calibri" w:hAnsi="Calibri" w:cs="Calibri" w:hint="eastAsia"/>
        </w:rPr>
        <w:t xml:space="preserve"> and </w:t>
      </w:r>
      <m:oMath>
        <m:r>
          <w:rPr>
            <w:rFonts w:ascii="Cambria Math" w:hAnsi="Cambria Math" w:cs="Calibri"/>
          </w:rPr>
          <m:t xml:space="preserve">Recall= </m:t>
        </m:r>
        <m:f>
          <m:fPr>
            <m:ctrlPr>
              <w:rPr>
                <w:rFonts w:ascii="Cambria Math" w:hAnsi="Cambria Math" w:cs="Calibri"/>
                <w:i/>
              </w:rPr>
            </m:ctrlPr>
          </m:fPr>
          <m:num>
            <m:r>
              <w:rPr>
                <w:rFonts w:ascii="Cambria Math" w:hAnsi="Cambria Math" w:cs="Calibri"/>
              </w:rPr>
              <m:t>TP</m:t>
            </m:r>
          </m:num>
          <m:den>
            <m:r>
              <w:rPr>
                <w:rFonts w:ascii="Cambria Math" w:hAnsi="Cambria Math" w:cs="Calibri"/>
              </w:rPr>
              <m:t>TP+FN</m:t>
            </m:r>
          </m:den>
        </m:f>
        <m:r>
          <w:rPr>
            <w:rFonts w:ascii="Cambria Math" w:hAnsi="Cambria Math" w:cs="Calibri"/>
          </w:rPr>
          <m:t xml:space="preserve"> </m:t>
        </m:r>
      </m:oMath>
    </w:p>
    <w:p w14:paraId="6CF7EA6B" w14:textId="77777777" w:rsidR="005476ED" w:rsidRPr="005A173E" w:rsidRDefault="005476ED" w:rsidP="00DE4AF3">
      <w:pPr>
        <w:jc w:val="both"/>
        <w:rPr>
          <w:rFonts w:ascii="Calibri" w:hAnsi="Calibri" w:cs="Calibri"/>
        </w:rPr>
      </w:pPr>
      <w:r w:rsidRPr="005A173E">
        <w:rPr>
          <w:rFonts w:ascii="Calibri" w:hAnsi="Calibri" w:cs="Calibri"/>
        </w:rPr>
        <w:t>Matthews Correlation Coefficient (MCC) is a comprehensive evaluation metric that incorporates all four categories of the confusion matrix. Unlike Accuracy</w:t>
      </w:r>
      <w:r w:rsidRPr="005A173E">
        <w:rPr>
          <w:rFonts w:ascii="Calibri" w:hAnsi="Calibri" w:cs="Calibri" w:hint="eastAsia"/>
        </w:rPr>
        <w:t>,</w:t>
      </w:r>
      <w:r w:rsidRPr="005A173E">
        <w:rPr>
          <w:rFonts w:ascii="Calibri" w:hAnsi="Calibri" w:cs="Calibri"/>
        </w:rPr>
        <w:t xml:space="preserve"> w</w:t>
      </w:r>
      <w:r w:rsidRPr="005A173E">
        <w:rPr>
          <w:rFonts w:ascii="Calibri" w:hAnsi="Calibri" w:cs="Calibri" w:hint="eastAsia"/>
        </w:rPr>
        <w:t>hich will</w:t>
      </w:r>
      <w:r w:rsidRPr="005A173E">
        <w:rPr>
          <w:rFonts w:ascii="Calibri" w:hAnsi="Calibri" w:cs="Calibri"/>
        </w:rPr>
        <w:t xml:space="preserve"> loss information</w:t>
      </w:r>
      <w:r w:rsidRPr="005A173E">
        <w:rPr>
          <w:rFonts w:ascii="Calibri" w:hAnsi="Calibri" w:cs="Calibri" w:hint="eastAsia"/>
        </w:rPr>
        <w:t xml:space="preserve"> under</w:t>
      </w:r>
      <w:r w:rsidRPr="005A173E">
        <w:rPr>
          <w:rFonts w:ascii="Calibri" w:hAnsi="Calibri" w:cs="Calibri"/>
        </w:rPr>
        <w:t xml:space="preserve"> class imbalance</w:t>
      </w:r>
      <w:r w:rsidRPr="005A173E">
        <w:rPr>
          <w:rFonts w:ascii="Calibri" w:hAnsi="Calibri" w:cs="Calibri" w:hint="eastAsia"/>
        </w:rPr>
        <w:t xml:space="preserve"> situation</w:t>
      </w:r>
      <w:r w:rsidRPr="005A173E">
        <w:rPr>
          <w:rFonts w:ascii="Calibri" w:hAnsi="Calibri" w:cs="Calibri"/>
        </w:rPr>
        <w:t>, while F</w:t>
      </w:r>
      <w:r w:rsidRPr="005A173E">
        <w:rPr>
          <w:rFonts w:ascii="Calibri" w:hAnsi="Calibri" w:cs="Calibri"/>
          <w:vertAlign w:val="subscript"/>
        </w:rPr>
        <w:t>β</w:t>
      </w:r>
      <w:r w:rsidRPr="005A173E">
        <w:rPr>
          <w:rFonts w:ascii="Calibri" w:hAnsi="Calibri" w:cs="Calibri"/>
        </w:rPr>
        <w:t>-Score ignor</w:t>
      </w:r>
      <w:r w:rsidRPr="005A173E">
        <w:rPr>
          <w:rFonts w:ascii="Calibri" w:hAnsi="Calibri" w:cs="Calibri" w:hint="eastAsia"/>
        </w:rPr>
        <w:t>ing</w:t>
      </w:r>
      <w:r w:rsidRPr="005A173E">
        <w:rPr>
          <w:rFonts w:ascii="Calibri" w:hAnsi="Calibri" w:cs="Calibri"/>
        </w:rPr>
        <w:t xml:space="preserve"> the True Negative case, MCC equally considering all </w:t>
      </w:r>
      <w:r w:rsidRPr="005A173E">
        <w:rPr>
          <w:rFonts w:ascii="Calibri" w:hAnsi="Calibri" w:cs="Calibri" w:hint="eastAsia"/>
        </w:rPr>
        <w:t>four quadrants</w:t>
      </w:r>
      <w:r w:rsidRPr="005A173E">
        <w:rPr>
          <w:rFonts w:ascii="Calibri" w:hAnsi="Calibri" w:cs="Calibri"/>
        </w:rPr>
        <w:t xml:space="preserve">, ensuring </w:t>
      </w:r>
      <w:r w:rsidRPr="005A173E">
        <w:rPr>
          <w:rFonts w:ascii="Calibri" w:hAnsi="Calibri" w:cs="Calibri" w:hint="eastAsia"/>
        </w:rPr>
        <w:t>a more robust evaluation</w:t>
      </w:r>
      <w:r w:rsidRPr="005A173E">
        <w:rPr>
          <w:rFonts w:ascii="Calibri" w:hAnsi="Calibri" w:cs="Calibri"/>
        </w:rPr>
        <w:t xml:space="preserve"> of models’</w:t>
      </w:r>
      <w:r w:rsidRPr="005A173E">
        <w:rPr>
          <w:rFonts w:ascii="Calibri" w:hAnsi="Calibri" w:cs="Calibri" w:hint="eastAsia"/>
        </w:rPr>
        <w:t xml:space="preserve"> classification </w:t>
      </w:r>
      <w:r w:rsidRPr="005A173E">
        <w:rPr>
          <w:rFonts w:ascii="Calibri" w:hAnsi="Calibri" w:cs="Calibri"/>
        </w:rPr>
        <w:t>ability.</w:t>
      </w:r>
    </w:p>
    <w:p w14:paraId="7DE8F125" w14:textId="77777777" w:rsidR="005476ED" w:rsidRPr="005A173E" w:rsidRDefault="005476ED" w:rsidP="00DE4AF3">
      <w:pPr>
        <w:jc w:val="both"/>
        <w:rPr>
          <w:rFonts w:ascii="Calibri" w:hAnsi="Calibri" w:cs="Calibri"/>
        </w:rPr>
      </w:pPr>
      <m:oMathPara>
        <m:oMath>
          <m:r>
            <w:rPr>
              <w:rFonts w:ascii="Cambria Math" w:hAnsi="Cambria Math" w:cs="Calibri"/>
            </w:rPr>
            <m:t xml:space="preserve">MCC= </m:t>
          </m:r>
          <m:f>
            <m:fPr>
              <m:ctrlPr>
                <w:rPr>
                  <w:rFonts w:ascii="Cambria Math" w:hAnsi="Cambria Math" w:cs="Calibri"/>
                  <w:i/>
                </w:rPr>
              </m:ctrlPr>
            </m:fPr>
            <m:num>
              <m:r>
                <w:rPr>
                  <w:rFonts w:ascii="Cambria Math" w:hAnsi="Cambria Math" w:cs="Calibri"/>
                </w:rPr>
                <m:t xml:space="preserve">TP∙TN-FP∙FN </m:t>
              </m:r>
            </m:num>
            <m:den>
              <m:rad>
                <m:radPr>
                  <m:degHide m:val="1"/>
                  <m:ctrlPr>
                    <w:rPr>
                      <w:rFonts w:ascii="Cambria Math" w:hAnsi="Cambria Math" w:cs="Calibri"/>
                      <w:i/>
                    </w:rPr>
                  </m:ctrlPr>
                </m:radPr>
                <m:deg/>
                <m:e>
                  <m:d>
                    <m:dPr>
                      <m:ctrlPr>
                        <w:rPr>
                          <w:rFonts w:ascii="Cambria Math" w:hAnsi="Cambria Math" w:cs="Calibri"/>
                          <w:i/>
                        </w:rPr>
                      </m:ctrlPr>
                    </m:dPr>
                    <m:e>
                      <m:r>
                        <w:rPr>
                          <w:rFonts w:ascii="Cambria Math" w:hAnsi="Cambria Math" w:cs="Calibri"/>
                        </w:rPr>
                        <m:t>TP+FP</m:t>
                      </m:r>
                    </m:e>
                  </m:d>
                  <m:r>
                    <w:rPr>
                      <w:rFonts w:ascii="Cambria Math" w:hAnsi="Cambria Math" w:cs="Calibri"/>
                    </w:rPr>
                    <m:t>∙(TP+FN)∙(TN+FP)∙(TN+FN)</m:t>
                  </m:r>
                </m:e>
              </m:rad>
            </m:den>
          </m:f>
        </m:oMath>
      </m:oMathPara>
    </w:p>
    <w:p w14:paraId="6C781665" w14:textId="77777777" w:rsidR="005476ED" w:rsidRPr="005A173E" w:rsidRDefault="005476ED" w:rsidP="00DE4AF3">
      <w:pPr>
        <w:jc w:val="both"/>
        <w:rPr>
          <w:rFonts w:ascii="Calibri" w:hAnsi="Calibri" w:cs="Calibri"/>
        </w:rPr>
      </w:pPr>
    </w:p>
    <w:p w14:paraId="35310091" w14:textId="2358CCD7" w:rsidR="003E29E0" w:rsidRPr="005A173E" w:rsidRDefault="00B16E4F" w:rsidP="00DE4AF3">
      <w:pPr>
        <w:pStyle w:val="Heading1"/>
        <w:jc w:val="both"/>
      </w:pPr>
      <w:r w:rsidRPr="005A173E">
        <w:rPr>
          <w:rFonts w:hint="eastAsia"/>
        </w:rPr>
        <w:t>D</w:t>
      </w:r>
      <w:r w:rsidR="0035799B" w:rsidRPr="005A173E">
        <w:t>esign</w:t>
      </w:r>
      <w:r w:rsidR="006214D8" w:rsidRPr="005A173E">
        <w:t>s</w:t>
      </w:r>
      <w:r w:rsidR="00BC774A" w:rsidRPr="005A173E">
        <w:rPr>
          <w:rFonts w:hint="eastAsia"/>
        </w:rPr>
        <w:t xml:space="preserve"> and </w:t>
      </w:r>
      <w:r w:rsidR="006214D8" w:rsidRPr="005A173E">
        <w:t>Models</w:t>
      </w:r>
    </w:p>
    <w:p w14:paraId="4C5B16BC" w14:textId="77777777" w:rsidR="004F0C58" w:rsidRPr="005A173E" w:rsidRDefault="004F0C58" w:rsidP="00DE4AF3">
      <w:pPr>
        <w:pStyle w:val="Heading2"/>
        <w:jc w:val="both"/>
        <w:rPr>
          <w:rFonts w:ascii="Calibri" w:hAnsi="Calibri" w:cs="Calibri"/>
        </w:rPr>
      </w:pPr>
      <w:r w:rsidRPr="005A173E">
        <w:rPr>
          <w:rFonts w:ascii="Calibri" w:hAnsi="Calibri" w:cs="Calibri"/>
        </w:rPr>
        <w:t>Extreme Learning Machine</w:t>
      </w:r>
      <w:r w:rsidRPr="005A173E">
        <w:rPr>
          <w:rFonts w:ascii="Calibri" w:hAnsi="Calibri" w:cs="Calibri" w:hint="eastAsia"/>
        </w:rPr>
        <w:t xml:space="preserve"> (ELM)</w:t>
      </w:r>
    </w:p>
    <w:p w14:paraId="5D83FE84" w14:textId="77777777" w:rsidR="004F0C58" w:rsidRPr="005A173E" w:rsidRDefault="004F0C58" w:rsidP="00DE4AF3">
      <w:pPr>
        <w:jc w:val="both"/>
        <w:rPr>
          <w:rFonts w:ascii="Calibri" w:hAnsi="Calibri" w:cs="Calibri"/>
        </w:rPr>
      </w:pPr>
      <w:r w:rsidRPr="005A173E">
        <w:rPr>
          <w:rFonts w:ascii="Calibri" w:hAnsi="Calibri" w:cs="Calibri"/>
        </w:rPr>
        <w:t xml:space="preserve">ELM is a Single-Layer Feedforward Neural Network (SLFN) proposed by </w:t>
      </w:r>
      <w:r w:rsidRPr="005A173E">
        <w:rPr>
          <w:rFonts w:ascii="Calibri" w:hAnsi="Calibri" w:cs="Calibri"/>
          <w:color w:val="FF0000"/>
        </w:rPr>
        <w:t xml:space="preserve">Huang et al. </w:t>
      </w:r>
      <w:r w:rsidRPr="005A173E">
        <w:rPr>
          <w:rFonts w:ascii="Calibri" w:hAnsi="Calibri" w:cs="Calibri"/>
        </w:rPr>
        <w:t>in 2006. ELM is generally considered faster because it does not require complicated iterative tuning of parameters like traditional gradient descent-based feedforward neural networks. The theory of ELM indicates that the hidden layer does not need to be tuned, where input weights and hidden layer biases can be randomly assigned and fixed. Once these parameters are fixed and utilized with</w:t>
      </w:r>
      <w:r w:rsidRPr="005A173E">
        <w:rPr>
          <w:rFonts w:ascii="Calibri" w:hAnsi="Calibri" w:cs="Calibri" w:hint="eastAsia"/>
        </w:rPr>
        <w:t xml:space="preserve"> an</w:t>
      </w:r>
      <w:r w:rsidRPr="005A173E">
        <w:rPr>
          <w:rFonts w:ascii="Calibri" w:hAnsi="Calibri" w:cs="Calibri"/>
        </w:rPr>
        <w:t xml:space="preserve"> infinitely differentiable (or merely piecewise continuous) activation function, the hidden layer outputs become a constant matrix. Hence, the relationship between the hidden layer and the target values can be modelled as a linear system, allowing the output weights to be analytically determined through the Moore-Penrose pseudo-inverse.</w:t>
      </w:r>
    </w:p>
    <w:p w14:paraId="2BC7EE16" w14:textId="77777777" w:rsidR="004F0C58" w:rsidRPr="005A173E" w:rsidRDefault="004F0C58" w:rsidP="00DE4AF3">
      <w:pPr>
        <w:jc w:val="both"/>
        <w:rPr>
          <w:rFonts w:ascii="Calibri" w:hAnsi="Calibri" w:cs="Calibri"/>
        </w:rPr>
      </w:pPr>
      <w:r w:rsidRPr="005A173E">
        <w:rPr>
          <w:rFonts w:ascii="Calibri" w:hAnsi="Calibri" w:cs="Calibri"/>
        </w:rPr>
        <w:t>For a</w:t>
      </w:r>
      <w:r w:rsidRPr="005A173E">
        <w:rPr>
          <w:rFonts w:ascii="Calibri" w:hAnsi="Calibri" w:cs="Calibri" w:hint="eastAsia"/>
        </w:rPr>
        <w:t xml:space="preserve"> standard</w:t>
      </w:r>
      <w:r w:rsidRPr="005A173E">
        <w:rPr>
          <w:rFonts w:ascii="Calibri" w:hAnsi="Calibri" w:cs="Calibri"/>
        </w:rPr>
        <w:t xml:space="preserve"> SLFN, given </w:t>
      </w:r>
      <m:oMath>
        <m:r>
          <w:rPr>
            <w:rFonts w:ascii="Cambria Math" w:hAnsi="Cambria Math" w:cs="Calibri"/>
          </w:rPr>
          <m:t>N</m:t>
        </m:r>
      </m:oMath>
      <w:r w:rsidRPr="005A173E">
        <w:rPr>
          <w:rFonts w:ascii="Calibri" w:hAnsi="Calibri" w:cs="Calibri"/>
        </w:rPr>
        <w:t xml:space="preserve"> arbitrary distinct training samples </w:t>
      </w:r>
      <m:oMath>
        <m:d>
          <m:dPr>
            <m:ctrlPr>
              <w:rPr>
                <w:rFonts w:ascii="Cambria Math" w:hAnsi="Cambria Math" w:cs="Calibri"/>
                <w:i/>
              </w:rPr>
            </m:ctrlPr>
          </m:dPr>
          <m:e>
            <m:sSub>
              <m:sSubPr>
                <m:ctrlPr>
                  <w:rPr>
                    <w:rFonts w:ascii="Cambria Math" w:hAnsi="Cambria Math" w:cs="Calibri"/>
                    <w:i/>
                  </w:rPr>
                </m:ctrlPr>
              </m:sSubPr>
              <m:e>
                <m:r>
                  <m:rPr>
                    <m:sty m:val="b"/>
                  </m:rPr>
                  <w:rPr>
                    <w:rFonts w:ascii="Cambria Math" w:hAnsi="Cambria Math" w:cs="Calibri"/>
                  </w:rPr>
                  <m:t>x</m:t>
                </m:r>
              </m:e>
              <m:sub>
                <m:r>
                  <w:rPr>
                    <w:rFonts w:ascii="Cambria Math" w:hAnsi="Cambria Math" w:cs="Calibri"/>
                  </w:rPr>
                  <m:t>j</m:t>
                </m:r>
              </m:sub>
            </m:sSub>
            <m:r>
              <w:rPr>
                <w:rFonts w:ascii="Cambria Math" w:hAnsi="Cambria Math" w:cs="Calibri"/>
              </w:rPr>
              <m:t>,</m:t>
            </m:r>
            <m:sSub>
              <m:sSubPr>
                <m:ctrlPr>
                  <w:rPr>
                    <w:rFonts w:ascii="Cambria Math" w:hAnsi="Cambria Math" w:cs="Calibri"/>
                    <w:i/>
                  </w:rPr>
                </m:ctrlPr>
              </m:sSubPr>
              <m:e>
                <m:r>
                  <m:rPr>
                    <m:sty m:val="b"/>
                  </m:rPr>
                  <w:rPr>
                    <w:rFonts w:ascii="Cambria Math" w:hAnsi="Cambria Math" w:cs="Calibri"/>
                  </w:rPr>
                  <m:t>t</m:t>
                </m:r>
              </m:e>
              <m:sub>
                <m:r>
                  <w:rPr>
                    <w:rFonts w:ascii="Cambria Math" w:hAnsi="Cambria Math" w:cs="Calibri"/>
                  </w:rPr>
                  <m:t>j</m:t>
                </m:r>
              </m:sub>
            </m:sSub>
          </m:e>
        </m:d>
      </m:oMath>
      <w:r w:rsidRPr="005A173E">
        <w:rPr>
          <w:rFonts w:ascii="Calibri" w:hAnsi="Calibri" w:cs="Calibri"/>
        </w:rPr>
        <w:t xml:space="preserve">, where </w:t>
      </w:r>
      <m:oMath>
        <m:sSub>
          <m:sSubPr>
            <m:ctrlPr>
              <w:rPr>
                <w:rFonts w:ascii="Cambria Math" w:hAnsi="Cambria Math" w:cs="Calibri"/>
                <w:i/>
              </w:rPr>
            </m:ctrlPr>
          </m:sSubPr>
          <m:e>
            <m:r>
              <m:rPr>
                <m:sty m:val="b"/>
              </m:rPr>
              <w:rPr>
                <w:rFonts w:ascii="Cambria Math" w:hAnsi="Cambria Math" w:cs="Calibri"/>
              </w:rPr>
              <m:t>x</m:t>
            </m:r>
          </m:e>
          <m:sub>
            <m:r>
              <w:rPr>
                <w:rFonts w:ascii="Cambria Math" w:hAnsi="Cambria Math" w:cs="Calibri"/>
              </w:rPr>
              <m:t>j</m:t>
            </m:r>
          </m:sub>
        </m:sSub>
        <m:r>
          <w:rPr>
            <w:rFonts w:ascii="Cambria Math" w:hAnsi="Cambria Math" w:cs="Calibri"/>
          </w:rPr>
          <m:t>=</m:t>
        </m:r>
        <m:sSup>
          <m:sSupPr>
            <m:ctrlPr>
              <w:rPr>
                <w:rFonts w:ascii="Cambria Math" w:hAnsi="Cambria Math" w:cs="Calibri"/>
                <w:i/>
              </w:rPr>
            </m:ctrlPr>
          </m:sSupPr>
          <m:e>
            <m:d>
              <m:dPr>
                <m:begChr m:val="["/>
                <m:endChr m:val="]"/>
                <m:ctrlPr>
                  <w:rPr>
                    <w:rFonts w:ascii="Cambria Math" w:hAnsi="Cambria Math" w:cs="Calibri"/>
                    <w:i/>
                  </w:rPr>
                </m:ctrlPr>
              </m:dPr>
              <m:e>
                <m:sSub>
                  <m:sSubPr>
                    <m:ctrlPr>
                      <w:rPr>
                        <w:rFonts w:ascii="Cambria Math" w:hAnsi="Cambria Math" w:cs="Calibri"/>
                        <w:i/>
                      </w:rPr>
                    </m:ctrlPr>
                  </m:sSubPr>
                  <m:e>
                    <m:r>
                      <w:rPr>
                        <w:rFonts w:ascii="Cambria Math" w:hAnsi="Cambria Math" w:cs="Calibri"/>
                      </w:rPr>
                      <m:t>x</m:t>
                    </m:r>
                  </m:e>
                  <m:sub>
                    <m:r>
                      <w:rPr>
                        <w:rFonts w:ascii="Cambria Math" w:hAnsi="Cambria Math" w:cs="Calibri"/>
                      </w:rPr>
                      <m:t>j1</m:t>
                    </m:r>
                  </m:sub>
                </m:sSub>
                <m:r>
                  <w:rPr>
                    <w:rFonts w:ascii="Cambria Math" w:hAnsi="Cambria Math" w:cs="Calibri"/>
                  </w:rPr>
                  <m:t>,</m:t>
                </m:r>
                <m:sSub>
                  <m:sSubPr>
                    <m:ctrlPr>
                      <w:rPr>
                        <w:rFonts w:ascii="Cambria Math" w:hAnsi="Cambria Math" w:cs="Calibri"/>
                        <w:i/>
                      </w:rPr>
                    </m:ctrlPr>
                  </m:sSubPr>
                  <m:e>
                    <m:r>
                      <w:rPr>
                        <w:rFonts w:ascii="Cambria Math" w:hAnsi="Cambria Math" w:cs="Calibri"/>
                      </w:rPr>
                      <m:t>x</m:t>
                    </m:r>
                  </m:e>
                  <m:sub>
                    <m:r>
                      <w:rPr>
                        <w:rFonts w:ascii="Cambria Math" w:hAnsi="Cambria Math" w:cs="Calibri"/>
                      </w:rPr>
                      <m:t>j2</m:t>
                    </m:r>
                  </m:sub>
                </m:sSub>
                <m:r>
                  <w:rPr>
                    <w:rFonts w:ascii="Cambria Math" w:hAnsi="Cambria Math" w:cs="Calibri"/>
                  </w:rPr>
                  <m:t>,…,</m:t>
                </m:r>
                <m:sSub>
                  <m:sSubPr>
                    <m:ctrlPr>
                      <w:rPr>
                        <w:rFonts w:ascii="Cambria Math" w:hAnsi="Cambria Math" w:cs="Calibri"/>
                        <w:i/>
                      </w:rPr>
                    </m:ctrlPr>
                  </m:sSubPr>
                  <m:e>
                    <m:r>
                      <w:rPr>
                        <w:rFonts w:ascii="Cambria Math" w:hAnsi="Cambria Math" w:cs="Calibri"/>
                      </w:rPr>
                      <m:t>x</m:t>
                    </m:r>
                  </m:e>
                  <m:sub>
                    <m:r>
                      <w:rPr>
                        <w:rFonts w:ascii="Cambria Math" w:hAnsi="Cambria Math" w:cs="Calibri"/>
                      </w:rPr>
                      <m:t>jn</m:t>
                    </m:r>
                  </m:sub>
                </m:sSub>
              </m:e>
            </m:d>
          </m:e>
          <m:sup>
            <m:r>
              <w:rPr>
                <w:rFonts w:ascii="Cambria Math" w:hAnsi="Cambria Math" w:cs="Calibri"/>
              </w:rPr>
              <m:t>T</m:t>
            </m:r>
          </m:sup>
        </m:sSup>
        <m:r>
          <m:rPr>
            <m:sty m:val="p"/>
          </m:rPr>
          <w:rPr>
            <w:rFonts w:ascii="Cambria Math" w:hAnsi="Cambria Math" w:cs="Calibri" w:hint="eastAsia"/>
          </w:rPr>
          <m:t>∈</m:t>
        </m:r>
        <m:sSup>
          <m:sSupPr>
            <m:ctrlPr>
              <w:rPr>
                <w:rFonts w:ascii="Cambria Math" w:hAnsi="Cambria Math" w:cs="Calibri"/>
                <w:i/>
              </w:rPr>
            </m:ctrlPr>
          </m:sSupPr>
          <m:e>
            <m:r>
              <w:rPr>
                <w:rFonts w:ascii="Cambria Math" w:hAnsi="Cambria Math" w:cs="Calibri"/>
              </w:rPr>
              <m:t>R</m:t>
            </m:r>
          </m:e>
          <m:sup>
            <m:r>
              <w:rPr>
                <w:rFonts w:ascii="Cambria Math" w:hAnsi="Cambria Math" w:cs="Calibri"/>
              </w:rPr>
              <m:t>n</m:t>
            </m:r>
          </m:sup>
        </m:sSup>
      </m:oMath>
      <w:r w:rsidRPr="005A173E">
        <w:rPr>
          <w:rFonts w:ascii="Calibri" w:hAnsi="Calibri" w:cs="Calibri" w:hint="eastAsia"/>
        </w:rPr>
        <w:t xml:space="preserve"> and </w:t>
      </w:r>
      <m:oMath>
        <m:sSub>
          <m:sSubPr>
            <m:ctrlPr>
              <w:rPr>
                <w:rFonts w:ascii="Cambria Math" w:hAnsi="Cambria Math" w:cs="Calibri"/>
                <w:i/>
              </w:rPr>
            </m:ctrlPr>
          </m:sSubPr>
          <m:e>
            <m:r>
              <m:rPr>
                <m:sty m:val="b"/>
              </m:rPr>
              <w:rPr>
                <w:rFonts w:ascii="Cambria Math" w:hAnsi="Cambria Math" w:cs="Calibri"/>
              </w:rPr>
              <m:t>t</m:t>
            </m:r>
          </m:e>
          <m:sub>
            <m:r>
              <w:rPr>
                <w:rFonts w:ascii="Cambria Math" w:hAnsi="Cambria Math" w:cs="Calibri"/>
              </w:rPr>
              <m:t>j</m:t>
            </m:r>
          </m:sub>
        </m:sSub>
        <m:r>
          <w:rPr>
            <w:rFonts w:ascii="Cambria Math" w:hAnsi="Cambria Math" w:cs="Calibri"/>
          </w:rPr>
          <m:t>=</m:t>
        </m:r>
        <m:sSup>
          <m:sSupPr>
            <m:ctrlPr>
              <w:rPr>
                <w:rFonts w:ascii="Cambria Math" w:hAnsi="Cambria Math" w:cs="Calibri"/>
                <w:i/>
              </w:rPr>
            </m:ctrlPr>
          </m:sSupPr>
          <m:e>
            <m:d>
              <m:dPr>
                <m:begChr m:val="["/>
                <m:endChr m:val="]"/>
                <m:ctrlPr>
                  <w:rPr>
                    <w:rFonts w:ascii="Cambria Math" w:hAnsi="Cambria Math" w:cs="Calibri"/>
                    <w:i/>
                  </w:rPr>
                </m:ctrlPr>
              </m:dPr>
              <m:e>
                <m:sSub>
                  <m:sSubPr>
                    <m:ctrlPr>
                      <w:rPr>
                        <w:rFonts w:ascii="Cambria Math" w:hAnsi="Cambria Math" w:cs="Calibri"/>
                        <w:i/>
                      </w:rPr>
                    </m:ctrlPr>
                  </m:sSubPr>
                  <m:e>
                    <m:r>
                      <w:rPr>
                        <w:rFonts w:ascii="Cambria Math" w:hAnsi="Cambria Math" w:cs="Calibri"/>
                      </w:rPr>
                      <m:t>t</m:t>
                    </m:r>
                  </m:e>
                  <m:sub>
                    <m:r>
                      <w:rPr>
                        <w:rFonts w:ascii="Cambria Math" w:hAnsi="Cambria Math" w:cs="Calibri"/>
                      </w:rPr>
                      <m:t>j1</m:t>
                    </m:r>
                  </m:sub>
                </m:sSub>
                <m:r>
                  <w:rPr>
                    <w:rFonts w:ascii="Cambria Math" w:hAnsi="Cambria Math" w:cs="Calibri"/>
                  </w:rPr>
                  <m:t>,</m:t>
                </m:r>
                <m:sSub>
                  <m:sSubPr>
                    <m:ctrlPr>
                      <w:rPr>
                        <w:rFonts w:ascii="Cambria Math" w:hAnsi="Cambria Math" w:cs="Calibri"/>
                        <w:i/>
                      </w:rPr>
                    </m:ctrlPr>
                  </m:sSubPr>
                  <m:e>
                    <m:r>
                      <w:rPr>
                        <w:rFonts w:ascii="Cambria Math" w:hAnsi="Cambria Math" w:cs="Calibri"/>
                      </w:rPr>
                      <m:t>t</m:t>
                    </m:r>
                  </m:e>
                  <m:sub>
                    <m:r>
                      <w:rPr>
                        <w:rFonts w:ascii="Cambria Math" w:hAnsi="Cambria Math" w:cs="Calibri"/>
                      </w:rPr>
                      <m:t>j2</m:t>
                    </m:r>
                  </m:sub>
                </m:sSub>
                <m:r>
                  <w:rPr>
                    <w:rFonts w:ascii="Cambria Math" w:hAnsi="Cambria Math" w:cs="Calibri"/>
                  </w:rPr>
                  <m:t>,…,</m:t>
                </m:r>
                <m:sSub>
                  <m:sSubPr>
                    <m:ctrlPr>
                      <w:rPr>
                        <w:rFonts w:ascii="Cambria Math" w:hAnsi="Cambria Math" w:cs="Calibri"/>
                        <w:i/>
                      </w:rPr>
                    </m:ctrlPr>
                  </m:sSubPr>
                  <m:e>
                    <m:r>
                      <w:rPr>
                        <w:rFonts w:ascii="Cambria Math" w:hAnsi="Cambria Math" w:cs="Calibri"/>
                      </w:rPr>
                      <m:t>t</m:t>
                    </m:r>
                  </m:e>
                  <m:sub>
                    <m:r>
                      <w:rPr>
                        <w:rFonts w:ascii="Cambria Math" w:hAnsi="Cambria Math" w:cs="Calibri"/>
                      </w:rPr>
                      <m:t>jm</m:t>
                    </m:r>
                  </m:sub>
                </m:sSub>
              </m:e>
            </m:d>
          </m:e>
          <m:sup>
            <m:r>
              <w:rPr>
                <w:rFonts w:ascii="Cambria Math" w:hAnsi="Cambria Math" w:cs="Calibri"/>
              </w:rPr>
              <m:t>T</m:t>
            </m:r>
          </m:sup>
        </m:sSup>
        <m:r>
          <m:rPr>
            <m:sty m:val="p"/>
          </m:rPr>
          <w:rPr>
            <w:rFonts w:ascii="Cambria Math" w:hAnsi="Cambria Math" w:cs="Calibri" w:hint="eastAsia"/>
          </w:rPr>
          <m:t>∈</m:t>
        </m:r>
        <m:sSup>
          <m:sSupPr>
            <m:ctrlPr>
              <w:rPr>
                <w:rFonts w:ascii="Cambria Math" w:hAnsi="Cambria Math" w:cs="Calibri"/>
                <w:i/>
              </w:rPr>
            </m:ctrlPr>
          </m:sSupPr>
          <m:e>
            <m:r>
              <w:rPr>
                <w:rFonts w:ascii="Cambria Math" w:hAnsi="Cambria Math" w:cs="Calibri"/>
              </w:rPr>
              <m:t>R</m:t>
            </m:r>
          </m:e>
          <m:sup>
            <m:r>
              <w:rPr>
                <w:rFonts w:ascii="Cambria Math" w:hAnsi="Cambria Math" w:cs="Calibri"/>
              </w:rPr>
              <m:t>m</m:t>
            </m:r>
          </m:sup>
        </m:sSup>
      </m:oMath>
      <w:r w:rsidRPr="005A173E">
        <w:rPr>
          <w:rFonts w:ascii="Calibri" w:hAnsi="Calibri" w:cs="Calibri" w:hint="eastAsia"/>
        </w:rPr>
        <w:t xml:space="preserve">, with </w:t>
      </w:r>
      <m:oMath>
        <m:acc>
          <m:accPr>
            <m:chr m:val="̃"/>
            <m:ctrlPr>
              <w:rPr>
                <w:rFonts w:ascii="Cambria Math" w:hAnsi="Cambria Math" w:cs="Calibri"/>
                <w:i/>
              </w:rPr>
            </m:ctrlPr>
          </m:accPr>
          <m:e>
            <m:r>
              <w:rPr>
                <w:rFonts w:ascii="Cambria Math" w:hAnsi="Cambria Math" w:cs="Calibri"/>
              </w:rPr>
              <m:t>N</m:t>
            </m:r>
          </m:e>
        </m:acc>
      </m:oMath>
      <w:r w:rsidRPr="005A173E">
        <w:rPr>
          <w:rFonts w:ascii="Calibri" w:hAnsi="Calibri" w:cs="Calibri" w:hint="eastAsia"/>
        </w:rPr>
        <w:t xml:space="preserve"> hidden nodes and activation function </w:t>
      </w:r>
      <m:oMath>
        <m:r>
          <w:rPr>
            <w:rFonts w:ascii="Cambria Math" w:hAnsi="Cambria Math" w:cs="Calibri"/>
          </w:rPr>
          <m:t>g(x)</m:t>
        </m:r>
      </m:oMath>
      <w:r w:rsidRPr="005A173E">
        <w:rPr>
          <w:rFonts w:ascii="Calibri" w:hAnsi="Calibri" w:cs="Calibri" w:hint="eastAsia"/>
        </w:rPr>
        <w:t xml:space="preserve">, it can mathematically </w:t>
      </w:r>
      <w:r w:rsidRPr="005A173E">
        <w:rPr>
          <w:rFonts w:ascii="Calibri" w:hAnsi="Calibri" w:cs="Calibri"/>
        </w:rPr>
        <w:t>modelled</w:t>
      </w:r>
      <w:r w:rsidRPr="005A173E">
        <w:rPr>
          <w:rFonts w:ascii="Calibri" w:hAnsi="Calibri" w:cs="Calibri" w:hint="eastAsia"/>
        </w:rPr>
        <w:t xml:space="preserve"> as:</w:t>
      </w:r>
    </w:p>
    <w:p w14:paraId="30059D8E" w14:textId="77777777" w:rsidR="004F0C58" w:rsidRPr="005A173E" w:rsidRDefault="003D105F" w:rsidP="00DE4AF3">
      <w:pPr>
        <w:jc w:val="both"/>
        <w:rPr>
          <w:rFonts w:ascii="Calibri" w:hAnsi="Calibri" w:cs="Calibri"/>
        </w:rPr>
      </w:pPr>
      <m:oMathPara>
        <m:oMath>
          <m:nary>
            <m:naryPr>
              <m:chr m:val="∑"/>
              <m:limLoc m:val="subSup"/>
              <m:ctrlPr>
                <w:rPr>
                  <w:rFonts w:ascii="Cambria Math" w:hAnsi="Cambria Math" w:cs="Calibri"/>
                  <w:i/>
                </w:rPr>
              </m:ctrlPr>
            </m:naryPr>
            <m:sub>
              <m:r>
                <w:rPr>
                  <w:rFonts w:ascii="Cambria Math" w:hAnsi="Cambria Math" w:cs="Calibri"/>
                </w:rPr>
                <m:t>i</m:t>
              </m:r>
              <m:r>
                <w:rPr>
                  <w:rFonts w:ascii="Cambria Math" w:hAnsi="Cambria Math" w:cs="Calibri"/>
                </w:rPr>
                <m:t>=1</m:t>
              </m:r>
            </m:sub>
            <m:sup>
              <m:acc>
                <m:accPr>
                  <m:chr m:val="̃"/>
                  <m:ctrlPr>
                    <w:rPr>
                      <w:rFonts w:ascii="Cambria Math" w:hAnsi="Cambria Math" w:cs="Calibri"/>
                      <w:i/>
                    </w:rPr>
                  </m:ctrlPr>
                </m:accPr>
                <m:e>
                  <m:r>
                    <w:rPr>
                      <w:rFonts w:ascii="Cambria Math" w:hAnsi="Cambria Math" w:cs="Calibri"/>
                    </w:rPr>
                    <m:t>N</m:t>
                  </m:r>
                </m:e>
              </m:acc>
            </m:sup>
            <m:e>
              <m:sSub>
                <m:sSubPr>
                  <m:ctrlPr>
                    <w:rPr>
                      <w:rFonts w:ascii="Cambria Math" w:hAnsi="Cambria Math" w:cs="Calibri"/>
                      <w:i/>
                    </w:rPr>
                  </m:ctrlPr>
                </m:sSubPr>
                <m:e>
                  <m:r>
                    <w:rPr>
                      <w:rFonts w:ascii="Cambria Math" w:hAnsi="Cambria Math" w:cs="Calibri"/>
                    </w:rPr>
                    <m:t>β</m:t>
                  </m:r>
                </m:e>
                <m:sub>
                  <m:r>
                    <w:rPr>
                      <w:rFonts w:ascii="Cambria Math" w:hAnsi="Cambria Math" w:cs="Calibri"/>
                    </w:rPr>
                    <m:t>i</m:t>
                  </m:r>
                </m:sub>
              </m:sSub>
              <m:sSub>
                <m:sSubPr>
                  <m:ctrlPr>
                    <w:rPr>
                      <w:rFonts w:ascii="Cambria Math" w:hAnsi="Cambria Math" w:cs="Calibri"/>
                      <w:i/>
                    </w:rPr>
                  </m:ctrlPr>
                </m:sSubPr>
                <m:e>
                  <m:r>
                    <w:rPr>
                      <w:rFonts w:ascii="Cambria Math" w:hAnsi="Cambria Math" w:cs="Calibri"/>
                    </w:rPr>
                    <m:t>g</m:t>
                  </m:r>
                </m:e>
                <m:sub>
                  <m:r>
                    <w:rPr>
                      <w:rFonts w:ascii="Cambria Math" w:hAnsi="Cambria Math" w:cs="Calibri"/>
                    </w:rPr>
                    <m:t>i</m:t>
                  </m:r>
                </m:sub>
              </m:sSub>
              <m:d>
                <m:dPr>
                  <m:ctrlPr>
                    <w:rPr>
                      <w:rFonts w:ascii="Cambria Math" w:hAnsi="Cambria Math" w:cs="Calibri"/>
                      <w:i/>
                    </w:rPr>
                  </m:ctrlPr>
                </m:dPr>
                <m:e>
                  <m:sSub>
                    <m:sSubPr>
                      <m:ctrlPr>
                        <w:rPr>
                          <w:rFonts w:ascii="Cambria Math" w:hAnsi="Cambria Math" w:cs="Calibri"/>
                          <w:i/>
                        </w:rPr>
                      </m:ctrlPr>
                    </m:sSubPr>
                    <m:e>
                      <m:r>
                        <m:rPr>
                          <m:sty m:val="b"/>
                        </m:rPr>
                        <w:rPr>
                          <w:rFonts w:ascii="Cambria Math" w:hAnsi="Cambria Math" w:cs="Calibri"/>
                        </w:rPr>
                        <m:t>x</m:t>
                      </m:r>
                    </m:e>
                    <m:sub>
                      <m:r>
                        <w:rPr>
                          <w:rFonts w:ascii="Cambria Math" w:hAnsi="Cambria Math" w:cs="Calibri"/>
                        </w:rPr>
                        <m:t>j</m:t>
                      </m:r>
                    </m:sub>
                  </m:sSub>
                </m:e>
              </m:d>
            </m:e>
          </m:nary>
          <m:r>
            <w:rPr>
              <w:rFonts w:ascii="Cambria Math" w:hAnsi="Cambria Math" w:cs="Calibri"/>
            </w:rPr>
            <m:t>=</m:t>
          </m:r>
          <m:nary>
            <m:naryPr>
              <m:chr m:val="∑"/>
              <m:limLoc m:val="subSup"/>
              <m:ctrlPr>
                <w:rPr>
                  <w:rFonts w:ascii="Cambria Math" w:hAnsi="Cambria Math" w:cs="Calibri"/>
                  <w:i/>
                </w:rPr>
              </m:ctrlPr>
            </m:naryPr>
            <m:sub>
              <m:r>
                <w:rPr>
                  <w:rFonts w:ascii="Cambria Math" w:hAnsi="Cambria Math" w:cs="Calibri"/>
                </w:rPr>
                <m:t>i</m:t>
              </m:r>
              <m:r>
                <w:rPr>
                  <w:rFonts w:ascii="Cambria Math" w:hAnsi="Cambria Math" w:cs="Calibri"/>
                </w:rPr>
                <m:t>=1</m:t>
              </m:r>
            </m:sub>
            <m:sup>
              <m:acc>
                <m:accPr>
                  <m:chr m:val="̃"/>
                  <m:ctrlPr>
                    <w:rPr>
                      <w:rFonts w:ascii="Cambria Math" w:hAnsi="Cambria Math" w:cs="Calibri"/>
                      <w:i/>
                    </w:rPr>
                  </m:ctrlPr>
                </m:accPr>
                <m:e>
                  <m:r>
                    <w:rPr>
                      <w:rFonts w:ascii="Cambria Math" w:hAnsi="Cambria Math" w:cs="Calibri"/>
                    </w:rPr>
                    <m:t>N</m:t>
                  </m:r>
                </m:e>
              </m:acc>
            </m:sup>
            <m:e>
              <m:sSub>
                <m:sSubPr>
                  <m:ctrlPr>
                    <w:rPr>
                      <w:rFonts w:ascii="Cambria Math" w:hAnsi="Cambria Math" w:cs="Calibri"/>
                      <w:i/>
                    </w:rPr>
                  </m:ctrlPr>
                </m:sSubPr>
                <m:e>
                  <m:r>
                    <w:rPr>
                      <w:rFonts w:ascii="Cambria Math" w:hAnsi="Cambria Math" w:cs="Calibri"/>
                    </w:rPr>
                    <m:t>β</m:t>
                  </m:r>
                </m:e>
                <m:sub>
                  <m:r>
                    <w:rPr>
                      <w:rFonts w:ascii="Cambria Math" w:hAnsi="Cambria Math" w:cs="Calibri"/>
                    </w:rPr>
                    <m:t>i</m:t>
                  </m:r>
                </m:sub>
              </m:sSub>
              <m:r>
                <w:rPr>
                  <w:rFonts w:ascii="Cambria Math" w:hAnsi="Cambria Math" w:cs="Calibri"/>
                </w:rPr>
                <m:t>g</m:t>
              </m:r>
              <m:d>
                <m:dPr>
                  <m:ctrlPr>
                    <w:rPr>
                      <w:rFonts w:ascii="Cambria Math" w:hAnsi="Cambria Math" w:cs="Calibri"/>
                      <w:i/>
                    </w:rPr>
                  </m:ctrlPr>
                </m:dPr>
                <m:e>
                  <m:sSub>
                    <m:sSubPr>
                      <m:ctrlPr>
                        <w:rPr>
                          <w:rFonts w:ascii="Cambria Math" w:hAnsi="Cambria Math" w:cs="Calibri"/>
                          <w:i/>
                        </w:rPr>
                      </m:ctrlPr>
                    </m:sSubPr>
                    <m:e>
                      <m:sSub>
                        <m:sSubPr>
                          <m:ctrlPr>
                            <w:rPr>
                              <w:rFonts w:ascii="Cambria Math" w:hAnsi="Cambria Math" w:cs="Calibri"/>
                              <w:i/>
                            </w:rPr>
                          </m:ctrlPr>
                        </m:sSubPr>
                        <m:e>
                          <m:r>
                            <m:rPr>
                              <m:sty m:val="b"/>
                            </m:rPr>
                            <w:rPr>
                              <w:rFonts w:ascii="Cambria Math" w:hAnsi="Cambria Math" w:cs="Calibri"/>
                            </w:rPr>
                            <m:t>w</m:t>
                          </m:r>
                        </m:e>
                        <m:sub>
                          <m:r>
                            <w:rPr>
                              <w:rFonts w:ascii="Cambria Math" w:hAnsi="Cambria Math" w:cs="Calibri"/>
                            </w:rPr>
                            <m:t>i</m:t>
                          </m:r>
                        </m:sub>
                      </m:sSub>
                      <m:r>
                        <m:rPr>
                          <m:sty m:val="b"/>
                        </m:rPr>
                        <w:rPr>
                          <w:rFonts w:ascii="Cambria Math" w:hAnsi="Cambria Math" w:cs="Calibri"/>
                        </w:rPr>
                        <m:t>∙</m:t>
                      </m:r>
                      <m:r>
                        <m:rPr>
                          <m:sty m:val="b"/>
                        </m:rPr>
                        <w:rPr>
                          <w:rFonts w:ascii="Cambria Math" w:hAnsi="Cambria Math" w:cs="Calibri"/>
                        </w:rPr>
                        <m:t>x</m:t>
                      </m:r>
                    </m:e>
                    <m:sub>
                      <m:r>
                        <w:rPr>
                          <w:rFonts w:ascii="Cambria Math" w:hAnsi="Cambria Math" w:cs="Calibri"/>
                        </w:rPr>
                        <m:t>j</m:t>
                      </m:r>
                    </m:sub>
                  </m:sSub>
                  <m:r>
                    <w:rPr>
                      <w:rFonts w:ascii="Cambria Math" w:hAnsi="Cambria Math" w:cs="Calibri"/>
                    </w:rPr>
                    <m:t>+</m:t>
                  </m:r>
                  <m:sSub>
                    <m:sSubPr>
                      <m:ctrlPr>
                        <w:rPr>
                          <w:rFonts w:ascii="Cambria Math" w:hAnsi="Cambria Math" w:cs="Calibri"/>
                          <w:i/>
                        </w:rPr>
                      </m:ctrlPr>
                    </m:sSubPr>
                    <m:e>
                      <m:r>
                        <w:rPr>
                          <w:rFonts w:ascii="Cambria Math" w:hAnsi="Cambria Math" w:cs="Calibri"/>
                        </w:rPr>
                        <m:t>b</m:t>
                      </m:r>
                    </m:e>
                    <m:sub>
                      <m:r>
                        <w:rPr>
                          <w:rFonts w:ascii="Cambria Math" w:hAnsi="Cambria Math" w:cs="Calibri"/>
                        </w:rPr>
                        <m:t>i</m:t>
                      </m:r>
                    </m:sub>
                  </m:sSub>
                </m:e>
              </m:d>
            </m:e>
          </m:nary>
          <m:r>
            <w:rPr>
              <w:rFonts w:ascii="Cambria Math" w:hAnsi="Cambria Math" w:cs="Calibri"/>
            </w:rPr>
            <m:t>=</m:t>
          </m:r>
          <m:sSub>
            <m:sSubPr>
              <m:ctrlPr>
                <w:rPr>
                  <w:rFonts w:ascii="Cambria Math" w:hAnsi="Cambria Math" w:cs="Calibri"/>
                  <w:i/>
                </w:rPr>
              </m:ctrlPr>
            </m:sSubPr>
            <m:e>
              <m:r>
                <w:rPr>
                  <w:rFonts w:ascii="Cambria Math" w:hAnsi="Cambria Math" w:cs="Calibri"/>
                </w:rPr>
                <m:t>o</m:t>
              </m:r>
            </m:e>
            <m:sub>
              <m:r>
                <w:rPr>
                  <w:rFonts w:ascii="Cambria Math" w:hAnsi="Cambria Math" w:cs="Calibri"/>
                </w:rPr>
                <m:t>j</m:t>
              </m:r>
            </m:sub>
          </m:sSub>
          <m:r>
            <w:rPr>
              <w:rFonts w:ascii="Cambria Math" w:hAnsi="Cambria Math" w:cs="Calibri"/>
            </w:rPr>
            <m:t xml:space="preserve"> ,  </m:t>
          </m:r>
          <m:r>
            <w:rPr>
              <w:rFonts w:ascii="Cambria Math" w:hAnsi="Cambria Math" w:cs="Calibri"/>
            </w:rPr>
            <m:t>j</m:t>
          </m:r>
          <m:r>
            <w:rPr>
              <w:rFonts w:ascii="Cambria Math" w:hAnsi="Cambria Math" w:cs="Calibri"/>
            </w:rPr>
            <m:t>=1,… ,</m:t>
          </m:r>
          <m:r>
            <w:rPr>
              <w:rFonts w:ascii="Cambria Math" w:hAnsi="Cambria Math" w:cs="Calibri"/>
            </w:rPr>
            <m:t>N</m:t>
          </m:r>
          <m:r>
            <w:rPr>
              <w:rFonts w:ascii="Cambria Math" w:hAnsi="Cambria Math" w:cs="Calibri"/>
            </w:rPr>
            <m:t xml:space="preserve"> ,</m:t>
          </m:r>
        </m:oMath>
      </m:oMathPara>
    </w:p>
    <w:p w14:paraId="627A2913" w14:textId="77777777" w:rsidR="004F0C58" w:rsidRPr="005A173E" w:rsidRDefault="004F0C58" w:rsidP="00DE4AF3">
      <w:pPr>
        <w:jc w:val="both"/>
        <w:rPr>
          <w:rFonts w:ascii="Calibri" w:hAnsi="Calibri" w:cs="Calibri"/>
        </w:rPr>
      </w:pPr>
      <w:r w:rsidRPr="005A173E">
        <w:rPr>
          <w:rFonts w:ascii="Calibri" w:hAnsi="Calibri" w:cs="Calibri" w:hint="eastAsia"/>
          <w:iCs/>
        </w:rPr>
        <w:t xml:space="preserve">where </w:t>
      </w:r>
      <m:oMath>
        <m:sSub>
          <m:sSubPr>
            <m:ctrlPr>
              <w:rPr>
                <w:rFonts w:ascii="Cambria Math" w:hAnsi="Cambria Math" w:cs="Calibri"/>
                <w:i/>
              </w:rPr>
            </m:ctrlPr>
          </m:sSubPr>
          <m:e>
            <m:r>
              <m:rPr>
                <m:sty m:val="b"/>
              </m:rPr>
              <w:rPr>
                <w:rFonts w:ascii="Cambria Math" w:hAnsi="Cambria Math" w:cs="Calibri"/>
              </w:rPr>
              <m:t>w</m:t>
            </m:r>
          </m:e>
          <m:sub>
            <m:r>
              <w:rPr>
                <w:rFonts w:ascii="Cambria Math" w:hAnsi="Cambria Math" w:cs="Calibri"/>
              </w:rPr>
              <m:t>i</m:t>
            </m:r>
          </m:sub>
        </m:sSub>
        <m:r>
          <w:rPr>
            <w:rFonts w:ascii="Cambria Math" w:hAnsi="Cambria Math" w:cs="Calibri"/>
          </w:rPr>
          <m:t>=</m:t>
        </m:r>
        <m:sSup>
          <m:sSupPr>
            <m:ctrlPr>
              <w:rPr>
                <w:rFonts w:ascii="Cambria Math" w:hAnsi="Cambria Math" w:cs="Calibri"/>
                <w:i/>
              </w:rPr>
            </m:ctrlPr>
          </m:sSupPr>
          <m:e>
            <m:d>
              <m:dPr>
                <m:begChr m:val="["/>
                <m:endChr m:val="]"/>
                <m:ctrlPr>
                  <w:rPr>
                    <w:rFonts w:ascii="Cambria Math" w:hAnsi="Cambria Math" w:cs="Calibri"/>
                    <w:i/>
                  </w:rPr>
                </m:ctrlPr>
              </m:dPr>
              <m:e>
                <m:sSub>
                  <m:sSubPr>
                    <m:ctrlPr>
                      <w:rPr>
                        <w:rFonts w:ascii="Cambria Math" w:hAnsi="Cambria Math" w:cs="Calibri"/>
                        <w:i/>
                      </w:rPr>
                    </m:ctrlPr>
                  </m:sSubPr>
                  <m:e>
                    <m:r>
                      <w:rPr>
                        <w:rFonts w:ascii="Cambria Math" w:hAnsi="Cambria Math" w:cs="Calibri"/>
                      </w:rPr>
                      <m:t>w</m:t>
                    </m:r>
                  </m:e>
                  <m:sub>
                    <m:r>
                      <w:rPr>
                        <w:rFonts w:ascii="Cambria Math" w:hAnsi="Cambria Math" w:cs="Calibri"/>
                      </w:rPr>
                      <m:t>i1</m:t>
                    </m:r>
                  </m:sub>
                </m:sSub>
                <m:r>
                  <w:rPr>
                    <w:rFonts w:ascii="Cambria Math" w:hAnsi="Cambria Math" w:cs="Calibri"/>
                  </w:rPr>
                  <m:t>,</m:t>
                </m:r>
                <m:sSub>
                  <m:sSubPr>
                    <m:ctrlPr>
                      <w:rPr>
                        <w:rFonts w:ascii="Cambria Math" w:hAnsi="Cambria Math" w:cs="Calibri"/>
                        <w:i/>
                      </w:rPr>
                    </m:ctrlPr>
                  </m:sSubPr>
                  <m:e>
                    <m:r>
                      <w:rPr>
                        <w:rFonts w:ascii="Cambria Math" w:hAnsi="Cambria Math" w:cs="Calibri"/>
                      </w:rPr>
                      <m:t>w</m:t>
                    </m:r>
                  </m:e>
                  <m:sub>
                    <m:r>
                      <w:rPr>
                        <w:rFonts w:ascii="Cambria Math" w:hAnsi="Cambria Math" w:cs="Calibri"/>
                      </w:rPr>
                      <m:t>i2</m:t>
                    </m:r>
                  </m:sub>
                </m:sSub>
                <m:r>
                  <w:rPr>
                    <w:rFonts w:ascii="Cambria Math" w:hAnsi="Cambria Math" w:cs="Calibri"/>
                  </w:rPr>
                  <m:t>,…,</m:t>
                </m:r>
                <m:sSub>
                  <m:sSubPr>
                    <m:ctrlPr>
                      <w:rPr>
                        <w:rFonts w:ascii="Cambria Math" w:hAnsi="Cambria Math" w:cs="Calibri"/>
                        <w:i/>
                      </w:rPr>
                    </m:ctrlPr>
                  </m:sSubPr>
                  <m:e>
                    <m:r>
                      <w:rPr>
                        <w:rFonts w:ascii="Cambria Math" w:hAnsi="Cambria Math" w:cs="Calibri"/>
                      </w:rPr>
                      <m:t>w</m:t>
                    </m:r>
                  </m:e>
                  <m:sub>
                    <m:r>
                      <w:rPr>
                        <w:rFonts w:ascii="Cambria Math" w:hAnsi="Cambria Math" w:cs="Calibri"/>
                      </w:rPr>
                      <m:t>in</m:t>
                    </m:r>
                  </m:sub>
                </m:sSub>
              </m:e>
            </m:d>
          </m:e>
          <m:sup>
            <m:r>
              <w:rPr>
                <w:rFonts w:ascii="Cambria Math" w:hAnsi="Cambria Math" w:cs="Calibri"/>
              </w:rPr>
              <m:t>T</m:t>
            </m:r>
          </m:sup>
        </m:sSup>
        <m:r>
          <w:rPr>
            <w:rFonts w:ascii="Cambria Math" w:hAnsi="Cambria Math" w:cs="Calibri"/>
          </w:rPr>
          <m:t xml:space="preserve"> </m:t>
        </m:r>
      </m:oMath>
      <w:r w:rsidRPr="005A173E">
        <w:rPr>
          <w:rFonts w:ascii="Calibri" w:hAnsi="Calibri" w:cs="Calibri" w:hint="eastAsia"/>
          <w:iCs/>
        </w:rPr>
        <w:t xml:space="preserve">and </w:t>
      </w:r>
      <m:oMath>
        <m:sSub>
          <m:sSubPr>
            <m:ctrlPr>
              <w:rPr>
                <w:rFonts w:ascii="Cambria Math" w:hAnsi="Cambria Math" w:cs="Calibri"/>
                <w:i/>
              </w:rPr>
            </m:ctrlPr>
          </m:sSubPr>
          <m:e>
            <m:r>
              <w:rPr>
                <w:rFonts w:ascii="Cambria Math" w:hAnsi="Cambria Math" w:cs="Calibri"/>
              </w:rPr>
              <m:t>β</m:t>
            </m:r>
          </m:e>
          <m:sub>
            <m:r>
              <w:rPr>
                <w:rFonts w:ascii="Cambria Math" w:hAnsi="Cambria Math" w:cs="Calibri"/>
              </w:rPr>
              <m:t>i</m:t>
            </m:r>
          </m:sub>
        </m:sSub>
        <m:r>
          <w:rPr>
            <w:rFonts w:ascii="Cambria Math" w:hAnsi="Cambria Math" w:cs="Calibri"/>
          </w:rPr>
          <m:t>=</m:t>
        </m:r>
        <m:sSup>
          <m:sSupPr>
            <m:ctrlPr>
              <w:rPr>
                <w:rFonts w:ascii="Cambria Math" w:hAnsi="Cambria Math" w:cs="Calibri"/>
                <w:i/>
              </w:rPr>
            </m:ctrlPr>
          </m:sSupPr>
          <m:e>
            <m:d>
              <m:dPr>
                <m:begChr m:val="["/>
                <m:endChr m:val="]"/>
                <m:ctrlPr>
                  <w:rPr>
                    <w:rFonts w:ascii="Cambria Math" w:hAnsi="Cambria Math" w:cs="Calibri"/>
                    <w:i/>
                  </w:rPr>
                </m:ctrlPr>
              </m:dPr>
              <m:e>
                <m:sSub>
                  <m:sSubPr>
                    <m:ctrlPr>
                      <w:rPr>
                        <w:rFonts w:ascii="Cambria Math" w:hAnsi="Cambria Math" w:cs="Calibri"/>
                        <w:i/>
                      </w:rPr>
                    </m:ctrlPr>
                  </m:sSubPr>
                  <m:e>
                    <m:r>
                      <w:rPr>
                        <w:rFonts w:ascii="Cambria Math" w:hAnsi="Cambria Math" w:cs="Calibri"/>
                      </w:rPr>
                      <m:t>β</m:t>
                    </m:r>
                  </m:e>
                  <m:sub>
                    <m:r>
                      <w:rPr>
                        <w:rFonts w:ascii="Cambria Math" w:hAnsi="Cambria Math" w:cs="Calibri"/>
                      </w:rPr>
                      <m:t>i1</m:t>
                    </m:r>
                  </m:sub>
                </m:sSub>
                <m:r>
                  <w:rPr>
                    <w:rFonts w:ascii="Cambria Math" w:hAnsi="Cambria Math" w:cs="Calibri"/>
                  </w:rPr>
                  <m:t>,</m:t>
                </m:r>
                <m:sSub>
                  <m:sSubPr>
                    <m:ctrlPr>
                      <w:rPr>
                        <w:rFonts w:ascii="Cambria Math" w:hAnsi="Cambria Math" w:cs="Calibri"/>
                        <w:i/>
                      </w:rPr>
                    </m:ctrlPr>
                  </m:sSubPr>
                  <m:e>
                    <m:r>
                      <w:rPr>
                        <w:rFonts w:ascii="Cambria Math" w:hAnsi="Cambria Math" w:cs="Calibri"/>
                      </w:rPr>
                      <m:t>β</m:t>
                    </m:r>
                  </m:e>
                  <m:sub>
                    <m:r>
                      <w:rPr>
                        <w:rFonts w:ascii="Cambria Math" w:hAnsi="Cambria Math" w:cs="Calibri"/>
                      </w:rPr>
                      <m:t>i2</m:t>
                    </m:r>
                  </m:sub>
                </m:sSub>
                <m:r>
                  <w:rPr>
                    <w:rFonts w:ascii="Cambria Math" w:hAnsi="Cambria Math" w:cs="Calibri"/>
                  </w:rPr>
                  <m:t>,…,</m:t>
                </m:r>
                <m:sSub>
                  <m:sSubPr>
                    <m:ctrlPr>
                      <w:rPr>
                        <w:rFonts w:ascii="Cambria Math" w:hAnsi="Cambria Math" w:cs="Calibri"/>
                        <w:i/>
                      </w:rPr>
                    </m:ctrlPr>
                  </m:sSubPr>
                  <m:e>
                    <m:r>
                      <w:rPr>
                        <w:rFonts w:ascii="Cambria Math" w:hAnsi="Cambria Math" w:cs="Calibri"/>
                      </w:rPr>
                      <m:t>β</m:t>
                    </m:r>
                  </m:e>
                  <m:sub>
                    <m:r>
                      <w:rPr>
                        <w:rFonts w:ascii="Cambria Math" w:hAnsi="Cambria Math" w:cs="Calibri"/>
                      </w:rPr>
                      <m:t>im</m:t>
                    </m:r>
                  </m:sub>
                </m:sSub>
              </m:e>
            </m:d>
          </m:e>
          <m:sup>
            <m:r>
              <w:rPr>
                <w:rFonts w:ascii="Cambria Math" w:hAnsi="Cambria Math" w:cs="Calibri"/>
              </w:rPr>
              <m:t>T</m:t>
            </m:r>
          </m:sup>
        </m:sSup>
      </m:oMath>
      <w:r w:rsidRPr="005A173E">
        <w:rPr>
          <w:rFonts w:ascii="Calibri" w:hAnsi="Calibri" w:cs="Calibri" w:hint="eastAsia"/>
        </w:rPr>
        <w:t xml:space="preserve">. </w:t>
      </w:r>
      <w:r w:rsidRPr="005A173E">
        <w:rPr>
          <w:rFonts w:ascii="Calibri" w:hAnsi="Calibri" w:cs="Calibri"/>
        </w:rPr>
        <w:t>If an SLFN achieves zero training error, it satisfies the following condition</w:t>
      </w:r>
      <w:r w:rsidRPr="005A173E">
        <w:rPr>
          <w:rFonts w:ascii="Calibri" w:hAnsi="Calibri" w:cs="Calibri" w:hint="eastAsia"/>
        </w:rPr>
        <w:t xml:space="preserve">: </w:t>
      </w:r>
      <m:oMath>
        <m:nary>
          <m:naryPr>
            <m:chr m:val="∑"/>
            <m:limLoc m:val="subSup"/>
            <m:ctrlPr>
              <w:rPr>
                <w:rFonts w:ascii="Cambria Math" w:hAnsi="Cambria Math" w:cs="Calibri"/>
                <w:i/>
              </w:rPr>
            </m:ctrlPr>
          </m:naryPr>
          <m:sub>
            <m:r>
              <w:rPr>
                <w:rFonts w:ascii="Cambria Math" w:hAnsi="Cambria Math" w:cs="Calibri"/>
              </w:rPr>
              <m:t>j=1</m:t>
            </m:r>
          </m:sub>
          <m:sup>
            <m:r>
              <w:rPr>
                <w:rFonts w:ascii="Cambria Math" w:hAnsi="Cambria Math" w:cs="Calibri"/>
              </w:rPr>
              <m:t>N</m:t>
            </m:r>
          </m:sup>
          <m:e>
            <m:d>
              <m:dPr>
                <m:begChr m:val="‖"/>
                <m:endChr m:val="‖"/>
                <m:ctrlPr>
                  <w:rPr>
                    <w:rFonts w:ascii="Cambria Math" w:hAnsi="Cambria Math" w:cs="Calibri"/>
                    <w:i/>
                  </w:rPr>
                </m:ctrlPr>
              </m:dPr>
              <m:e>
                <m:sSub>
                  <m:sSubPr>
                    <m:ctrlPr>
                      <w:rPr>
                        <w:rFonts w:ascii="Cambria Math" w:hAnsi="Cambria Math" w:cs="Calibri"/>
                        <w:i/>
                      </w:rPr>
                    </m:ctrlPr>
                  </m:sSubPr>
                  <m:e>
                    <m:r>
                      <m:rPr>
                        <m:sty m:val="b"/>
                      </m:rPr>
                      <w:rPr>
                        <w:rFonts w:ascii="Cambria Math" w:hAnsi="Cambria Math" w:cs="Calibri"/>
                      </w:rPr>
                      <m:t>o</m:t>
                    </m:r>
                  </m:e>
                  <m:sub>
                    <m:r>
                      <w:rPr>
                        <w:rFonts w:ascii="Cambria Math" w:hAnsi="Cambria Math" w:cs="Calibri"/>
                      </w:rPr>
                      <m:t>j</m:t>
                    </m:r>
                  </m:sub>
                </m:sSub>
                <m:r>
                  <w:rPr>
                    <w:rFonts w:ascii="Cambria Math" w:hAnsi="Cambria Math" w:cs="Calibri"/>
                  </w:rPr>
                  <m:t xml:space="preserve"> - </m:t>
                </m:r>
                <m:sSub>
                  <m:sSubPr>
                    <m:ctrlPr>
                      <w:rPr>
                        <w:rFonts w:ascii="Cambria Math" w:hAnsi="Cambria Math" w:cs="Calibri"/>
                        <w:i/>
                      </w:rPr>
                    </m:ctrlPr>
                  </m:sSubPr>
                  <m:e>
                    <m:r>
                      <m:rPr>
                        <m:sty m:val="b"/>
                      </m:rPr>
                      <w:rPr>
                        <w:rFonts w:ascii="Cambria Math" w:hAnsi="Cambria Math" w:cs="Calibri"/>
                      </w:rPr>
                      <m:t>t</m:t>
                    </m:r>
                  </m:e>
                  <m:sub>
                    <m:r>
                      <w:rPr>
                        <w:rFonts w:ascii="Cambria Math" w:hAnsi="Cambria Math" w:cs="Calibri"/>
                      </w:rPr>
                      <m:t>j</m:t>
                    </m:r>
                  </m:sub>
                </m:sSub>
              </m:e>
            </m:d>
          </m:e>
        </m:nary>
        <m:r>
          <w:rPr>
            <w:rFonts w:ascii="Cambria Math" w:hAnsi="Cambria Math" w:cs="Calibri"/>
          </w:rPr>
          <m:t>=0</m:t>
        </m:r>
      </m:oMath>
      <w:r w:rsidRPr="005A173E">
        <w:rPr>
          <w:rFonts w:ascii="Calibri" w:hAnsi="Calibri" w:cs="Calibri"/>
        </w:rPr>
        <w:t xml:space="preserve">, therefore, there exist </w:t>
      </w:r>
      <m:oMath>
        <m:sSub>
          <m:sSubPr>
            <m:ctrlPr>
              <w:rPr>
                <w:rFonts w:ascii="Cambria Math" w:hAnsi="Cambria Math" w:cs="Calibri"/>
                <w:i/>
              </w:rPr>
            </m:ctrlPr>
          </m:sSubPr>
          <m:e>
            <m:r>
              <w:rPr>
                <w:rFonts w:ascii="Cambria Math" w:hAnsi="Cambria Math" w:cs="Calibri"/>
              </w:rPr>
              <m:t>β</m:t>
            </m:r>
          </m:e>
          <m:sub>
            <m:r>
              <w:rPr>
                <w:rFonts w:ascii="Cambria Math" w:hAnsi="Cambria Math" w:cs="Calibri"/>
              </w:rPr>
              <m:t>i</m:t>
            </m:r>
          </m:sub>
        </m:sSub>
      </m:oMath>
      <w:r w:rsidRPr="005A173E">
        <w:rPr>
          <w:rFonts w:ascii="Calibri" w:hAnsi="Calibri" w:cs="Calibri"/>
        </w:rPr>
        <w:t xml:space="preserve"> , </w:t>
      </w:r>
      <m:oMath>
        <m:sSub>
          <m:sSubPr>
            <m:ctrlPr>
              <w:rPr>
                <w:rFonts w:ascii="Cambria Math" w:hAnsi="Cambria Math" w:cs="Calibri"/>
                <w:i/>
              </w:rPr>
            </m:ctrlPr>
          </m:sSubPr>
          <m:e>
            <m:r>
              <m:rPr>
                <m:sty m:val="b"/>
              </m:rPr>
              <w:rPr>
                <w:rFonts w:ascii="Cambria Math" w:hAnsi="Cambria Math" w:cs="Calibri"/>
              </w:rPr>
              <m:t>w</m:t>
            </m:r>
          </m:e>
          <m:sub>
            <m:r>
              <w:rPr>
                <w:rFonts w:ascii="Cambria Math" w:hAnsi="Cambria Math" w:cs="Calibri"/>
              </w:rPr>
              <m:t>i</m:t>
            </m:r>
          </m:sub>
        </m:sSub>
      </m:oMath>
      <w:r w:rsidRPr="005A173E">
        <w:rPr>
          <w:rFonts w:ascii="Calibri" w:hAnsi="Calibri" w:cs="Calibri"/>
        </w:rPr>
        <w:t xml:space="preserve"> and </w:t>
      </w:r>
      <m:oMath>
        <m:sSub>
          <m:sSubPr>
            <m:ctrlPr>
              <w:rPr>
                <w:rFonts w:ascii="Cambria Math" w:hAnsi="Cambria Math" w:cs="Calibri"/>
                <w:i/>
              </w:rPr>
            </m:ctrlPr>
          </m:sSubPr>
          <m:e>
            <m:r>
              <w:rPr>
                <w:rFonts w:ascii="Cambria Math" w:hAnsi="Cambria Math" w:cs="Calibri"/>
              </w:rPr>
              <m:t>b</m:t>
            </m:r>
          </m:e>
          <m:sub>
            <m:r>
              <w:rPr>
                <w:rFonts w:ascii="Cambria Math" w:hAnsi="Cambria Math" w:cs="Calibri"/>
              </w:rPr>
              <m:t>i</m:t>
            </m:r>
          </m:sub>
        </m:sSub>
      </m:oMath>
      <w:r w:rsidRPr="005A173E">
        <w:rPr>
          <w:rFonts w:ascii="Calibri" w:hAnsi="Calibri" w:cs="Calibri"/>
        </w:rPr>
        <w:t xml:space="preserve"> such that:</w:t>
      </w:r>
    </w:p>
    <w:p w14:paraId="0386AB9A" w14:textId="77777777" w:rsidR="004F0C58" w:rsidRPr="005A173E" w:rsidRDefault="003D105F" w:rsidP="00DE4AF3">
      <w:pPr>
        <w:jc w:val="both"/>
        <w:rPr>
          <w:rFonts w:ascii="Calibri" w:hAnsi="Calibri" w:cs="Calibri"/>
          <w:i/>
        </w:rPr>
      </w:pPr>
      <m:oMathPara>
        <m:oMath>
          <m:nary>
            <m:naryPr>
              <m:chr m:val="∑"/>
              <m:limLoc m:val="subSup"/>
              <m:ctrlPr>
                <w:rPr>
                  <w:rFonts w:ascii="Cambria Math" w:hAnsi="Cambria Math" w:cs="Calibri"/>
                  <w:i/>
                </w:rPr>
              </m:ctrlPr>
            </m:naryPr>
            <m:sub>
              <m:r>
                <w:rPr>
                  <w:rFonts w:ascii="Cambria Math" w:hAnsi="Cambria Math" w:cs="Calibri"/>
                </w:rPr>
                <m:t>i</m:t>
              </m:r>
              <m:r>
                <w:rPr>
                  <w:rFonts w:ascii="Cambria Math" w:hAnsi="Cambria Math" w:cs="Calibri"/>
                </w:rPr>
                <m:t>=1</m:t>
              </m:r>
            </m:sub>
            <m:sup>
              <m:acc>
                <m:accPr>
                  <m:chr m:val="̃"/>
                  <m:ctrlPr>
                    <w:rPr>
                      <w:rFonts w:ascii="Cambria Math" w:hAnsi="Cambria Math" w:cs="Calibri"/>
                      <w:i/>
                    </w:rPr>
                  </m:ctrlPr>
                </m:accPr>
                <m:e>
                  <m:r>
                    <w:rPr>
                      <w:rFonts w:ascii="Cambria Math" w:hAnsi="Cambria Math" w:cs="Calibri"/>
                    </w:rPr>
                    <m:t>N</m:t>
                  </m:r>
                </m:e>
              </m:acc>
            </m:sup>
            <m:e>
              <m:sSub>
                <m:sSubPr>
                  <m:ctrlPr>
                    <w:rPr>
                      <w:rFonts w:ascii="Cambria Math" w:hAnsi="Cambria Math" w:cs="Calibri"/>
                      <w:i/>
                    </w:rPr>
                  </m:ctrlPr>
                </m:sSubPr>
                <m:e>
                  <m:r>
                    <w:rPr>
                      <w:rFonts w:ascii="Cambria Math" w:hAnsi="Cambria Math" w:cs="Calibri"/>
                    </w:rPr>
                    <m:t>β</m:t>
                  </m:r>
                </m:e>
                <m:sub>
                  <m:r>
                    <w:rPr>
                      <w:rFonts w:ascii="Cambria Math" w:hAnsi="Cambria Math" w:cs="Calibri"/>
                    </w:rPr>
                    <m:t>i</m:t>
                  </m:r>
                </m:sub>
              </m:sSub>
              <m:r>
                <w:rPr>
                  <w:rFonts w:ascii="Cambria Math" w:hAnsi="Cambria Math" w:cs="Calibri"/>
                </w:rPr>
                <m:t>g</m:t>
              </m:r>
              <m:d>
                <m:dPr>
                  <m:ctrlPr>
                    <w:rPr>
                      <w:rFonts w:ascii="Cambria Math" w:hAnsi="Cambria Math" w:cs="Calibri"/>
                      <w:i/>
                    </w:rPr>
                  </m:ctrlPr>
                </m:dPr>
                <m:e>
                  <m:sSub>
                    <m:sSubPr>
                      <m:ctrlPr>
                        <w:rPr>
                          <w:rFonts w:ascii="Cambria Math" w:hAnsi="Cambria Math" w:cs="Calibri"/>
                          <w:i/>
                        </w:rPr>
                      </m:ctrlPr>
                    </m:sSubPr>
                    <m:e>
                      <m:sSub>
                        <m:sSubPr>
                          <m:ctrlPr>
                            <w:rPr>
                              <w:rFonts w:ascii="Cambria Math" w:hAnsi="Cambria Math" w:cs="Calibri"/>
                              <w:i/>
                            </w:rPr>
                          </m:ctrlPr>
                        </m:sSubPr>
                        <m:e>
                          <m:r>
                            <m:rPr>
                              <m:sty m:val="b"/>
                            </m:rPr>
                            <w:rPr>
                              <w:rFonts w:ascii="Cambria Math" w:hAnsi="Cambria Math" w:cs="Calibri"/>
                            </w:rPr>
                            <m:t>w</m:t>
                          </m:r>
                        </m:e>
                        <m:sub>
                          <m:r>
                            <w:rPr>
                              <w:rFonts w:ascii="Cambria Math" w:hAnsi="Cambria Math" w:cs="Calibri"/>
                            </w:rPr>
                            <m:t>i</m:t>
                          </m:r>
                        </m:sub>
                      </m:sSub>
                      <m:r>
                        <m:rPr>
                          <m:sty m:val="b"/>
                        </m:rPr>
                        <w:rPr>
                          <w:rFonts w:ascii="Cambria Math" w:hAnsi="Cambria Math" w:cs="Calibri"/>
                        </w:rPr>
                        <m:t>∙</m:t>
                      </m:r>
                      <m:r>
                        <m:rPr>
                          <m:sty m:val="b"/>
                        </m:rPr>
                        <w:rPr>
                          <w:rFonts w:ascii="Cambria Math" w:hAnsi="Cambria Math" w:cs="Calibri"/>
                        </w:rPr>
                        <m:t>x</m:t>
                      </m:r>
                    </m:e>
                    <m:sub>
                      <m:r>
                        <w:rPr>
                          <w:rFonts w:ascii="Cambria Math" w:hAnsi="Cambria Math" w:cs="Calibri"/>
                        </w:rPr>
                        <m:t>j</m:t>
                      </m:r>
                    </m:sub>
                  </m:sSub>
                  <m:r>
                    <w:rPr>
                      <w:rFonts w:ascii="Cambria Math" w:hAnsi="Cambria Math" w:cs="Calibri"/>
                    </w:rPr>
                    <m:t>+</m:t>
                  </m:r>
                  <m:sSub>
                    <m:sSubPr>
                      <m:ctrlPr>
                        <w:rPr>
                          <w:rFonts w:ascii="Cambria Math" w:hAnsi="Cambria Math" w:cs="Calibri"/>
                          <w:i/>
                        </w:rPr>
                      </m:ctrlPr>
                    </m:sSubPr>
                    <m:e>
                      <m:r>
                        <w:rPr>
                          <w:rFonts w:ascii="Cambria Math" w:hAnsi="Cambria Math" w:cs="Calibri"/>
                        </w:rPr>
                        <m:t>b</m:t>
                      </m:r>
                    </m:e>
                    <m:sub>
                      <m:r>
                        <w:rPr>
                          <w:rFonts w:ascii="Cambria Math" w:hAnsi="Cambria Math" w:cs="Calibri"/>
                        </w:rPr>
                        <m:t>i</m:t>
                      </m:r>
                    </m:sub>
                  </m:sSub>
                </m:e>
              </m:d>
            </m:e>
          </m:nary>
          <m:r>
            <w:rPr>
              <w:rFonts w:ascii="Cambria Math" w:hAnsi="Cambria Math" w:cs="Calibri"/>
            </w:rPr>
            <m:t>=</m:t>
          </m:r>
          <m:sSub>
            <m:sSubPr>
              <m:ctrlPr>
                <w:rPr>
                  <w:rFonts w:ascii="Cambria Math" w:hAnsi="Cambria Math" w:cs="Calibri"/>
                  <w:i/>
                </w:rPr>
              </m:ctrlPr>
            </m:sSubPr>
            <m:e>
              <m:r>
                <m:rPr>
                  <m:sty m:val="b"/>
                </m:rPr>
                <w:rPr>
                  <w:rFonts w:ascii="Cambria Math" w:hAnsi="Cambria Math" w:cs="Calibri"/>
                </w:rPr>
                <m:t>t</m:t>
              </m:r>
            </m:e>
            <m:sub>
              <m:r>
                <w:rPr>
                  <w:rFonts w:ascii="Cambria Math" w:hAnsi="Cambria Math" w:cs="Calibri"/>
                </w:rPr>
                <m:t>j</m:t>
              </m:r>
            </m:sub>
          </m:sSub>
          <m:r>
            <w:rPr>
              <w:rFonts w:ascii="Cambria Math" w:hAnsi="Cambria Math" w:cs="Calibri"/>
            </w:rPr>
            <m:t xml:space="preserve"> ,  </m:t>
          </m:r>
          <m:r>
            <w:rPr>
              <w:rFonts w:ascii="Cambria Math" w:hAnsi="Cambria Math" w:cs="Calibri"/>
            </w:rPr>
            <m:t>j</m:t>
          </m:r>
          <m:r>
            <w:rPr>
              <w:rFonts w:ascii="Cambria Math" w:hAnsi="Cambria Math" w:cs="Calibri"/>
            </w:rPr>
            <m:t>=1,… ,</m:t>
          </m:r>
          <m:r>
            <w:rPr>
              <w:rFonts w:ascii="Cambria Math" w:hAnsi="Cambria Math" w:cs="Calibri"/>
            </w:rPr>
            <m:t>N</m:t>
          </m:r>
          <m:r>
            <w:rPr>
              <w:rFonts w:ascii="Cambria Math" w:hAnsi="Cambria Math" w:cs="Calibri"/>
            </w:rPr>
            <m:t xml:space="preserve"> .</m:t>
          </m:r>
        </m:oMath>
      </m:oMathPara>
    </w:p>
    <w:p w14:paraId="6071E36C" w14:textId="77777777" w:rsidR="004F0C58" w:rsidRPr="005A173E" w:rsidRDefault="004F0C58" w:rsidP="00DE4AF3">
      <w:pPr>
        <w:jc w:val="both"/>
        <w:rPr>
          <w:rFonts w:ascii="Calibri" w:hAnsi="Calibri" w:cs="Calibri"/>
        </w:rPr>
      </w:pPr>
      <w:r w:rsidRPr="005A173E">
        <w:rPr>
          <w:rFonts w:ascii="Calibri" w:hAnsi="Calibri" w:cs="Calibri"/>
          <w:iCs/>
        </w:rPr>
        <w:t>Hence, it can be compactly express</w:t>
      </w:r>
      <w:r w:rsidRPr="005A173E">
        <w:rPr>
          <w:rFonts w:ascii="Calibri" w:hAnsi="Calibri" w:cs="Calibri" w:hint="eastAsia"/>
          <w:iCs/>
        </w:rPr>
        <w:t>ed</w:t>
      </w:r>
      <w:r w:rsidRPr="005A173E">
        <w:rPr>
          <w:rFonts w:ascii="Calibri" w:hAnsi="Calibri" w:cs="Calibri"/>
          <w:iCs/>
        </w:rPr>
        <w:t xml:space="preserve"> as: </w:t>
      </w:r>
      <m:oMath>
        <m:r>
          <m:rPr>
            <m:sty m:val="b"/>
          </m:rPr>
          <w:rPr>
            <w:rFonts w:ascii="Cambria Math" w:hAnsi="Cambria Math" w:cs="Calibri"/>
          </w:rPr>
          <m:t>H</m:t>
        </m:r>
        <m:r>
          <w:rPr>
            <w:rFonts w:ascii="Cambria Math" w:hAnsi="Cambria Math" w:cs="Calibri"/>
          </w:rPr>
          <m:t>β=</m:t>
        </m:r>
        <m:r>
          <m:rPr>
            <m:sty m:val="b"/>
          </m:rPr>
          <w:rPr>
            <w:rFonts w:ascii="Cambria Math" w:hAnsi="Cambria Math" w:cs="Calibri"/>
          </w:rPr>
          <m:t>T</m:t>
        </m:r>
      </m:oMath>
      <w:r w:rsidRPr="005A173E">
        <w:rPr>
          <w:rFonts w:ascii="Calibri" w:hAnsi="Calibri" w:cs="Calibri"/>
          <w:b/>
          <w:bCs/>
        </w:rPr>
        <w:t xml:space="preserve"> , </w:t>
      </w:r>
      <w:proofErr w:type="gramStart"/>
      <w:r w:rsidRPr="005A173E">
        <w:rPr>
          <w:rFonts w:ascii="Calibri" w:hAnsi="Calibri" w:cs="Calibri"/>
        </w:rPr>
        <w:t>where</w:t>
      </w:r>
      <w:proofErr w:type="gramEnd"/>
    </w:p>
    <w:p w14:paraId="0C2E9415" w14:textId="77777777" w:rsidR="004F0C58" w:rsidRPr="005A173E" w:rsidRDefault="004F0C58" w:rsidP="00DE4AF3">
      <w:pPr>
        <w:jc w:val="both"/>
        <w:rPr>
          <w:rFonts w:ascii="Calibri" w:hAnsi="Calibri" w:cs="Calibri"/>
        </w:rPr>
      </w:pPr>
      <w:r w:rsidRPr="005A173E">
        <w:rPr>
          <w:rFonts w:ascii="Calibri" w:hAnsi="Calibri" w:cs="Calibri"/>
          <w:iCs/>
        </w:rPr>
        <w:t xml:space="preserve"> </w:t>
      </w:r>
      <m:oMath>
        <m:r>
          <m:rPr>
            <m:sty m:val="b"/>
          </m:rPr>
          <w:rPr>
            <w:rFonts w:ascii="Cambria Math" w:hAnsi="Cambria Math" w:cs="Calibri"/>
          </w:rPr>
          <m:t>H</m:t>
        </m:r>
        <m:d>
          <m:dPr>
            <m:ctrlPr>
              <w:rPr>
                <w:rFonts w:ascii="Cambria Math" w:hAnsi="Cambria Math" w:cs="Calibri"/>
                <w:i/>
              </w:rPr>
            </m:ctrlPr>
          </m:dPr>
          <m:e>
            <m:sSub>
              <m:sSubPr>
                <m:ctrlPr>
                  <w:rPr>
                    <w:rFonts w:ascii="Cambria Math" w:hAnsi="Cambria Math" w:cs="Calibri"/>
                    <w:i/>
                  </w:rPr>
                </m:ctrlPr>
              </m:sSubPr>
              <m:e>
                <m:r>
                  <m:rPr>
                    <m:sty m:val="b"/>
                  </m:rPr>
                  <w:rPr>
                    <w:rFonts w:ascii="Cambria Math" w:hAnsi="Cambria Math" w:cs="Calibri"/>
                  </w:rPr>
                  <m:t>w</m:t>
                </m:r>
              </m:e>
              <m:sub>
                <m:r>
                  <m:rPr>
                    <m:sty m:val="p"/>
                  </m:rPr>
                  <w:rPr>
                    <w:rFonts w:ascii="Cambria Math" w:hAnsi="Cambria Math" w:cs="Calibri"/>
                  </w:rPr>
                  <m:t>1</m:t>
                </m:r>
              </m:sub>
            </m:sSub>
            <m:r>
              <w:rPr>
                <w:rFonts w:ascii="Cambria Math" w:hAnsi="Cambria Math" w:cs="Calibri"/>
              </w:rPr>
              <m:t>,…,</m:t>
            </m:r>
            <m:sSub>
              <m:sSubPr>
                <m:ctrlPr>
                  <w:rPr>
                    <w:rFonts w:ascii="Cambria Math" w:hAnsi="Cambria Math" w:cs="Calibri"/>
                    <w:i/>
                  </w:rPr>
                </m:ctrlPr>
              </m:sSubPr>
              <m:e>
                <m:r>
                  <m:rPr>
                    <m:sty m:val="b"/>
                  </m:rPr>
                  <w:rPr>
                    <w:rFonts w:ascii="Cambria Math" w:hAnsi="Cambria Math" w:cs="Calibri"/>
                  </w:rPr>
                  <m:t>w</m:t>
                </m:r>
              </m:e>
              <m:sub>
                <m:acc>
                  <m:accPr>
                    <m:chr m:val="̃"/>
                    <m:ctrlPr>
                      <w:rPr>
                        <w:rFonts w:ascii="Cambria Math" w:hAnsi="Cambria Math" w:cs="Calibri"/>
                        <w:i/>
                      </w:rPr>
                    </m:ctrlPr>
                  </m:accPr>
                  <m:e>
                    <m:r>
                      <w:rPr>
                        <w:rFonts w:ascii="Cambria Math" w:hAnsi="Cambria Math" w:cs="Calibri"/>
                      </w:rPr>
                      <m:t>N</m:t>
                    </m:r>
                  </m:e>
                </m:acc>
              </m:sub>
            </m:sSub>
            <m:r>
              <w:rPr>
                <w:rFonts w:ascii="Cambria Math" w:hAnsi="Cambria Math" w:cs="Calibri"/>
              </w:rPr>
              <m:t>,</m:t>
            </m:r>
            <m:sSub>
              <m:sSubPr>
                <m:ctrlPr>
                  <w:rPr>
                    <w:rFonts w:ascii="Cambria Math" w:hAnsi="Cambria Math" w:cs="Calibri"/>
                    <w:i/>
                  </w:rPr>
                </m:ctrlPr>
              </m:sSubPr>
              <m:e>
                <m:r>
                  <w:rPr>
                    <w:rFonts w:ascii="Cambria Math" w:hAnsi="Cambria Math" w:cs="Calibri"/>
                  </w:rPr>
                  <m:t>b</m:t>
                </m:r>
              </m:e>
              <m:sub>
                <m:r>
                  <w:rPr>
                    <w:rFonts w:ascii="Cambria Math" w:hAnsi="Cambria Math" w:cs="Calibri"/>
                  </w:rPr>
                  <m:t>1</m:t>
                </m:r>
              </m:sub>
            </m:sSub>
            <m:r>
              <w:rPr>
                <w:rFonts w:ascii="Cambria Math" w:hAnsi="Cambria Math" w:cs="Calibri"/>
              </w:rPr>
              <m:t>,…,</m:t>
            </m:r>
            <m:sSub>
              <m:sSubPr>
                <m:ctrlPr>
                  <w:rPr>
                    <w:rFonts w:ascii="Cambria Math" w:hAnsi="Cambria Math" w:cs="Calibri"/>
                    <w:i/>
                  </w:rPr>
                </m:ctrlPr>
              </m:sSubPr>
              <m:e>
                <m:r>
                  <w:rPr>
                    <w:rFonts w:ascii="Cambria Math" w:hAnsi="Cambria Math" w:cs="Calibri"/>
                  </w:rPr>
                  <m:t>b</m:t>
                </m:r>
              </m:e>
              <m:sub>
                <m:acc>
                  <m:accPr>
                    <m:chr m:val="̃"/>
                    <m:ctrlPr>
                      <w:rPr>
                        <w:rFonts w:ascii="Cambria Math" w:hAnsi="Cambria Math" w:cs="Calibri"/>
                        <w:i/>
                      </w:rPr>
                    </m:ctrlPr>
                  </m:accPr>
                  <m:e>
                    <m:r>
                      <w:rPr>
                        <w:rFonts w:ascii="Cambria Math" w:hAnsi="Cambria Math" w:cs="Calibri"/>
                      </w:rPr>
                      <m:t>N</m:t>
                    </m:r>
                  </m:e>
                </m:acc>
              </m:sub>
            </m:sSub>
            <m:r>
              <w:rPr>
                <w:rFonts w:ascii="Cambria Math" w:hAnsi="Cambria Math" w:cs="Calibri"/>
              </w:rPr>
              <m:t>,</m:t>
            </m:r>
            <m:sSub>
              <m:sSubPr>
                <m:ctrlPr>
                  <w:rPr>
                    <w:rFonts w:ascii="Cambria Math" w:hAnsi="Cambria Math" w:cs="Calibri"/>
                    <w:i/>
                  </w:rPr>
                </m:ctrlPr>
              </m:sSubPr>
              <m:e>
                <m:r>
                  <m:rPr>
                    <m:sty m:val="b"/>
                  </m:rPr>
                  <w:rPr>
                    <w:rFonts w:ascii="Cambria Math" w:hAnsi="Cambria Math" w:cs="Calibri"/>
                  </w:rPr>
                  <m:t>x</m:t>
                </m:r>
              </m:e>
              <m:sub>
                <m:r>
                  <m:rPr>
                    <m:sty m:val="p"/>
                  </m:rPr>
                  <w:rPr>
                    <w:rFonts w:ascii="Cambria Math" w:hAnsi="Cambria Math" w:cs="Calibri"/>
                  </w:rPr>
                  <m:t>1</m:t>
                </m:r>
              </m:sub>
            </m:sSub>
            <m:r>
              <w:rPr>
                <w:rFonts w:ascii="Cambria Math" w:hAnsi="Cambria Math" w:cs="Calibri"/>
              </w:rPr>
              <m:t>,…,</m:t>
            </m:r>
            <m:sSub>
              <m:sSubPr>
                <m:ctrlPr>
                  <w:rPr>
                    <w:rFonts w:ascii="Cambria Math" w:hAnsi="Cambria Math" w:cs="Calibri"/>
                    <w:i/>
                  </w:rPr>
                </m:ctrlPr>
              </m:sSubPr>
              <m:e>
                <m:r>
                  <m:rPr>
                    <m:sty m:val="b"/>
                  </m:rPr>
                  <w:rPr>
                    <w:rFonts w:ascii="Cambria Math" w:hAnsi="Cambria Math" w:cs="Calibri"/>
                  </w:rPr>
                  <m:t>x</m:t>
                </m:r>
              </m:e>
              <m:sub>
                <m:r>
                  <w:rPr>
                    <w:rFonts w:ascii="Cambria Math" w:hAnsi="Cambria Math" w:cs="Calibri"/>
                  </w:rPr>
                  <m:t>N</m:t>
                </m:r>
              </m:sub>
            </m:sSub>
          </m:e>
        </m:d>
        <m:r>
          <w:rPr>
            <w:rFonts w:ascii="Cambria Math" w:hAnsi="Cambria Math" w:cs="Calibri"/>
          </w:rPr>
          <m:t>=</m:t>
        </m:r>
        <m:sSub>
          <m:sSubPr>
            <m:ctrlPr>
              <w:rPr>
                <w:rFonts w:ascii="Cambria Math" w:hAnsi="Cambria Math" w:cs="Calibri"/>
                <w:i/>
              </w:rPr>
            </m:ctrlPr>
          </m:sSubPr>
          <m:e>
            <m:d>
              <m:dPr>
                <m:begChr m:val="["/>
                <m:endChr m:val="]"/>
                <m:ctrlPr>
                  <w:rPr>
                    <w:rFonts w:ascii="Cambria Math" w:hAnsi="Cambria Math" w:cs="Calibri"/>
                    <w:i/>
                  </w:rPr>
                </m:ctrlPr>
              </m:dPr>
              <m:e>
                <m:m>
                  <m:mPr>
                    <m:mcs>
                      <m:mc>
                        <m:mcPr>
                          <m:count m:val="3"/>
                          <m:mcJc m:val="center"/>
                        </m:mcPr>
                      </m:mc>
                    </m:mcs>
                    <m:ctrlPr>
                      <w:rPr>
                        <w:rFonts w:ascii="Cambria Math" w:hAnsi="Cambria Math" w:cs="Calibri"/>
                        <w:i/>
                      </w:rPr>
                    </m:ctrlPr>
                  </m:mPr>
                  <m:mr>
                    <m:e>
                      <m:r>
                        <w:rPr>
                          <w:rFonts w:ascii="Cambria Math" w:hAnsi="Cambria Math" w:cs="Calibri"/>
                        </w:rPr>
                        <m:t>g</m:t>
                      </m:r>
                      <m:d>
                        <m:dPr>
                          <m:ctrlPr>
                            <w:rPr>
                              <w:rFonts w:ascii="Cambria Math" w:hAnsi="Cambria Math" w:cs="Calibri"/>
                              <w:i/>
                            </w:rPr>
                          </m:ctrlPr>
                        </m:dPr>
                        <m:e>
                          <m:sSub>
                            <m:sSubPr>
                              <m:ctrlPr>
                                <w:rPr>
                                  <w:rFonts w:ascii="Cambria Math" w:hAnsi="Cambria Math" w:cs="Calibri"/>
                                  <w:i/>
                                </w:rPr>
                              </m:ctrlPr>
                            </m:sSubPr>
                            <m:e>
                              <m:sSub>
                                <m:sSubPr>
                                  <m:ctrlPr>
                                    <w:rPr>
                                      <w:rFonts w:ascii="Cambria Math" w:hAnsi="Cambria Math" w:cs="Calibri"/>
                                      <w:i/>
                                    </w:rPr>
                                  </m:ctrlPr>
                                </m:sSubPr>
                                <m:e>
                                  <m:r>
                                    <m:rPr>
                                      <m:sty m:val="b"/>
                                    </m:rPr>
                                    <w:rPr>
                                      <w:rFonts w:ascii="Cambria Math" w:hAnsi="Cambria Math" w:cs="Calibri"/>
                                    </w:rPr>
                                    <m:t>w</m:t>
                                  </m:r>
                                </m:e>
                                <m:sub>
                                  <m:r>
                                    <w:rPr>
                                      <w:rFonts w:ascii="Cambria Math" w:hAnsi="Cambria Math" w:cs="Calibri"/>
                                    </w:rPr>
                                    <m:t>1</m:t>
                                  </m:r>
                                </m:sub>
                              </m:sSub>
                              <m:r>
                                <m:rPr>
                                  <m:sty m:val="b"/>
                                </m:rPr>
                                <w:rPr>
                                  <w:rFonts w:ascii="Cambria Math" w:hAnsi="Cambria Math" w:cs="Calibri"/>
                                </w:rPr>
                                <m:t>∙x</m:t>
                              </m:r>
                            </m:e>
                            <m:sub>
                              <m:r>
                                <w:rPr>
                                  <w:rFonts w:ascii="Cambria Math" w:hAnsi="Cambria Math" w:cs="Calibri"/>
                                </w:rPr>
                                <m:t>1</m:t>
                              </m:r>
                            </m:sub>
                          </m:sSub>
                          <m:r>
                            <w:rPr>
                              <w:rFonts w:ascii="Cambria Math" w:hAnsi="Cambria Math" w:cs="Calibri"/>
                            </w:rPr>
                            <m:t>+</m:t>
                          </m:r>
                          <m:sSub>
                            <m:sSubPr>
                              <m:ctrlPr>
                                <w:rPr>
                                  <w:rFonts w:ascii="Cambria Math" w:hAnsi="Cambria Math" w:cs="Calibri"/>
                                  <w:i/>
                                </w:rPr>
                              </m:ctrlPr>
                            </m:sSubPr>
                            <m:e>
                              <m:r>
                                <w:rPr>
                                  <w:rFonts w:ascii="Cambria Math" w:hAnsi="Cambria Math" w:cs="Calibri"/>
                                </w:rPr>
                                <m:t>b</m:t>
                              </m:r>
                            </m:e>
                            <m:sub>
                              <m:r>
                                <w:rPr>
                                  <w:rFonts w:ascii="Cambria Math" w:hAnsi="Cambria Math" w:cs="Calibri"/>
                                </w:rPr>
                                <m:t>1</m:t>
                              </m:r>
                            </m:sub>
                          </m:sSub>
                        </m:e>
                      </m:d>
                    </m:e>
                    <m:e>
                      <m:r>
                        <w:rPr>
                          <w:rFonts w:ascii="Cambria Math" w:hAnsi="Cambria Math" w:cs="Calibri"/>
                        </w:rPr>
                        <m:t>⋯</m:t>
                      </m:r>
                    </m:e>
                    <m:e>
                      <m:r>
                        <w:rPr>
                          <w:rFonts w:ascii="Cambria Math" w:hAnsi="Cambria Math" w:cs="Calibri"/>
                        </w:rPr>
                        <m:t>g</m:t>
                      </m:r>
                      <m:d>
                        <m:dPr>
                          <m:ctrlPr>
                            <w:rPr>
                              <w:rFonts w:ascii="Cambria Math" w:hAnsi="Cambria Math" w:cs="Calibri"/>
                              <w:i/>
                            </w:rPr>
                          </m:ctrlPr>
                        </m:dPr>
                        <m:e>
                          <m:sSub>
                            <m:sSubPr>
                              <m:ctrlPr>
                                <w:rPr>
                                  <w:rFonts w:ascii="Cambria Math" w:hAnsi="Cambria Math" w:cs="Calibri"/>
                                  <w:i/>
                                </w:rPr>
                              </m:ctrlPr>
                            </m:sSubPr>
                            <m:e>
                              <m:sSub>
                                <m:sSubPr>
                                  <m:ctrlPr>
                                    <w:rPr>
                                      <w:rFonts w:ascii="Cambria Math" w:hAnsi="Cambria Math" w:cs="Calibri"/>
                                      <w:i/>
                                    </w:rPr>
                                  </m:ctrlPr>
                                </m:sSubPr>
                                <m:e>
                                  <m:r>
                                    <m:rPr>
                                      <m:sty m:val="b"/>
                                    </m:rPr>
                                    <w:rPr>
                                      <w:rFonts w:ascii="Cambria Math" w:hAnsi="Cambria Math" w:cs="Calibri"/>
                                    </w:rPr>
                                    <m:t>w</m:t>
                                  </m:r>
                                </m:e>
                                <m:sub>
                                  <m:acc>
                                    <m:accPr>
                                      <m:chr m:val="̃"/>
                                      <m:ctrlPr>
                                        <w:rPr>
                                          <w:rFonts w:ascii="Cambria Math" w:hAnsi="Cambria Math" w:cs="Calibri"/>
                                          <w:i/>
                                        </w:rPr>
                                      </m:ctrlPr>
                                    </m:accPr>
                                    <m:e>
                                      <m:r>
                                        <w:rPr>
                                          <w:rFonts w:ascii="Cambria Math" w:hAnsi="Cambria Math" w:cs="Calibri"/>
                                        </w:rPr>
                                        <m:t>N</m:t>
                                      </m:r>
                                    </m:e>
                                  </m:acc>
                                </m:sub>
                              </m:sSub>
                              <m:r>
                                <m:rPr>
                                  <m:sty m:val="b"/>
                                </m:rPr>
                                <w:rPr>
                                  <w:rFonts w:ascii="Cambria Math" w:hAnsi="Cambria Math" w:cs="Calibri"/>
                                </w:rPr>
                                <m:t>∙x</m:t>
                              </m:r>
                            </m:e>
                            <m:sub>
                              <m:r>
                                <w:rPr>
                                  <w:rFonts w:ascii="Cambria Math" w:hAnsi="Cambria Math" w:cs="Calibri"/>
                                </w:rPr>
                                <m:t>1</m:t>
                              </m:r>
                            </m:sub>
                          </m:sSub>
                          <m:r>
                            <w:rPr>
                              <w:rFonts w:ascii="Cambria Math" w:hAnsi="Cambria Math" w:cs="Calibri"/>
                            </w:rPr>
                            <m:t>+</m:t>
                          </m:r>
                          <m:sSub>
                            <m:sSubPr>
                              <m:ctrlPr>
                                <w:rPr>
                                  <w:rFonts w:ascii="Cambria Math" w:hAnsi="Cambria Math" w:cs="Calibri"/>
                                  <w:i/>
                                </w:rPr>
                              </m:ctrlPr>
                            </m:sSubPr>
                            <m:e>
                              <m:r>
                                <w:rPr>
                                  <w:rFonts w:ascii="Cambria Math" w:hAnsi="Cambria Math" w:cs="Calibri"/>
                                </w:rPr>
                                <m:t>b</m:t>
                              </m:r>
                            </m:e>
                            <m:sub>
                              <m:acc>
                                <m:accPr>
                                  <m:chr m:val="̃"/>
                                  <m:ctrlPr>
                                    <w:rPr>
                                      <w:rFonts w:ascii="Cambria Math" w:hAnsi="Cambria Math" w:cs="Calibri"/>
                                      <w:i/>
                                    </w:rPr>
                                  </m:ctrlPr>
                                </m:accPr>
                                <m:e>
                                  <m:r>
                                    <w:rPr>
                                      <w:rFonts w:ascii="Cambria Math" w:hAnsi="Cambria Math" w:cs="Calibri"/>
                                    </w:rPr>
                                    <m:t>N</m:t>
                                  </m:r>
                                </m:e>
                              </m:acc>
                            </m:sub>
                          </m:sSub>
                        </m:e>
                      </m:d>
                    </m:e>
                  </m:mr>
                  <m:mr>
                    <m:e>
                      <m:r>
                        <w:rPr>
                          <w:rFonts w:ascii="Cambria Math" w:hAnsi="Cambria Math" w:cs="Calibri"/>
                        </w:rPr>
                        <m:t>⋮</m:t>
                      </m:r>
                    </m:e>
                    <m:e>
                      <m:r>
                        <w:rPr>
                          <w:rFonts w:ascii="Cambria Math" w:hAnsi="Cambria Math" w:cs="Calibri"/>
                        </w:rPr>
                        <m:t>⋯</m:t>
                      </m:r>
                    </m:e>
                    <m:e>
                      <m:r>
                        <w:rPr>
                          <w:rFonts w:ascii="Cambria Math" w:hAnsi="Cambria Math" w:cs="Calibri"/>
                        </w:rPr>
                        <m:t>⋮</m:t>
                      </m:r>
                    </m:e>
                  </m:mr>
                  <m:mr>
                    <m:e>
                      <m:r>
                        <w:rPr>
                          <w:rFonts w:ascii="Cambria Math" w:hAnsi="Cambria Math" w:cs="Calibri"/>
                        </w:rPr>
                        <m:t>g</m:t>
                      </m:r>
                      <m:d>
                        <m:dPr>
                          <m:ctrlPr>
                            <w:rPr>
                              <w:rFonts w:ascii="Cambria Math" w:hAnsi="Cambria Math" w:cs="Calibri"/>
                              <w:i/>
                            </w:rPr>
                          </m:ctrlPr>
                        </m:dPr>
                        <m:e>
                          <m:sSub>
                            <m:sSubPr>
                              <m:ctrlPr>
                                <w:rPr>
                                  <w:rFonts w:ascii="Cambria Math" w:hAnsi="Cambria Math" w:cs="Calibri"/>
                                  <w:i/>
                                </w:rPr>
                              </m:ctrlPr>
                            </m:sSubPr>
                            <m:e>
                              <m:sSub>
                                <m:sSubPr>
                                  <m:ctrlPr>
                                    <w:rPr>
                                      <w:rFonts w:ascii="Cambria Math" w:hAnsi="Cambria Math" w:cs="Calibri"/>
                                      <w:i/>
                                    </w:rPr>
                                  </m:ctrlPr>
                                </m:sSubPr>
                                <m:e>
                                  <m:r>
                                    <m:rPr>
                                      <m:sty m:val="b"/>
                                    </m:rPr>
                                    <w:rPr>
                                      <w:rFonts w:ascii="Cambria Math" w:hAnsi="Cambria Math" w:cs="Calibri"/>
                                    </w:rPr>
                                    <m:t>w</m:t>
                                  </m:r>
                                </m:e>
                                <m:sub>
                                  <m:r>
                                    <w:rPr>
                                      <w:rFonts w:ascii="Cambria Math" w:hAnsi="Cambria Math" w:cs="Calibri"/>
                                    </w:rPr>
                                    <m:t>1</m:t>
                                  </m:r>
                                </m:sub>
                              </m:sSub>
                              <m:r>
                                <m:rPr>
                                  <m:sty m:val="b"/>
                                </m:rPr>
                                <w:rPr>
                                  <w:rFonts w:ascii="Cambria Math" w:hAnsi="Cambria Math" w:cs="Calibri"/>
                                </w:rPr>
                                <m:t>∙x</m:t>
                              </m:r>
                            </m:e>
                            <m:sub>
                              <m:r>
                                <w:rPr>
                                  <w:rFonts w:ascii="Cambria Math" w:hAnsi="Cambria Math" w:cs="Calibri"/>
                                </w:rPr>
                                <m:t>N</m:t>
                              </m:r>
                            </m:sub>
                          </m:sSub>
                          <m:r>
                            <w:rPr>
                              <w:rFonts w:ascii="Cambria Math" w:hAnsi="Cambria Math" w:cs="Calibri"/>
                            </w:rPr>
                            <m:t>+</m:t>
                          </m:r>
                          <m:sSub>
                            <m:sSubPr>
                              <m:ctrlPr>
                                <w:rPr>
                                  <w:rFonts w:ascii="Cambria Math" w:hAnsi="Cambria Math" w:cs="Calibri"/>
                                  <w:i/>
                                </w:rPr>
                              </m:ctrlPr>
                            </m:sSubPr>
                            <m:e>
                              <m:r>
                                <w:rPr>
                                  <w:rFonts w:ascii="Cambria Math" w:hAnsi="Cambria Math" w:cs="Calibri"/>
                                </w:rPr>
                                <m:t>b</m:t>
                              </m:r>
                            </m:e>
                            <m:sub>
                              <m:r>
                                <w:rPr>
                                  <w:rFonts w:ascii="Cambria Math" w:hAnsi="Cambria Math" w:cs="Calibri"/>
                                </w:rPr>
                                <m:t>1</m:t>
                              </m:r>
                            </m:sub>
                          </m:sSub>
                        </m:e>
                      </m:d>
                    </m:e>
                    <m:e>
                      <m:r>
                        <w:rPr>
                          <w:rFonts w:ascii="Cambria Math" w:hAnsi="Cambria Math" w:cs="Calibri"/>
                        </w:rPr>
                        <m:t>⋯</m:t>
                      </m:r>
                    </m:e>
                    <m:e>
                      <m:r>
                        <w:rPr>
                          <w:rFonts w:ascii="Cambria Math" w:hAnsi="Cambria Math" w:cs="Calibri"/>
                        </w:rPr>
                        <m:t>g</m:t>
                      </m:r>
                      <m:d>
                        <m:dPr>
                          <m:ctrlPr>
                            <w:rPr>
                              <w:rFonts w:ascii="Cambria Math" w:hAnsi="Cambria Math" w:cs="Calibri"/>
                              <w:i/>
                            </w:rPr>
                          </m:ctrlPr>
                        </m:dPr>
                        <m:e>
                          <m:sSub>
                            <m:sSubPr>
                              <m:ctrlPr>
                                <w:rPr>
                                  <w:rFonts w:ascii="Cambria Math" w:hAnsi="Cambria Math" w:cs="Calibri"/>
                                  <w:i/>
                                </w:rPr>
                              </m:ctrlPr>
                            </m:sSubPr>
                            <m:e>
                              <m:sSub>
                                <m:sSubPr>
                                  <m:ctrlPr>
                                    <w:rPr>
                                      <w:rFonts w:ascii="Cambria Math" w:hAnsi="Cambria Math" w:cs="Calibri"/>
                                      <w:i/>
                                    </w:rPr>
                                  </m:ctrlPr>
                                </m:sSubPr>
                                <m:e>
                                  <m:r>
                                    <m:rPr>
                                      <m:sty m:val="b"/>
                                    </m:rPr>
                                    <w:rPr>
                                      <w:rFonts w:ascii="Cambria Math" w:hAnsi="Cambria Math" w:cs="Calibri"/>
                                    </w:rPr>
                                    <m:t>w</m:t>
                                  </m:r>
                                </m:e>
                                <m:sub>
                                  <m:acc>
                                    <m:accPr>
                                      <m:chr m:val="̃"/>
                                      <m:ctrlPr>
                                        <w:rPr>
                                          <w:rFonts w:ascii="Cambria Math" w:hAnsi="Cambria Math" w:cs="Calibri"/>
                                          <w:i/>
                                        </w:rPr>
                                      </m:ctrlPr>
                                    </m:accPr>
                                    <m:e>
                                      <m:r>
                                        <w:rPr>
                                          <w:rFonts w:ascii="Cambria Math" w:hAnsi="Cambria Math" w:cs="Calibri"/>
                                        </w:rPr>
                                        <m:t>N</m:t>
                                      </m:r>
                                    </m:e>
                                  </m:acc>
                                </m:sub>
                              </m:sSub>
                              <m:r>
                                <m:rPr>
                                  <m:sty m:val="b"/>
                                </m:rPr>
                                <w:rPr>
                                  <w:rFonts w:ascii="Cambria Math" w:hAnsi="Cambria Math" w:cs="Calibri"/>
                                </w:rPr>
                                <m:t>∙x</m:t>
                              </m:r>
                            </m:e>
                            <m:sub>
                              <m:r>
                                <w:rPr>
                                  <w:rFonts w:ascii="Cambria Math" w:hAnsi="Cambria Math" w:cs="Calibri"/>
                                </w:rPr>
                                <m:t>N</m:t>
                              </m:r>
                            </m:sub>
                          </m:sSub>
                          <m:r>
                            <w:rPr>
                              <w:rFonts w:ascii="Cambria Math" w:hAnsi="Cambria Math" w:cs="Calibri"/>
                            </w:rPr>
                            <m:t>+</m:t>
                          </m:r>
                          <m:sSub>
                            <m:sSubPr>
                              <m:ctrlPr>
                                <w:rPr>
                                  <w:rFonts w:ascii="Cambria Math" w:hAnsi="Cambria Math" w:cs="Calibri"/>
                                  <w:i/>
                                </w:rPr>
                              </m:ctrlPr>
                            </m:sSubPr>
                            <m:e>
                              <m:r>
                                <w:rPr>
                                  <w:rFonts w:ascii="Cambria Math" w:hAnsi="Cambria Math" w:cs="Calibri"/>
                                </w:rPr>
                                <m:t>b</m:t>
                              </m:r>
                            </m:e>
                            <m:sub>
                              <m:acc>
                                <m:accPr>
                                  <m:chr m:val="̃"/>
                                  <m:ctrlPr>
                                    <w:rPr>
                                      <w:rFonts w:ascii="Cambria Math" w:hAnsi="Cambria Math" w:cs="Calibri"/>
                                      <w:i/>
                                    </w:rPr>
                                  </m:ctrlPr>
                                </m:accPr>
                                <m:e>
                                  <m:r>
                                    <w:rPr>
                                      <w:rFonts w:ascii="Cambria Math" w:hAnsi="Cambria Math" w:cs="Calibri"/>
                                    </w:rPr>
                                    <m:t>N</m:t>
                                  </m:r>
                                </m:e>
                              </m:acc>
                            </m:sub>
                          </m:sSub>
                        </m:e>
                      </m:d>
                    </m:e>
                  </m:mr>
                </m:m>
              </m:e>
            </m:d>
          </m:e>
          <m:sub>
            <m:r>
              <w:rPr>
                <w:rFonts w:ascii="Cambria Math" w:hAnsi="Cambria Math" w:cs="Calibri"/>
              </w:rPr>
              <m:t>N×</m:t>
            </m:r>
            <m:acc>
              <m:accPr>
                <m:chr m:val="̃"/>
                <m:ctrlPr>
                  <w:rPr>
                    <w:rFonts w:ascii="Cambria Math" w:hAnsi="Cambria Math" w:cs="Calibri"/>
                    <w:i/>
                  </w:rPr>
                </m:ctrlPr>
              </m:accPr>
              <m:e>
                <m:r>
                  <w:rPr>
                    <w:rFonts w:ascii="Cambria Math" w:hAnsi="Cambria Math" w:cs="Calibri"/>
                  </w:rPr>
                  <m:t>N</m:t>
                </m:r>
              </m:e>
            </m:acc>
          </m:sub>
        </m:sSub>
      </m:oMath>
      <w:r w:rsidRPr="005A173E">
        <w:rPr>
          <w:rFonts w:ascii="Calibri" w:hAnsi="Calibri" w:cs="Calibri" w:hint="eastAsia"/>
        </w:rPr>
        <w:t>,</w:t>
      </w:r>
    </w:p>
    <w:p w14:paraId="71F3A80B" w14:textId="77777777" w:rsidR="004F0C58" w:rsidRPr="005A173E" w:rsidRDefault="004F0C58" w:rsidP="00DE4AF3">
      <w:pPr>
        <w:jc w:val="both"/>
        <w:rPr>
          <w:rFonts w:ascii="Calibri" w:hAnsi="Calibri" w:cs="Calibri"/>
        </w:rPr>
      </w:pPr>
      <m:oMath>
        <m:r>
          <w:rPr>
            <w:rFonts w:ascii="Cambria Math" w:hAnsi="Cambria Math" w:cs="Calibri"/>
          </w:rPr>
          <m:t>β=</m:t>
        </m:r>
        <m:sSub>
          <m:sSubPr>
            <m:ctrlPr>
              <w:rPr>
                <w:rFonts w:ascii="Cambria Math" w:hAnsi="Cambria Math" w:cs="Calibri"/>
                <w:i/>
              </w:rPr>
            </m:ctrlPr>
          </m:sSubPr>
          <m:e>
            <m:d>
              <m:dPr>
                <m:begChr m:val="["/>
                <m:endChr m:val="]"/>
                <m:ctrlPr>
                  <w:rPr>
                    <w:rFonts w:ascii="Cambria Math" w:hAnsi="Cambria Math" w:cs="Calibri"/>
                    <w:i/>
                  </w:rPr>
                </m:ctrlPr>
              </m:dPr>
              <m:e>
                <m:m>
                  <m:mPr>
                    <m:mcs>
                      <m:mc>
                        <m:mcPr>
                          <m:count m:val="1"/>
                          <m:mcJc m:val="center"/>
                        </m:mcPr>
                      </m:mc>
                    </m:mcs>
                    <m:ctrlPr>
                      <w:rPr>
                        <w:rFonts w:ascii="Cambria Math" w:hAnsi="Cambria Math" w:cs="Calibri"/>
                        <w:i/>
                      </w:rPr>
                    </m:ctrlPr>
                  </m:mPr>
                  <m:mr>
                    <m:e>
                      <m:sSubSup>
                        <m:sSubSupPr>
                          <m:ctrlPr>
                            <w:rPr>
                              <w:rFonts w:ascii="Cambria Math" w:hAnsi="Cambria Math" w:cs="Calibri"/>
                              <w:i/>
                              <w:iCs/>
                            </w:rPr>
                          </m:ctrlPr>
                        </m:sSubSupPr>
                        <m:e>
                          <m:r>
                            <w:rPr>
                              <w:rFonts w:ascii="Cambria Math" w:hAnsi="Cambria Math" w:cs="Calibri"/>
                            </w:rPr>
                            <m:t>β</m:t>
                          </m:r>
                        </m:e>
                        <m:sub>
                          <m:r>
                            <w:rPr>
                              <w:rFonts w:ascii="Cambria Math" w:hAnsi="Cambria Math" w:cs="Calibri"/>
                            </w:rPr>
                            <m:t>1</m:t>
                          </m:r>
                        </m:sub>
                        <m:sup>
                          <m:r>
                            <w:rPr>
                              <w:rFonts w:ascii="Cambria Math" w:hAnsi="Cambria Math" w:cs="Calibri"/>
                            </w:rPr>
                            <m:t>T</m:t>
                          </m:r>
                        </m:sup>
                      </m:sSubSup>
                    </m:e>
                  </m:mr>
                  <m:mr>
                    <m:e>
                      <m:r>
                        <w:rPr>
                          <w:rFonts w:ascii="Cambria Math" w:hAnsi="Cambria Math" w:cs="Calibri"/>
                        </w:rPr>
                        <m:t>⋮</m:t>
                      </m:r>
                    </m:e>
                  </m:mr>
                  <m:mr>
                    <m:e>
                      <m:sSubSup>
                        <m:sSubSupPr>
                          <m:ctrlPr>
                            <w:rPr>
                              <w:rFonts w:ascii="Cambria Math" w:hAnsi="Cambria Math" w:cs="Calibri"/>
                              <w:i/>
                              <w:iCs/>
                            </w:rPr>
                          </m:ctrlPr>
                        </m:sSubSupPr>
                        <m:e>
                          <m:r>
                            <w:rPr>
                              <w:rFonts w:ascii="Cambria Math" w:hAnsi="Cambria Math" w:cs="Calibri"/>
                            </w:rPr>
                            <m:t>β</m:t>
                          </m:r>
                        </m:e>
                        <m:sub>
                          <m:acc>
                            <m:accPr>
                              <m:chr m:val="̃"/>
                              <m:ctrlPr>
                                <w:rPr>
                                  <w:rFonts w:ascii="Cambria Math" w:hAnsi="Cambria Math" w:cs="Calibri"/>
                                  <w:i/>
                                </w:rPr>
                              </m:ctrlPr>
                            </m:accPr>
                            <m:e>
                              <m:r>
                                <w:rPr>
                                  <w:rFonts w:ascii="Cambria Math" w:hAnsi="Cambria Math" w:cs="Calibri"/>
                                </w:rPr>
                                <m:t>N</m:t>
                              </m:r>
                            </m:e>
                          </m:acc>
                        </m:sub>
                        <m:sup>
                          <m:r>
                            <w:rPr>
                              <w:rFonts w:ascii="Cambria Math" w:hAnsi="Cambria Math" w:cs="Calibri"/>
                            </w:rPr>
                            <m:t>T</m:t>
                          </m:r>
                        </m:sup>
                      </m:sSubSup>
                    </m:e>
                  </m:mr>
                </m:m>
              </m:e>
            </m:d>
          </m:e>
          <m:sub>
            <m:acc>
              <m:accPr>
                <m:chr m:val="̃"/>
                <m:ctrlPr>
                  <w:rPr>
                    <w:rFonts w:ascii="Cambria Math" w:hAnsi="Cambria Math" w:cs="Calibri"/>
                    <w:i/>
                  </w:rPr>
                </m:ctrlPr>
              </m:accPr>
              <m:e>
                <m:r>
                  <w:rPr>
                    <w:rFonts w:ascii="Cambria Math" w:hAnsi="Cambria Math" w:cs="Calibri"/>
                  </w:rPr>
                  <m:t>N</m:t>
                </m:r>
              </m:e>
            </m:acc>
            <m:r>
              <w:rPr>
                <w:rFonts w:ascii="Cambria Math" w:hAnsi="Cambria Math" w:cs="Calibri"/>
              </w:rPr>
              <m:t>×m</m:t>
            </m:r>
          </m:sub>
        </m:sSub>
      </m:oMath>
      <w:r w:rsidRPr="005A173E">
        <w:rPr>
          <w:rFonts w:ascii="Calibri" w:hAnsi="Calibri" w:cs="Calibri"/>
        </w:rPr>
        <w:t xml:space="preserve">and </w:t>
      </w:r>
      <m:oMath>
        <m:r>
          <m:rPr>
            <m:sty m:val="b"/>
          </m:rPr>
          <w:rPr>
            <w:rFonts w:ascii="Cambria Math" w:hAnsi="Cambria Math" w:cs="Calibri"/>
          </w:rPr>
          <m:t>T</m:t>
        </m:r>
        <m:r>
          <w:rPr>
            <w:rFonts w:ascii="Cambria Math" w:hAnsi="Cambria Math" w:cs="Calibri"/>
          </w:rPr>
          <m:t>=</m:t>
        </m:r>
        <m:sSub>
          <m:sSubPr>
            <m:ctrlPr>
              <w:rPr>
                <w:rFonts w:ascii="Cambria Math" w:hAnsi="Cambria Math" w:cs="Calibri"/>
                <w:i/>
              </w:rPr>
            </m:ctrlPr>
          </m:sSubPr>
          <m:e>
            <m:d>
              <m:dPr>
                <m:begChr m:val="["/>
                <m:endChr m:val="]"/>
                <m:ctrlPr>
                  <w:rPr>
                    <w:rFonts w:ascii="Cambria Math" w:hAnsi="Cambria Math" w:cs="Calibri"/>
                    <w:i/>
                  </w:rPr>
                </m:ctrlPr>
              </m:dPr>
              <m:e>
                <m:m>
                  <m:mPr>
                    <m:mcs>
                      <m:mc>
                        <m:mcPr>
                          <m:count m:val="1"/>
                          <m:mcJc m:val="center"/>
                        </m:mcPr>
                      </m:mc>
                    </m:mcs>
                    <m:ctrlPr>
                      <w:rPr>
                        <w:rFonts w:ascii="Cambria Math" w:hAnsi="Cambria Math" w:cs="Calibri"/>
                        <w:i/>
                      </w:rPr>
                    </m:ctrlPr>
                  </m:mPr>
                  <m:mr>
                    <m:e>
                      <m:sSubSup>
                        <m:sSubSupPr>
                          <m:ctrlPr>
                            <w:rPr>
                              <w:rFonts w:ascii="Cambria Math" w:hAnsi="Cambria Math" w:cs="Calibri"/>
                              <w:i/>
                              <w:iCs/>
                            </w:rPr>
                          </m:ctrlPr>
                        </m:sSubSupPr>
                        <m:e>
                          <m:r>
                            <m:rPr>
                              <m:sty m:val="b"/>
                            </m:rPr>
                            <w:rPr>
                              <w:rFonts w:ascii="Cambria Math" w:hAnsi="Cambria Math" w:cs="Calibri"/>
                            </w:rPr>
                            <m:t>t</m:t>
                          </m:r>
                        </m:e>
                        <m:sub>
                          <m:r>
                            <w:rPr>
                              <w:rFonts w:ascii="Cambria Math" w:hAnsi="Cambria Math" w:cs="Calibri"/>
                            </w:rPr>
                            <m:t>1</m:t>
                          </m:r>
                        </m:sub>
                        <m:sup>
                          <m:r>
                            <w:rPr>
                              <w:rFonts w:ascii="Cambria Math" w:hAnsi="Cambria Math" w:cs="Calibri"/>
                            </w:rPr>
                            <m:t>T</m:t>
                          </m:r>
                        </m:sup>
                      </m:sSubSup>
                    </m:e>
                  </m:mr>
                  <m:mr>
                    <m:e>
                      <m:r>
                        <w:rPr>
                          <w:rFonts w:ascii="Cambria Math" w:hAnsi="Cambria Math" w:cs="Calibri"/>
                        </w:rPr>
                        <m:t>⋮</m:t>
                      </m:r>
                    </m:e>
                  </m:mr>
                  <m:mr>
                    <m:e>
                      <m:sSubSup>
                        <m:sSubSupPr>
                          <m:ctrlPr>
                            <w:rPr>
                              <w:rFonts w:ascii="Cambria Math" w:hAnsi="Cambria Math" w:cs="Calibri"/>
                              <w:i/>
                              <w:iCs/>
                            </w:rPr>
                          </m:ctrlPr>
                        </m:sSubSupPr>
                        <m:e>
                          <m:r>
                            <m:rPr>
                              <m:sty m:val="b"/>
                            </m:rPr>
                            <w:rPr>
                              <w:rFonts w:ascii="Cambria Math" w:hAnsi="Cambria Math" w:cs="Calibri"/>
                            </w:rPr>
                            <m:t>t</m:t>
                          </m:r>
                        </m:e>
                        <m:sub>
                          <m:r>
                            <w:rPr>
                              <w:rFonts w:ascii="Cambria Math" w:hAnsi="Cambria Math" w:cs="Calibri"/>
                            </w:rPr>
                            <m:t>N</m:t>
                          </m:r>
                        </m:sub>
                        <m:sup>
                          <m:r>
                            <w:rPr>
                              <w:rFonts w:ascii="Cambria Math" w:hAnsi="Cambria Math" w:cs="Calibri"/>
                            </w:rPr>
                            <m:t>T</m:t>
                          </m:r>
                        </m:sup>
                      </m:sSubSup>
                    </m:e>
                  </m:mr>
                </m:m>
              </m:e>
            </m:d>
          </m:e>
          <m:sub>
            <m:r>
              <w:rPr>
                <w:rFonts w:ascii="Cambria Math" w:hAnsi="Cambria Math" w:cs="Calibri"/>
              </w:rPr>
              <m:t>N×m</m:t>
            </m:r>
          </m:sub>
        </m:sSub>
      </m:oMath>
    </w:p>
    <w:p w14:paraId="4B653A1C" w14:textId="2D14C51C" w:rsidR="004F0C58" w:rsidRPr="005A173E" w:rsidRDefault="004F0C58" w:rsidP="00DE4AF3">
      <w:pPr>
        <w:jc w:val="both"/>
        <w:rPr>
          <w:rFonts w:ascii="Calibri" w:hAnsi="Calibri" w:cs="Calibri"/>
          <w:iCs/>
        </w:rPr>
      </w:pPr>
      <w:r w:rsidRPr="005A173E">
        <w:rPr>
          <w:rFonts w:ascii="Calibri" w:hAnsi="Calibri" w:cs="Calibri"/>
          <w:iCs/>
        </w:rPr>
        <w:t xml:space="preserve">According to </w:t>
      </w:r>
      <w:r w:rsidRPr="005A173E">
        <w:rPr>
          <w:rFonts w:ascii="Calibri" w:hAnsi="Calibri" w:cs="Calibri"/>
          <w:iCs/>
          <w:color w:val="FF0000"/>
        </w:rPr>
        <w:t>Huang et al.</w:t>
      </w:r>
      <w:r w:rsidRPr="005A173E">
        <w:rPr>
          <w:rFonts w:ascii="Calibri" w:hAnsi="Calibri" w:cs="Calibri"/>
          <w:iCs/>
        </w:rPr>
        <w:t>, training a</w:t>
      </w:r>
      <w:r w:rsidRPr="005A173E">
        <w:rPr>
          <w:rFonts w:ascii="Calibri" w:hAnsi="Calibri" w:cs="Calibri" w:hint="eastAsia"/>
          <w:iCs/>
        </w:rPr>
        <w:t>n</w:t>
      </w:r>
      <w:r w:rsidRPr="005A173E">
        <w:rPr>
          <w:rFonts w:ascii="Calibri" w:hAnsi="Calibri" w:cs="Calibri"/>
          <w:iCs/>
        </w:rPr>
        <w:t xml:space="preserve"> SLFN is simply equivalent to finding the least-squares solution of the linear system </w:t>
      </w:r>
      <m:oMath>
        <m:r>
          <m:rPr>
            <m:sty m:val="b"/>
          </m:rPr>
          <w:rPr>
            <w:rFonts w:ascii="Cambria Math" w:hAnsi="Cambria Math" w:cs="Calibri"/>
          </w:rPr>
          <m:t>H</m:t>
        </m:r>
        <m:r>
          <w:rPr>
            <w:rFonts w:ascii="Cambria Math" w:hAnsi="Cambria Math" w:cs="Calibri"/>
          </w:rPr>
          <m:t>β=</m:t>
        </m:r>
        <m:r>
          <m:rPr>
            <m:sty m:val="b"/>
          </m:rPr>
          <w:rPr>
            <w:rFonts w:ascii="Cambria Math" w:hAnsi="Cambria Math" w:cs="Calibri"/>
          </w:rPr>
          <m:t>T</m:t>
        </m:r>
      </m:oMath>
      <w:r w:rsidRPr="005A173E">
        <w:rPr>
          <w:rFonts w:ascii="Calibri" w:hAnsi="Calibri" w:cs="Calibri" w:hint="eastAsia"/>
          <w:iCs/>
        </w:rPr>
        <w:t>.</w:t>
      </w:r>
      <w:r w:rsidR="00FD4831" w:rsidRPr="005A173E">
        <w:rPr>
          <w:rFonts w:ascii="Calibri" w:hAnsi="Calibri" w:cs="Calibri" w:hint="eastAsia"/>
          <w:iCs/>
        </w:rPr>
        <w:t xml:space="preserve"> </w:t>
      </w:r>
      <w:r w:rsidR="00A41350" w:rsidRPr="005A173E">
        <w:rPr>
          <w:rFonts w:ascii="Calibri" w:hAnsi="Calibri" w:cs="Calibri" w:hint="eastAsia"/>
          <w:iCs/>
        </w:rPr>
        <w:t>As</w:t>
      </w:r>
      <w:r w:rsidR="00313829" w:rsidRPr="005A173E">
        <w:rPr>
          <w:rFonts w:ascii="Calibri" w:hAnsi="Calibri" w:cs="Calibri" w:hint="eastAsia"/>
          <w:iCs/>
        </w:rPr>
        <w:t xml:space="preserve"> the objective is to minimize the training error, </w:t>
      </w:r>
      <w:r w:rsidR="00697BF4" w:rsidRPr="005A173E">
        <w:rPr>
          <w:rFonts w:ascii="Calibri" w:hAnsi="Calibri" w:cs="Calibri" w:hint="eastAsia"/>
          <w:iCs/>
        </w:rPr>
        <w:t>the process can be defined</w:t>
      </w:r>
      <w:r w:rsidR="00B501C9" w:rsidRPr="005A173E">
        <w:rPr>
          <w:rFonts w:ascii="Calibri" w:hAnsi="Calibri" w:cs="Calibri" w:hint="eastAsia"/>
          <w:iCs/>
        </w:rPr>
        <w:t xml:space="preserve"> as</w:t>
      </w:r>
      <w:r w:rsidR="00697BF4" w:rsidRPr="005A173E">
        <w:rPr>
          <w:rFonts w:ascii="Calibri" w:hAnsi="Calibri" w:cs="Calibri" w:hint="eastAsia"/>
          <w:iCs/>
        </w:rPr>
        <w:t xml:space="preserve"> </w:t>
      </w:r>
      <w:r w:rsidR="00C77407" w:rsidRPr="005A173E">
        <w:rPr>
          <w:rFonts w:ascii="Calibri" w:hAnsi="Calibri" w:cs="Calibri" w:hint="eastAsia"/>
          <w:iCs/>
        </w:rPr>
        <w:t>finding</w:t>
      </w:r>
      <w:r w:rsidRPr="005A173E">
        <w:rPr>
          <w:rFonts w:ascii="Calibri" w:hAnsi="Calibri" w:cs="Calibri"/>
          <w:iCs/>
        </w:rPr>
        <w:t xml:space="preserve"> </w:t>
      </w:r>
      <m:oMath>
        <m:acc>
          <m:accPr>
            <m:ctrlPr>
              <w:rPr>
                <w:rFonts w:ascii="Cambria Math" w:hAnsi="Cambria Math" w:cs="Calibri"/>
                <w:i/>
                <w:iCs/>
              </w:rPr>
            </m:ctrlPr>
          </m:accPr>
          <m:e>
            <m:r>
              <w:rPr>
                <w:rFonts w:ascii="Cambria Math" w:hAnsi="Cambria Math" w:cs="Calibri"/>
              </w:rPr>
              <m:t>β</m:t>
            </m:r>
          </m:e>
        </m:acc>
        <m:r>
          <w:rPr>
            <w:rFonts w:ascii="Cambria Math" w:hAnsi="Cambria Math" w:cs="Calibri"/>
          </w:rPr>
          <m:t xml:space="preserve">=arg </m:t>
        </m:r>
        <m:limLow>
          <m:limLowPr>
            <m:ctrlPr>
              <w:rPr>
                <w:rFonts w:ascii="Cambria Math" w:hAnsi="Cambria Math" w:cs="Calibri"/>
                <w:i/>
                <w:iCs/>
              </w:rPr>
            </m:ctrlPr>
          </m:limLowPr>
          <m:e>
            <m:r>
              <m:rPr>
                <m:sty m:val="p"/>
              </m:rPr>
              <w:rPr>
                <w:rFonts w:ascii="Cambria Math" w:hAnsi="Cambria Math" w:cs="Calibri"/>
              </w:rPr>
              <m:t>min</m:t>
            </m:r>
          </m:e>
          <m:lim>
            <m:r>
              <w:rPr>
                <w:rFonts w:ascii="Cambria Math" w:hAnsi="Cambria Math" w:cs="Calibri"/>
              </w:rPr>
              <m:t>β</m:t>
            </m:r>
          </m:lim>
        </m:limLow>
        <m:d>
          <m:dPr>
            <m:begChr m:val="‖"/>
            <m:endChr m:val="‖"/>
            <m:ctrlPr>
              <w:rPr>
                <w:rFonts w:ascii="Cambria Math" w:hAnsi="Cambria Math" w:cs="Calibri"/>
                <w:i/>
                <w:iCs/>
              </w:rPr>
            </m:ctrlPr>
          </m:dPr>
          <m:e>
            <m:r>
              <m:rPr>
                <m:sty m:val="b"/>
              </m:rPr>
              <w:rPr>
                <w:rFonts w:ascii="Cambria Math" w:hAnsi="Cambria Math" w:cs="Calibri"/>
              </w:rPr>
              <m:t>H</m:t>
            </m:r>
            <m:r>
              <w:rPr>
                <w:rFonts w:ascii="Cambria Math" w:hAnsi="Cambria Math" w:cs="Calibri"/>
              </w:rPr>
              <m:t>β-</m:t>
            </m:r>
            <m:r>
              <m:rPr>
                <m:sty m:val="b"/>
              </m:rPr>
              <w:rPr>
                <w:rFonts w:ascii="Cambria Math" w:hAnsi="Cambria Math" w:cs="Calibri"/>
              </w:rPr>
              <m:t>T</m:t>
            </m:r>
          </m:e>
        </m:d>
      </m:oMath>
      <w:r w:rsidR="001D37A9" w:rsidRPr="005A173E">
        <w:rPr>
          <w:rFonts w:ascii="Calibri" w:hAnsi="Calibri" w:cs="Calibri" w:hint="eastAsia"/>
          <w:iCs/>
        </w:rPr>
        <w:t xml:space="preserve"> </w:t>
      </w:r>
      <w:r w:rsidR="00216162" w:rsidRPr="005A173E">
        <w:rPr>
          <w:rFonts w:ascii="Calibri" w:hAnsi="Calibri" w:cs="Calibri" w:hint="eastAsia"/>
          <w:iCs/>
        </w:rPr>
        <w:t>.</w:t>
      </w:r>
      <w:r w:rsidR="0031445C" w:rsidRPr="005A173E">
        <w:rPr>
          <w:rFonts w:ascii="Calibri" w:hAnsi="Calibri" w:cs="Calibri" w:hint="eastAsia"/>
          <w:iCs/>
        </w:rPr>
        <w:t xml:space="preserve"> </w:t>
      </w:r>
      <w:r w:rsidR="00BE69FD" w:rsidRPr="005A173E">
        <w:rPr>
          <w:rFonts w:ascii="Calibri" w:hAnsi="Calibri" w:cs="Calibri" w:hint="eastAsia"/>
          <w:iCs/>
        </w:rPr>
        <w:t>This produces a unique</w:t>
      </w:r>
      <w:r w:rsidR="004D6331" w:rsidRPr="005A173E">
        <w:rPr>
          <w:rFonts w:ascii="Calibri" w:hAnsi="Calibri" w:cs="Calibri" w:hint="eastAsia"/>
          <w:iCs/>
        </w:rPr>
        <w:t xml:space="preserve"> </w:t>
      </w:r>
      <w:r w:rsidR="009A0872" w:rsidRPr="005A173E">
        <w:rPr>
          <w:rFonts w:ascii="Calibri" w:hAnsi="Calibri" w:cs="Calibri"/>
          <w:iCs/>
        </w:rPr>
        <w:t>minimum norm least-squares solution</w:t>
      </w:r>
      <w:r w:rsidR="009A0872" w:rsidRPr="005A173E">
        <w:rPr>
          <w:rFonts w:ascii="Calibri" w:hAnsi="Calibri" w:cs="Calibri" w:hint="eastAsia"/>
          <w:iCs/>
        </w:rPr>
        <w:t xml:space="preserve"> of </w:t>
      </w:r>
      <m:oMath>
        <m:r>
          <m:rPr>
            <m:sty m:val="b"/>
          </m:rPr>
          <w:rPr>
            <w:rFonts w:ascii="Cambria Math" w:hAnsi="Cambria Math" w:cs="Calibri"/>
          </w:rPr>
          <m:t>H</m:t>
        </m:r>
        <m:r>
          <w:rPr>
            <w:rFonts w:ascii="Cambria Math" w:hAnsi="Cambria Math" w:cs="Calibri"/>
          </w:rPr>
          <m:t>β=</m:t>
        </m:r>
        <m:r>
          <m:rPr>
            <m:sty m:val="b"/>
          </m:rPr>
          <w:rPr>
            <w:rFonts w:ascii="Cambria Math" w:hAnsi="Cambria Math" w:cs="Calibri"/>
          </w:rPr>
          <m:t>T</m:t>
        </m:r>
      </m:oMath>
      <w:r w:rsidR="009A0872" w:rsidRPr="005A173E">
        <w:rPr>
          <w:rFonts w:ascii="Calibri" w:hAnsi="Calibri" w:cs="Calibri" w:hint="eastAsia"/>
          <w:iCs/>
        </w:rPr>
        <w:t xml:space="preserve"> </w:t>
      </w:r>
      <w:r w:rsidR="002372A9" w:rsidRPr="005A173E">
        <w:rPr>
          <w:rFonts w:ascii="Calibri" w:hAnsi="Calibri" w:cs="Calibri" w:hint="eastAsia"/>
          <w:iCs/>
        </w:rPr>
        <w:t>, which is</w:t>
      </w:r>
      <w:r w:rsidRPr="005A173E">
        <w:rPr>
          <w:rFonts w:ascii="Calibri" w:hAnsi="Calibri" w:cs="Calibri"/>
          <w:iCs/>
        </w:rPr>
        <w:t xml:space="preserve"> </w:t>
      </w:r>
      <m:oMath>
        <m:acc>
          <m:accPr>
            <m:ctrlPr>
              <w:rPr>
                <w:rFonts w:ascii="Cambria Math" w:hAnsi="Cambria Math" w:cs="Calibri"/>
                <w:i/>
                <w:iCs/>
              </w:rPr>
            </m:ctrlPr>
          </m:accPr>
          <m:e>
            <m:r>
              <w:rPr>
                <w:rFonts w:ascii="Cambria Math" w:hAnsi="Cambria Math" w:cs="Calibri"/>
              </w:rPr>
              <m:t>β</m:t>
            </m:r>
          </m:e>
        </m:acc>
        <m:r>
          <w:rPr>
            <w:rFonts w:ascii="Cambria Math" w:hAnsi="Cambria Math" w:cs="Calibri"/>
          </w:rPr>
          <m:t>=</m:t>
        </m:r>
        <m:sSup>
          <m:sSupPr>
            <m:ctrlPr>
              <w:rPr>
                <w:rFonts w:ascii="Cambria Math" w:hAnsi="Cambria Math" w:cs="Calibri"/>
                <w:i/>
                <w:iCs/>
              </w:rPr>
            </m:ctrlPr>
          </m:sSupPr>
          <m:e>
            <m:r>
              <m:rPr>
                <m:sty m:val="b"/>
              </m:rPr>
              <w:rPr>
                <w:rFonts w:ascii="Cambria Math" w:hAnsi="Cambria Math" w:cs="Calibri"/>
              </w:rPr>
              <m:t>H</m:t>
            </m:r>
          </m:e>
          <m:sup>
            <m:r>
              <m:rPr>
                <m:sty m:val="p"/>
              </m:rPr>
              <w:rPr>
                <w:rFonts w:ascii="Cambria Math" w:hAnsi="Cambria Math" w:cs="Calibri"/>
              </w:rPr>
              <m:t>†</m:t>
            </m:r>
          </m:sup>
        </m:sSup>
        <m:r>
          <m:rPr>
            <m:sty m:val="b"/>
          </m:rPr>
          <w:rPr>
            <w:rFonts w:ascii="Cambria Math" w:hAnsi="Cambria Math" w:cs="Calibri"/>
          </w:rPr>
          <m:t>T</m:t>
        </m:r>
      </m:oMath>
      <w:r w:rsidRPr="005A173E">
        <w:rPr>
          <w:rFonts w:ascii="Calibri" w:hAnsi="Calibri" w:cs="Calibri"/>
          <w:b/>
          <w:bCs/>
        </w:rPr>
        <w:t xml:space="preserve"> </w:t>
      </w:r>
      <w:r w:rsidRPr="005A173E">
        <w:rPr>
          <w:rFonts w:ascii="Calibri" w:hAnsi="Calibri" w:cs="Calibri"/>
        </w:rPr>
        <w:t xml:space="preserve">where </w:t>
      </w:r>
      <m:oMath>
        <m:sSup>
          <m:sSupPr>
            <m:ctrlPr>
              <w:rPr>
                <w:rFonts w:ascii="Cambria Math" w:hAnsi="Cambria Math" w:cs="Calibri"/>
                <w:i/>
                <w:iCs/>
              </w:rPr>
            </m:ctrlPr>
          </m:sSupPr>
          <m:e>
            <m:r>
              <m:rPr>
                <m:sty m:val="b"/>
              </m:rPr>
              <w:rPr>
                <w:rFonts w:ascii="Cambria Math" w:hAnsi="Cambria Math" w:cs="Calibri"/>
              </w:rPr>
              <m:t>H</m:t>
            </m:r>
          </m:e>
          <m:sup>
            <m:r>
              <m:rPr>
                <m:sty m:val="p"/>
              </m:rPr>
              <w:rPr>
                <w:rFonts w:ascii="Cambria Math" w:hAnsi="Cambria Math" w:cs="Calibri"/>
              </w:rPr>
              <m:t>†</m:t>
            </m:r>
          </m:sup>
        </m:sSup>
      </m:oMath>
      <w:r w:rsidRPr="005A173E">
        <w:rPr>
          <w:rFonts w:ascii="Calibri" w:hAnsi="Calibri" w:cs="Calibri"/>
          <w:iCs/>
        </w:rPr>
        <w:t xml:space="preserve">  is the Moore–Penrose generalized inverse of </w:t>
      </w:r>
      <m:oMath>
        <m:r>
          <m:rPr>
            <m:sty m:val="b"/>
          </m:rPr>
          <w:rPr>
            <w:rFonts w:ascii="Cambria Math" w:hAnsi="Cambria Math" w:cs="Calibri"/>
          </w:rPr>
          <m:t>H</m:t>
        </m:r>
      </m:oMath>
      <w:r w:rsidRPr="005A173E">
        <w:rPr>
          <w:rFonts w:ascii="Calibri" w:hAnsi="Calibri" w:cs="Calibri" w:hint="eastAsia"/>
          <w:b/>
          <w:bCs/>
        </w:rPr>
        <w:t>.</w:t>
      </w:r>
    </w:p>
    <w:p w14:paraId="057322BC" w14:textId="77777777" w:rsidR="004F0C58" w:rsidRPr="005A173E" w:rsidRDefault="004F0C58" w:rsidP="00DE4AF3">
      <w:pPr>
        <w:jc w:val="both"/>
        <w:rPr>
          <w:rFonts w:ascii="Calibri" w:hAnsi="Calibri" w:cs="Calibri"/>
        </w:rPr>
      </w:pPr>
      <w:r w:rsidRPr="005A173E">
        <w:rPr>
          <w:rFonts w:ascii="Calibri" w:hAnsi="Calibri" w:cs="Calibri" w:hint="eastAsia"/>
        </w:rPr>
        <w:t>Based on</w:t>
      </w:r>
      <w:r w:rsidRPr="005A173E">
        <w:rPr>
          <w:rFonts w:ascii="Calibri" w:hAnsi="Calibri" w:cs="Calibri"/>
        </w:rPr>
        <w:t xml:space="preserve"> ELM, </w:t>
      </w:r>
      <w:proofErr w:type="spellStart"/>
      <w:r w:rsidRPr="005A173E">
        <w:rPr>
          <w:rFonts w:ascii="Calibri" w:hAnsi="Calibri" w:cs="Calibri"/>
          <w:color w:val="FF0000"/>
        </w:rPr>
        <w:t>Wanyu</w:t>
      </w:r>
      <w:proofErr w:type="spellEnd"/>
      <w:r w:rsidRPr="005A173E">
        <w:rPr>
          <w:rFonts w:ascii="Calibri" w:hAnsi="Calibri" w:cs="Calibri"/>
          <w:color w:val="FF0000"/>
        </w:rPr>
        <w:t xml:space="preserve"> Deng et al. </w:t>
      </w:r>
      <w:r w:rsidRPr="005A173E">
        <w:rPr>
          <w:rFonts w:ascii="Calibri" w:hAnsi="Calibri" w:cs="Calibri"/>
        </w:rPr>
        <w:t>proposed Regularized Extreme Learning Machine (RELM) in 2009</w:t>
      </w:r>
      <w:r w:rsidRPr="005A173E">
        <w:rPr>
          <w:rFonts w:ascii="Calibri" w:hAnsi="Calibri" w:cs="Calibri" w:hint="eastAsia"/>
        </w:rPr>
        <w:t xml:space="preserve"> t</w:t>
      </w:r>
      <w:r w:rsidRPr="005A173E">
        <w:rPr>
          <w:rFonts w:ascii="Calibri" w:hAnsi="Calibri" w:cs="Calibri"/>
        </w:rPr>
        <w:t>o address the overfitting issue</w:t>
      </w:r>
      <w:r w:rsidRPr="005A173E">
        <w:rPr>
          <w:rFonts w:ascii="Calibri" w:hAnsi="Calibri" w:cs="Calibri" w:hint="eastAsia"/>
        </w:rPr>
        <w:t>. The</w:t>
      </w:r>
      <w:r w:rsidRPr="005A173E">
        <w:rPr>
          <w:rFonts w:ascii="Calibri" w:hAnsi="Calibri" w:cs="Calibri"/>
        </w:rPr>
        <w:t xml:space="preserve"> core idea </w:t>
      </w:r>
      <w:r w:rsidRPr="005A173E">
        <w:rPr>
          <w:rFonts w:ascii="Calibri" w:hAnsi="Calibri" w:cs="Calibri" w:hint="eastAsia"/>
        </w:rPr>
        <w:t xml:space="preserve">is </w:t>
      </w:r>
      <w:r w:rsidRPr="005A173E">
        <w:rPr>
          <w:rFonts w:ascii="Calibri" w:hAnsi="Calibri" w:cs="Calibri"/>
        </w:rPr>
        <w:t>minimizing the weighted sum of empirical risk</w:t>
      </w:r>
      <w:r w:rsidRPr="005A173E">
        <w:rPr>
          <w:rFonts w:ascii="Calibri" w:hAnsi="Calibri" w:cs="Calibri"/>
          <w:i/>
        </w:rPr>
        <w:t xml:space="preserve"> </w:t>
      </w:r>
      <m:oMath>
        <m:sSup>
          <m:sSupPr>
            <m:ctrlPr>
              <w:rPr>
                <w:rFonts w:ascii="Cambria Math" w:hAnsi="Cambria Math" w:cs="Calibri"/>
                <w:i/>
              </w:rPr>
            </m:ctrlPr>
          </m:sSupPr>
          <m:e>
            <m:d>
              <m:dPr>
                <m:begChr m:val="‖"/>
                <m:endChr m:val="‖"/>
                <m:ctrlPr>
                  <w:rPr>
                    <w:rFonts w:ascii="Cambria Math" w:hAnsi="Cambria Math" w:cs="Calibri"/>
                    <w:i/>
                  </w:rPr>
                </m:ctrlPr>
              </m:dPr>
              <m:e>
                <m:r>
                  <w:rPr>
                    <w:rFonts w:ascii="Cambria Math" w:hAnsi="Cambria Math" w:cs="Calibri"/>
                  </w:rPr>
                  <m:t>ε</m:t>
                </m:r>
              </m:e>
            </m:d>
          </m:e>
          <m:sup>
            <m:r>
              <w:rPr>
                <w:rFonts w:ascii="Cambria Math" w:hAnsi="Cambria Math" w:cs="Calibri"/>
              </w:rPr>
              <m:t>2</m:t>
            </m:r>
          </m:sup>
        </m:sSup>
      </m:oMath>
      <w:r w:rsidRPr="005A173E">
        <w:rPr>
          <w:rFonts w:ascii="Calibri" w:hAnsi="Calibri" w:cs="Calibri"/>
        </w:rPr>
        <w:t xml:space="preserve"> and structural risk </w:t>
      </w:r>
      <m:oMath>
        <m:sSup>
          <m:sSupPr>
            <m:ctrlPr>
              <w:rPr>
                <w:rFonts w:ascii="Cambria Math" w:hAnsi="Cambria Math" w:cs="Calibri"/>
                <w:i/>
              </w:rPr>
            </m:ctrlPr>
          </m:sSupPr>
          <m:e>
            <m:d>
              <m:dPr>
                <m:begChr m:val="‖"/>
                <m:endChr m:val="‖"/>
                <m:ctrlPr>
                  <w:rPr>
                    <w:rFonts w:ascii="Cambria Math" w:hAnsi="Cambria Math" w:cs="Calibri"/>
                    <w:i/>
                  </w:rPr>
                </m:ctrlPr>
              </m:dPr>
              <m:e>
                <m:r>
                  <w:rPr>
                    <w:rFonts w:ascii="Cambria Math" w:hAnsi="Cambria Math" w:cs="Calibri"/>
                  </w:rPr>
                  <m:t>β</m:t>
                </m:r>
              </m:e>
            </m:d>
          </m:e>
          <m:sup>
            <m:r>
              <w:rPr>
                <w:rFonts w:ascii="Cambria Math" w:hAnsi="Cambria Math" w:cs="Calibri"/>
              </w:rPr>
              <m:t>2</m:t>
            </m:r>
          </m:sup>
        </m:sSup>
      </m:oMath>
      <w:r w:rsidRPr="005A173E">
        <w:rPr>
          <w:rFonts w:ascii="Calibri" w:hAnsi="Calibri" w:cs="Calibri"/>
        </w:rPr>
        <w:t xml:space="preserve"> with weigh</w:t>
      </w:r>
      <w:r w:rsidRPr="005A173E">
        <w:rPr>
          <w:rFonts w:ascii="Calibri" w:hAnsi="Calibri" w:cs="Calibri" w:hint="eastAsia"/>
        </w:rPr>
        <w:t>t</w:t>
      </w:r>
      <w:r w:rsidRPr="005A173E">
        <w:rPr>
          <w:rFonts w:ascii="Calibri" w:hAnsi="Calibri" w:cs="Calibri"/>
        </w:rPr>
        <w:t xml:space="preserve"> factor </w:t>
      </w:r>
      <m:oMath>
        <m:r>
          <w:rPr>
            <w:rFonts w:ascii="Cambria Math" w:hAnsi="Cambria Math" w:cs="Calibri"/>
          </w:rPr>
          <m:t>γ</m:t>
        </m:r>
      </m:oMath>
      <w:r w:rsidRPr="005A173E">
        <w:rPr>
          <w:rFonts w:ascii="Calibri" w:hAnsi="Calibri" w:cs="Calibri"/>
        </w:rPr>
        <w:t xml:space="preserve">. Additionally, the error variable </w:t>
      </w:r>
      <m:oMath>
        <m:sSub>
          <m:sSubPr>
            <m:ctrlPr>
              <w:rPr>
                <w:rFonts w:ascii="Cambria Math" w:hAnsi="Cambria Math" w:cs="Calibri"/>
                <w:i/>
              </w:rPr>
            </m:ctrlPr>
          </m:sSubPr>
          <m:e>
            <m:r>
              <w:rPr>
                <w:rFonts w:ascii="Cambria Math" w:hAnsi="Cambria Math" w:cs="Calibri"/>
              </w:rPr>
              <m:t>ε</m:t>
            </m:r>
          </m:e>
          <m:sub>
            <m:r>
              <w:rPr>
                <w:rFonts w:ascii="Cambria Math" w:hAnsi="Cambria Math" w:cs="Calibri"/>
              </w:rPr>
              <m:t>j</m:t>
            </m:r>
          </m:sub>
        </m:sSub>
      </m:oMath>
      <w:r w:rsidRPr="005A173E">
        <w:rPr>
          <w:rFonts w:ascii="Calibri" w:hAnsi="Calibri" w:cs="Calibri"/>
        </w:rPr>
        <w:t xml:space="preserve"> can be weighted with factors </w:t>
      </w:r>
      <m:oMath>
        <m:sSub>
          <m:sSubPr>
            <m:ctrlPr>
              <w:rPr>
                <w:rFonts w:ascii="Cambria Math" w:hAnsi="Cambria Math" w:cs="Calibri"/>
                <w:i/>
              </w:rPr>
            </m:ctrlPr>
          </m:sSubPr>
          <m:e>
            <m:r>
              <w:rPr>
                <w:rFonts w:ascii="Cambria Math" w:hAnsi="Cambria Math" w:cs="Calibri"/>
              </w:rPr>
              <m:t>v</m:t>
            </m:r>
          </m:e>
          <m:sub>
            <m:r>
              <w:rPr>
                <w:rFonts w:ascii="Cambria Math" w:hAnsi="Cambria Math" w:cs="Calibri"/>
              </w:rPr>
              <m:t>i</m:t>
            </m:r>
          </m:sub>
        </m:sSub>
      </m:oMath>
      <w:r w:rsidRPr="005A173E">
        <w:rPr>
          <w:rFonts w:ascii="Calibri" w:hAnsi="Calibri" w:cs="Calibri"/>
        </w:rPr>
        <w:t xml:space="preserve"> to obtain</w:t>
      </w:r>
      <w:r w:rsidRPr="005A173E">
        <w:rPr>
          <w:rFonts w:ascii="Calibri" w:hAnsi="Calibri" w:cs="Calibri" w:hint="eastAsia"/>
        </w:rPr>
        <w:t xml:space="preserve"> a</w:t>
      </w:r>
      <w:r w:rsidRPr="005A173E">
        <w:rPr>
          <w:rFonts w:ascii="Calibri" w:hAnsi="Calibri" w:cs="Calibri"/>
        </w:rPr>
        <w:t xml:space="preserve"> robust estimate </w:t>
      </w:r>
      <w:r w:rsidRPr="005A173E">
        <w:rPr>
          <w:rFonts w:ascii="Calibri" w:hAnsi="Calibri" w:cs="Calibri" w:hint="eastAsia"/>
        </w:rPr>
        <w:t xml:space="preserve">by </w:t>
      </w:r>
      <w:r w:rsidRPr="005A173E">
        <w:rPr>
          <w:rFonts w:ascii="Calibri" w:hAnsi="Calibri" w:cs="Calibri"/>
        </w:rPr>
        <w:t xml:space="preserve">mitigating outlier interference, extending </w:t>
      </w:r>
      <m:oMath>
        <m:sSup>
          <m:sSupPr>
            <m:ctrlPr>
              <w:rPr>
                <w:rFonts w:ascii="Cambria Math" w:hAnsi="Cambria Math" w:cs="Calibri"/>
                <w:i/>
              </w:rPr>
            </m:ctrlPr>
          </m:sSupPr>
          <m:e>
            <m:d>
              <m:dPr>
                <m:begChr m:val="‖"/>
                <m:endChr m:val="‖"/>
                <m:ctrlPr>
                  <w:rPr>
                    <w:rFonts w:ascii="Cambria Math" w:hAnsi="Cambria Math" w:cs="Calibri"/>
                    <w:i/>
                  </w:rPr>
                </m:ctrlPr>
              </m:dPr>
              <m:e>
                <m:r>
                  <w:rPr>
                    <w:rFonts w:ascii="Cambria Math" w:hAnsi="Cambria Math" w:cs="Calibri"/>
                  </w:rPr>
                  <m:t>ε</m:t>
                </m:r>
              </m:e>
            </m:d>
          </m:e>
          <m:sup>
            <m:r>
              <w:rPr>
                <w:rFonts w:ascii="Cambria Math" w:hAnsi="Cambria Math" w:cs="Calibri"/>
              </w:rPr>
              <m:t>2</m:t>
            </m:r>
          </m:sup>
        </m:sSup>
        <m:r>
          <m:rPr>
            <m:sty m:val="p"/>
          </m:rPr>
          <w:rPr>
            <w:rFonts w:ascii="Cambria Math" w:hAnsi="Cambria Math" w:cs="Calibri"/>
          </w:rPr>
          <m:t xml:space="preserve"> </m:t>
        </m:r>
      </m:oMath>
      <w:r w:rsidRPr="005A173E">
        <w:rPr>
          <w:rFonts w:ascii="Calibri" w:hAnsi="Calibri" w:cs="Calibri"/>
        </w:rPr>
        <w:t xml:space="preserve">to </w:t>
      </w:r>
      <m:oMath>
        <m:sSup>
          <m:sSupPr>
            <m:ctrlPr>
              <w:rPr>
                <w:rFonts w:ascii="Cambria Math" w:hAnsi="Cambria Math" w:cs="Calibri"/>
                <w:i/>
              </w:rPr>
            </m:ctrlPr>
          </m:sSupPr>
          <m:e>
            <m:d>
              <m:dPr>
                <m:begChr m:val="‖"/>
                <m:endChr m:val="‖"/>
                <m:ctrlPr>
                  <w:rPr>
                    <w:rFonts w:ascii="Cambria Math" w:hAnsi="Cambria Math" w:cs="Calibri"/>
                    <w:i/>
                  </w:rPr>
                </m:ctrlPr>
              </m:dPr>
              <m:e>
                <m:r>
                  <w:rPr>
                    <w:rFonts w:ascii="Cambria Math" w:hAnsi="Cambria Math" w:cs="Calibri"/>
                  </w:rPr>
                  <m:t>Dε</m:t>
                </m:r>
              </m:e>
            </m:d>
          </m:e>
          <m:sup>
            <m:r>
              <w:rPr>
                <w:rFonts w:ascii="Cambria Math" w:hAnsi="Cambria Math" w:cs="Calibri"/>
              </w:rPr>
              <m:t>2</m:t>
            </m:r>
          </m:sup>
        </m:sSup>
      </m:oMath>
      <w:r w:rsidRPr="005A173E">
        <w:rPr>
          <w:rFonts w:ascii="Calibri" w:hAnsi="Calibri" w:cs="Calibri"/>
        </w:rPr>
        <w:t>. The proposed</w:t>
      </w:r>
      <w:r w:rsidRPr="005A173E">
        <w:rPr>
          <w:rFonts w:ascii="Calibri" w:hAnsi="Calibri" w:cs="Calibri" w:hint="eastAsia"/>
        </w:rPr>
        <w:t xml:space="preserve"> RELM</w:t>
      </w:r>
      <w:r w:rsidRPr="005A173E">
        <w:rPr>
          <w:rFonts w:ascii="Calibri" w:hAnsi="Calibri" w:cs="Calibri"/>
        </w:rPr>
        <w:t xml:space="preserve"> model is expressed as:</w:t>
      </w:r>
    </w:p>
    <w:p w14:paraId="2D08429E" w14:textId="77777777" w:rsidR="004F0C58" w:rsidRPr="005A173E" w:rsidRDefault="004F0C58" w:rsidP="00DE4AF3">
      <w:pPr>
        <w:jc w:val="both"/>
        <w:rPr>
          <w:rFonts w:ascii="Calibri" w:hAnsi="Calibri" w:cs="Calibri"/>
        </w:rPr>
      </w:pPr>
      <m:oMathPara>
        <m:oMath>
          <m:r>
            <m:rPr>
              <m:sty m:val="p"/>
            </m:rPr>
            <w:rPr>
              <w:rFonts w:ascii="Cambria Math" w:hAnsi="Cambria Math" w:cs="Calibri"/>
            </w:rPr>
            <m:t>min</m:t>
          </m:r>
          <m:f>
            <m:fPr>
              <m:ctrlPr>
                <w:rPr>
                  <w:rFonts w:ascii="Cambria Math" w:hAnsi="Cambria Math" w:cs="Calibri"/>
                  <w:i/>
                </w:rPr>
              </m:ctrlPr>
            </m:fPr>
            <m:num>
              <m:r>
                <w:rPr>
                  <w:rFonts w:ascii="Cambria Math" w:hAnsi="Cambria Math" w:cs="Calibri"/>
                </w:rPr>
                <m:t>1</m:t>
              </m:r>
            </m:num>
            <m:den>
              <m:r>
                <w:rPr>
                  <w:rFonts w:ascii="Cambria Math" w:hAnsi="Cambria Math" w:cs="Calibri"/>
                </w:rPr>
                <m:t>2</m:t>
              </m:r>
            </m:den>
          </m:f>
          <m:sSup>
            <m:sSupPr>
              <m:ctrlPr>
                <w:rPr>
                  <w:rFonts w:ascii="Cambria Math" w:hAnsi="Cambria Math" w:cs="Calibri"/>
                  <w:i/>
                </w:rPr>
              </m:ctrlPr>
            </m:sSupPr>
            <m:e>
              <m:d>
                <m:dPr>
                  <m:begChr m:val="‖"/>
                  <m:endChr m:val="‖"/>
                  <m:ctrlPr>
                    <w:rPr>
                      <w:rFonts w:ascii="Cambria Math" w:hAnsi="Cambria Math" w:cs="Calibri"/>
                      <w:i/>
                    </w:rPr>
                  </m:ctrlPr>
                </m:dPr>
                <m:e>
                  <m:r>
                    <w:rPr>
                      <w:rFonts w:ascii="Cambria Math" w:hAnsi="Cambria Math" w:cs="Calibri"/>
                    </w:rPr>
                    <m:t>β</m:t>
                  </m:r>
                </m:e>
              </m:d>
            </m:e>
            <m:sup>
              <m:r>
                <w:rPr>
                  <w:rFonts w:ascii="Cambria Math" w:hAnsi="Cambria Math" w:cs="Calibri"/>
                </w:rPr>
                <m:t>2</m:t>
              </m:r>
            </m:sup>
          </m:sSup>
          <m:r>
            <w:rPr>
              <w:rFonts w:ascii="Cambria Math" w:hAnsi="Cambria Math" w:cs="Calibri"/>
            </w:rPr>
            <m:t xml:space="preserve"> + </m:t>
          </m:r>
          <m:f>
            <m:fPr>
              <m:ctrlPr>
                <w:rPr>
                  <w:rFonts w:ascii="Cambria Math" w:hAnsi="Cambria Math" w:cs="Calibri"/>
                  <w:i/>
                </w:rPr>
              </m:ctrlPr>
            </m:fPr>
            <m:num>
              <m:r>
                <w:rPr>
                  <w:rFonts w:ascii="Cambria Math" w:hAnsi="Cambria Math" w:cs="Calibri"/>
                </w:rPr>
                <m:t>1</m:t>
              </m:r>
            </m:num>
            <m:den>
              <m:r>
                <w:rPr>
                  <w:rFonts w:ascii="Cambria Math" w:hAnsi="Cambria Math" w:cs="Calibri"/>
                </w:rPr>
                <m:t>2</m:t>
              </m:r>
            </m:den>
          </m:f>
          <m:r>
            <w:rPr>
              <w:rFonts w:ascii="Cambria Math" w:hAnsi="Cambria Math" w:cs="Calibri"/>
            </w:rPr>
            <m:t>γ</m:t>
          </m:r>
          <m:sSup>
            <m:sSupPr>
              <m:ctrlPr>
                <w:rPr>
                  <w:rFonts w:ascii="Cambria Math" w:hAnsi="Cambria Math" w:cs="Calibri"/>
                  <w:i/>
                </w:rPr>
              </m:ctrlPr>
            </m:sSupPr>
            <m:e>
              <m:d>
                <m:dPr>
                  <m:begChr m:val="‖"/>
                  <m:endChr m:val="‖"/>
                  <m:ctrlPr>
                    <w:rPr>
                      <w:rFonts w:ascii="Cambria Math" w:hAnsi="Cambria Math" w:cs="Calibri"/>
                      <w:i/>
                    </w:rPr>
                  </m:ctrlPr>
                </m:dPr>
                <m:e>
                  <m:r>
                    <w:rPr>
                      <w:rFonts w:ascii="Cambria Math" w:hAnsi="Cambria Math" w:cs="Calibri"/>
                    </w:rPr>
                    <m:t>Dε</m:t>
                  </m:r>
                </m:e>
              </m:d>
            </m:e>
            <m:sup>
              <m:r>
                <w:rPr>
                  <w:rFonts w:ascii="Cambria Math" w:hAnsi="Cambria Math" w:cs="Calibri"/>
                </w:rPr>
                <m:t>2</m:t>
              </m:r>
            </m:sup>
          </m:sSup>
        </m:oMath>
      </m:oMathPara>
    </w:p>
    <w:p w14:paraId="30F06358" w14:textId="77777777" w:rsidR="004F0C58" w:rsidRPr="005A173E" w:rsidRDefault="004F0C58" w:rsidP="00DE4AF3">
      <w:pPr>
        <w:jc w:val="both"/>
        <w:rPr>
          <w:rFonts w:ascii="Calibri" w:hAnsi="Calibri" w:cs="Calibri"/>
        </w:rPr>
      </w:pPr>
      <m:oMathPara>
        <m:oMath>
          <m:r>
            <w:rPr>
              <w:rFonts w:ascii="Cambria Math" w:hAnsi="Cambria Math" w:cs="Calibri"/>
            </w:rPr>
            <m:t xml:space="preserve">s. t. </m:t>
          </m:r>
          <m:nary>
            <m:naryPr>
              <m:chr m:val="∑"/>
              <m:limLoc m:val="subSup"/>
              <m:ctrlPr>
                <w:rPr>
                  <w:rFonts w:ascii="Cambria Math" w:hAnsi="Cambria Math" w:cs="Calibri"/>
                  <w:i/>
                </w:rPr>
              </m:ctrlPr>
            </m:naryPr>
            <m:sub>
              <m:r>
                <w:rPr>
                  <w:rFonts w:ascii="Cambria Math" w:hAnsi="Cambria Math" w:cs="Calibri"/>
                </w:rPr>
                <m:t>i=1</m:t>
              </m:r>
            </m:sub>
            <m:sup>
              <m:acc>
                <m:accPr>
                  <m:chr m:val="̃"/>
                  <m:ctrlPr>
                    <w:rPr>
                      <w:rFonts w:ascii="Cambria Math" w:hAnsi="Cambria Math" w:cs="Calibri"/>
                      <w:i/>
                    </w:rPr>
                  </m:ctrlPr>
                </m:accPr>
                <m:e>
                  <m:r>
                    <w:rPr>
                      <w:rFonts w:ascii="Cambria Math" w:hAnsi="Cambria Math" w:cs="Calibri"/>
                    </w:rPr>
                    <m:t>N</m:t>
                  </m:r>
                </m:e>
              </m:acc>
            </m:sup>
            <m:e>
              <m:sSub>
                <m:sSubPr>
                  <m:ctrlPr>
                    <w:rPr>
                      <w:rFonts w:ascii="Cambria Math" w:hAnsi="Cambria Math" w:cs="Calibri"/>
                      <w:i/>
                    </w:rPr>
                  </m:ctrlPr>
                </m:sSubPr>
                <m:e>
                  <m:r>
                    <w:rPr>
                      <w:rFonts w:ascii="Cambria Math" w:hAnsi="Cambria Math" w:cs="Calibri"/>
                    </w:rPr>
                    <m:t>β</m:t>
                  </m:r>
                </m:e>
                <m:sub>
                  <m:r>
                    <w:rPr>
                      <w:rFonts w:ascii="Cambria Math" w:hAnsi="Cambria Math" w:cs="Calibri"/>
                    </w:rPr>
                    <m:t>i</m:t>
                  </m:r>
                </m:sub>
              </m:sSub>
              <m:r>
                <w:rPr>
                  <w:rFonts w:ascii="Cambria Math" w:hAnsi="Cambria Math" w:cs="Calibri"/>
                </w:rPr>
                <m:t>g</m:t>
              </m:r>
              <m:d>
                <m:dPr>
                  <m:ctrlPr>
                    <w:rPr>
                      <w:rFonts w:ascii="Cambria Math" w:hAnsi="Cambria Math" w:cs="Calibri"/>
                      <w:i/>
                    </w:rPr>
                  </m:ctrlPr>
                </m:dPr>
                <m:e>
                  <m:sSub>
                    <m:sSubPr>
                      <m:ctrlPr>
                        <w:rPr>
                          <w:rFonts w:ascii="Cambria Math" w:hAnsi="Cambria Math" w:cs="Calibri"/>
                          <w:i/>
                        </w:rPr>
                      </m:ctrlPr>
                    </m:sSubPr>
                    <m:e>
                      <m:sSub>
                        <m:sSubPr>
                          <m:ctrlPr>
                            <w:rPr>
                              <w:rFonts w:ascii="Cambria Math" w:hAnsi="Cambria Math" w:cs="Calibri"/>
                              <w:i/>
                            </w:rPr>
                          </m:ctrlPr>
                        </m:sSubPr>
                        <m:e>
                          <m:r>
                            <m:rPr>
                              <m:sty m:val="b"/>
                            </m:rPr>
                            <w:rPr>
                              <w:rFonts w:ascii="Cambria Math" w:hAnsi="Cambria Math" w:cs="Calibri"/>
                            </w:rPr>
                            <m:t>w</m:t>
                          </m:r>
                        </m:e>
                        <m:sub>
                          <m:r>
                            <w:rPr>
                              <w:rFonts w:ascii="Cambria Math" w:hAnsi="Cambria Math" w:cs="Calibri"/>
                            </w:rPr>
                            <m:t>i</m:t>
                          </m:r>
                        </m:sub>
                      </m:sSub>
                      <m:r>
                        <m:rPr>
                          <m:sty m:val="b"/>
                        </m:rPr>
                        <w:rPr>
                          <w:rFonts w:ascii="Cambria Math" w:hAnsi="Cambria Math" w:cs="Calibri"/>
                        </w:rPr>
                        <m:t>∙x</m:t>
                      </m:r>
                    </m:e>
                    <m:sub>
                      <m:r>
                        <w:rPr>
                          <w:rFonts w:ascii="Cambria Math" w:hAnsi="Cambria Math" w:cs="Calibri"/>
                        </w:rPr>
                        <m:t>j</m:t>
                      </m:r>
                    </m:sub>
                  </m:sSub>
                  <m:r>
                    <w:rPr>
                      <w:rFonts w:ascii="Cambria Math" w:hAnsi="Cambria Math" w:cs="Calibri"/>
                    </w:rPr>
                    <m:t>+</m:t>
                  </m:r>
                  <m:sSub>
                    <m:sSubPr>
                      <m:ctrlPr>
                        <w:rPr>
                          <w:rFonts w:ascii="Cambria Math" w:hAnsi="Cambria Math" w:cs="Calibri"/>
                          <w:i/>
                        </w:rPr>
                      </m:ctrlPr>
                    </m:sSubPr>
                    <m:e>
                      <m:r>
                        <w:rPr>
                          <w:rFonts w:ascii="Cambria Math" w:hAnsi="Cambria Math" w:cs="Calibri"/>
                        </w:rPr>
                        <m:t>b</m:t>
                      </m:r>
                    </m:e>
                    <m:sub>
                      <m:r>
                        <w:rPr>
                          <w:rFonts w:ascii="Cambria Math" w:hAnsi="Cambria Math" w:cs="Calibri"/>
                        </w:rPr>
                        <m:t>i</m:t>
                      </m:r>
                    </m:sub>
                  </m:sSub>
                </m:e>
              </m:d>
            </m:e>
          </m:nary>
          <m:r>
            <w:rPr>
              <w:rFonts w:ascii="Cambria Math" w:hAnsi="Cambria Math" w:cs="Calibri"/>
            </w:rPr>
            <m:t xml:space="preserve">- </m:t>
          </m:r>
          <m:sSub>
            <m:sSubPr>
              <m:ctrlPr>
                <w:rPr>
                  <w:rFonts w:ascii="Cambria Math" w:hAnsi="Cambria Math" w:cs="Calibri"/>
                  <w:i/>
                </w:rPr>
              </m:ctrlPr>
            </m:sSubPr>
            <m:e>
              <m:r>
                <m:rPr>
                  <m:sty m:val="b"/>
                </m:rPr>
                <w:rPr>
                  <w:rFonts w:ascii="Cambria Math" w:hAnsi="Cambria Math" w:cs="Calibri"/>
                </w:rPr>
                <m:t>t</m:t>
              </m:r>
            </m:e>
            <m:sub>
              <m:r>
                <w:rPr>
                  <w:rFonts w:ascii="Cambria Math" w:hAnsi="Cambria Math" w:cs="Calibri"/>
                </w:rPr>
                <m:t>j</m:t>
              </m:r>
            </m:sub>
          </m:sSub>
          <m:r>
            <w:rPr>
              <w:rFonts w:ascii="Cambria Math" w:hAnsi="Cambria Math" w:cs="Calibri"/>
            </w:rPr>
            <m:t>=</m:t>
          </m:r>
          <m:sSub>
            <m:sSubPr>
              <m:ctrlPr>
                <w:rPr>
                  <w:rFonts w:ascii="Cambria Math" w:hAnsi="Cambria Math" w:cs="Calibri"/>
                  <w:i/>
                </w:rPr>
              </m:ctrlPr>
            </m:sSubPr>
            <m:e>
              <m:r>
                <w:rPr>
                  <w:rFonts w:ascii="Cambria Math" w:hAnsi="Cambria Math" w:cs="Calibri"/>
                </w:rPr>
                <m:t>ε</m:t>
              </m:r>
            </m:e>
            <m:sub>
              <m:r>
                <w:rPr>
                  <w:rFonts w:ascii="Cambria Math" w:hAnsi="Cambria Math" w:cs="Calibri"/>
                </w:rPr>
                <m:t>j</m:t>
              </m:r>
            </m:sub>
          </m:sSub>
          <m:r>
            <w:rPr>
              <w:rFonts w:ascii="Cambria Math" w:hAnsi="Cambria Math" w:cs="Calibri"/>
            </w:rPr>
            <m:t xml:space="preserve"> ,  j=1,… ,N </m:t>
          </m:r>
        </m:oMath>
      </m:oMathPara>
    </w:p>
    <w:p w14:paraId="111FE670" w14:textId="77777777" w:rsidR="004F0C58" w:rsidRPr="005A173E" w:rsidRDefault="004F0C58" w:rsidP="00DE4AF3">
      <w:pPr>
        <w:jc w:val="both"/>
        <w:rPr>
          <w:rFonts w:ascii="Calibri" w:hAnsi="Calibri" w:cs="Calibri"/>
        </w:rPr>
      </w:pPr>
      <w:r w:rsidRPr="005A173E">
        <w:rPr>
          <w:rFonts w:ascii="Calibri" w:hAnsi="Calibri" w:cs="Calibri" w:hint="eastAsia"/>
        </w:rPr>
        <w:t xml:space="preserve">where </w:t>
      </w:r>
      <m:oMath>
        <m:r>
          <w:rPr>
            <w:rFonts w:ascii="Cambria Math" w:hAnsi="Cambria Math" w:cs="Calibri"/>
          </w:rPr>
          <m:t>D=diag(</m:t>
        </m:r>
        <m:sSub>
          <m:sSubPr>
            <m:ctrlPr>
              <w:rPr>
                <w:rFonts w:ascii="Cambria Math" w:hAnsi="Cambria Math" w:cs="Calibri"/>
                <w:i/>
              </w:rPr>
            </m:ctrlPr>
          </m:sSubPr>
          <m:e>
            <m:r>
              <w:rPr>
                <w:rFonts w:ascii="Cambria Math" w:hAnsi="Cambria Math" w:cs="Calibri"/>
              </w:rPr>
              <m:t>v</m:t>
            </m:r>
          </m:e>
          <m:sub>
            <m:r>
              <w:rPr>
                <w:rFonts w:ascii="Cambria Math" w:hAnsi="Cambria Math" w:cs="Calibri"/>
              </w:rPr>
              <m:t>1</m:t>
            </m:r>
          </m:sub>
        </m:sSub>
        <m:r>
          <w:rPr>
            <w:rFonts w:ascii="Cambria Math" w:hAnsi="Cambria Math" w:cs="Calibri"/>
          </w:rPr>
          <m:t>,</m:t>
        </m:r>
        <m:sSub>
          <m:sSubPr>
            <m:ctrlPr>
              <w:rPr>
                <w:rFonts w:ascii="Cambria Math" w:hAnsi="Cambria Math" w:cs="Calibri"/>
                <w:i/>
              </w:rPr>
            </m:ctrlPr>
          </m:sSubPr>
          <m:e>
            <m:r>
              <w:rPr>
                <w:rFonts w:ascii="Cambria Math" w:hAnsi="Cambria Math" w:cs="Calibri"/>
              </w:rPr>
              <m:t>v</m:t>
            </m:r>
          </m:e>
          <m:sub>
            <m:r>
              <w:rPr>
                <w:rFonts w:ascii="Cambria Math" w:hAnsi="Cambria Math" w:cs="Calibri"/>
              </w:rPr>
              <m:t>2</m:t>
            </m:r>
          </m:sub>
        </m:sSub>
        <m:r>
          <w:rPr>
            <w:rFonts w:ascii="Cambria Math" w:hAnsi="Cambria Math" w:cs="Calibri"/>
          </w:rPr>
          <m:t>,…,</m:t>
        </m:r>
        <m:sSub>
          <m:sSubPr>
            <m:ctrlPr>
              <w:rPr>
                <w:rFonts w:ascii="Cambria Math" w:hAnsi="Cambria Math" w:cs="Calibri"/>
                <w:i/>
              </w:rPr>
            </m:ctrlPr>
          </m:sSubPr>
          <m:e>
            <m:r>
              <w:rPr>
                <w:rFonts w:ascii="Cambria Math" w:hAnsi="Cambria Math" w:cs="Calibri"/>
              </w:rPr>
              <m:t>v</m:t>
            </m:r>
          </m:e>
          <m:sub>
            <m:r>
              <w:rPr>
                <w:rFonts w:ascii="Cambria Math" w:hAnsi="Cambria Math" w:cs="Calibri"/>
              </w:rPr>
              <m:t>N</m:t>
            </m:r>
          </m:sub>
        </m:sSub>
        <m:r>
          <w:rPr>
            <w:rFonts w:ascii="Cambria Math" w:hAnsi="Cambria Math" w:cs="Calibri"/>
          </w:rPr>
          <m:t>)</m:t>
        </m:r>
      </m:oMath>
      <w:r w:rsidRPr="005A173E">
        <w:rPr>
          <w:rFonts w:ascii="Calibri" w:hAnsi="Calibri" w:cs="Calibri" w:hint="eastAsia"/>
        </w:rPr>
        <w:t xml:space="preserve"> and </w:t>
      </w:r>
      <m:oMath>
        <m:r>
          <w:rPr>
            <w:rFonts w:ascii="Cambria Math" w:hAnsi="Cambria Math" w:cs="Calibri"/>
          </w:rPr>
          <m:t>ε=</m:t>
        </m:r>
        <m:d>
          <m:dPr>
            <m:begChr m:val="["/>
            <m:endChr m:val="]"/>
            <m:ctrlPr>
              <w:rPr>
                <w:rFonts w:ascii="Cambria Math" w:hAnsi="Cambria Math" w:cs="Calibri"/>
                <w:i/>
              </w:rPr>
            </m:ctrlPr>
          </m:dPr>
          <m:e>
            <m:sSub>
              <m:sSubPr>
                <m:ctrlPr>
                  <w:rPr>
                    <w:rFonts w:ascii="Cambria Math" w:hAnsi="Cambria Math" w:cs="Calibri"/>
                    <w:i/>
                  </w:rPr>
                </m:ctrlPr>
              </m:sSubPr>
              <m:e>
                <m:r>
                  <w:rPr>
                    <w:rFonts w:ascii="Cambria Math" w:hAnsi="Cambria Math" w:cs="Calibri"/>
                  </w:rPr>
                  <m:t>ε</m:t>
                </m:r>
              </m:e>
              <m:sub>
                <m:r>
                  <w:rPr>
                    <w:rFonts w:ascii="Cambria Math" w:hAnsi="Cambria Math" w:cs="Calibri"/>
                  </w:rPr>
                  <m:t>1</m:t>
                </m:r>
              </m:sub>
            </m:sSub>
            <m:r>
              <w:rPr>
                <w:rFonts w:ascii="Cambria Math" w:hAnsi="Cambria Math" w:cs="Calibri"/>
              </w:rPr>
              <m:t>,</m:t>
            </m:r>
            <m:sSub>
              <m:sSubPr>
                <m:ctrlPr>
                  <w:rPr>
                    <w:rFonts w:ascii="Cambria Math" w:hAnsi="Cambria Math" w:cs="Calibri"/>
                    <w:i/>
                  </w:rPr>
                </m:ctrlPr>
              </m:sSubPr>
              <m:e>
                <m:r>
                  <w:rPr>
                    <w:rFonts w:ascii="Cambria Math" w:hAnsi="Cambria Math" w:cs="Calibri"/>
                  </w:rPr>
                  <m:t>ε</m:t>
                </m:r>
              </m:e>
              <m:sub>
                <m:r>
                  <w:rPr>
                    <w:rFonts w:ascii="Cambria Math" w:hAnsi="Cambria Math" w:cs="Calibri"/>
                  </w:rPr>
                  <m:t>2</m:t>
                </m:r>
              </m:sub>
            </m:sSub>
            <m:r>
              <w:rPr>
                <w:rFonts w:ascii="Cambria Math" w:hAnsi="Cambria Math" w:cs="Calibri"/>
              </w:rPr>
              <m:t>,…,</m:t>
            </m:r>
            <m:sSub>
              <m:sSubPr>
                <m:ctrlPr>
                  <w:rPr>
                    <w:rFonts w:ascii="Cambria Math" w:hAnsi="Cambria Math" w:cs="Calibri"/>
                    <w:i/>
                  </w:rPr>
                </m:ctrlPr>
              </m:sSubPr>
              <m:e>
                <m:r>
                  <w:rPr>
                    <w:rFonts w:ascii="Cambria Math" w:hAnsi="Cambria Math" w:cs="Calibri"/>
                  </w:rPr>
                  <m:t>ε</m:t>
                </m:r>
              </m:e>
              <m:sub>
                <m:r>
                  <w:rPr>
                    <w:rFonts w:ascii="Cambria Math" w:hAnsi="Cambria Math" w:cs="Calibri"/>
                  </w:rPr>
                  <m:t>N</m:t>
                </m:r>
              </m:sub>
            </m:sSub>
          </m:e>
        </m:d>
      </m:oMath>
      <w:r w:rsidRPr="005A173E">
        <w:rPr>
          <w:rFonts w:ascii="Calibri" w:hAnsi="Calibri" w:cs="Calibri" w:hint="eastAsia"/>
        </w:rPr>
        <w:t xml:space="preserve"> . The best generalization performance is achieved by balancing the two risks using a Lagrangian approach. The solution of RELM is </w:t>
      </w:r>
      <w:r w:rsidRPr="005A173E">
        <w:rPr>
          <w:rFonts w:ascii="Calibri" w:hAnsi="Calibri" w:cs="Calibri"/>
        </w:rPr>
        <w:t>expressed</w:t>
      </w:r>
      <w:r w:rsidRPr="005A173E">
        <w:rPr>
          <w:rFonts w:ascii="Calibri" w:hAnsi="Calibri" w:cs="Calibri" w:hint="eastAsia"/>
        </w:rPr>
        <w:t xml:space="preserve"> as:</w:t>
      </w:r>
    </w:p>
    <w:p w14:paraId="0FD80466" w14:textId="77777777" w:rsidR="004F0C58" w:rsidRPr="005A173E" w:rsidRDefault="003D105F" w:rsidP="00DE4AF3">
      <w:pPr>
        <w:jc w:val="both"/>
        <w:rPr>
          <w:rFonts w:ascii="Calibri" w:hAnsi="Calibri" w:cs="Calibri"/>
          <w:b/>
          <w:bCs/>
        </w:rPr>
      </w:pPr>
      <m:oMathPara>
        <m:oMath>
          <m:acc>
            <m:accPr>
              <m:ctrlPr>
                <w:rPr>
                  <w:rFonts w:ascii="Cambria Math" w:hAnsi="Cambria Math" w:cs="Calibri"/>
                  <w:i/>
                </w:rPr>
              </m:ctrlPr>
            </m:accPr>
            <m:e>
              <m:r>
                <w:rPr>
                  <w:rFonts w:ascii="Cambria Math" w:hAnsi="Cambria Math" w:cs="Calibri"/>
                </w:rPr>
                <m:t>β</m:t>
              </m:r>
            </m:e>
          </m:acc>
          <m:r>
            <w:rPr>
              <w:rFonts w:ascii="Cambria Math" w:hAnsi="Cambria Math" w:cs="Calibri"/>
            </w:rPr>
            <m:t>=</m:t>
          </m:r>
          <m:sSup>
            <m:sSupPr>
              <m:ctrlPr>
                <w:rPr>
                  <w:rFonts w:ascii="Cambria Math" w:hAnsi="Cambria Math" w:cs="Calibri"/>
                  <w:i/>
                  <w:iCs/>
                </w:rPr>
              </m:ctrlPr>
            </m:sSupPr>
            <m:e>
              <m:d>
                <m:dPr>
                  <m:ctrlPr>
                    <w:rPr>
                      <w:rFonts w:ascii="Cambria Math" w:hAnsi="Cambria Math" w:cs="Calibri"/>
                      <w:b/>
                    </w:rPr>
                  </m:ctrlPr>
                </m:dPr>
                <m:e>
                  <m:f>
                    <m:fPr>
                      <m:ctrlPr>
                        <w:rPr>
                          <w:rFonts w:ascii="Cambria Math" w:hAnsi="Cambria Math" w:cs="Calibri"/>
                          <w:b/>
                          <w:i/>
                        </w:rPr>
                      </m:ctrlPr>
                    </m:fPr>
                    <m:num>
                      <m:r>
                        <m:rPr>
                          <m:sty m:val="bi"/>
                        </m:rPr>
                        <w:rPr>
                          <w:rFonts w:ascii="Cambria Math" w:hAnsi="Cambria Math" w:cs="Calibri"/>
                        </w:rPr>
                        <m:t>I</m:t>
                      </m:r>
                    </m:num>
                    <m:den>
                      <m:r>
                        <m:rPr>
                          <m:sty m:val="bi"/>
                        </m:rPr>
                        <w:rPr>
                          <w:rFonts w:ascii="Cambria Math" w:hAnsi="Cambria Math" w:cs="Calibri"/>
                        </w:rPr>
                        <m:t>γ</m:t>
                      </m:r>
                    </m:den>
                  </m:f>
                  <m:r>
                    <m:rPr>
                      <m:sty m:val="bi"/>
                    </m:rPr>
                    <w:rPr>
                      <w:rFonts w:ascii="Cambria Math" w:hAnsi="Cambria Math" w:cs="Calibri"/>
                    </w:rPr>
                    <m:t>+</m:t>
                  </m:r>
                  <m:sSup>
                    <m:sSupPr>
                      <m:ctrlPr>
                        <w:rPr>
                          <w:rFonts w:ascii="Cambria Math" w:hAnsi="Cambria Math" w:cs="Calibri"/>
                          <w:bCs/>
                          <w:i/>
                        </w:rPr>
                      </m:ctrlPr>
                    </m:sSupPr>
                    <m:e>
                      <m:r>
                        <m:rPr>
                          <m:sty m:val="b"/>
                        </m:rPr>
                        <w:rPr>
                          <w:rFonts w:ascii="Cambria Math" w:hAnsi="Cambria Math" w:cs="Calibri"/>
                        </w:rPr>
                        <m:t>H</m:t>
                      </m:r>
                    </m:e>
                    <m:sup>
                      <m:r>
                        <w:rPr>
                          <w:rFonts w:ascii="Cambria Math" w:hAnsi="Cambria Math" w:cs="Calibri"/>
                        </w:rPr>
                        <m:t>T</m:t>
                      </m:r>
                    </m:sup>
                  </m:sSup>
                  <m:sSup>
                    <m:sSupPr>
                      <m:ctrlPr>
                        <w:rPr>
                          <w:rFonts w:ascii="Cambria Math" w:hAnsi="Cambria Math" w:cs="Calibri"/>
                          <w:bCs/>
                          <w:i/>
                        </w:rPr>
                      </m:ctrlPr>
                    </m:sSupPr>
                    <m:e>
                      <m:r>
                        <w:rPr>
                          <w:rFonts w:ascii="Cambria Math" w:hAnsi="Cambria Math" w:cs="Calibri"/>
                        </w:rPr>
                        <m:t>D</m:t>
                      </m:r>
                    </m:e>
                    <m:sup>
                      <m:r>
                        <w:rPr>
                          <w:rFonts w:ascii="Cambria Math" w:hAnsi="Cambria Math" w:cs="Calibri"/>
                        </w:rPr>
                        <m:t>2</m:t>
                      </m:r>
                    </m:sup>
                  </m:sSup>
                  <m:r>
                    <m:rPr>
                      <m:sty m:val="b"/>
                    </m:rPr>
                    <w:rPr>
                      <w:rFonts w:ascii="Cambria Math" w:hAnsi="Cambria Math" w:cs="Calibri"/>
                    </w:rPr>
                    <m:t>H</m:t>
                  </m:r>
                </m:e>
              </m:d>
            </m:e>
            <m:sup>
              <m:r>
                <m:rPr>
                  <m:sty m:val="p"/>
                </m:rPr>
                <w:rPr>
                  <w:rFonts w:ascii="Cambria Math" w:hAnsi="Cambria Math" w:cs="Calibri"/>
                </w:rPr>
                <m:t>†</m:t>
              </m:r>
            </m:sup>
          </m:sSup>
          <m:sSup>
            <m:sSupPr>
              <m:ctrlPr>
                <w:rPr>
                  <w:rFonts w:ascii="Cambria Math" w:hAnsi="Cambria Math" w:cs="Calibri"/>
                  <w:i/>
                  <w:iCs/>
                </w:rPr>
              </m:ctrlPr>
            </m:sSupPr>
            <m:e>
              <m:r>
                <m:rPr>
                  <m:sty m:val="b"/>
                </m:rPr>
                <w:rPr>
                  <w:rFonts w:ascii="Cambria Math" w:hAnsi="Cambria Math" w:cs="Calibri"/>
                </w:rPr>
                <m:t>H</m:t>
              </m:r>
            </m:e>
            <m:sup>
              <m:r>
                <w:rPr>
                  <w:rFonts w:ascii="Cambria Math" w:hAnsi="Cambria Math" w:cs="Calibri"/>
                </w:rPr>
                <m:t>T</m:t>
              </m:r>
            </m:sup>
          </m:sSup>
          <m:sSup>
            <m:sSupPr>
              <m:ctrlPr>
                <w:rPr>
                  <w:rFonts w:ascii="Cambria Math" w:hAnsi="Cambria Math" w:cs="Calibri"/>
                  <w:i/>
                  <w:iCs/>
                </w:rPr>
              </m:ctrlPr>
            </m:sSupPr>
            <m:e>
              <m:r>
                <w:rPr>
                  <w:rFonts w:ascii="Cambria Math" w:hAnsi="Cambria Math" w:cs="Calibri"/>
                </w:rPr>
                <m:t>D</m:t>
              </m:r>
            </m:e>
            <m:sup>
              <m:r>
                <w:rPr>
                  <w:rFonts w:ascii="Cambria Math" w:hAnsi="Cambria Math" w:cs="Calibri"/>
                </w:rPr>
                <m:t>2</m:t>
              </m:r>
            </m:sup>
          </m:sSup>
          <m:r>
            <m:rPr>
              <m:sty m:val="b"/>
            </m:rPr>
            <w:rPr>
              <w:rFonts w:ascii="Cambria Math" w:hAnsi="Cambria Math" w:cs="Calibri"/>
            </w:rPr>
            <m:t>T</m:t>
          </m:r>
        </m:oMath>
      </m:oMathPara>
    </w:p>
    <w:p w14:paraId="6D2D68E3" w14:textId="77777777" w:rsidR="004F0C58" w:rsidRPr="005A173E" w:rsidRDefault="004F0C58" w:rsidP="00DE4AF3">
      <w:pPr>
        <w:jc w:val="both"/>
        <w:rPr>
          <w:rFonts w:ascii="Calibri" w:hAnsi="Calibri" w:cs="Calibri"/>
        </w:rPr>
      </w:pPr>
      <w:r w:rsidRPr="005A173E">
        <w:rPr>
          <w:rFonts w:ascii="Calibri" w:hAnsi="Calibri" w:cs="Calibri" w:hint="eastAsia"/>
        </w:rPr>
        <w:t xml:space="preserve">When </w:t>
      </w:r>
      <m:oMath>
        <m:r>
          <w:rPr>
            <w:rFonts w:ascii="Cambria Math" w:hAnsi="Cambria Math" w:cs="Calibri"/>
          </w:rPr>
          <m:t>D</m:t>
        </m:r>
      </m:oMath>
      <w:r w:rsidRPr="005A173E">
        <w:rPr>
          <w:rFonts w:ascii="Calibri" w:hAnsi="Calibri" w:cs="Calibri" w:hint="eastAsia"/>
        </w:rPr>
        <w:t xml:space="preserve"> is a unit matrix </w:t>
      </w:r>
      <m:oMath>
        <m:r>
          <m:rPr>
            <m:sty m:val="bi"/>
          </m:rPr>
          <w:rPr>
            <w:rFonts w:ascii="Cambria Math" w:hAnsi="Cambria Math" w:cs="Calibri"/>
          </w:rPr>
          <m:t>I</m:t>
        </m:r>
      </m:oMath>
      <w:r w:rsidRPr="005A173E">
        <w:rPr>
          <w:rFonts w:ascii="Calibri" w:hAnsi="Calibri" w:cs="Calibri" w:hint="eastAsia"/>
        </w:rPr>
        <w:t xml:space="preserve"> (</w:t>
      </w:r>
      <w:r w:rsidRPr="005A173E">
        <w:rPr>
          <w:rFonts w:ascii="Calibri" w:hAnsi="Calibri" w:cs="Calibri"/>
        </w:rPr>
        <w:t>non-weighted</w:t>
      </w:r>
      <w:r w:rsidRPr="005A173E">
        <w:rPr>
          <w:rFonts w:ascii="Calibri" w:hAnsi="Calibri" w:cs="Calibri" w:hint="eastAsia"/>
        </w:rPr>
        <w:t xml:space="preserve">), </w:t>
      </w:r>
      <m:oMath>
        <m:acc>
          <m:accPr>
            <m:ctrlPr>
              <w:rPr>
                <w:rFonts w:ascii="Cambria Math" w:hAnsi="Cambria Math" w:cs="Calibri"/>
                <w:i/>
              </w:rPr>
            </m:ctrlPr>
          </m:accPr>
          <m:e>
            <m:r>
              <w:rPr>
                <w:rFonts w:ascii="Cambria Math" w:hAnsi="Cambria Math" w:cs="Calibri"/>
              </w:rPr>
              <m:t>β</m:t>
            </m:r>
          </m:e>
        </m:acc>
      </m:oMath>
      <w:r w:rsidRPr="005A173E">
        <w:rPr>
          <w:rFonts w:ascii="Calibri" w:hAnsi="Calibri" w:cs="Calibri" w:hint="eastAsia"/>
        </w:rPr>
        <w:t xml:space="preserve"> simplifies to:</w:t>
      </w:r>
    </w:p>
    <w:p w14:paraId="021DB046" w14:textId="77777777" w:rsidR="004F0C58" w:rsidRPr="005A173E" w:rsidRDefault="003D105F" w:rsidP="00DE4AF3">
      <w:pPr>
        <w:jc w:val="both"/>
        <w:rPr>
          <w:rFonts w:ascii="Calibri" w:hAnsi="Calibri" w:cs="Calibri"/>
          <w:b/>
          <w:bCs/>
        </w:rPr>
      </w:pPr>
      <m:oMathPara>
        <m:oMath>
          <m:acc>
            <m:accPr>
              <m:ctrlPr>
                <w:rPr>
                  <w:rFonts w:ascii="Cambria Math" w:hAnsi="Cambria Math" w:cs="Calibri"/>
                  <w:i/>
                </w:rPr>
              </m:ctrlPr>
            </m:accPr>
            <m:e>
              <m:r>
                <w:rPr>
                  <w:rFonts w:ascii="Cambria Math" w:hAnsi="Cambria Math" w:cs="Calibri"/>
                </w:rPr>
                <m:t>β</m:t>
              </m:r>
            </m:e>
          </m:acc>
          <m:r>
            <w:rPr>
              <w:rFonts w:ascii="Cambria Math" w:hAnsi="Cambria Math" w:cs="Calibri"/>
            </w:rPr>
            <m:t>=</m:t>
          </m:r>
          <m:sSup>
            <m:sSupPr>
              <m:ctrlPr>
                <w:rPr>
                  <w:rFonts w:ascii="Cambria Math" w:hAnsi="Cambria Math" w:cs="Calibri"/>
                  <w:i/>
                  <w:iCs/>
                </w:rPr>
              </m:ctrlPr>
            </m:sSupPr>
            <m:e>
              <m:d>
                <m:dPr>
                  <m:ctrlPr>
                    <w:rPr>
                      <w:rFonts w:ascii="Cambria Math" w:hAnsi="Cambria Math" w:cs="Calibri"/>
                      <w:b/>
                    </w:rPr>
                  </m:ctrlPr>
                </m:dPr>
                <m:e>
                  <m:f>
                    <m:fPr>
                      <m:ctrlPr>
                        <w:rPr>
                          <w:rFonts w:ascii="Cambria Math" w:hAnsi="Cambria Math" w:cs="Calibri"/>
                          <w:b/>
                          <w:i/>
                        </w:rPr>
                      </m:ctrlPr>
                    </m:fPr>
                    <m:num>
                      <m:r>
                        <m:rPr>
                          <m:sty m:val="bi"/>
                        </m:rPr>
                        <w:rPr>
                          <w:rFonts w:ascii="Cambria Math" w:hAnsi="Cambria Math" w:cs="Calibri"/>
                        </w:rPr>
                        <m:t>I</m:t>
                      </m:r>
                    </m:num>
                    <m:den>
                      <m:r>
                        <m:rPr>
                          <m:sty m:val="bi"/>
                        </m:rPr>
                        <w:rPr>
                          <w:rFonts w:ascii="Cambria Math" w:hAnsi="Cambria Math" w:cs="Calibri"/>
                        </w:rPr>
                        <m:t>γ</m:t>
                      </m:r>
                    </m:den>
                  </m:f>
                  <m:r>
                    <m:rPr>
                      <m:sty m:val="bi"/>
                    </m:rPr>
                    <w:rPr>
                      <w:rFonts w:ascii="Cambria Math" w:hAnsi="Cambria Math" w:cs="Calibri"/>
                    </w:rPr>
                    <m:t>+</m:t>
                  </m:r>
                  <m:sSup>
                    <m:sSupPr>
                      <m:ctrlPr>
                        <w:rPr>
                          <w:rFonts w:ascii="Cambria Math" w:hAnsi="Cambria Math" w:cs="Calibri"/>
                          <w:bCs/>
                          <w:i/>
                        </w:rPr>
                      </m:ctrlPr>
                    </m:sSupPr>
                    <m:e>
                      <m:r>
                        <m:rPr>
                          <m:sty m:val="b"/>
                        </m:rPr>
                        <w:rPr>
                          <w:rFonts w:ascii="Cambria Math" w:hAnsi="Cambria Math" w:cs="Calibri"/>
                        </w:rPr>
                        <m:t>H</m:t>
                      </m:r>
                    </m:e>
                    <m:sup>
                      <m:r>
                        <w:rPr>
                          <w:rFonts w:ascii="Cambria Math" w:hAnsi="Cambria Math" w:cs="Calibri"/>
                        </w:rPr>
                        <m:t>T</m:t>
                      </m:r>
                    </m:sup>
                  </m:sSup>
                  <m:r>
                    <m:rPr>
                      <m:sty m:val="b"/>
                    </m:rPr>
                    <w:rPr>
                      <w:rFonts w:ascii="Cambria Math" w:hAnsi="Cambria Math" w:cs="Calibri"/>
                    </w:rPr>
                    <m:t>H</m:t>
                  </m:r>
                </m:e>
              </m:d>
            </m:e>
            <m:sup>
              <m:r>
                <m:rPr>
                  <m:sty m:val="p"/>
                </m:rPr>
                <w:rPr>
                  <w:rFonts w:ascii="Cambria Math" w:hAnsi="Cambria Math" w:cs="Calibri"/>
                </w:rPr>
                <m:t>†</m:t>
              </m:r>
            </m:sup>
          </m:sSup>
          <m:sSup>
            <m:sSupPr>
              <m:ctrlPr>
                <w:rPr>
                  <w:rFonts w:ascii="Cambria Math" w:hAnsi="Cambria Math" w:cs="Calibri"/>
                  <w:i/>
                  <w:iCs/>
                </w:rPr>
              </m:ctrlPr>
            </m:sSupPr>
            <m:e>
              <m:r>
                <m:rPr>
                  <m:sty m:val="b"/>
                </m:rPr>
                <w:rPr>
                  <w:rFonts w:ascii="Cambria Math" w:hAnsi="Cambria Math" w:cs="Calibri"/>
                </w:rPr>
                <m:t>H</m:t>
              </m:r>
            </m:e>
            <m:sup>
              <m:r>
                <w:rPr>
                  <w:rFonts w:ascii="Cambria Math" w:hAnsi="Cambria Math" w:cs="Calibri"/>
                </w:rPr>
                <m:t>T</m:t>
              </m:r>
            </m:sup>
          </m:sSup>
          <m:r>
            <m:rPr>
              <m:sty m:val="b"/>
            </m:rPr>
            <w:rPr>
              <w:rFonts w:ascii="Cambria Math" w:hAnsi="Cambria Math" w:cs="Calibri"/>
            </w:rPr>
            <m:t>T</m:t>
          </m:r>
        </m:oMath>
      </m:oMathPara>
    </w:p>
    <w:p w14:paraId="48001ECF" w14:textId="77777777" w:rsidR="004F0C58" w:rsidRPr="005A173E" w:rsidRDefault="004F0C58" w:rsidP="00DE4AF3">
      <w:pPr>
        <w:jc w:val="both"/>
        <w:rPr>
          <w:rFonts w:ascii="Calibri" w:hAnsi="Calibri" w:cs="Calibri"/>
        </w:rPr>
      </w:pPr>
      <w:r w:rsidRPr="005A173E">
        <w:rPr>
          <w:rFonts w:ascii="Calibri" w:hAnsi="Calibri" w:cs="Calibri" w:hint="eastAsia"/>
        </w:rPr>
        <w:t xml:space="preserve">For the case where </w:t>
      </w:r>
      <m:oMath>
        <m:acc>
          <m:accPr>
            <m:chr m:val="̃"/>
            <m:ctrlPr>
              <w:rPr>
                <w:rFonts w:ascii="Cambria Math" w:hAnsi="Cambria Math" w:cs="Calibri"/>
                <w:i/>
              </w:rPr>
            </m:ctrlPr>
          </m:accPr>
          <m:e>
            <m:r>
              <w:rPr>
                <w:rFonts w:ascii="Cambria Math" w:hAnsi="Cambria Math" w:cs="Calibri"/>
              </w:rPr>
              <m:t>N</m:t>
            </m:r>
          </m:e>
        </m:acc>
        <m:r>
          <w:rPr>
            <w:rFonts w:ascii="Cambria Math" w:hAnsi="Cambria Math" w:cs="Calibri"/>
          </w:rPr>
          <m:t>≫</m:t>
        </m:r>
        <m:r>
          <w:rPr>
            <w:rFonts w:ascii="Cambria Math" w:hAnsi="Calibri" w:cs="Calibri"/>
          </w:rPr>
          <m:t>N</m:t>
        </m:r>
      </m:oMath>
      <w:r w:rsidRPr="005A173E">
        <w:rPr>
          <w:rFonts w:ascii="Calibri" w:hAnsi="Calibri" w:cs="Calibri" w:hint="eastAsia"/>
        </w:rPr>
        <w:t xml:space="preserve">, </w:t>
      </w:r>
      <w:r w:rsidRPr="005A173E">
        <w:rPr>
          <w:rFonts w:ascii="Calibri" w:hAnsi="Calibri" w:cs="Calibri"/>
        </w:rPr>
        <w:t>based</w:t>
      </w:r>
      <w:r w:rsidRPr="005A173E">
        <w:rPr>
          <w:rFonts w:ascii="Calibri" w:hAnsi="Calibri" w:cs="Calibri" w:hint="eastAsia"/>
        </w:rPr>
        <w:t xml:space="preserve"> on push-through property, </w:t>
      </w:r>
      <m:oMath>
        <m:acc>
          <m:accPr>
            <m:ctrlPr>
              <w:rPr>
                <w:rFonts w:ascii="Cambria Math" w:hAnsi="Cambria Math" w:cs="Calibri"/>
                <w:i/>
              </w:rPr>
            </m:ctrlPr>
          </m:accPr>
          <m:e>
            <m:r>
              <w:rPr>
                <w:rFonts w:ascii="Cambria Math" w:hAnsi="Cambria Math" w:cs="Calibri"/>
              </w:rPr>
              <m:t>β</m:t>
            </m:r>
          </m:e>
        </m:acc>
      </m:oMath>
      <w:r w:rsidRPr="005A173E">
        <w:rPr>
          <w:rFonts w:ascii="Calibri" w:hAnsi="Calibri" w:cs="Calibri" w:hint="eastAsia"/>
        </w:rPr>
        <w:t xml:space="preserve"> can be calculated by:</w:t>
      </w:r>
    </w:p>
    <w:p w14:paraId="47AAB994" w14:textId="77777777" w:rsidR="004F0C58" w:rsidRPr="005A173E" w:rsidRDefault="003D105F" w:rsidP="00DE4AF3">
      <w:pPr>
        <w:jc w:val="both"/>
        <w:rPr>
          <w:rFonts w:ascii="Calibri" w:hAnsi="Calibri" w:cs="Calibri"/>
          <w:b/>
        </w:rPr>
      </w:pPr>
      <m:oMathPara>
        <m:oMath>
          <m:acc>
            <m:accPr>
              <m:ctrlPr>
                <w:rPr>
                  <w:rFonts w:ascii="Cambria Math" w:hAnsi="Cambria Math" w:cs="Calibri"/>
                  <w:i/>
                </w:rPr>
              </m:ctrlPr>
            </m:accPr>
            <m:e>
              <m:r>
                <w:rPr>
                  <w:rFonts w:ascii="Cambria Math" w:hAnsi="Cambria Math" w:cs="Calibri"/>
                </w:rPr>
                <m:t>β</m:t>
              </m:r>
            </m:e>
          </m:acc>
          <m:r>
            <w:rPr>
              <w:rFonts w:ascii="Cambria Math" w:hAnsi="Cambria Math" w:cs="Calibri"/>
            </w:rPr>
            <m:t>=</m:t>
          </m:r>
          <m:sSup>
            <m:sSupPr>
              <m:ctrlPr>
                <w:rPr>
                  <w:rFonts w:ascii="Cambria Math" w:hAnsi="Cambria Math" w:cs="Calibri"/>
                  <w:i/>
                  <w:iCs/>
                </w:rPr>
              </m:ctrlPr>
            </m:sSupPr>
            <m:e>
              <m:sSup>
                <m:sSupPr>
                  <m:ctrlPr>
                    <w:rPr>
                      <w:rFonts w:ascii="Cambria Math" w:hAnsi="Cambria Math" w:cs="Calibri"/>
                      <w:i/>
                      <w:iCs/>
                    </w:rPr>
                  </m:ctrlPr>
                </m:sSupPr>
                <m:e>
                  <m:r>
                    <m:rPr>
                      <m:sty m:val="b"/>
                    </m:rPr>
                    <w:rPr>
                      <w:rFonts w:ascii="Cambria Math" w:hAnsi="Cambria Math" w:cs="Calibri"/>
                    </w:rPr>
                    <m:t>H</m:t>
                  </m:r>
                </m:e>
                <m:sup>
                  <m:r>
                    <w:rPr>
                      <w:rFonts w:ascii="Cambria Math" w:hAnsi="Cambria Math" w:cs="Calibri"/>
                    </w:rPr>
                    <m:t>T</m:t>
                  </m:r>
                </m:sup>
              </m:sSup>
              <m:d>
                <m:dPr>
                  <m:ctrlPr>
                    <w:rPr>
                      <w:rFonts w:ascii="Cambria Math" w:hAnsi="Cambria Math" w:cs="Calibri"/>
                      <w:b/>
                    </w:rPr>
                  </m:ctrlPr>
                </m:dPr>
                <m:e>
                  <m:r>
                    <m:rPr>
                      <m:sty m:val="b"/>
                    </m:rPr>
                    <w:rPr>
                      <w:rFonts w:ascii="Cambria Math" w:hAnsi="Cambria Math" w:cs="Calibri"/>
                    </w:rPr>
                    <m:t>H</m:t>
                  </m:r>
                  <m:sSup>
                    <m:sSupPr>
                      <m:ctrlPr>
                        <w:rPr>
                          <w:rFonts w:ascii="Cambria Math" w:hAnsi="Cambria Math" w:cs="Calibri"/>
                          <w:bCs/>
                          <w:i/>
                        </w:rPr>
                      </m:ctrlPr>
                    </m:sSupPr>
                    <m:e>
                      <m:r>
                        <m:rPr>
                          <m:sty m:val="b"/>
                        </m:rPr>
                        <w:rPr>
                          <w:rFonts w:ascii="Cambria Math" w:hAnsi="Cambria Math" w:cs="Calibri"/>
                        </w:rPr>
                        <m:t>H</m:t>
                      </m:r>
                    </m:e>
                    <m:sup>
                      <m:r>
                        <w:rPr>
                          <w:rFonts w:ascii="Cambria Math" w:hAnsi="Cambria Math" w:cs="Calibri"/>
                        </w:rPr>
                        <m:t>T</m:t>
                      </m:r>
                    </m:sup>
                  </m:sSup>
                  <m:r>
                    <m:rPr>
                      <m:sty m:val="bi"/>
                    </m:rPr>
                    <w:rPr>
                      <w:rFonts w:ascii="Cambria Math" w:hAnsi="Cambria Math" w:cs="Calibri"/>
                    </w:rPr>
                    <m:t>+</m:t>
                  </m:r>
                  <m:f>
                    <m:fPr>
                      <m:ctrlPr>
                        <w:rPr>
                          <w:rFonts w:ascii="Cambria Math" w:hAnsi="Cambria Math" w:cs="Calibri"/>
                          <w:b/>
                          <w:i/>
                        </w:rPr>
                      </m:ctrlPr>
                    </m:fPr>
                    <m:num>
                      <m:r>
                        <m:rPr>
                          <m:sty m:val="bi"/>
                        </m:rPr>
                        <w:rPr>
                          <w:rFonts w:ascii="Cambria Math" w:hAnsi="Cambria Math" w:cs="Calibri"/>
                        </w:rPr>
                        <m:t>I</m:t>
                      </m:r>
                    </m:num>
                    <m:den>
                      <m:r>
                        <m:rPr>
                          <m:sty m:val="bi"/>
                        </m:rPr>
                        <w:rPr>
                          <w:rFonts w:ascii="Cambria Math" w:hAnsi="Cambria Math" w:cs="Calibri"/>
                        </w:rPr>
                        <m:t>γ</m:t>
                      </m:r>
                    </m:den>
                  </m:f>
                </m:e>
              </m:d>
            </m:e>
            <m:sup>
              <m:r>
                <m:rPr>
                  <m:sty m:val="p"/>
                </m:rPr>
                <w:rPr>
                  <w:rFonts w:ascii="Cambria Math" w:hAnsi="Cambria Math" w:cs="Calibri"/>
                </w:rPr>
                <m:t>†</m:t>
              </m:r>
            </m:sup>
          </m:sSup>
          <m:r>
            <m:rPr>
              <m:sty m:val="b"/>
            </m:rPr>
            <w:rPr>
              <w:rFonts w:ascii="Cambria Math" w:hAnsi="Cambria Math" w:cs="Calibri"/>
            </w:rPr>
            <m:t>T</m:t>
          </m:r>
        </m:oMath>
      </m:oMathPara>
    </w:p>
    <w:p w14:paraId="3B945585" w14:textId="77777777" w:rsidR="00175AC9" w:rsidRPr="005A173E" w:rsidRDefault="00175AC9" w:rsidP="00DE4AF3">
      <w:pPr>
        <w:jc w:val="both"/>
        <w:rPr>
          <w:rFonts w:ascii="Calibri" w:hAnsi="Calibri" w:cs="Calibri"/>
        </w:rPr>
      </w:pPr>
    </w:p>
    <w:p w14:paraId="7B9E2D17" w14:textId="01FD8864" w:rsidR="004F0C58" w:rsidRPr="005A173E" w:rsidRDefault="00971035" w:rsidP="00DE4AF3">
      <w:pPr>
        <w:jc w:val="both"/>
        <w:rPr>
          <w:rFonts w:ascii="Calibri" w:hAnsi="Calibri" w:cs="Calibri"/>
        </w:rPr>
      </w:pPr>
      <w:r w:rsidRPr="005A173E">
        <w:rPr>
          <w:rFonts w:ascii="Calibri" w:hAnsi="Calibri" w:cs="Calibri"/>
        </w:rPr>
        <w:t>Notably, th</w:t>
      </w:r>
      <w:r w:rsidRPr="005A173E">
        <w:rPr>
          <w:rFonts w:ascii="Calibri" w:hAnsi="Calibri" w:cs="Calibri" w:hint="eastAsia"/>
        </w:rPr>
        <w:t xml:space="preserve">ere </w:t>
      </w:r>
      <w:r w:rsidR="003B10B6" w:rsidRPr="005A173E">
        <w:rPr>
          <w:rFonts w:ascii="Calibri" w:hAnsi="Calibri" w:cs="Calibri" w:hint="eastAsia"/>
        </w:rPr>
        <w:t>wa</w:t>
      </w:r>
      <w:r w:rsidRPr="005A173E">
        <w:rPr>
          <w:rFonts w:ascii="Calibri" w:hAnsi="Calibri" w:cs="Calibri" w:hint="eastAsia"/>
        </w:rPr>
        <w:t xml:space="preserve">s only </w:t>
      </w:r>
      <w:r w:rsidR="001770D1" w:rsidRPr="005A173E">
        <w:rPr>
          <w:rFonts w:ascii="Calibri" w:hAnsi="Calibri" w:cs="Calibri"/>
        </w:rPr>
        <w:t>a unified programmatic</w:t>
      </w:r>
      <w:r w:rsidRPr="005A173E">
        <w:rPr>
          <w:rFonts w:ascii="Calibri" w:hAnsi="Calibri" w:cs="Calibri"/>
        </w:rPr>
        <w:t xml:space="preserve"> </w:t>
      </w:r>
      <w:r w:rsidR="00175AC9" w:rsidRPr="005A173E">
        <w:rPr>
          <w:rFonts w:ascii="Calibri" w:hAnsi="Calibri" w:cs="Calibri"/>
        </w:rPr>
        <w:t>model</w:t>
      </w:r>
      <w:r w:rsidR="00DA5CD0" w:rsidRPr="005A173E">
        <w:rPr>
          <w:rFonts w:ascii="Calibri" w:hAnsi="Calibri" w:cs="Calibri" w:hint="eastAsia"/>
        </w:rPr>
        <w:t xml:space="preserve"> </w:t>
      </w:r>
      <w:r w:rsidRPr="005A173E">
        <w:rPr>
          <w:rFonts w:ascii="Calibri" w:hAnsi="Calibri" w:cs="Calibri"/>
        </w:rPr>
        <w:t>construct</w:t>
      </w:r>
      <w:r w:rsidR="00DA5CD0" w:rsidRPr="005A173E">
        <w:rPr>
          <w:rFonts w:ascii="Calibri" w:hAnsi="Calibri" w:cs="Calibri" w:hint="eastAsia"/>
        </w:rPr>
        <w:t>ed in this study, which</w:t>
      </w:r>
      <w:r w:rsidRPr="005A173E">
        <w:rPr>
          <w:rFonts w:ascii="Calibri" w:hAnsi="Calibri" w:cs="Calibri"/>
        </w:rPr>
        <w:t xml:space="preserve"> </w:t>
      </w:r>
      <w:r w:rsidR="00DA5CD0" w:rsidRPr="005A173E">
        <w:rPr>
          <w:rFonts w:ascii="Calibri" w:hAnsi="Calibri" w:cs="Calibri" w:hint="eastAsia"/>
        </w:rPr>
        <w:t>wa</w:t>
      </w:r>
      <w:r w:rsidRPr="005A173E">
        <w:rPr>
          <w:rFonts w:ascii="Calibri" w:hAnsi="Calibri" w:cs="Calibri"/>
        </w:rPr>
        <w:t xml:space="preserve">s designed to dynamically </w:t>
      </w:r>
      <w:r w:rsidR="00175AC9" w:rsidRPr="005A173E">
        <w:rPr>
          <w:rFonts w:ascii="Calibri" w:hAnsi="Calibri" w:cs="Calibri"/>
        </w:rPr>
        <w:t>perform</w:t>
      </w:r>
      <w:r w:rsidRPr="005A173E">
        <w:rPr>
          <w:rFonts w:ascii="Calibri" w:hAnsi="Calibri" w:cs="Calibri"/>
        </w:rPr>
        <w:t xml:space="preserve"> the standard ELM and RELM architecture based on the</w:t>
      </w:r>
      <w:r w:rsidRPr="005A173E">
        <w:rPr>
          <w:rFonts w:ascii="Calibri" w:hAnsi="Calibri" w:cs="Calibri" w:hint="eastAsia"/>
        </w:rPr>
        <w:t xml:space="preserve"> input</w:t>
      </w:r>
      <w:r w:rsidRPr="005A173E">
        <w:rPr>
          <w:rFonts w:ascii="Calibri" w:hAnsi="Calibri" w:cs="Calibri"/>
        </w:rPr>
        <w:t xml:space="preserve"> regularization parameter, </w:t>
      </w:r>
      <m:oMath>
        <m:r>
          <w:rPr>
            <w:rFonts w:ascii="Cambria Math" w:hAnsi="Cambria Math" w:cs="Calibri"/>
          </w:rPr>
          <m:t>λ</m:t>
        </m:r>
        <m:d>
          <m:dPr>
            <m:ctrlPr>
              <w:rPr>
                <w:rFonts w:ascii="Cambria Math" w:hAnsi="Cambria Math"/>
                <w:i/>
              </w:rPr>
            </m:ctrlPr>
          </m:dPr>
          <m:e>
            <m:r>
              <w:rPr>
                <w:rFonts w:ascii="Cambria Math" w:hAnsi="Cambria Math"/>
              </w:rPr>
              <m:t>where λ</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γ</m:t>
                </m:r>
              </m:den>
            </m:f>
            <m:r>
              <w:rPr>
                <w:rFonts w:ascii="Cambria Math" w:hAnsi="Cambria Math"/>
              </w:rPr>
              <m:t xml:space="preserve"> </m:t>
            </m:r>
          </m:e>
        </m:d>
      </m:oMath>
      <w:r w:rsidRPr="005A173E">
        <w:rPr>
          <w:rFonts w:ascii="Calibri" w:hAnsi="Calibri" w:cs="Calibri"/>
        </w:rPr>
        <w:t xml:space="preserve"> value.</w:t>
      </w:r>
    </w:p>
    <w:p w14:paraId="3A24B5C8" w14:textId="77777777" w:rsidR="00971035" w:rsidRPr="005A173E" w:rsidRDefault="00971035" w:rsidP="00DE4AF3">
      <w:pPr>
        <w:jc w:val="both"/>
        <w:rPr>
          <w:rFonts w:ascii="Calibri" w:hAnsi="Calibri" w:cs="Calibri"/>
          <w:b/>
        </w:rPr>
      </w:pPr>
    </w:p>
    <w:p w14:paraId="7E34D2BF" w14:textId="77777777" w:rsidR="004F0C58" w:rsidRPr="005A173E" w:rsidRDefault="004F0C58" w:rsidP="00DE4AF3">
      <w:pPr>
        <w:pStyle w:val="Heading2"/>
        <w:jc w:val="both"/>
        <w:rPr>
          <w:rFonts w:ascii="Calibri" w:hAnsi="Calibri" w:cs="Calibri"/>
        </w:rPr>
      </w:pPr>
      <w:r w:rsidRPr="005A173E">
        <w:rPr>
          <w:rFonts w:ascii="Calibri" w:hAnsi="Calibri" w:cs="Calibri" w:hint="eastAsia"/>
        </w:rPr>
        <w:t>Activation Function</w:t>
      </w:r>
    </w:p>
    <w:p w14:paraId="6CAC8899" w14:textId="0D355CE9" w:rsidR="004F0C58" w:rsidRPr="005A173E" w:rsidRDefault="004F0C58" w:rsidP="00DE4AF3">
      <w:pPr>
        <w:jc w:val="both"/>
        <w:rPr>
          <w:rFonts w:ascii="Calibri" w:hAnsi="Calibri" w:cs="Calibri"/>
        </w:rPr>
      </w:pPr>
      <w:r w:rsidRPr="005A173E">
        <w:rPr>
          <w:rFonts w:ascii="Calibri" w:hAnsi="Calibri" w:cs="Calibri" w:hint="eastAsia"/>
        </w:rPr>
        <w:t xml:space="preserve">The activation function implied for ELM was sigmoid </w:t>
      </w:r>
      <w:r w:rsidRPr="005A173E">
        <w:rPr>
          <w:rFonts w:ascii="Calibri" w:hAnsi="Calibri" w:cs="Calibri"/>
        </w:rPr>
        <w:t>function</w:t>
      </w:r>
      <w:r w:rsidRPr="005A173E">
        <w:rPr>
          <w:rFonts w:ascii="Calibri" w:hAnsi="Calibri" w:cs="Calibri" w:hint="eastAsia"/>
        </w:rPr>
        <w:t>:</w:t>
      </w:r>
      <w:r w:rsidR="00B25A17" w:rsidRPr="005A173E">
        <w:rPr>
          <w:rFonts w:ascii="Calibri" w:hAnsi="Calibri" w:cs="Calibri" w:hint="eastAsia"/>
        </w:rPr>
        <w:t xml:space="preserve"> </w:t>
      </w:r>
      <m:oMath>
        <m:r>
          <w:rPr>
            <w:rFonts w:ascii="Cambria Math" w:hAnsi="Cambria Math" w:cs="Calibri"/>
          </w:rPr>
          <m:t>g(x)=</m:t>
        </m:r>
        <m:f>
          <m:fPr>
            <m:ctrlPr>
              <w:rPr>
                <w:rFonts w:ascii="Cambria Math" w:hAnsi="Cambria Math" w:cs="Calibri"/>
                <w:i/>
              </w:rPr>
            </m:ctrlPr>
          </m:fPr>
          <m:num>
            <m:r>
              <w:rPr>
                <w:rFonts w:ascii="Cambria Math" w:hAnsi="Cambria Math" w:cs="Calibri"/>
              </w:rPr>
              <m:t>1</m:t>
            </m:r>
          </m:num>
          <m:den>
            <m:r>
              <w:rPr>
                <w:rFonts w:ascii="Cambria Math" w:hAnsi="Cambria Math" w:cs="Calibri"/>
              </w:rPr>
              <m:t>1+</m:t>
            </m:r>
            <m:sSup>
              <m:sSupPr>
                <m:ctrlPr>
                  <w:rPr>
                    <w:rFonts w:ascii="Cambria Math" w:hAnsi="Cambria Math" w:cs="Calibri"/>
                    <w:i/>
                  </w:rPr>
                </m:ctrlPr>
              </m:sSupPr>
              <m:e>
                <m:r>
                  <w:rPr>
                    <w:rFonts w:ascii="Cambria Math" w:hAnsi="Cambria Math" w:cs="Calibri"/>
                  </w:rPr>
                  <m:t>e</m:t>
                </m:r>
              </m:e>
              <m:sup>
                <m:r>
                  <w:rPr>
                    <w:rFonts w:ascii="Cambria Math" w:hAnsi="Cambria Math" w:cs="Calibri"/>
                  </w:rPr>
                  <m:t>x</m:t>
                </m:r>
              </m:sup>
            </m:sSup>
          </m:den>
        </m:f>
      </m:oMath>
    </w:p>
    <w:p w14:paraId="32014A9F" w14:textId="77777777" w:rsidR="004F0C58" w:rsidRPr="005A173E" w:rsidRDefault="004F0C58" w:rsidP="00DE4AF3">
      <w:pPr>
        <w:jc w:val="both"/>
        <w:rPr>
          <w:rFonts w:ascii="Calibri" w:hAnsi="Calibri" w:cs="Calibri"/>
          <w:b/>
          <w:bCs/>
        </w:rPr>
      </w:pPr>
    </w:p>
    <w:p w14:paraId="7698851C" w14:textId="77777777" w:rsidR="004F0C58" w:rsidRPr="005A173E" w:rsidRDefault="004F0C58" w:rsidP="00DE4AF3">
      <w:pPr>
        <w:pStyle w:val="Heading2"/>
        <w:jc w:val="both"/>
        <w:rPr>
          <w:rFonts w:ascii="Calibri" w:hAnsi="Calibri" w:cs="Calibri"/>
        </w:rPr>
      </w:pPr>
      <w:r w:rsidRPr="005A173E">
        <w:rPr>
          <w:rFonts w:ascii="Calibri" w:hAnsi="Calibri" w:cs="Calibri"/>
        </w:rPr>
        <w:t>A</w:t>
      </w:r>
      <w:r w:rsidRPr="005A173E">
        <w:rPr>
          <w:rFonts w:ascii="Calibri" w:hAnsi="Calibri" w:cs="Calibri" w:hint="eastAsia"/>
        </w:rPr>
        <w:t xml:space="preserve">rtificial </w:t>
      </w:r>
      <w:r w:rsidRPr="005A173E">
        <w:rPr>
          <w:rFonts w:ascii="Calibri" w:hAnsi="Calibri" w:cs="Calibri"/>
        </w:rPr>
        <w:t>B</w:t>
      </w:r>
      <w:r w:rsidRPr="005A173E">
        <w:rPr>
          <w:rFonts w:ascii="Calibri" w:hAnsi="Calibri" w:cs="Calibri" w:hint="eastAsia"/>
        </w:rPr>
        <w:t xml:space="preserve">ee </w:t>
      </w:r>
      <w:r w:rsidRPr="005A173E">
        <w:rPr>
          <w:rFonts w:ascii="Calibri" w:hAnsi="Calibri" w:cs="Calibri"/>
        </w:rPr>
        <w:t>C</w:t>
      </w:r>
      <w:r w:rsidRPr="005A173E">
        <w:rPr>
          <w:rFonts w:ascii="Calibri" w:hAnsi="Calibri" w:cs="Calibri" w:hint="eastAsia"/>
        </w:rPr>
        <w:t>olony Algorithm</w:t>
      </w:r>
      <w:r w:rsidRPr="005A173E">
        <w:rPr>
          <w:rFonts w:ascii="Calibri" w:hAnsi="Calibri" w:cs="Calibri"/>
        </w:rPr>
        <w:t xml:space="preserve"> (ABC)</w:t>
      </w:r>
    </w:p>
    <w:p w14:paraId="54376AB9" w14:textId="77777777" w:rsidR="004F0C58" w:rsidRPr="005A173E" w:rsidRDefault="004F0C58" w:rsidP="00DE4AF3">
      <w:pPr>
        <w:jc w:val="both"/>
        <w:rPr>
          <w:rFonts w:ascii="Calibri" w:hAnsi="Calibri" w:cs="Calibri"/>
        </w:rPr>
      </w:pPr>
      <w:r w:rsidRPr="005A173E">
        <w:rPr>
          <w:rFonts w:ascii="Calibri" w:hAnsi="Calibri" w:cs="Calibri" w:hint="eastAsia"/>
        </w:rPr>
        <w:t xml:space="preserve">The Artificial Bee </w:t>
      </w:r>
      <w:r w:rsidRPr="005A173E">
        <w:rPr>
          <w:rFonts w:ascii="Calibri" w:hAnsi="Calibri" w:cs="Calibri"/>
        </w:rPr>
        <w:t>Colony (</w:t>
      </w:r>
      <w:r w:rsidRPr="005A173E">
        <w:rPr>
          <w:rFonts w:ascii="Calibri" w:hAnsi="Calibri" w:cs="Calibri" w:hint="eastAsia"/>
        </w:rPr>
        <w:t xml:space="preserve">ABC) algorithm is a swarm </w:t>
      </w:r>
      <w:r w:rsidRPr="005A173E">
        <w:rPr>
          <w:rFonts w:ascii="Calibri" w:hAnsi="Calibri" w:cs="Calibri"/>
        </w:rPr>
        <w:t>intelligence-based</w:t>
      </w:r>
      <w:r w:rsidRPr="005A173E">
        <w:rPr>
          <w:rFonts w:ascii="Calibri" w:hAnsi="Calibri" w:cs="Calibri" w:hint="eastAsia"/>
        </w:rPr>
        <w:t xml:space="preserve"> metaheuristic that </w:t>
      </w:r>
      <w:r w:rsidRPr="005A173E">
        <w:rPr>
          <w:rFonts w:ascii="Calibri" w:hAnsi="Calibri" w:cs="Calibri"/>
        </w:rPr>
        <w:t>simulates</w:t>
      </w:r>
      <w:r w:rsidRPr="005A173E">
        <w:rPr>
          <w:rFonts w:ascii="Calibri" w:hAnsi="Calibri" w:cs="Calibri" w:hint="eastAsia"/>
        </w:rPr>
        <w:t xml:space="preserve"> the foraging </w:t>
      </w:r>
      <w:r w:rsidRPr="005A173E">
        <w:rPr>
          <w:rFonts w:ascii="Calibri" w:hAnsi="Calibri" w:cs="Calibri"/>
        </w:rPr>
        <w:t>behaviour</w:t>
      </w:r>
      <w:r w:rsidRPr="005A173E">
        <w:rPr>
          <w:rFonts w:ascii="Calibri" w:hAnsi="Calibri" w:cs="Calibri" w:hint="eastAsia"/>
        </w:rPr>
        <w:t xml:space="preserve"> of honeybees. The concept of </w:t>
      </w:r>
      <w:r w:rsidRPr="005A173E">
        <w:rPr>
          <w:rFonts w:ascii="Calibri" w:hAnsi="Calibri" w:cs="Calibri"/>
        </w:rPr>
        <w:t>utilizing</w:t>
      </w:r>
      <w:r w:rsidRPr="005A173E">
        <w:rPr>
          <w:rFonts w:ascii="Calibri" w:hAnsi="Calibri" w:cs="Calibri" w:hint="eastAsia"/>
        </w:rPr>
        <w:t xml:space="preserve"> bee swarms was initially </w:t>
      </w:r>
      <w:r w:rsidRPr="005A173E">
        <w:rPr>
          <w:rFonts w:ascii="Calibri" w:hAnsi="Calibri" w:cs="Calibri"/>
        </w:rPr>
        <w:t>introduced</w:t>
      </w:r>
      <w:r w:rsidRPr="005A173E">
        <w:rPr>
          <w:rFonts w:ascii="Calibri" w:hAnsi="Calibri" w:cs="Calibri" w:hint="eastAsia"/>
        </w:rPr>
        <w:t xml:space="preserve"> by </w:t>
      </w:r>
      <w:proofErr w:type="spellStart"/>
      <w:r w:rsidRPr="005A173E">
        <w:rPr>
          <w:rFonts w:ascii="Calibri" w:hAnsi="Calibri" w:cs="Calibri" w:hint="eastAsia"/>
          <w:color w:val="FF0000"/>
        </w:rPr>
        <w:t>Karaboga</w:t>
      </w:r>
      <w:proofErr w:type="spellEnd"/>
      <w:r w:rsidRPr="005A173E">
        <w:rPr>
          <w:rFonts w:ascii="Calibri" w:hAnsi="Calibri" w:cs="Calibri" w:hint="eastAsia"/>
        </w:rPr>
        <w:t xml:space="preserve"> in 2005, while the formal algorithm was proposed by </w:t>
      </w:r>
      <w:proofErr w:type="spellStart"/>
      <w:r w:rsidRPr="005A173E">
        <w:rPr>
          <w:rFonts w:ascii="Calibri" w:hAnsi="Calibri" w:cs="Calibri" w:hint="eastAsia"/>
          <w:color w:val="FF0000"/>
        </w:rPr>
        <w:t>Karaboga</w:t>
      </w:r>
      <w:proofErr w:type="spellEnd"/>
      <w:r w:rsidRPr="005A173E">
        <w:rPr>
          <w:rFonts w:ascii="Calibri" w:hAnsi="Calibri" w:cs="Calibri" w:hint="eastAsia"/>
          <w:color w:val="FF0000"/>
        </w:rPr>
        <w:t xml:space="preserve"> </w:t>
      </w:r>
      <w:r w:rsidRPr="005A173E">
        <w:rPr>
          <w:rFonts w:ascii="Calibri" w:hAnsi="Calibri" w:cs="Calibri"/>
          <w:color w:val="FF0000"/>
        </w:rPr>
        <w:t xml:space="preserve">and </w:t>
      </w:r>
      <w:proofErr w:type="spellStart"/>
      <w:r w:rsidRPr="005A173E">
        <w:rPr>
          <w:rFonts w:ascii="Calibri" w:hAnsi="Calibri" w:cs="Calibri"/>
          <w:color w:val="FF0000"/>
        </w:rPr>
        <w:t>Basturk</w:t>
      </w:r>
      <w:proofErr w:type="spellEnd"/>
      <w:r w:rsidRPr="005A173E">
        <w:rPr>
          <w:rFonts w:ascii="Calibri" w:hAnsi="Calibri" w:cs="Calibri" w:hint="eastAsia"/>
          <w:color w:val="FF0000"/>
        </w:rPr>
        <w:t xml:space="preserve"> </w:t>
      </w:r>
      <w:r w:rsidRPr="005A173E">
        <w:rPr>
          <w:rFonts w:ascii="Calibri" w:hAnsi="Calibri" w:cs="Calibri" w:hint="eastAsia"/>
        </w:rPr>
        <w:t xml:space="preserve">in 2007. </w:t>
      </w:r>
      <w:r w:rsidRPr="005A173E">
        <w:rPr>
          <w:rFonts w:ascii="Calibri" w:hAnsi="Calibri" w:cs="Calibri"/>
        </w:rPr>
        <w:t>Conceptually, the ABC model is composed of three components</w:t>
      </w:r>
      <w:r w:rsidRPr="005A173E">
        <w:rPr>
          <w:rFonts w:ascii="Calibri" w:hAnsi="Calibri" w:cs="Calibri" w:hint="eastAsia"/>
        </w:rPr>
        <w:t xml:space="preserve">: </w:t>
      </w:r>
      <w:r w:rsidRPr="005A173E">
        <w:rPr>
          <w:rFonts w:ascii="Calibri" w:hAnsi="Calibri" w:cs="Calibri"/>
        </w:rPr>
        <w:t>food source</w:t>
      </w:r>
      <w:r w:rsidRPr="005A173E">
        <w:rPr>
          <w:rFonts w:ascii="Calibri" w:hAnsi="Calibri" w:cs="Calibri" w:hint="eastAsia"/>
        </w:rPr>
        <w:t>s</w:t>
      </w:r>
      <w:r w:rsidRPr="005A173E">
        <w:rPr>
          <w:rFonts w:ascii="Calibri" w:hAnsi="Calibri" w:cs="Calibri"/>
        </w:rPr>
        <w:t>, employed foragers</w:t>
      </w:r>
      <w:r w:rsidRPr="005A173E">
        <w:rPr>
          <w:rFonts w:ascii="Calibri" w:hAnsi="Calibri" w:cs="Calibri" w:hint="eastAsia"/>
        </w:rPr>
        <w:t>,</w:t>
      </w:r>
      <w:r w:rsidRPr="005A173E">
        <w:rPr>
          <w:rFonts w:ascii="Calibri" w:hAnsi="Calibri" w:cs="Calibri"/>
        </w:rPr>
        <w:t xml:space="preserve"> and unemployed foragers</w:t>
      </w:r>
      <w:r w:rsidRPr="005A173E">
        <w:rPr>
          <w:rFonts w:ascii="Calibri" w:hAnsi="Calibri" w:cs="Calibri" w:hint="eastAsia"/>
        </w:rPr>
        <w:t xml:space="preserve">. A </w:t>
      </w:r>
      <w:r w:rsidRPr="005A173E">
        <w:rPr>
          <w:rFonts w:ascii="Calibri" w:hAnsi="Calibri" w:cs="Calibri"/>
        </w:rPr>
        <w:t xml:space="preserve">food source </w:t>
      </w:r>
      <w:r w:rsidRPr="005A173E">
        <w:rPr>
          <w:rFonts w:ascii="Calibri" w:hAnsi="Calibri" w:cs="Calibri" w:hint="eastAsia"/>
        </w:rPr>
        <w:t>represents a</w:t>
      </w:r>
      <w:r w:rsidRPr="005A173E">
        <w:rPr>
          <w:rFonts w:ascii="Calibri" w:hAnsi="Calibri" w:cs="Calibri"/>
        </w:rPr>
        <w:t xml:space="preserve"> nectar source, while employed foragers are the bees currently exploiting or associating with a </w:t>
      </w:r>
      <w:r w:rsidRPr="005A173E">
        <w:rPr>
          <w:rFonts w:ascii="Calibri" w:hAnsi="Calibri" w:cs="Calibri" w:hint="eastAsia"/>
        </w:rPr>
        <w:t xml:space="preserve">respective </w:t>
      </w:r>
      <w:r w:rsidRPr="005A173E">
        <w:rPr>
          <w:rFonts w:ascii="Calibri" w:hAnsi="Calibri" w:cs="Calibri"/>
        </w:rPr>
        <w:t xml:space="preserve">food source and sharing the information </w:t>
      </w:r>
      <w:r w:rsidRPr="005A173E">
        <w:rPr>
          <w:rFonts w:ascii="Calibri" w:hAnsi="Calibri" w:cs="Calibri" w:hint="eastAsia"/>
        </w:rPr>
        <w:t>with</w:t>
      </w:r>
      <w:r w:rsidRPr="005A173E">
        <w:rPr>
          <w:rFonts w:ascii="Calibri" w:hAnsi="Calibri" w:cs="Calibri"/>
        </w:rPr>
        <w:t xml:space="preserve"> the nest. The unemployed foragers </w:t>
      </w:r>
      <w:r w:rsidRPr="005A173E">
        <w:rPr>
          <w:rFonts w:ascii="Calibri" w:hAnsi="Calibri" w:cs="Calibri" w:hint="eastAsia"/>
        </w:rPr>
        <w:t>consist</w:t>
      </w:r>
      <w:r w:rsidRPr="005A173E">
        <w:rPr>
          <w:rFonts w:ascii="Calibri" w:hAnsi="Calibri" w:cs="Calibri"/>
        </w:rPr>
        <w:t xml:space="preserve"> </w:t>
      </w:r>
      <w:r w:rsidRPr="005A173E">
        <w:rPr>
          <w:rFonts w:ascii="Calibri" w:hAnsi="Calibri" w:cs="Calibri" w:hint="eastAsia"/>
        </w:rPr>
        <w:t>of</w:t>
      </w:r>
      <w:r w:rsidRPr="005A173E">
        <w:rPr>
          <w:rFonts w:ascii="Calibri" w:hAnsi="Calibri" w:cs="Calibri"/>
        </w:rPr>
        <w:t xml:space="preserve"> two types of bees</w:t>
      </w:r>
      <w:r w:rsidRPr="005A173E">
        <w:rPr>
          <w:rFonts w:ascii="Calibri" w:hAnsi="Calibri" w:cs="Calibri" w:hint="eastAsia"/>
        </w:rPr>
        <w:t>:</w:t>
      </w:r>
      <w:r w:rsidRPr="005A173E">
        <w:rPr>
          <w:rFonts w:ascii="Calibri" w:hAnsi="Calibri" w:cs="Calibri"/>
        </w:rPr>
        <w:t xml:space="preserve"> onlooker bees</w:t>
      </w:r>
      <w:r w:rsidRPr="005A173E">
        <w:rPr>
          <w:rFonts w:ascii="Calibri" w:hAnsi="Calibri" w:cs="Calibri" w:hint="eastAsia"/>
        </w:rPr>
        <w:t>,</w:t>
      </w:r>
      <w:r w:rsidRPr="005A173E">
        <w:rPr>
          <w:rFonts w:ascii="Calibri" w:hAnsi="Calibri" w:cs="Calibri"/>
        </w:rPr>
        <w:t xml:space="preserve"> which receive information from employed bees and evaluate the food source</w:t>
      </w:r>
      <w:r w:rsidRPr="005A173E">
        <w:rPr>
          <w:rFonts w:ascii="Calibri" w:hAnsi="Calibri" w:cs="Calibri" w:hint="eastAsia"/>
        </w:rPr>
        <w:t>s</w:t>
      </w:r>
      <w:r w:rsidRPr="005A173E">
        <w:rPr>
          <w:rFonts w:ascii="Calibri" w:hAnsi="Calibri" w:cs="Calibri"/>
        </w:rPr>
        <w:t xml:space="preserve">; </w:t>
      </w:r>
      <w:r w:rsidRPr="005A173E">
        <w:rPr>
          <w:rFonts w:ascii="Calibri" w:hAnsi="Calibri" w:cs="Calibri" w:hint="eastAsia"/>
        </w:rPr>
        <w:t xml:space="preserve">and </w:t>
      </w:r>
      <w:r w:rsidRPr="005A173E">
        <w:rPr>
          <w:rFonts w:ascii="Calibri" w:hAnsi="Calibri" w:cs="Calibri"/>
        </w:rPr>
        <w:t>scout bees which randomly explore the surrounding</w:t>
      </w:r>
      <w:r w:rsidRPr="005A173E">
        <w:rPr>
          <w:rFonts w:ascii="Calibri" w:hAnsi="Calibri" w:cs="Calibri" w:hint="eastAsia"/>
        </w:rPr>
        <w:t>s</w:t>
      </w:r>
      <w:r w:rsidRPr="005A173E">
        <w:rPr>
          <w:rFonts w:ascii="Calibri" w:hAnsi="Calibri" w:cs="Calibri"/>
        </w:rPr>
        <w:t xml:space="preserve"> for new food sources.</w:t>
      </w:r>
    </w:p>
    <w:p w14:paraId="6D06163E" w14:textId="77777777" w:rsidR="004F0C58" w:rsidRPr="005A173E" w:rsidRDefault="004F0C58" w:rsidP="00DE4AF3">
      <w:pPr>
        <w:jc w:val="both"/>
        <w:rPr>
          <w:rFonts w:ascii="Calibri" w:hAnsi="Calibri" w:cs="Calibri"/>
        </w:rPr>
      </w:pPr>
      <w:r w:rsidRPr="005A173E">
        <w:rPr>
          <w:rFonts w:ascii="Calibri" w:hAnsi="Calibri" w:cs="Calibri" w:hint="eastAsia"/>
        </w:rPr>
        <w:t xml:space="preserve">Based on this concept, ABC </w:t>
      </w:r>
      <w:r w:rsidRPr="005A173E">
        <w:rPr>
          <w:rFonts w:ascii="Calibri" w:hAnsi="Calibri" w:cs="Calibri"/>
        </w:rPr>
        <w:t>algorithm</w:t>
      </w:r>
      <w:r w:rsidRPr="005A173E">
        <w:rPr>
          <w:rFonts w:ascii="Calibri" w:hAnsi="Calibri" w:cs="Calibri" w:hint="eastAsia"/>
        </w:rPr>
        <w:t xml:space="preserve"> was </w:t>
      </w:r>
      <w:r w:rsidRPr="005A173E">
        <w:rPr>
          <w:rFonts w:ascii="Calibri" w:hAnsi="Calibri" w:cs="Calibri"/>
        </w:rPr>
        <w:t>designed</w:t>
      </w:r>
      <w:r w:rsidRPr="005A173E">
        <w:rPr>
          <w:rFonts w:ascii="Calibri" w:hAnsi="Calibri" w:cs="Calibri" w:hint="eastAsia"/>
        </w:rPr>
        <w:t xml:space="preserve"> around three groups of bees and the food sources. The number of employed bees is equal to both the number of onlooker bees </w:t>
      </w:r>
      <w:r w:rsidRPr="005A173E">
        <w:rPr>
          <w:rFonts w:ascii="Calibri" w:hAnsi="Calibri" w:cs="Calibri"/>
        </w:rPr>
        <w:t>and</w:t>
      </w:r>
      <w:r w:rsidRPr="005A173E">
        <w:rPr>
          <w:rFonts w:ascii="Calibri" w:hAnsi="Calibri" w:cs="Calibri" w:hint="eastAsia"/>
        </w:rPr>
        <w:t xml:space="preserve"> the number of food </w:t>
      </w:r>
      <w:r w:rsidRPr="005A173E">
        <w:rPr>
          <w:rFonts w:ascii="Calibri" w:hAnsi="Calibri" w:cs="Calibri"/>
        </w:rPr>
        <w:t>sources</w:t>
      </w:r>
      <w:r w:rsidRPr="005A173E">
        <w:rPr>
          <w:rFonts w:ascii="Calibri" w:hAnsi="Calibri" w:cs="Calibri" w:hint="eastAsia"/>
        </w:rPr>
        <w:t xml:space="preserve">, </w:t>
      </w:r>
      <w:r w:rsidRPr="005A173E">
        <w:rPr>
          <w:rFonts w:ascii="Calibri" w:hAnsi="Calibri" w:cs="Calibri"/>
        </w:rPr>
        <w:t>while</w:t>
      </w:r>
      <w:r w:rsidRPr="005A173E">
        <w:rPr>
          <w:rFonts w:ascii="Calibri" w:hAnsi="Calibri" w:cs="Calibri" w:hint="eastAsia"/>
        </w:rPr>
        <w:t xml:space="preserve"> the number of scout bees is initially zero. A food source represents a </w:t>
      </w:r>
      <w:r w:rsidRPr="005A173E">
        <w:rPr>
          <w:rFonts w:ascii="Calibri" w:hAnsi="Calibri" w:cs="Calibri"/>
        </w:rPr>
        <w:t>candidate</w:t>
      </w:r>
      <w:r w:rsidRPr="005A173E">
        <w:rPr>
          <w:rFonts w:ascii="Calibri" w:hAnsi="Calibri" w:cs="Calibri" w:hint="eastAsia"/>
        </w:rPr>
        <w:t xml:space="preserve"> solution in the search </w:t>
      </w:r>
      <w:r w:rsidRPr="005A173E">
        <w:rPr>
          <w:rFonts w:ascii="Calibri" w:hAnsi="Calibri" w:cs="Calibri"/>
        </w:rPr>
        <w:t>space;</w:t>
      </w:r>
      <w:r w:rsidRPr="005A173E">
        <w:rPr>
          <w:rFonts w:ascii="Calibri" w:hAnsi="Calibri" w:cs="Calibri" w:hint="eastAsia"/>
        </w:rPr>
        <w:t xml:space="preserve"> </w:t>
      </w:r>
      <w:r w:rsidRPr="005A173E">
        <w:rPr>
          <w:rFonts w:ascii="Calibri" w:hAnsi="Calibri" w:cs="Calibri"/>
        </w:rPr>
        <w:t>an</w:t>
      </w:r>
      <w:r w:rsidRPr="005A173E">
        <w:rPr>
          <w:rFonts w:ascii="Calibri" w:hAnsi="Calibri" w:cs="Calibri" w:hint="eastAsia"/>
        </w:rPr>
        <w:t xml:space="preserve"> employed bee </w:t>
      </w:r>
      <w:r w:rsidRPr="005A173E">
        <w:rPr>
          <w:rFonts w:ascii="Calibri" w:hAnsi="Calibri" w:cs="Calibri"/>
        </w:rPr>
        <w:t>represents</w:t>
      </w:r>
      <w:r w:rsidRPr="005A173E">
        <w:rPr>
          <w:rFonts w:ascii="Calibri" w:hAnsi="Calibri" w:cs="Calibri" w:hint="eastAsia"/>
        </w:rPr>
        <w:t xml:space="preserve"> the </w:t>
      </w:r>
      <w:r w:rsidRPr="005A173E">
        <w:rPr>
          <w:rFonts w:ascii="Calibri" w:hAnsi="Calibri" w:cs="Calibri"/>
        </w:rPr>
        <w:t>evaluation</w:t>
      </w:r>
      <w:r w:rsidRPr="005A173E">
        <w:rPr>
          <w:rFonts w:ascii="Calibri" w:hAnsi="Calibri" w:cs="Calibri" w:hint="eastAsia"/>
        </w:rPr>
        <w:t xml:space="preserve"> and potential replacement of the solution; an onlooker bee </w:t>
      </w:r>
      <w:r w:rsidRPr="005A173E">
        <w:rPr>
          <w:rFonts w:ascii="Calibri" w:hAnsi="Calibri" w:cs="Calibri"/>
        </w:rPr>
        <w:t>represents</w:t>
      </w:r>
      <w:r w:rsidRPr="005A173E">
        <w:rPr>
          <w:rFonts w:ascii="Calibri" w:hAnsi="Calibri" w:cs="Calibri" w:hint="eastAsia"/>
        </w:rPr>
        <w:t xml:space="preserve"> the evaluation and exploitation of a solution based on the information shared by employed bees; a scout bee</w:t>
      </w:r>
      <w:r w:rsidRPr="005A173E">
        <w:rPr>
          <w:rFonts w:ascii="Calibri" w:hAnsi="Calibri" w:cs="Calibri"/>
        </w:rPr>
        <w:t xml:space="preserve"> is</w:t>
      </w:r>
      <w:r w:rsidRPr="005A173E">
        <w:rPr>
          <w:rFonts w:ascii="Calibri" w:hAnsi="Calibri" w:cs="Calibri" w:hint="eastAsia"/>
        </w:rPr>
        <w:t xml:space="preserve"> converted from an </w:t>
      </w:r>
      <w:r w:rsidRPr="005A173E">
        <w:rPr>
          <w:rFonts w:ascii="Calibri" w:hAnsi="Calibri" w:cs="Calibri"/>
        </w:rPr>
        <w:t>employed</w:t>
      </w:r>
      <w:r w:rsidRPr="005A173E">
        <w:rPr>
          <w:rFonts w:ascii="Calibri" w:hAnsi="Calibri" w:cs="Calibri" w:hint="eastAsia"/>
        </w:rPr>
        <w:t xml:space="preserve"> bee or scout bee if its associated solution is unable to improve </w:t>
      </w:r>
      <w:r w:rsidRPr="005A173E">
        <w:rPr>
          <w:rFonts w:ascii="Calibri" w:hAnsi="Calibri" w:cs="Calibri"/>
        </w:rPr>
        <w:t>further</w:t>
      </w:r>
      <w:r w:rsidRPr="005A173E">
        <w:rPr>
          <w:rFonts w:ascii="Calibri" w:hAnsi="Calibri" w:cs="Calibri" w:hint="eastAsia"/>
        </w:rPr>
        <w:t xml:space="preserve"> and thus randomly explore a new solution. The quality of the solutions </w:t>
      </w:r>
      <w:r w:rsidRPr="005A173E">
        <w:rPr>
          <w:rFonts w:ascii="Calibri" w:hAnsi="Calibri" w:cs="Calibri"/>
        </w:rPr>
        <w:t>is</w:t>
      </w:r>
      <w:r w:rsidRPr="005A173E">
        <w:rPr>
          <w:rFonts w:ascii="Calibri" w:hAnsi="Calibri" w:cs="Calibri" w:hint="eastAsia"/>
        </w:rPr>
        <w:t xml:space="preserve"> evaluated by a fitness function.</w:t>
      </w:r>
    </w:p>
    <w:p w14:paraId="1D903CF7" w14:textId="77777777" w:rsidR="004F0C58" w:rsidRPr="005A173E" w:rsidRDefault="004F0C58" w:rsidP="00DE4AF3">
      <w:pPr>
        <w:jc w:val="both"/>
        <w:rPr>
          <w:rFonts w:ascii="Calibri" w:hAnsi="Calibri" w:cs="Calibri"/>
        </w:rPr>
      </w:pPr>
      <w:r w:rsidRPr="005A173E">
        <w:rPr>
          <w:rFonts w:ascii="Calibri" w:hAnsi="Calibri" w:cs="Calibri"/>
        </w:rPr>
        <w:t xml:space="preserve">In the ABC algorithm, the basic parameters are </w:t>
      </w:r>
      <w:r w:rsidRPr="005A173E">
        <w:rPr>
          <w:rFonts w:ascii="Calibri" w:hAnsi="Calibri" w:cs="Calibri" w:hint="eastAsia"/>
        </w:rPr>
        <w:t>defined</w:t>
      </w:r>
      <w:r w:rsidRPr="005A173E">
        <w:rPr>
          <w:rFonts w:ascii="Calibri" w:hAnsi="Calibri" w:cs="Calibri"/>
        </w:rPr>
        <w:t xml:space="preserve"> as</w:t>
      </w:r>
      <w:r w:rsidRPr="005A173E">
        <w:rPr>
          <w:rFonts w:ascii="Calibri" w:hAnsi="Calibri" w:cs="Calibri" w:hint="eastAsia"/>
        </w:rPr>
        <w:t xml:space="preserve"> follows</w:t>
      </w:r>
      <w:r w:rsidRPr="005A173E">
        <w:rPr>
          <w:rFonts w:ascii="Calibri" w:hAnsi="Calibri" w:cs="Calibri"/>
        </w:rPr>
        <w:t>:</w:t>
      </w:r>
      <w:r w:rsidRPr="005A173E">
        <w:rPr>
          <w:rFonts w:ascii="Calibri" w:hAnsi="Calibri" w:cs="Calibri" w:hint="eastAsia"/>
        </w:rPr>
        <w:t xml:space="preserve"> Population size </w:t>
      </w:r>
      <m:oMath>
        <m:d>
          <m:dPr>
            <m:ctrlPr>
              <w:rPr>
                <w:rFonts w:ascii="Cambria Math" w:hAnsi="Cambria Math" w:cs="Calibri"/>
                <w:i/>
              </w:rPr>
            </m:ctrlPr>
          </m:dPr>
          <m:e>
            <m:r>
              <w:rPr>
                <w:rFonts w:ascii="Cambria Math" w:hAnsi="Cambria Math" w:cs="Calibri"/>
              </w:rPr>
              <m:t>SN</m:t>
            </m:r>
          </m:e>
        </m:d>
      </m:oMath>
      <w:r w:rsidRPr="005A173E">
        <w:rPr>
          <w:rFonts w:ascii="Calibri" w:hAnsi="Calibri" w:cs="Calibri" w:hint="eastAsia"/>
        </w:rPr>
        <w:t xml:space="preserve">, which is </w:t>
      </w:r>
      <w:r w:rsidRPr="005A173E">
        <w:rPr>
          <w:rFonts w:ascii="Calibri" w:hAnsi="Calibri" w:cs="Calibri"/>
        </w:rPr>
        <w:t>the</w:t>
      </w:r>
      <w:r w:rsidRPr="005A173E">
        <w:rPr>
          <w:rFonts w:ascii="Calibri" w:hAnsi="Calibri" w:cs="Calibri" w:hint="eastAsia"/>
        </w:rPr>
        <w:t xml:space="preserve"> number of</w:t>
      </w:r>
      <w:r w:rsidRPr="005A173E">
        <w:rPr>
          <w:rFonts w:ascii="Calibri" w:hAnsi="Calibri" w:cs="Calibri"/>
        </w:rPr>
        <w:t xml:space="preserve"> food sources </w:t>
      </w:r>
      <w:r w:rsidRPr="005A173E">
        <w:rPr>
          <w:rFonts w:ascii="Calibri" w:hAnsi="Calibri" w:cs="Calibri" w:hint="eastAsia"/>
        </w:rPr>
        <w:t>or</w:t>
      </w:r>
      <w:r w:rsidRPr="005A173E">
        <w:rPr>
          <w:rFonts w:ascii="Calibri" w:hAnsi="Calibri" w:cs="Calibri"/>
        </w:rPr>
        <w:t xml:space="preserve"> solution</w:t>
      </w:r>
      <w:r w:rsidRPr="005A173E">
        <w:rPr>
          <w:rFonts w:ascii="Calibri" w:hAnsi="Calibri" w:cs="Calibri" w:hint="eastAsia"/>
        </w:rPr>
        <w:t>s</w:t>
      </w:r>
      <w:r w:rsidRPr="005A173E">
        <w:rPr>
          <w:rFonts w:ascii="Calibri" w:hAnsi="Calibri" w:cs="Calibri"/>
        </w:rPr>
        <w:t>;</w:t>
      </w:r>
      <w:r w:rsidRPr="005A173E">
        <w:rPr>
          <w:rFonts w:ascii="Calibri" w:hAnsi="Calibri" w:cs="Calibri" w:hint="eastAsia"/>
        </w:rPr>
        <w:t xml:space="preserve"> Trial limit </w:t>
      </w:r>
      <m:oMath>
        <m:d>
          <m:dPr>
            <m:ctrlPr>
              <w:rPr>
                <w:rFonts w:ascii="Cambria Math" w:hAnsi="Cambria Math" w:cs="Calibri"/>
                <w:i/>
              </w:rPr>
            </m:ctrlPr>
          </m:dPr>
          <m:e>
            <m:r>
              <w:rPr>
                <w:rFonts w:ascii="Cambria Math" w:hAnsi="Cambria Math" w:cs="Calibri"/>
              </w:rPr>
              <m:t>L</m:t>
            </m:r>
          </m:e>
        </m:d>
      </m:oMath>
      <w:r w:rsidRPr="005A173E">
        <w:rPr>
          <w:rFonts w:ascii="Calibri" w:hAnsi="Calibri" w:cs="Calibri" w:hint="eastAsia"/>
        </w:rPr>
        <w:t xml:space="preserve">, which is the mining round, or the </w:t>
      </w:r>
      <w:r w:rsidRPr="005A173E">
        <w:rPr>
          <w:rFonts w:ascii="Calibri" w:hAnsi="Calibri" w:cs="Calibri"/>
        </w:rPr>
        <w:t>maximum</w:t>
      </w:r>
      <w:r w:rsidRPr="005A173E">
        <w:rPr>
          <w:rFonts w:ascii="Calibri" w:hAnsi="Calibri" w:cs="Calibri" w:hint="eastAsia"/>
        </w:rPr>
        <w:t xml:space="preserve"> number for the </w:t>
      </w:r>
      <w:r w:rsidRPr="005A173E">
        <w:rPr>
          <w:rFonts w:ascii="Calibri" w:hAnsi="Calibri" w:cs="Calibri"/>
        </w:rPr>
        <w:t>neighbourhoods</w:t>
      </w:r>
      <w:r w:rsidRPr="005A173E">
        <w:rPr>
          <w:rFonts w:ascii="Calibri" w:hAnsi="Calibri" w:cs="Calibri" w:hint="eastAsia"/>
        </w:rPr>
        <w:t xml:space="preserve"> exploitation of a solution before abandonment</w:t>
      </w:r>
      <w:r w:rsidRPr="005A173E">
        <w:rPr>
          <w:rFonts w:ascii="Calibri" w:hAnsi="Calibri" w:cs="Calibri"/>
        </w:rPr>
        <w:t>; and</w:t>
      </w:r>
      <w:r w:rsidRPr="005A173E">
        <w:rPr>
          <w:rFonts w:ascii="Calibri" w:hAnsi="Calibri" w:cs="Calibri" w:hint="eastAsia"/>
        </w:rPr>
        <w:t xml:space="preserve"> the termination criteria, normally limited by maximum number of iterations </w:t>
      </w:r>
      <m:oMath>
        <m:d>
          <m:dPr>
            <m:ctrlPr>
              <w:rPr>
                <w:rFonts w:ascii="Cambria Math" w:hAnsi="Cambria Math" w:cs="Calibri"/>
                <w:i/>
              </w:rPr>
            </m:ctrlPr>
          </m:dPr>
          <m:e>
            <m:r>
              <w:rPr>
                <w:rFonts w:ascii="Cambria Math" w:hAnsi="Cambria Math" w:cs="Calibri"/>
              </w:rPr>
              <m:t>MI</m:t>
            </m:r>
          </m:e>
        </m:d>
      </m:oMath>
      <w:r w:rsidRPr="005A173E">
        <w:rPr>
          <w:rFonts w:ascii="Calibri" w:hAnsi="Calibri" w:cs="Calibri" w:hint="eastAsia"/>
        </w:rPr>
        <w:t xml:space="preserve">, or a non-improvement iteration count for early stopping </w:t>
      </w:r>
      <w:r w:rsidRPr="005A173E">
        <w:rPr>
          <w:rFonts w:ascii="Calibri" w:hAnsi="Calibri" w:cs="Calibri"/>
        </w:rPr>
        <w:t>architecture</w:t>
      </w:r>
      <w:r w:rsidRPr="005A173E">
        <w:rPr>
          <w:rFonts w:ascii="Calibri" w:hAnsi="Calibri" w:cs="Calibri" w:hint="eastAsia"/>
        </w:rPr>
        <w:t>.</w:t>
      </w:r>
      <w:r w:rsidRPr="005A173E">
        <w:rPr>
          <w:rFonts w:ascii="Calibri" w:hAnsi="Calibri" w:cs="Calibri"/>
        </w:rPr>
        <w:t xml:space="preserve"> </w:t>
      </w:r>
      <w:r w:rsidRPr="005A173E">
        <w:rPr>
          <w:rFonts w:ascii="Calibri" w:hAnsi="Calibri" w:cs="Calibri" w:hint="eastAsia"/>
        </w:rPr>
        <w:t xml:space="preserve">The ABC </w:t>
      </w:r>
      <w:r w:rsidRPr="005A173E">
        <w:rPr>
          <w:rFonts w:ascii="Calibri" w:hAnsi="Calibri" w:cs="Calibri"/>
        </w:rPr>
        <w:t>algorithm’s</w:t>
      </w:r>
      <w:r w:rsidRPr="005A173E">
        <w:rPr>
          <w:rFonts w:ascii="Calibri" w:hAnsi="Calibri" w:cs="Calibri" w:hint="eastAsia"/>
        </w:rPr>
        <w:t xml:space="preserve"> main steps are shown as follows:</w:t>
      </w:r>
    </w:p>
    <w:p w14:paraId="417F8DB2" w14:textId="77777777" w:rsidR="004F0C58" w:rsidRPr="005A173E" w:rsidRDefault="004F0C58" w:rsidP="00DE4AF3">
      <w:pPr>
        <w:pStyle w:val="ListParagraph"/>
        <w:numPr>
          <w:ilvl w:val="0"/>
          <w:numId w:val="7"/>
        </w:numPr>
        <w:jc w:val="both"/>
        <w:rPr>
          <w:rFonts w:ascii="Calibri" w:hAnsi="Calibri" w:cs="Calibri"/>
        </w:rPr>
      </w:pPr>
      <w:r w:rsidRPr="005A173E">
        <w:rPr>
          <w:rFonts w:ascii="Calibri" w:hAnsi="Calibri" w:cs="Calibri"/>
        </w:rPr>
        <w:t>Initialize the algorithm by randomly generat</w:t>
      </w:r>
      <w:r w:rsidRPr="005A173E">
        <w:rPr>
          <w:rFonts w:ascii="Calibri" w:hAnsi="Calibri" w:cs="Calibri" w:hint="eastAsia"/>
        </w:rPr>
        <w:t>ing</w:t>
      </w:r>
      <w:r w:rsidRPr="005A173E">
        <w:rPr>
          <w:rFonts w:ascii="Calibri" w:hAnsi="Calibri" w:cs="Calibri"/>
        </w:rPr>
        <w:t xml:space="preserve"> the solutions</w:t>
      </w:r>
    </w:p>
    <w:p w14:paraId="556BC7D2" w14:textId="77777777" w:rsidR="004F0C58" w:rsidRPr="005A173E" w:rsidRDefault="004F0C58" w:rsidP="00DE4AF3">
      <w:pPr>
        <w:pStyle w:val="ListParagraph"/>
        <w:numPr>
          <w:ilvl w:val="0"/>
          <w:numId w:val="7"/>
        </w:numPr>
        <w:jc w:val="both"/>
        <w:rPr>
          <w:rFonts w:ascii="Calibri" w:hAnsi="Calibri" w:cs="Calibri"/>
        </w:rPr>
      </w:pPr>
      <w:r w:rsidRPr="005A173E">
        <w:rPr>
          <w:rFonts w:ascii="Calibri" w:hAnsi="Calibri" w:cs="Calibri"/>
        </w:rPr>
        <w:t>Evaluate the fitness of</w:t>
      </w:r>
      <w:r w:rsidRPr="005A173E">
        <w:rPr>
          <w:rFonts w:ascii="Calibri" w:hAnsi="Calibri" w:cs="Calibri" w:hint="eastAsia"/>
        </w:rPr>
        <w:t xml:space="preserve"> the</w:t>
      </w:r>
      <w:r w:rsidRPr="005A173E">
        <w:rPr>
          <w:rFonts w:ascii="Calibri" w:hAnsi="Calibri" w:cs="Calibri"/>
        </w:rPr>
        <w:t xml:space="preserve"> initial solutions</w:t>
      </w:r>
    </w:p>
    <w:p w14:paraId="22DD9B2F" w14:textId="77777777" w:rsidR="004F0C58" w:rsidRPr="005A173E" w:rsidRDefault="004F0C58" w:rsidP="00DE4AF3">
      <w:pPr>
        <w:pStyle w:val="ListParagraph"/>
        <w:numPr>
          <w:ilvl w:val="0"/>
          <w:numId w:val="7"/>
        </w:numPr>
        <w:jc w:val="both"/>
        <w:rPr>
          <w:rFonts w:ascii="Calibri" w:hAnsi="Calibri" w:cs="Calibri"/>
        </w:rPr>
      </w:pPr>
      <w:r w:rsidRPr="005A173E">
        <w:rPr>
          <w:rFonts w:ascii="Calibri" w:hAnsi="Calibri" w:cs="Calibri"/>
        </w:rPr>
        <w:t>Repeat the iteration process:</w:t>
      </w:r>
    </w:p>
    <w:p w14:paraId="2A971006" w14:textId="77777777" w:rsidR="004F0C58" w:rsidRPr="005A173E" w:rsidRDefault="004F0C58" w:rsidP="00DE4AF3">
      <w:pPr>
        <w:pStyle w:val="ListParagraph"/>
        <w:numPr>
          <w:ilvl w:val="0"/>
          <w:numId w:val="10"/>
        </w:numPr>
        <w:jc w:val="both"/>
        <w:rPr>
          <w:rFonts w:ascii="Calibri" w:hAnsi="Calibri" w:cs="Calibri"/>
        </w:rPr>
      </w:pPr>
      <w:r w:rsidRPr="005A173E">
        <w:rPr>
          <w:rFonts w:ascii="Calibri" w:hAnsi="Calibri" w:cs="Calibri" w:hint="eastAsia"/>
        </w:rPr>
        <w:t xml:space="preserve">Employed Bee Phase: </w:t>
      </w:r>
      <w:r w:rsidRPr="005A173E">
        <w:rPr>
          <w:rFonts w:ascii="Calibri" w:hAnsi="Calibri" w:cs="Calibri"/>
        </w:rPr>
        <w:t>Employed bees explore new solutions in the neighbourhood search space of existing solutions, evaluate the</w:t>
      </w:r>
      <w:r w:rsidRPr="005A173E">
        <w:rPr>
          <w:rFonts w:ascii="Calibri" w:hAnsi="Calibri" w:cs="Calibri" w:hint="eastAsia"/>
        </w:rPr>
        <w:t>ir</w:t>
      </w:r>
      <w:r w:rsidRPr="005A173E">
        <w:rPr>
          <w:rFonts w:ascii="Calibri" w:hAnsi="Calibri" w:cs="Calibri"/>
        </w:rPr>
        <w:t xml:space="preserve"> fitness and compare with the </w:t>
      </w:r>
      <w:r w:rsidRPr="005A173E">
        <w:rPr>
          <w:rFonts w:ascii="Calibri" w:hAnsi="Calibri" w:cs="Calibri" w:hint="eastAsia"/>
        </w:rPr>
        <w:t xml:space="preserve">respectively </w:t>
      </w:r>
      <w:r w:rsidRPr="005A173E">
        <w:rPr>
          <w:rFonts w:ascii="Calibri" w:hAnsi="Calibri" w:cs="Calibri"/>
        </w:rPr>
        <w:t>existing solutions. The existing solutions will be replaced if the new solutions are better. The solution</w:t>
      </w:r>
      <w:r w:rsidRPr="005A173E">
        <w:rPr>
          <w:rFonts w:ascii="Calibri" w:hAnsi="Calibri" w:cs="Calibri" w:hint="eastAsia"/>
        </w:rPr>
        <w:t xml:space="preserve"> </w:t>
      </w:r>
      <w:r w:rsidRPr="005A173E">
        <w:rPr>
          <w:rFonts w:ascii="Calibri" w:hAnsi="Calibri" w:cs="Calibri"/>
        </w:rPr>
        <w:t>information is then share</w:t>
      </w:r>
      <w:r w:rsidRPr="005A173E">
        <w:rPr>
          <w:rFonts w:ascii="Calibri" w:hAnsi="Calibri" w:cs="Calibri" w:hint="eastAsia"/>
        </w:rPr>
        <w:t>d</w:t>
      </w:r>
      <w:r w:rsidRPr="005A173E">
        <w:rPr>
          <w:rFonts w:ascii="Calibri" w:hAnsi="Calibri" w:cs="Calibri"/>
        </w:rPr>
        <w:t xml:space="preserve"> with onlooker bees.</w:t>
      </w:r>
    </w:p>
    <w:p w14:paraId="004E87A2" w14:textId="77777777" w:rsidR="004F0C58" w:rsidRPr="005A173E" w:rsidRDefault="004F0C58" w:rsidP="00DE4AF3">
      <w:pPr>
        <w:pStyle w:val="ListParagraph"/>
        <w:numPr>
          <w:ilvl w:val="0"/>
          <w:numId w:val="10"/>
        </w:numPr>
        <w:jc w:val="both"/>
        <w:rPr>
          <w:rFonts w:ascii="Calibri" w:hAnsi="Calibri" w:cs="Calibri"/>
        </w:rPr>
      </w:pPr>
      <w:r w:rsidRPr="005A173E">
        <w:rPr>
          <w:rFonts w:ascii="Calibri" w:hAnsi="Calibri" w:cs="Calibri" w:hint="eastAsia"/>
        </w:rPr>
        <w:t xml:space="preserve">Onlooker Bee Phase: </w:t>
      </w:r>
      <w:r w:rsidRPr="005A173E">
        <w:rPr>
          <w:rFonts w:ascii="Calibri" w:hAnsi="Calibri" w:cs="Calibri"/>
        </w:rPr>
        <w:t xml:space="preserve">Onlooker bees </w:t>
      </w:r>
      <w:r w:rsidRPr="005A173E">
        <w:rPr>
          <w:rFonts w:ascii="Calibri" w:hAnsi="Calibri" w:cs="Calibri" w:hint="eastAsia"/>
        </w:rPr>
        <w:t>selectively</w:t>
      </w:r>
      <w:r w:rsidRPr="005A173E">
        <w:rPr>
          <w:rFonts w:ascii="Calibri" w:hAnsi="Calibri" w:cs="Calibri"/>
        </w:rPr>
        <w:t xml:space="preserve"> explore new solutions or exploit the neighbour search space based on the solution information received from employed bees. The higher</w:t>
      </w:r>
      <w:r w:rsidRPr="005A173E">
        <w:rPr>
          <w:rFonts w:ascii="Calibri" w:hAnsi="Calibri" w:cs="Calibri" w:hint="eastAsia"/>
        </w:rPr>
        <w:t xml:space="preserve"> the</w:t>
      </w:r>
      <w:r w:rsidRPr="005A173E">
        <w:rPr>
          <w:rFonts w:ascii="Calibri" w:hAnsi="Calibri" w:cs="Calibri"/>
        </w:rPr>
        <w:t xml:space="preserve"> fitness </w:t>
      </w:r>
      <w:r w:rsidRPr="005A173E">
        <w:rPr>
          <w:rFonts w:ascii="Calibri" w:hAnsi="Calibri" w:cs="Calibri" w:hint="eastAsia"/>
        </w:rPr>
        <w:t>of a solution</w:t>
      </w:r>
      <w:r w:rsidRPr="005A173E">
        <w:rPr>
          <w:rFonts w:ascii="Calibri" w:hAnsi="Calibri" w:cs="Calibri"/>
        </w:rPr>
        <w:t xml:space="preserve">, the higher </w:t>
      </w:r>
      <w:r w:rsidRPr="005A173E">
        <w:rPr>
          <w:rFonts w:ascii="Calibri" w:hAnsi="Calibri" w:cs="Calibri" w:hint="eastAsia"/>
        </w:rPr>
        <w:t xml:space="preserve">its </w:t>
      </w:r>
      <w:r w:rsidRPr="005A173E">
        <w:rPr>
          <w:rFonts w:ascii="Calibri" w:hAnsi="Calibri" w:cs="Calibri"/>
        </w:rPr>
        <w:t>probability of</w:t>
      </w:r>
      <w:r w:rsidRPr="005A173E">
        <w:rPr>
          <w:rFonts w:ascii="Calibri" w:hAnsi="Calibri" w:cs="Calibri" w:hint="eastAsia"/>
        </w:rPr>
        <w:t xml:space="preserve"> </w:t>
      </w:r>
      <w:r w:rsidRPr="005A173E">
        <w:rPr>
          <w:rFonts w:ascii="Calibri" w:hAnsi="Calibri" w:cs="Calibri"/>
        </w:rPr>
        <w:t>selecting</w:t>
      </w:r>
      <w:r w:rsidRPr="005A173E">
        <w:rPr>
          <w:rFonts w:ascii="Calibri" w:hAnsi="Calibri" w:cs="Calibri" w:hint="eastAsia"/>
        </w:rPr>
        <w:t xml:space="preserve"> for</w:t>
      </w:r>
      <w:r w:rsidRPr="005A173E">
        <w:rPr>
          <w:rFonts w:ascii="Calibri" w:hAnsi="Calibri" w:cs="Calibri"/>
        </w:rPr>
        <w:t xml:space="preserve"> exploitation. Same </w:t>
      </w:r>
      <w:r w:rsidRPr="005A173E">
        <w:rPr>
          <w:rFonts w:ascii="Calibri" w:hAnsi="Calibri" w:cs="Calibri" w:hint="eastAsia"/>
        </w:rPr>
        <w:t>as the</w:t>
      </w:r>
      <w:r w:rsidRPr="005A173E">
        <w:rPr>
          <w:rFonts w:ascii="Calibri" w:hAnsi="Calibri" w:cs="Calibri"/>
        </w:rPr>
        <w:t xml:space="preserve"> employed bees, </w:t>
      </w:r>
      <w:r w:rsidRPr="005A173E">
        <w:rPr>
          <w:rFonts w:ascii="Calibri" w:hAnsi="Calibri" w:cs="Calibri" w:hint="eastAsia"/>
        </w:rPr>
        <w:t>a</w:t>
      </w:r>
      <w:r w:rsidRPr="005A173E">
        <w:rPr>
          <w:rFonts w:ascii="Calibri" w:hAnsi="Calibri" w:cs="Calibri"/>
        </w:rPr>
        <w:t xml:space="preserve"> new solution with better fitness will replace the existing solutions.</w:t>
      </w:r>
    </w:p>
    <w:p w14:paraId="5FB5EFF9" w14:textId="77777777" w:rsidR="004F0C58" w:rsidRPr="005A173E" w:rsidRDefault="004F0C58" w:rsidP="00DE4AF3">
      <w:pPr>
        <w:pStyle w:val="ListParagraph"/>
        <w:numPr>
          <w:ilvl w:val="0"/>
          <w:numId w:val="10"/>
        </w:numPr>
        <w:jc w:val="both"/>
        <w:rPr>
          <w:rFonts w:ascii="Calibri" w:hAnsi="Calibri" w:cs="Calibri"/>
        </w:rPr>
      </w:pPr>
      <w:r w:rsidRPr="005A173E">
        <w:rPr>
          <w:rFonts w:ascii="Calibri" w:hAnsi="Calibri" w:cs="Calibri" w:hint="eastAsia"/>
        </w:rPr>
        <w:t>Scout Bee Phase: Scout bees will o</w:t>
      </w:r>
      <w:r w:rsidRPr="005A173E">
        <w:rPr>
          <w:rFonts w:ascii="Calibri" w:hAnsi="Calibri" w:cs="Calibri"/>
        </w:rPr>
        <w:t>nly</w:t>
      </w:r>
      <w:r w:rsidRPr="005A173E">
        <w:rPr>
          <w:rFonts w:ascii="Calibri" w:hAnsi="Calibri" w:cs="Calibri" w:hint="eastAsia"/>
        </w:rPr>
        <w:t xml:space="preserve"> be</w:t>
      </w:r>
      <w:r w:rsidRPr="005A173E">
        <w:rPr>
          <w:rFonts w:ascii="Calibri" w:hAnsi="Calibri" w:cs="Calibri"/>
        </w:rPr>
        <w:t xml:space="preserve"> triggered when employed bees and onlooker bees are unable to improve the fitness of the solution after exceeding the predefined</w:t>
      </w:r>
      <w:r w:rsidRPr="005A173E">
        <w:rPr>
          <w:rFonts w:ascii="Calibri" w:hAnsi="Calibri" w:cs="Calibri" w:hint="eastAsia"/>
        </w:rPr>
        <w:t xml:space="preserve"> trial</w:t>
      </w:r>
      <w:r w:rsidRPr="005A173E">
        <w:rPr>
          <w:rFonts w:ascii="Calibri" w:hAnsi="Calibri" w:cs="Calibri"/>
        </w:rPr>
        <w:t xml:space="preserve"> limit</w:t>
      </w:r>
      <w:r w:rsidRPr="005A173E">
        <w:rPr>
          <w:rFonts w:ascii="Calibri" w:hAnsi="Calibri" w:cs="Calibri" w:hint="eastAsia"/>
        </w:rPr>
        <w:t xml:space="preserve"> </w:t>
      </w:r>
      <m:oMath>
        <m:d>
          <m:dPr>
            <m:ctrlPr>
              <w:rPr>
                <w:rFonts w:ascii="Cambria Math" w:hAnsi="Cambria Math" w:cs="Calibri"/>
                <w:i/>
              </w:rPr>
            </m:ctrlPr>
          </m:dPr>
          <m:e>
            <m:r>
              <w:rPr>
                <w:rFonts w:ascii="Cambria Math" w:hAnsi="Cambria Math" w:cs="Calibri"/>
              </w:rPr>
              <m:t>L</m:t>
            </m:r>
          </m:e>
        </m:d>
      </m:oMath>
      <w:r w:rsidRPr="005A173E">
        <w:rPr>
          <w:rFonts w:ascii="Calibri" w:hAnsi="Calibri" w:cs="Calibri"/>
        </w:rPr>
        <w:t>. The solution will</w:t>
      </w:r>
      <w:r w:rsidRPr="005A173E">
        <w:rPr>
          <w:rFonts w:ascii="Calibri" w:hAnsi="Calibri" w:cs="Calibri" w:hint="eastAsia"/>
        </w:rPr>
        <w:t xml:space="preserve"> be </w:t>
      </w:r>
      <w:r w:rsidRPr="005A173E">
        <w:rPr>
          <w:rFonts w:ascii="Calibri" w:hAnsi="Calibri" w:cs="Calibri"/>
        </w:rPr>
        <w:t>exhausted</w:t>
      </w:r>
      <w:r w:rsidRPr="005A173E">
        <w:rPr>
          <w:rFonts w:ascii="Calibri" w:hAnsi="Calibri" w:cs="Calibri" w:hint="eastAsia"/>
        </w:rPr>
        <w:t xml:space="preserve"> and</w:t>
      </w:r>
      <w:r w:rsidRPr="005A173E">
        <w:rPr>
          <w:rFonts w:ascii="Calibri" w:hAnsi="Calibri" w:cs="Calibri"/>
        </w:rPr>
        <w:t xml:space="preserve"> replace</w:t>
      </w:r>
      <w:r w:rsidRPr="005A173E">
        <w:rPr>
          <w:rFonts w:ascii="Calibri" w:hAnsi="Calibri" w:cs="Calibri" w:hint="eastAsia"/>
        </w:rPr>
        <w:t>d</w:t>
      </w:r>
      <w:r w:rsidRPr="005A173E">
        <w:rPr>
          <w:rFonts w:ascii="Calibri" w:hAnsi="Calibri" w:cs="Calibri"/>
        </w:rPr>
        <w:t xml:space="preserve"> with a randomly generate</w:t>
      </w:r>
      <w:r w:rsidRPr="005A173E">
        <w:rPr>
          <w:rFonts w:ascii="Calibri" w:hAnsi="Calibri" w:cs="Calibri" w:hint="eastAsia"/>
        </w:rPr>
        <w:t>d</w:t>
      </w:r>
      <w:r w:rsidRPr="005A173E">
        <w:rPr>
          <w:rFonts w:ascii="Calibri" w:hAnsi="Calibri" w:cs="Calibri"/>
        </w:rPr>
        <w:t xml:space="preserve"> new solution, and the scout bee will </w:t>
      </w:r>
      <w:r w:rsidRPr="005A173E">
        <w:rPr>
          <w:rFonts w:ascii="Calibri" w:hAnsi="Calibri" w:cs="Calibri" w:hint="eastAsia"/>
        </w:rPr>
        <w:t>re</w:t>
      </w:r>
      <w:r w:rsidRPr="005A173E">
        <w:rPr>
          <w:rFonts w:ascii="Calibri" w:hAnsi="Calibri" w:cs="Calibri"/>
        </w:rPr>
        <w:t>vert into employed bees to evaluate the solution and share the information instantly.</w:t>
      </w:r>
    </w:p>
    <w:p w14:paraId="3E21D437" w14:textId="5AF93736" w:rsidR="004F0C58" w:rsidRPr="005A173E" w:rsidRDefault="004F0C58" w:rsidP="00DE4AF3">
      <w:pPr>
        <w:pStyle w:val="ListParagraph"/>
        <w:numPr>
          <w:ilvl w:val="0"/>
          <w:numId w:val="7"/>
        </w:numPr>
        <w:jc w:val="both"/>
        <w:rPr>
          <w:rFonts w:ascii="Calibri" w:hAnsi="Calibri" w:cs="Calibri"/>
        </w:rPr>
      </w:pPr>
      <w:r w:rsidRPr="005A173E">
        <w:rPr>
          <w:rFonts w:ascii="Calibri" w:hAnsi="Calibri" w:cs="Calibri"/>
        </w:rPr>
        <w:t>If</w:t>
      </w:r>
      <w:r w:rsidRPr="005A173E">
        <w:t xml:space="preserve"> </w:t>
      </w:r>
      <w:r w:rsidRPr="005A173E">
        <w:rPr>
          <w:rFonts w:ascii="Calibri" w:hAnsi="Calibri" w:cs="Calibri"/>
        </w:rPr>
        <w:t>the termination criteria are met, end the process.</w:t>
      </w:r>
    </w:p>
    <w:p w14:paraId="061404A6" w14:textId="77777777" w:rsidR="004F0C58" w:rsidRPr="005A173E" w:rsidRDefault="004F0C58" w:rsidP="00DE4AF3">
      <w:pPr>
        <w:jc w:val="both"/>
        <w:rPr>
          <w:rFonts w:ascii="Calibri" w:hAnsi="Calibri" w:cs="Calibri"/>
        </w:rPr>
      </w:pPr>
    </w:p>
    <w:p w14:paraId="4AFA1B22" w14:textId="77777777" w:rsidR="003E29E0" w:rsidRPr="005A173E" w:rsidRDefault="003E29E0" w:rsidP="00DE4AF3">
      <w:pPr>
        <w:pStyle w:val="Heading2"/>
        <w:jc w:val="both"/>
        <w:rPr>
          <w:rFonts w:ascii="Calibri" w:hAnsi="Calibri" w:cs="Calibri"/>
        </w:rPr>
      </w:pPr>
      <w:r w:rsidRPr="005A173E">
        <w:rPr>
          <w:rFonts w:ascii="Calibri" w:hAnsi="Calibri" w:cs="Calibri"/>
        </w:rPr>
        <w:t>A</w:t>
      </w:r>
      <w:r w:rsidRPr="005A173E">
        <w:rPr>
          <w:rFonts w:ascii="Calibri" w:hAnsi="Calibri" w:cs="Calibri" w:hint="eastAsia"/>
        </w:rPr>
        <w:t xml:space="preserve">rtificial </w:t>
      </w:r>
      <w:r w:rsidRPr="005A173E">
        <w:rPr>
          <w:rFonts w:ascii="Calibri" w:hAnsi="Calibri" w:cs="Calibri"/>
        </w:rPr>
        <w:t>B</w:t>
      </w:r>
      <w:r w:rsidRPr="005A173E">
        <w:rPr>
          <w:rFonts w:ascii="Calibri" w:hAnsi="Calibri" w:cs="Calibri" w:hint="eastAsia"/>
        </w:rPr>
        <w:t xml:space="preserve">ee </w:t>
      </w:r>
      <w:r w:rsidRPr="005A173E">
        <w:rPr>
          <w:rFonts w:ascii="Calibri" w:hAnsi="Calibri" w:cs="Calibri"/>
        </w:rPr>
        <w:t>C</w:t>
      </w:r>
      <w:r w:rsidRPr="005A173E">
        <w:rPr>
          <w:rFonts w:ascii="Calibri" w:hAnsi="Calibri" w:cs="Calibri" w:hint="eastAsia"/>
        </w:rPr>
        <w:t>olony - Extreme Learning Machine (ABC</w:t>
      </w:r>
      <w:r w:rsidRPr="005A173E">
        <w:rPr>
          <w:rFonts w:ascii="Calibri" w:hAnsi="Calibri" w:cs="Calibri"/>
        </w:rPr>
        <w:t>-</w:t>
      </w:r>
      <w:r w:rsidRPr="005A173E">
        <w:rPr>
          <w:rFonts w:ascii="Calibri" w:hAnsi="Calibri" w:cs="Calibri" w:hint="eastAsia"/>
        </w:rPr>
        <w:t>ELM)</w:t>
      </w:r>
    </w:p>
    <w:p w14:paraId="77EFC3CF" w14:textId="77777777" w:rsidR="003E29E0" w:rsidRPr="005A173E" w:rsidRDefault="003E29E0" w:rsidP="00DE4AF3">
      <w:pPr>
        <w:jc w:val="both"/>
        <w:rPr>
          <w:rFonts w:ascii="Calibri" w:hAnsi="Calibri" w:cs="Calibri"/>
        </w:rPr>
      </w:pPr>
      <w:r w:rsidRPr="005A173E">
        <w:rPr>
          <w:rFonts w:ascii="Calibri" w:hAnsi="Calibri" w:cs="Calibri"/>
        </w:rPr>
        <w:t xml:space="preserve">Since the performance of an ELM is highly sensitive to the random initialization of its </w:t>
      </w:r>
      <w:r w:rsidRPr="005A173E">
        <w:rPr>
          <w:rFonts w:ascii="Calibri" w:hAnsi="Calibri" w:cs="Calibri" w:hint="eastAsia"/>
        </w:rPr>
        <w:t xml:space="preserve">input </w:t>
      </w:r>
      <w:r w:rsidRPr="005A173E">
        <w:rPr>
          <w:rFonts w:ascii="Calibri" w:hAnsi="Calibri" w:cs="Calibri"/>
        </w:rPr>
        <w:t>weights and</w:t>
      </w:r>
      <w:r w:rsidRPr="005A173E">
        <w:rPr>
          <w:rFonts w:ascii="Calibri" w:hAnsi="Calibri" w:cs="Calibri" w:hint="eastAsia"/>
        </w:rPr>
        <w:t xml:space="preserve"> hidden</w:t>
      </w:r>
      <w:r w:rsidRPr="005A173E">
        <w:rPr>
          <w:rFonts w:ascii="Calibri" w:hAnsi="Calibri" w:cs="Calibri"/>
        </w:rPr>
        <w:t xml:space="preserve"> biases, optimizing these parameters is crucial</w:t>
      </w:r>
      <w:r w:rsidRPr="005A173E">
        <w:rPr>
          <w:rFonts w:ascii="Calibri" w:hAnsi="Calibri" w:cs="Calibri" w:hint="eastAsia"/>
        </w:rPr>
        <w:t xml:space="preserve">. ABC </w:t>
      </w:r>
      <w:r w:rsidRPr="005A173E">
        <w:rPr>
          <w:rFonts w:ascii="Calibri" w:hAnsi="Calibri" w:cs="Calibri"/>
        </w:rPr>
        <w:t>provides</w:t>
      </w:r>
      <w:r w:rsidRPr="005A173E">
        <w:rPr>
          <w:rFonts w:ascii="Calibri" w:hAnsi="Calibri" w:cs="Calibri" w:hint="eastAsia"/>
        </w:rPr>
        <w:t xml:space="preserve"> a way to improve the </w:t>
      </w:r>
      <w:r w:rsidRPr="005A173E">
        <w:rPr>
          <w:rFonts w:ascii="Calibri" w:hAnsi="Calibri" w:cs="Calibri"/>
        </w:rPr>
        <w:t>performance</w:t>
      </w:r>
      <w:r w:rsidRPr="005A173E">
        <w:rPr>
          <w:rFonts w:ascii="Calibri" w:hAnsi="Calibri" w:cs="Calibri" w:hint="eastAsia"/>
        </w:rPr>
        <w:t xml:space="preserve"> and </w:t>
      </w:r>
      <w:r w:rsidRPr="005A173E">
        <w:rPr>
          <w:rFonts w:ascii="Calibri" w:hAnsi="Calibri" w:cs="Calibri"/>
        </w:rPr>
        <w:t>optimize</w:t>
      </w:r>
      <w:r w:rsidRPr="005A173E">
        <w:rPr>
          <w:rFonts w:ascii="Calibri" w:hAnsi="Calibri" w:cs="Calibri" w:hint="eastAsia"/>
        </w:rPr>
        <w:t xml:space="preserve"> the stability of ELM by tuning its </w:t>
      </w:r>
      <w:r w:rsidRPr="005A173E">
        <w:rPr>
          <w:rFonts w:ascii="Calibri" w:hAnsi="Calibri" w:cs="Calibri"/>
        </w:rPr>
        <w:t>input</w:t>
      </w:r>
      <w:r w:rsidRPr="005A173E">
        <w:rPr>
          <w:rFonts w:ascii="Calibri" w:hAnsi="Calibri" w:cs="Calibri" w:hint="eastAsia"/>
        </w:rPr>
        <w:t xml:space="preserve"> weights and hidden biases. By optimizing the hidden layer mapping space, the subsequent solution for output weights is </w:t>
      </w:r>
      <w:r w:rsidRPr="005A173E">
        <w:rPr>
          <w:rFonts w:ascii="Calibri" w:hAnsi="Calibri" w:cs="Calibri"/>
        </w:rPr>
        <w:t>determined</w:t>
      </w:r>
      <w:r w:rsidRPr="005A173E">
        <w:rPr>
          <w:rFonts w:ascii="Calibri" w:hAnsi="Calibri" w:cs="Calibri" w:hint="eastAsia"/>
        </w:rPr>
        <w:t xml:space="preserve"> based on a more robust feature representation rather than a potentially </w:t>
      </w:r>
      <w:r w:rsidRPr="005A173E">
        <w:rPr>
          <w:rFonts w:ascii="Calibri" w:hAnsi="Calibri" w:cs="Calibri"/>
        </w:rPr>
        <w:t>degenerate</w:t>
      </w:r>
      <w:r w:rsidRPr="005A173E">
        <w:rPr>
          <w:rFonts w:ascii="Calibri" w:hAnsi="Calibri" w:cs="Calibri" w:hint="eastAsia"/>
        </w:rPr>
        <w:t xml:space="preserve"> one caused by </w:t>
      </w:r>
      <w:r w:rsidRPr="005A173E">
        <w:rPr>
          <w:rFonts w:ascii="Calibri" w:hAnsi="Calibri" w:cs="Calibri"/>
        </w:rPr>
        <w:t>random</w:t>
      </w:r>
      <w:r w:rsidRPr="005A173E">
        <w:rPr>
          <w:rFonts w:ascii="Calibri" w:hAnsi="Calibri" w:cs="Calibri" w:hint="eastAsia"/>
        </w:rPr>
        <w:t xml:space="preserve"> initializ</w:t>
      </w:r>
      <w:r w:rsidRPr="005A173E">
        <w:rPr>
          <w:rFonts w:ascii="Calibri" w:hAnsi="Calibri" w:cs="Calibri"/>
        </w:rPr>
        <w:t>ation</w:t>
      </w:r>
      <w:r w:rsidRPr="005A173E">
        <w:rPr>
          <w:rFonts w:ascii="Calibri" w:hAnsi="Calibri" w:cs="Calibri" w:hint="eastAsia"/>
        </w:rPr>
        <w:t>.</w:t>
      </w:r>
    </w:p>
    <w:p w14:paraId="4437E1F2" w14:textId="77777777" w:rsidR="003E29E0" w:rsidRPr="005A173E" w:rsidRDefault="003E29E0" w:rsidP="00DE4AF3">
      <w:pPr>
        <w:jc w:val="both"/>
        <w:rPr>
          <w:rFonts w:ascii="Calibri" w:hAnsi="Calibri" w:cs="Calibri"/>
        </w:rPr>
      </w:pPr>
      <w:r w:rsidRPr="005A173E">
        <w:rPr>
          <w:rFonts w:ascii="Calibri" w:hAnsi="Calibri" w:cs="Calibri" w:hint="eastAsia"/>
        </w:rPr>
        <w:t>This hybrid approach</w:t>
      </w:r>
      <w:r w:rsidRPr="005A173E">
        <w:rPr>
          <w:rFonts w:ascii="Calibri" w:hAnsi="Calibri" w:cs="Calibri"/>
        </w:rPr>
        <w:t xml:space="preserve"> is referred to as</w:t>
      </w:r>
      <w:r w:rsidRPr="005A173E">
        <w:rPr>
          <w:rFonts w:ascii="Calibri" w:hAnsi="Calibri" w:cs="Calibri" w:hint="eastAsia"/>
        </w:rPr>
        <w:t xml:space="preserve"> ABC-ELM. </w:t>
      </w:r>
      <w:r w:rsidRPr="005A173E">
        <w:rPr>
          <w:rFonts w:ascii="Calibri" w:hAnsi="Calibri" w:cs="Calibri"/>
        </w:rPr>
        <w:t>In this</w:t>
      </w:r>
      <w:r w:rsidRPr="005A173E">
        <w:rPr>
          <w:rFonts w:ascii="Calibri" w:hAnsi="Calibri" w:cs="Calibri" w:hint="eastAsia"/>
        </w:rPr>
        <w:t xml:space="preserve"> </w:t>
      </w:r>
      <w:r w:rsidRPr="005A173E">
        <w:rPr>
          <w:rFonts w:ascii="Calibri" w:hAnsi="Calibri" w:cs="Calibri"/>
        </w:rPr>
        <w:t>study</w:t>
      </w:r>
      <w:r w:rsidRPr="005A173E">
        <w:rPr>
          <w:rFonts w:ascii="Calibri" w:hAnsi="Calibri" w:cs="Calibri" w:hint="eastAsia"/>
        </w:rPr>
        <w:t xml:space="preserve">, </w:t>
      </w:r>
      <w:r w:rsidRPr="005A173E">
        <w:rPr>
          <w:rFonts w:ascii="Calibri" w:hAnsi="Calibri" w:cs="Calibri"/>
        </w:rPr>
        <w:t xml:space="preserve">the core architectural design of </w:t>
      </w:r>
      <w:r w:rsidRPr="005A173E">
        <w:rPr>
          <w:rFonts w:ascii="Calibri" w:hAnsi="Calibri" w:cs="Calibri" w:hint="eastAsia"/>
        </w:rPr>
        <w:t xml:space="preserve">the ABC-ELM </w:t>
      </w:r>
      <w:r w:rsidRPr="005A173E">
        <w:rPr>
          <w:rFonts w:ascii="Calibri" w:hAnsi="Calibri" w:cs="Calibri"/>
        </w:rPr>
        <w:t>algorithm was</w:t>
      </w:r>
      <w:r w:rsidRPr="005A173E">
        <w:rPr>
          <w:rFonts w:ascii="Calibri" w:hAnsi="Calibri" w:cs="Calibri" w:hint="eastAsia"/>
        </w:rPr>
        <w:t xml:space="preserve"> </w:t>
      </w:r>
      <w:r w:rsidRPr="005A173E">
        <w:rPr>
          <w:rFonts w:ascii="Calibri" w:hAnsi="Calibri" w:cs="Calibri"/>
        </w:rPr>
        <w:t>adopted</w:t>
      </w:r>
      <w:r w:rsidRPr="005A173E">
        <w:rPr>
          <w:rFonts w:ascii="Calibri" w:hAnsi="Calibri" w:cs="Calibri" w:hint="eastAsia"/>
        </w:rPr>
        <w:t xml:space="preserve"> </w:t>
      </w:r>
      <w:r w:rsidRPr="005A173E">
        <w:rPr>
          <w:rFonts w:ascii="Calibri" w:hAnsi="Calibri" w:cs="Calibri"/>
        </w:rPr>
        <w:t xml:space="preserve">from </w:t>
      </w:r>
      <w:r w:rsidRPr="005A173E">
        <w:rPr>
          <w:rFonts w:ascii="Calibri" w:hAnsi="Calibri" w:cs="Calibri"/>
          <w:color w:val="FF0000"/>
        </w:rPr>
        <w:t>Abobakr et al.</w:t>
      </w:r>
      <w:r w:rsidRPr="005A173E">
        <w:rPr>
          <w:rFonts w:ascii="Calibri" w:hAnsi="Calibri" w:cs="Calibri" w:hint="eastAsia"/>
          <w:color w:val="FF0000"/>
        </w:rPr>
        <w:t xml:space="preserve"> </w:t>
      </w:r>
      <w:r w:rsidRPr="005A173E">
        <w:rPr>
          <w:rFonts w:ascii="Calibri" w:hAnsi="Calibri" w:cs="Calibri" w:hint="eastAsia"/>
        </w:rPr>
        <w:t>in 2017.</w:t>
      </w:r>
      <w:r w:rsidRPr="005A173E">
        <w:rPr>
          <w:rFonts w:ascii="Calibri" w:hAnsi="Calibri" w:cs="Calibri"/>
        </w:rPr>
        <w:t xml:space="preserve"> ABC</w:t>
      </w:r>
      <w:r w:rsidRPr="005A173E">
        <w:rPr>
          <w:rFonts w:ascii="Calibri" w:hAnsi="Calibri" w:cs="Calibri" w:hint="eastAsia"/>
        </w:rPr>
        <w:t>-</w:t>
      </w:r>
      <w:r w:rsidRPr="005A173E">
        <w:rPr>
          <w:rFonts w:ascii="Calibri" w:hAnsi="Calibri" w:cs="Calibri"/>
        </w:rPr>
        <w:t>ELM</w:t>
      </w:r>
      <w:r w:rsidRPr="005A173E">
        <w:rPr>
          <w:rFonts w:ascii="Calibri" w:hAnsi="Calibri" w:cs="Calibri" w:hint="eastAsia"/>
        </w:rPr>
        <w:t xml:space="preserve"> </w:t>
      </w:r>
      <w:r w:rsidRPr="005A173E">
        <w:rPr>
          <w:rFonts w:ascii="Calibri" w:hAnsi="Calibri" w:cs="Calibri"/>
        </w:rPr>
        <w:t>embeds</w:t>
      </w:r>
      <w:r w:rsidRPr="005A173E">
        <w:rPr>
          <w:rFonts w:ascii="Calibri" w:hAnsi="Calibri" w:cs="Calibri" w:hint="eastAsia"/>
        </w:rPr>
        <w:t xml:space="preserve"> the ELM into ABC </w:t>
      </w:r>
      <w:r w:rsidRPr="005A173E">
        <w:rPr>
          <w:rFonts w:ascii="Calibri" w:hAnsi="Calibri" w:cs="Calibri"/>
        </w:rPr>
        <w:t>algorithm.</w:t>
      </w:r>
      <w:r w:rsidRPr="005A173E">
        <w:rPr>
          <w:rFonts w:ascii="Calibri" w:hAnsi="Calibri" w:cs="Calibri" w:hint="eastAsia"/>
        </w:rPr>
        <w:t xml:space="preserve"> </w:t>
      </w:r>
      <w:r w:rsidRPr="005A173E">
        <w:rPr>
          <w:rFonts w:ascii="Calibri" w:hAnsi="Calibri" w:cs="Calibri"/>
        </w:rPr>
        <w:t>T</w:t>
      </w:r>
      <w:r w:rsidRPr="005A173E">
        <w:rPr>
          <w:rFonts w:ascii="Calibri" w:hAnsi="Calibri" w:cs="Calibri" w:hint="eastAsia"/>
        </w:rPr>
        <w:t xml:space="preserve">he input weights </w:t>
      </w:r>
      <w:r w:rsidRPr="005A173E">
        <w:rPr>
          <w:rFonts w:ascii="Calibri" w:hAnsi="Calibri" w:cs="Calibri"/>
        </w:rPr>
        <w:t>and hidden</w:t>
      </w:r>
      <w:r w:rsidRPr="005A173E">
        <w:rPr>
          <w:rFonts w:ascii="Calibri" w:hAnsi="Calibri" w:cs="Calibri" w:hint="eastAsia"/>
        </w:rPr>
        <w:t xml:space="preserve"> biases are </w:t>
      </w:r>
      <w:r w:rsidRPr="005A173E">
        <w:rPr>
          <w:rFonts w:ascii="Calibri" w:hAnsi="Calibri" w:cs="Calibri"/>
        </w:rPr>
        <w:t xml:space="preserve">encoded as a candidate </w:t>
      </w:r>
      <w:r w:rsidRPr="005A173E">
        <w:rPr>
          <w:rFonts w:ascii="Calibri" w:hAnsi="Calibri" w:cs="Calibri" w:hint="eastAsia"/>
        </w:rPr>
        <w:t xml:space="preserve">solution </w:t>
      </w:r>
      <m:oMath>
        <m:r>
          <m:rPr>
            <m:sty m:val="b"/>
          </m:rPr>
          <w:rPr>
            <w:rFonts w:ascii="Cambria Math" w:hAnsi="Cambria Math" w:cs="Calibri"/>
          </w:rPr>
          <m:t>S</m:t>
        </m:r>
      </m:oMath>
      <w:r w:rsidRPr="005A173E">
        <w:rPr>
          <w:rFonts w:ascii="Calibri" w:hAnsi="Calibri" w:cs="Calibri" w:hint="eastAsia"/>
        </w:rPr>
        <w:t xml:space="preserve"> for ABC</w:t>
      </w:r>
      <w:r w:rsidRPr="005A173E">
        <w:rPr>
          <w:rFonts w:ascii="Calibri" w:hAnsi="Calibri" w:cs="Calibri"/>
        </w:rPr>
        <w:t xml:space="preserve"> and the evaluation of ELM prediction is encoded as solution fitness to</w:t>
      </w:r>
      <w:r w:rsidRPr="005A173E">
        <w:rPr>
          <w:rFonts w:ascii="Calibri" w:hAnsi="Calibri" w:cs="Calibri" w:hint="eastAsia"/>
        </w:rPr>
        <w:t xml:space="preserve"> optimize the </w:t>
      </w:r>
      <w:r w:rsidRPr="005A173E">
        <w:rPr>
          <w:rFonts w:ascii="Calibri" w:hAnsi="Calibri" w:cs="Calibri"/>
        </w:rPr>
        <w:t>ELM.</w:t>
      </w:r>
    </w:p>
    <w:p w14:paraId="2EE3E399" w14:textId="77777777" w:rsidR="003E29E0" w:rsidRPr="005A173E" w:rsidRDefault="003E29E0" w:rsidP="00DE4AF3">
      <w:pPr>
        <w:jc w:val="both"/>
        <w:rPr>
          <w:rFonts w:ascii="Calibri" w:hAnsi="Calibri" w:cs="Calibri"/>
        </w:rPr>
      </w:pPr>
      <w:r w:rsidRPr="005A173E">
        <w:rPr>
          <w:rFonts w:ascii="Calibri" w:hAnsi="Calibri" w:cs="Calibri"/>
        </w:rPr>
        <w:t>The algorithmic formulation of ABC-ELM is outlined as follows</w:t>
      </w:r>
      <w:r w:rsidRPr="005A173E">
        <w:rPr>
          <w:rFonts w:ascii="Calibri" w:hAnsi="Calibri" w:cs="Calibri" w:hint="eastAsia"/>
        </w:rPr>
        <w:t>:</w:t>
      </w:r>
    </w:p>
    <w:p w14:paraId="2EAF9A82" w14:textId="4EBF57D9" w:rsidR="003E29E0" w:rsidRPr="005A173E" w:rsidRDefault="003E29E0" w:rsidP="00DE4AF3">
      <w:pPr>
        <w:jc w:val="both"/>
        <w:rPr>
          <w:rFonts w:ascii="Calibri" w:hAnsi="Calibri" w:cs="Calibri"/>
          <w:iCs/>
        </w:rPr>
      </w:pPr>
      <w:r w:rsidRPr="005A173E">
        <w:rPr>
          <w:rFonts w:ascii="Calibri" w:hAnsi="Calibri" w:cs="Calibri" w:hint="eastAsia"/>
        </w:rPr>
        <w:t xml:space="preserve">A </w:t>
      </w:r>
      <w:r w:rsidRPr="005A173E">
        <w:rPr>
          <w:rFonts w:ascii="Calibri" w:hAnsi="Calibri" w:cs="Calibri"/>
        </w:rPr>
        <w:t xml:space="preserve">candidate </w:t>
      </w:r>
      <w:r w:rsidRPr="005A173E">
        <w:rPr>
          <w:rFonts w:ascii="Calibri" w:hAnsi="Calibri" w:cs="Calibri" w:hint="eastAsia"/>
        </w:rPr>
        <w:t xml:space="preserve">solution </w:t>
      </w:r>
      <m:oMath>
        <m:r>
          <m:rPr>
            <m:sty m:val="b"/>
          </m:rPr>
          <w:rPr>
            <w:rFonts w:ascii="Cambria Math" w:hAnsi="Cambria Math" w:cs="Calibri"/>
          </w:rPr>
          <m:t>S</m:t>
        </m:r>
      </m:oMath>
      <w:r w:rsidRPr="005A173E">
        <w:rPr>
          <w:rFonts w:ascii="Calibri" w:hAnsi="Calibri" w:cs="Calibri" w:hint="eastAsia"/>
          <w:b/>
          <w:bCs/>
          <w:iCs/>
        </w:rPr>
        <w:t xml:space="preserve"> </w:t>
      </w:r>
      <w:r w:rsidRPr="005A173E">
        <w:rPr>
          <w:rFonts w:ascii="Calibri" w:hAnsi="Calibri" w:cs="Calibri"/>
          <w:iCs/>
        </w:rPr>
        <w:t>consist</w:t>
      </w:r>
      <w:r w:rsidRPr="005A173E">
        <w:rPr>
          <w:rFonts w:ascii="Calibri" w:hAnsi="Calibri" w:cs="Calibri" w:hint="eastAsia"/>
          <w:iCs/>
        </w:rPr>
        <w:t>s</w:t>
      </w:r>
      <w:r w:rsidRPr="005A173E">
        <w:rPr>
          <w:rFonts w:ascii="Calibri" w:hAnsi="Calibri" w:cs="Calibri"/>
          <w:iCs/>
        </w:rPr>
        <w:t xml:space="preserve"> of</w:t>
      </w:r>
      <w:r w:rsidRPr="005A173E">
        <w:rPr>
          <w:rFonts w:ascii="Calibri" w:hAnsi="Calibri" w:cs="Calibri" w:hint="eastAsia"/>
          <w:iCs/>
        </w:rPr>
        <w:t xml:space="preserve"> </w:t>
      </w:r>
      <w:r w:rsidRPr="005A173E">
        <w:rPr>
          <w:rFonts w:ascii="Calibri" w:hAnsi="Calibri" w:cs="Calibri"/>
          <w:iCs/>
        </w:rPr>
        <w:t xml:space="preserve">the complete flattened set of input weights </w:t>
      </w:r>
      <m:oMath>
        <m:r>
          <w:rPr>
            <w:rFonts w:ascii="Cambria Math" w:hAnsi="Cambria Math" w:cs="Calibri"/>
          </w:rPr>
          <m:t>w</m:t>
        </m:r>
      </m:oMath>
      <w:r w:rsidRPr="005A173E">
        <w:rPr>
          <w:rFonts w:ascii="Calibri" w:hAnsi="Calibri" w:cs="Calibri"/>
          <w:iCs/>
        </w:rPr>
        <w:t xml:space="preserve"> and hidden bias </w:t>
      </w:r>
      <m:oMath>
        <m:r>
          <w:rPr>
            <w:rFonts w:ascii="Cambria Math" w:hAnsi="Cambria Math" w:cs="Calibri"/>
          </w:rPr>
          <m:t>b</m:t>
        </m:r>
      </m:oMath>
      <w:r w:rsidRPr="005A173E">
        <w:rPr>
          <w:rFonts w:ascii="Calibri" w:hAnsi="Calibri" w:cs="Calibri" w:hint="eastAsia"/>
          <w:iCs/>
        </w:rPr>
        <w:t>:</w:t>
      </w:r>
      <w:r w:rsidRPr="005A173E">
        <w:rPr>
          <w:rFonts w:ascii="Calibri" w:hAnsi="Calibri" w:cs="Calibri"/>
          <w:iCs/>
        </w:rPr>
        <w:t xml:space="preserve"> </w:t>
      </w:r>
      <m:oMath>
        <m:r>
          <m:rPr>
            <m:sty m:val="b"/>
          </m:rPr>
          <w:rPr>
            <w:rFonts w:ascii="Cambria Math" w:hAnsi="Cambria Math" w:cs="Calibri"/>
          </w:rPr>
          <m:t>S</m:t>
        </m:r>
        <m:r>
          <w:rPr>
            <w:rFonts w:ascii="Cambria Math" w:hAnsi="Cambria Math" w:cs="Calibri"/>
          </w:rPr>
          <m:t>=</m:t>
        </m:r>
        <m:d>
          <m:dPr>
            <m:begChr m:val="["/>
            <m:endChr m:val="]"/>
            <m:ctrlPr>
              <w:rPr>
                <w:rFonts w:ascii="Cambria Math" w:hAnsi="Cambria Math" w:cs="Calibri"/>
                <w:i/>
              </w:rPr>
            </m:ctrlPr>
          </m:dPr>
          <m:e>
            <m:sSub>
              <m:sSubPr>
                <m:ctrlPr>
                  <w:rPr>
                    <w:rFonts w:ascii="Cambria Math" w:hAnsi="Cambria Math" w:cs="Calibri"/>
                    <w:i/>
                  </w:rPr>
                </m:ctrlPr>
              </m:sSubPr>
              <m:e>
                <m:r>
                  <w:rPr>
                    <w:rFonts w:ascii="Cambria Math" w:hAnsi="Cambria Math" w:cs="Calibri"/>
                  </w:rPr>
                  <m:t>w</m:t>
                </m:r>
              </m:e>
              <m:sub>
                <m:r>
                  <w:rPr>
                    <w:rFonts w:ascii="Cambria Math" w:hAnsi="Cambria Math" w:cs="Calibri"/>
                  </w:rPr>
                  <m:t>11</m:t>
                </m:r>
              </m:sub>
            </m:sSub>
            <m:r>
              <w:rPr>
                <w:rFonts w:ascii="Cambria Math" w:hAnsi="Cambria Math" w:cs="Calibri"/>
              </w:rPr>
              <m:t>,</m:t>
            </m:r>
            <m:sSub>
              <m:sSubPr>
                <m:ctrlPr>
                  <w:rPr>
                    <w:rFonts w:ascii="Cambria Math" w:hAnsi="Cambria Math" w:cs="Calibri"/>
                    <w:i/>
                  </w:rPr>
                </m:ctrlPr>
              </m:sSubPr>
              <m:e>
                <m:r>
                  <w:rPr>
                    <w:rFonts w:ascii="Cambria Math" w:hAnsi="Cambria Math" w:cs="Calibri"/>
                  </w:rPr>
                  <m:t>w</m:t>
                </m:r>
              </m:e>
              <m:sub>
                <m:r>
                  <w:rPr>
                    <w:rFonts w:ascii="Cambria Math" w:hAnsi="Cambria Math" w:cs="Calibri"/>
                  </w:rPr>
                  <m:t>12</m:t>
                </m:r>
              </m:sub>
            </m:sSub>
            <m:r>
              <w:rPr>
                <w:rFonts w:ascii="Cambria Math" w:hAnsi="Cambria Math" w:cs="Calibri"/>
              </w:rPr>
              <m:t>,…,</m:t>
            </m:r>
            <m:sSub>
              <m:sSubPr>
                <m:ctrlPr>
                  <w:rPr>
                    <w:rFonts w:ascii="Cambria Math" w:hAnsi="Cambria Math" w:cs="Calibri"/>
                    <w:i/>
                  </w:rPr>
                </m:ctrlPr>
              </m:sSubPr>
              <m:e>
                <m:r>
                  <w:rPr>
                    <w:rFonts w:ascii="Cambria Math" w:hAnsi="Cambria Math" w:cs="Calibri"/>
                  </w:rPr>
                  <m:t>w</m:t>
                </m:r>
              </m:e>
              <m:sub>
                <m:r>
                  <w:rPr>
                    <w:rFonts w:ascii="Cambria Math" w:hAnsi="Cambria Math" w:cs="Calibri"/>
                  </w:rPr>
                  <m:t>1</m:t>
                </m:r>
                <m:acc>
                  <m:accPr>
                    <m:chr m:val="̃"/>
                    <m:ctrlPr>
                      <w:rPr>
                        <w:rFonts w:ascii="Cambria Math" w:hAnsi="Cambria Math" w:cs="Calibri"/>
                        <w:i/>
                      </w:rPr>
                    </m:ctrlPr>
                  </m:accPr>
                  <m:e>
                    <m:r>
                      <w:rPr>
                        <w:rFonts w:ascii="Cambria Math" w:hAnsi="Cambria Math" w:cs="Calibri"/>
                      </w:rPr>
                      <m:t>N</m:t>
                    </m:r>
                  </m:e>
                </m:acc>
              </m:sub>
            </m:sSub>
            <m:r>
              <w:rPr>
                <w:rFonts w:ascii="Cambria Math" w:hAnsi="Cambria Math" w:cs="Calibri"/>
              </w:rPr>
              <m:t>,</m:t>
            </m:r>
            <m:sSub>
              <m:sSubPr>
                <m:ctrlPr>
                  <w:rPr>
                    <w:rFonts w:ascii="Cambria Math" w:hAnsi="Cambria Math" w:cs="Calibri"/>
                    <w:i/>
                  </w:rPr>
                </m:ctrlPr>
              </m:sSubPr>
              <m:e>
                <m:r>
                  <w:rPr>
                    <w:rFonts w:ascii="Cambria Math" w:hAnsi="Cambria Math" w:cs="Calibri"/>
                  </w:rPr>
                  <m:t>w</m:t>
                </m:r>
              </m:e>
              <m:sub>
                <m:r>
                  <w:rPr>
                    <w:rFonts w:ascii="Cambria Math" w:hAnsi="Cambria Math" w:cs="Calibri"/>
                  </w:rPr>
                  <m:t>21</m:t>
                </m:r>
              </m:sub>
            </m:sSub>
            <m:r>
              <w:rPr>
                <w:rFonts w:ascii="Cambria Math" w:hAnsi="Cambria Math" w:cs="Calibri"/>
              </w:rPr>
              <m:t>,</m:t>
            </m:r>
            <m:sSub>
              <m:sSubPr>
                <m:ctrlPr>
                  <w:rPr>
                    <w:rFonts w:ascii="Cambria Math" w:hAnsi="Cambria Math" w:cs="Calibri"/>
                    <w:i/>
                  </w:rPr>
                </m:ctrlPr>
              </m:sSubPr>
              <m:e>
                <m:r>
                  <w:rPr>
                    <w:rFonts w:ascii="Cambria Math" w:hAnsi="Cambria Math" w:cs="Calibri"/>
                  </w:rPr>
                  <m:t>w</m:t>
                </m:r>
              </m:e>
              <m:sub>
                <m:r>
                  <w:rPr>
                    <w:rFonts w:ascii="Cambria Math" w:hAnsi="Cambria Math" w:cs="Calibri"/>
                  </w:rPr>
                  <m:t>22</m:t>
                </m:r>
              </m:sub>
            </m:sSub>
            <m:r>
              <w:rPr>
                <w:rFonts w:ascii="Cambria Math" w:hAnsi="Cambria Math" w:cs="Calibri"/>
              </w:rPr>
              <m:t>,…,</m:t>
            </m:r>
            <m:sSub>
              <m:sSubPr>
                <m:ctrlPr>
                  <w:rPr>
                    <w:rFonts w:ascii="Cambria Math" w:hAnsi="Cambria Math" w:cs="Calibri"/>
                    <w:i/>
                  </w:rPr>
                </m:ctrlPr>
              </m:sSubPr>
              <m:e>
                <m:r>
                  <w:rPr>
                    <w:rFonts w:ascii="Cambria Math" w:hAnsi="Cambria Math" w:cs="Calibri"/>
                  </w:rPr>
                  <m:t>w</m:t>
                </m:r>
              </m:e>
              <m:sub>
                <m:r>
                  <w:rPr>
                    <w:rFonts w:ascii="Cambria Math" w:hAnsi="Cambria Math" w:cs="Calibri"/>
                  </w:rPr>
                  <m:t>2</m:t>
                </m:r>
                <m:acc>
                  <m:accPr>
                    <m:chr m:val="̃"/>
                    <m:ctrlPr>
                      <w:rPr>
                        <w:rFonts w:ascii="Cambria Math" w:hAnsi="Cambria Math" w:cs="Calibri"/>
                        <w:i/>
                      </w:rPr>
                    </m:ctrlPr>
                  </m:accPr>
                  <m:e>
                    <m:r>
                      <w:rPr>
                        <w:rFonts w:ascii="Cambria Math" w:hAnsi="Cambria Math" w:cs="Calibri"/>
                      </w:rPr>
                      <m:t>N</m:t>
                    </m:r>
                  </m:e>
                </m:acc>
              </m:sub>
            </m:sSub>
            <m:r>
              <w:rPr>
                <w:rFonts w:ascii="Cambria Math" w:hAnsi="Cambria Math" w:cs="Calibri"/>
              </w:rPr>
              <m:t>,</m:t>
            </m:r>
            <m:sSub>
              <m:sSubPr>
                <m:ctrlPr>
                  <w:rPr>
                    <w:rFonts w:ascii="Cambria Math" w:hAnsi="Cambria Math" w:cs="Calibri"/>
                    <w:i/>
                  </w:rPr>
                </m:ctrlPr>
              </m:sSubPr>
              <m:e>
                <m:r>
                  <w:rPr>
                    <w:rFonts w:ascii="Cambria Math" w:hAnsi="Cambria Math" w:cs="Calibri"/>
                  </w:rPr>
                  <m:t>w</m:t>
                </m:r>
              </m:e>
              <m:sub>
                <m:r>
                  <w:rPr>
                    <w:rFonts w:ascii="Cambria Math" w:hAnsi="Cambria Math" w:cs="Calibri"/>
                  </w:rPr>
                  <m:t>n1</m:t>
                </m:r>
              </m:sub>
            </m:sSub>
            <m:r>
              <w:rPr>
                <w:rFonts w:ascii="Cambria Math" w:hAnsi="Cambria Math" w:cs="Calibri"/>
              </w:rPr>
              <m:t>,</m:t>
            </m:r>
            <m:sSub>
              <m:sSubPr>
                <m:ctrlPr>
                  <w:rPr>
                    <w:rFonts w:ascii="Cambria Math" w:hAnsi="Cambria Math" w:cs="Calibri"/>
                    <w:i/>
                  </w:rPr>
                </m:ctrlPr>
              </m:sSubPr>
              <m:e>
                <m:r>
                  <w:rPr>
                    <w:rFonts w:ascii="Cambria Math" w:hAnsi="Cambria Math" w:cs="Calibri"/>
                  </w:rPr>
                  <m:t>w</m:t>
                </m:r>
              </m:e>
              <m:sub>
                <m:r>
                  <w:rPr>
                    <w:rFonts w:ascii="Cambria Math" w:hAnsi="Cambria Math" w:cs="Calibri"/>
                  </w:rPr>
                  <m:t>n2</m:t>
                </m:r>
              </m:sub>
            </m:sSub>
            <m:r>
              <w:rPr>
                <w:rFonts w:ascii="Cambria Math" w:hAnsi="Cambria Math" w:cs="Calibri"/>
              </w:rPr>
              <m:t>,…,</m:t>
            </m:r>
            <m:sSub>
              <m:sSubPr>
                <m:ctrlPr>
                  <w:rPr>
                    <w:rFonts w:ascii="Cambria Math" w:hAnsi="Cambria Math" w:cs="Calibri"/>
                    <w:i/>
                  </w:rPr>
                </m:ctrlPr>
              </m:sSubPr>
              <m:e>
                <m:r>
                  <w:rPr>
                    <w:rFonts w:ascii="Cambria Math" w:hAnsi="Cambria Math" w:cs="Calibri"/>
                  </w:rPr>
                  <m:t>w</m:t>
                </m:r>
              </m:e>
              <m:sub>
                <m:r>
                  <w:rPr>
                    <w:rFonts w:ascii="Cambria Math" w:hAnsi="Cambria Math" w:cs="Calibri"/>
                  </w:rPr>
                  <m:t>n</m:t>
                </m:r>
                <m:acc>
                  <m:accPr>
                    <m:chr m:val="̃"/>
                    <m:ctrlPr>
                      <w:rPr>
                        <w:rFonts w:ascii="Cambria Math" w:hAnsi="Cambria Math" w:cs="Calibri"/>
                        <w:i/>
                      </w:rPr>
                    </m:ctrlPr>
                  </m:accPr>
                  <m:e>
                    <m:r>
                      <w:rPr>
                        <w:rFonts w:ascii="Cambria Math" w:hAnsi="Cambria Math" w:cs="Calibri"/>
                      </w:rPr>
                      <m:t>N</m:t>
                    </m:r>
                  </m:e>
                </m:acc>
              </m:sub>
            </m:sSub>
            <m:r>
              <w:rPr>
                <w:rFonts w:ascii="Cambria Math" w:hAnsi="Cambria Math" w:cs="Calibri"/>
              </w:rPr>
              <m:t>,</m:t>
            </m:r>
            <m:sSub>
              <m:sSubPr>
                <m:ctrlPr>
                  <w:rPr>
                    <w:rFonts w:ascii="Cambria Math" w:hAnsi="Cambria Math" w:cs="Calibri"/>
                    <w:i/>
                  </w:rPr>
                </m:ctrlPr>
              </m:sSubPr>
              <m:e>
                <m:r>
                  <w:rPr>
                    <w:rFonts w:ascii="Cambria Math" w:hAnsi="Cambria Math" w:cs="Calibri"/>
                  </w:rPr>
                  <m:t>b</m:t>
                </m:r>
              </m:e>
              <m:sub>
                <m:r>
                  <w:rPr>
                    <w:rFonts w:ascii="Cambria Math" w:hAnsi="Cambria Math" w:cs="Calibri"/>
                  </w:rPr>
                  <m:t>1</m:t>
                </m:r>
              </m:sub>
            </m:sSub>
            <m:r>
              <w:rPr>
                <w:rFonts w:ascii="Cambria Math" w:hAnsi="Cambria Math" w:cs="Calibri"/>
              </w:rPr>
              <m:t>,</m:t>
            </m:r>
            <m:sSub>
              <m:sSubPr>
                <m:ctrlPr>
                  <w:rPr>
                    <w:rFonts w:ascii="Cambria Math" w:hAnsi="Cambria Math" w:cs="Calibri"/>
                    <w:i/>
                  </w:rPr>
                </m:ctrlPr>
              </m:sSubPr>
              <m:e>
                <m:r>
                  <w:rPr>
                    <w:rFonts w:ascii="Cambria Math" w:hAnsi="Cambria Math" w:cs="Calibri"/>
                  </w:rPr>
                  <m:t>b</m:t>
                </m:r>
              </m:e>
              <m:sub>
                <m:r>
                  <w:rPr>
                    <w:rFonts w:ascii="Cambria Math" w:hAnsi="Cambria Math" w:cs="Calibri"/>
                  </w:rPr>
                  <m:t>2</m:t>
                </m:r>
              </m:sub>
            </m:sSub>
            <m:r>
              <w:rPr>
                <w:rFonts w:ascii="Cambria Math" w:hAnsi="Cambria Math" w:cs="Calibri"/>
              </w:rPr>
              <m:t>,…,</m:t>
            </m:r>
            <m:sSub>
              <m:sSubPr>
                <m:ctrlPr>
                  <w:rPr>
                    <w:rFonts w:ascii="Cambria Math" w:hAnsi="Cambria Math" w:cs="Calibri"/>
                    <w:i/>
                  </w:rPr>
                </m:ctrlPr>
              </m:sSubPr>
              <m:e>
                <m:r>
                  <w:rPr>
                    <w:rFonts w:ascii="Cambria Math" w:hAnsi="Cambria Math" w:cs="Calibri"/>
                  </w:rPr>
                  <m:t>b</m:t>
                </m:r>
              </m:e>
              <m:sub>
                <m:acc>
                  <m:accPr>
                    <m:chr m:val="̃"/>
                    <m:ctrlPr>
                      <w:rPr>
                        <w:rFonts w:ascii="Cambria Math" w:hAnsi="Cambria Math" w:cs="Calibri"/>
                        <w:i/>
                      </w:rPr>
                    </m:ctrlPr>
                  </m:accPr>
                  <m:e>
                    <m:r>
                      <w:rPr>
                        <w:rFonts w:ascii="Cambria Math" w:hAnsi="Cambria Math" w:cs="Calibri"/>
                      </w:rPr>
                      <m:t>N</m:t>
                    </m:r>
                  </m:e>
                </m:acc>
              </m:sub>
            </m:sSub>
          </m:e>
        </m:d>
      </m:oMath>
      <w:r w:rsidRPr="005A173E">
        <w:rPr>
          <w:rFonts w:ascii="Calibri" w:hAnsi="Calibri" w:cs="Calibri" w:hint="eastAsia"/>
        </w:rPr>
        <w:t xml:space="preserve"> </w:t>
      </w:r>
    </w:p>
    <w:p w14:paraId="21C74160" w14:textId="77777777" w:rsidR="003E29E0" w:rsidRPr="005A173E" w:rsidRDefault="003E29E0" w:rsidP="00DE4AF3">
      <w:pPr>
        <w:jc w:val="both"/>
        <w:rPr>
          <w:rFonts w:ascii="Calibri" w:hAnsi="Calibri" w:cs="Calibri"/>
        </w:rPr>
      </w:pPr>
      <w:r w:rsidRPr="005A173E">
        <w:rPr>
          <w:rFonts w:ascii="Calibri" w:hAnsi="Calibri" w:cs="Calibri"/>
        </w:rPr>
        <w:t>where</w:t>
      </w:r>
      <w:r w:rsidRPr="005A173E">
        <w:rPr>
          <w:rFonts w:ascii="Calibri" w:hAnsi="Calibri" w:cs="Calibri" w:hint="eastAsia"/>
        </w:rPr>
        <w:t xml:space="preserve"> </w:t>
      </w:r>
      <m:oMath>
        <m:r>
          <w:rPr>
            <w:rFonts w:ascii="Cambria Math" w:hAnsi="Cambria Math" w:cs="Calibri"/>
          </w:rPr>
          <m:t>D=</m:t>
        </m:r>
        <m:d>
          <m:dPr>
            <m:ctrlPr>
              <w:rPr>
                <w:rFonts w:ascii="Cambria Math" w:hAnsi="Cambria Math" w:cs="Calibri"/>
                <w:i/>
              </w:rPr>
            </m:ctrlPr>
          </m:dPr>
          <m:e>
            <m:r>
              <w:rPr>
                <w:rFonts w:ascii="Cambria Math" w:hAnsi="Cambria Math" w:cs="Calibri"/>
              </w:rPr>
              <m:t>n+1</m:t>
            </m:r>
          </m:e>
        </m:d>
        <m:r>
          <w:rPr>
            <w:rFonts w:ascii="Cambria Math" w:hAnsi="Cambria Math" w:cs="Calibri"/>
          </w:rPr>
          <m:t>×</m:t>
        </m:r>
        <m:acc>
          <m:accPr>
            <m:chr m:val="̃"/>
            <m:ctrlPr>
              <w:rPr>
                <w:rFonts w:ascii="Cambria Math" w:hAnsi="Cambria Math" w:cs="Calibri"/>
                <w:i/>
              </w:rPr>
            </m:ctrlPr>
          </m:accPr>
          <m:e>
            <m:r>
              <w:rPr>
                <w:rFonts w:ascii="Cambria Math" w:hAnsi="Cambria Math" w:cs="Calibri"/>
              </w:rPr>
              <m:t>N</m:t>
            </m:r>
          </m:e>
        </m:acc>
      </m:oMath>
      <w:r w:rsidRPr="005A173E">
        <w:rPr>
          <w:rFonts w:ascii="Calibri" w:hAnsi="Calibri" w:cs="Calibri" w:hint="eastAsia"/>
        </w:rPr>
        <w:t xml:space="preserve"> and all </w:t>
      </w:r>
      <m:oMath>
        <m:sSub>
          <m:sSubPr>
            <m:ctrlPr>
              <w:rPr>
                <w:rFonts w:ascii="Cambria Math" w:hAnsi="Cambria Math" w:cs="Calibri"/>
                <w:i/>
              </w:rPr>
            </m:ctrlPr>
          </m:sSubPr>
          <m:e>
            <m:r>
              <w:rPr>
                <w:rFonts w:ascii="Cambria Math" w:hAnsi="Cambria Math" w:cs="Calibri"/>
              </w:rPr>
              <m:t>w</m:t>
            </m:r>
          </m:e>
          <m:sub>
            <m:r>
              <w:rPr>
                <w:rFonts w:ascii="Cambria Math" w:hAnsi="Cambria Math" w:cs="Calibri"/>
              </w:rPr>
              <m:t>ai</m:t>
            </m:r>
          </m:sub>
        </m:sSub>
      </m:oMath>
      <w:r w:rsidRPr="005A173E">
        <w:rPr>
          <w:rFonts w:ascii="Calibri" w:hAnsi="Calibri" w:cs="Calibri" w:hint="eastAsia"/>
        </w:rPr>
        <w:t xml:space="preserve"> and </w:t>
      </w:r>
      <m:oMath>
        <m:sSub>
          <m:sSubPr>
            <m:ctrlPr>
              <w:rPr>
                <w:rFonts w:ascii="Cambria Math" w:hAnsi="Cambria Math" w:cs="Calibri"/>
                <w:i/>
              </w:rPr>
            </m:ctrlPr>
          </m:sSubPr>
          <m:e>
            <m:r>
              <w:rPr>
                <w:rFonts w:ascii="Cambria Math" w:hAnsi="Cambria Math" w:cs="Calibri"/>
              </w:rPr>
              <m:t>b</m:t>
            </m:r>
          </m:e>
          <m:sub>
            <m:r>
              <w:rPr>
                <w:rFonts w:ascii="Cambria Math" w:hAnsi="Cambria Math" w:cs="Calibri"/>
              </w:rPr>
              <m:t>i</m:t>
            </m:r>
          </m:sub>
        </m:sSub>
      </m:oMath>
      <w:r w:rsidRPr="005A173E">
        <w:rPr>
          <w:rFonts w:ascii="Calibri" w:hAnsi="Calibri" w:cs="Calibri" w:hint="eastAsia"/>
        </w:rPr>
        <w:t xml:space="preserve"> are randomly </w:t>
      </w:r>
      <w:r w:rsidRPr="005A173E">
        <w:rPr>
          <w:rFonts w:ascii="Calibri" w:hAnsi="Calibri" w:cs="Calibri"/>
        </w:rPr>
        <w:t>initializ</w:t>
      </w:r>
      <w:r w:rsidRPr="005A173E">
        <w:rPr>
          <w:rFonts w:ascii="Calibri" w:hAnsi="Calibri" w:cs="Calibri" w:hint="eastAsia"/>
        </w:rPr>
        <w:t xml:space="preserve">ed within range </w:t>
      </w:r>
      <m:oMath>
        <m:d>
          <m:dPr>
            <m:begChr m:val="["/>
            <m:endChr m:val="]"/>
            <m:ctrlPr>
              <w:rPr>
                <w:rFonts w:ascii="Cambria Math" w:hAnsi="Cambria Math" w:cs="Calibri"/>
                <w:i/>
              </w:rPr>
            </m:ctrlPr>
          </m:dPr>
          <m:e>
            <m:r>
              <w:rPr>
                <w:rFonts w:ascii="Cambria Math" w:hAnsi="Cambria Math" w:cs="Calibri"/>
              </w:rPr>
              <m:t>-1,1</m:t>
            </m:r>
          </m:e>
        </m:d>
      </m:oMath>
      <w:r w:rsidRPr="005A173E">
        <w:rPr>
          <w:rFonts w:ascii="Calibri" w:hAnsi="Calibri" w:cs="Calibri"/>
        </w:rPr>
        <w:t>.</w:t>
      </w:r>
    </w:p>
    <w:p w14:paraId="7423B2AC" w14:textId="77777777" w:rsidR="003E29E0" w:rsidRPr="005A173E" w:rsidRDefault="003E29E0" w:rsidP="00DE4AF3">
      <w:pPr>
        <w:jc w:val="both"/>
        <w:rPr>
          <w:rFonts w:ascii="Calibri" w:hAnsi="Calibri" w:cs="Calibri"/>
        </w:rPr>
      </w:pPr>
      <w:r w:rsidRPr="005A173E">
        <w:rPr>
          <w:rFonts w:ascii="Calibri" w:hAnsi="Calibri" w:cs="Calibri" w:hint="eastAsia"/>
        </w:rPr>
        <w:t xml:space="preserve">The </w:t>
      </w:r>
      <w:r w:rsidRPr="005A173E">
        <w:rPr>
          <w:rFonts w:ascii="Calibri" w:hAnsi="Calibri" w:cs="Calibri"/>
        </w:rPr>
        <w:t xml:space="preserve">primary </w:t>
      </w:r>
      <w:r w:rsidRPr="005A173E">
        <w:rPr>
          <w:rFonts w:ascii="Calibri" w:hAnsi="Calibri" w:cs="Calibri" w:hint="eastAsia"/>
        </w:rPr>
        <w:t>objective of optimiz</w:t>
      </w:r>
      <w:r w:rsidRPr="005A173E">
        <w:rPr>
          <w:rFonts w:ascii="Calibri" w:hAnsi="Calibri" w:cs="Calibri"/>
        </w:rPr>
        <w:t>ing</w:t>
      </w:r>
      <w:r w:rsidRPr="005A173E">
        <w:rPr>
          <w:rFonts w:ascii="Calibri" w:hAnsi="Calibri" w:cs="Calibri" w:hint="eastAsia"/>
        </w:rPr>
        <w:t xml:space="preserve"> the ELM </w:t>
      </w:r>
      <w:r w:rsidRPr="005A173E">
        <w:rPr>
          <w:rFonts w:ascii="Calibri" w:hAnsi="Calibri" w:cs="Calibri"/>
        </w:rPr>
        <w:t xml:space="preserve">in this study of </w:t>
      </w:r>
      <w:r w:rsidRPr="005A173E">
        <w:rPr>
          <w:rFonts w:ascii="Calibri" w:hAnsi="Calibri" w:cs="Calibri" w:hint="eastAsia"/>
        </w:rPr>
        <w:t xml:space="preserve">classification problems is to improve its ability </w:t>
      </w:r>
      <w:r w:rsidRPr="005A173E">
        <w:rPr>
          <w:rFonts w:ascii="Calibri" w:hAnsi="Calibri" w:cs="Calibri"/>
        </w:rPr>
        <w:t>to</w:t>
      </w:r>
      <w:r w:rsidRPr="005A173E">
        <w:rPr>
          <w:rFonts w:ascii="Calibri" w:hAnsi="Calibri" w:cs="Calibri" w:hint="eastAsia"/>
        </w:rPr>
        <w:t xml:space="preserve"> correctly identif</w:t>
      </w:r>
      <w:r w:rsidRPr="005A173E">
        <w:rPr>
          <w:rFonts w:ascii="Calibri" w:hAnsi="Calibri" w:cs="Calibri"/>
        </w:rPr>
        <w:t>y</w:t>
      </w:r>
      <w:r w:rsidRPr="005A173E">
        <w:rPr>
          <w:rFonts w:ascii="Calibri" w:hAnsi="Calibri" w:cs="Calibri" w:hint="eastAsia"/>
        </w:rPr>
        <w:t xml:space="preserve"> </w:t>
      </w:r>
      <w:r w:rsidRPr="005A173E">
        <w:rPr>
          <w:rFonts w:ascii="Calibri" w:hAnsi="Calibri" w:cs="Calibri"/>
        </w:rPr>
        <w:t>the data patterns and classify them into their respective classes. Hence,</w:t>
      </w:r>
      <w:r w:rsidRPr="005A173E">
        <w:rPr>
          <w:rFonts w:ascii="Calibri" w:hAnsi="Calibri" w:cs="Calibri" w:hint="eastAsia"/>
        </w:rPr>
        <w:t xml:space="preserve"> </w:t>
      </w:r>
      <w:r w:rsidRPr="005A173E">
        <w:rPr>
          <w:rFonts w:ascii="Calibri" w:hAnsi="Calibri" w:cs="Calibri"/>
        </w:rPr>
        <w:t>t</w:t>
      </w:r>
      <w:r w:rsidRPr="005A173E">
        <w:rPr>
          <w:rFonts w:ascii="Calibri" w:hAnsi="Calibri" w:cs="Calibri" w:hint="eastAsia"/>
        </w:rPr>
        <w:t xml:space="preserve">he </w:t>
      </w:r>
      <w:r w:rsidRPr="005A173E">
        <w:rPr>
          <w:rFonts w:ascii="Calibri" w:hAnsi="Calibri" w:cs="Calibri"/>
        </w:rPr>
        <w:t xml:space="preserve">Matthews Correlation Coefficient (MCC) was </w:t>
      </w:r>
      <w:r w:rsidRPr="005A173E">
        <w:rPr>
          <w:rFonts w:ascii="Calibri" w:hAnsi="Calibri" w:cs="Calibri" w:hint="eastAsia"/>
        </w:rPr>
        <w:t>utilized</w:t>
      </w:r>
      <w:r w:rsidRPr="005A173E">
        <w:rPr>
          <w:rFonts w:ascii="Calibri" w:hAnsi="Calibri" w:cs="Calibri"/>
        </w:rPr>
        <w:t xml:space="preserve"> as the core performance metric</w:t>
      </w:r>
      <w:r w:rsidRPr="005A173E">
        <w:rPr>
          <w:rFonts w:ascii="Calibri" w:hAnsi="Calibri" w:cs="Calibri" w:hint="eastAsia"/>
        </w:rPr>
        <w:t>.</w:t>
      </w:r>
      <w:r w:rsidRPr="005A173E">
        <w:rPr>
          <w:rFonts w:ascii="Calibri" w:hAnsi="Calibri" w:cs="Calibri"/>
        </w:rPr>
        <w:t xml:space="preserve"> Since</w:t>
      </w:r>
      <w:r w:rsidRPr="005A173E">
        <w:rPr>
          <w:rFonts w:ascii="Calibri" w:hAnsi="Calibri" w:cs="Calibri" w:hint="eastAsia"/>
        </w:rPr>
        <w:t xml:space="preserve"> </w:t>
      </w:r>
      <w:r w:rsidRPr="005A173E">
        <w:rPr>
          <w:rFonts w:ascii="Calibri" w:hAnsi="Calibri" w:cs="Calibri"/>
        </w:rPr>
        <w:t>t</w:t>
      </w:r>
      <w:r w:rsidRPr="005A173E">
        <w:rPr>
          <w:rFonts w:ascii="Calibri" w:hAnsi="Calibri" w:cs="Calibri" w:hint="eastAsia"/>
        </w:rPr>
        <w:t>he MCC value</w:t>
      </w:r>
      <w:r w:rsidRPr="005A173E">
        <w:rPr>
          <w:rFonts w:ascii="Calibri" w:hAnsi="Calibri" w:cs="Calibri"/>
        </w:rPr>
        <w:t>s</w:t>
      </w:r>
      <w:r w:rsidRPr="005A173E">
        <w:rPr>
          <w:rFonts w:ascii="Calibri" w:hAnsi="Calibri" w:cs="Calibri" w:hint="eastAsia"/>
        </w:rPr>
        <w:t xml:space="preserve"> range between </w:t>
      </w:r>
      <m:oMath>
        <m:d>
          <m:dPr>
            <m:begChr m:val="["/>
            <m:endChr m:val="]"/>
            <m:ctrlPr>
              <w:rPr>
                <w:rFonts w:ascii="Cambria Math" w:hAnsi="Cambria Math" w:cs="Calibri"/>
                <w:i/>
              </w:rPr>
            </m:ctrlPr>
          </m:dPr>
          <m:e>
            <m:r>
              <w:rPr>
                <w:rFonts w:ascii="Cambria Math" w:hAnsi="Cambria Math" w:cs="Calibri"/>
              </w:rPr>
              <m:t>-1,1</m:t>
            </m:r>
          </m:e>
        </m:d>
      </m:oMath>
      <w:r w:rsidRPr="005A173E">
        <w:rPr>
          <w:rFonts w:ascii="Calibri" w:hAnsi="Calibri" w:cs="Calibri" w:hint="eastAsia"/>
        </w:rPr>
        <w:t xml:space="preserve"> ,</w:t>
      </w:r>
      <w:r w:rsidRPr="005A173E">
        <w:rPr>
          <w:rFonts w:ascii="Calibri" w:hAnsi="Calibri" w:cs="Calibri"/>
        </w:rPr>
        <w:t xml:space="preserve"> </w:t>
      </w:r>
      <w:r w:rsidRPr="005A173E">
        <w:rPr>
          <w:rFonts w:ascii="Calibri" w:hAnsi="Calibri" w:cs="Calibri" w:hint="eastAsia"/>
        </w:rPr>
        <w:t>the fitness function is mapped into</w:t>
      </w:r>
      <w:r w:rsidRPr="005A173E">
        <w:rPr>
          <w:rFonts w:ascii="Calibri" w:hAnsi="Calibri" w:cs="Calibri"/>
        </w:rPr>
        <w:t xml:space="preserve"> the interval</w:t>
      </w:r>
      <w:r w:rsidRPr="005A173E">
        <w:rPr>
          <w:rFonts w:ascii="Calibri" w:hAnsi="Calibri" w:cs="Calibri" w:hint="eastAsia"/>
        </w:rPr>
        <w:t xml:space="preserve"> </w:t>
      </w:r>
      <m:oMath>
        <m:d>
          <m:dPr>
            <m:begChr m:val="["/>
            <m:endChr m:val="]"/>
            <m:ctrlPr>
              <w:rPr>
                <w:rFonts w:ascii="Cambria Math" w:hAnsi="Cambria Math" w:cs="Calibri"/>
                <w:i/>
              </w:rPr>
            </m:ctrlPr>
          </m:dPr>
          <m:e>
            <m:r>
              <w:rPr>
                <w:rFonts w:ascii="Cambria Math" w:hAnsi="Cambria Math" w:cs="Calibri"/>
              </w:rPr>
              <m:t>0,1</m:t>
            </m:r>
          </m:e>
        </m:d>
      </m:oMath>
      <w:r w:rsidRPr="005A173E">
        <w:rPr>
          <w:rFonts w:ascii="Calibri" w:hAnsi="Calibri" w:cs="Calibri"/>
        </w:rPr>
        <w:t xml:space="preserve"> </w:t>
      </w:r>
      <w:r w:rsidRPr="005A173E">
        <w:rPr>
          <w:rFonts w:ascii="Calibri" w:hAnsi="Calibri" w:cs="Calibri" w:hint="eastAsia"/>
        </w:rPr>
        <w:t>. The f</w:t>
      </w:r>
      <w:r w:rsidRPr="005A173E">
        <w:rPr>
          <w:rFonts w:ascii="Calibri" w:hAnsi="Calibri" w:cs="Calibri"/>
        </w:rPr>
        <w:t xml:space="preserve">itness </w:t>
      </w:r>
      <m:oMath>
        <m:sSub>
          <m:sSubPr>
            <m:ctrlPr>
              <w:rPr>
                <w:rFonts w:ascii="Cambria Math" w:hAnsi="Cambria Math" w:cs="Calibri"/>
                <w:i/>
              </w:rPr>
            </m:ctrlPr>
          </m:sSubPr>
          <m:e>
            <m:r>
              <w:rPr>
                <w:rFonts w:ascii="Cambria Math" w:hAnsi="Cambria Math" w:cs="Calibri"/>
              </w:rPr>
              <m:t>fit</m:t>
            </m:r>
          </m:e>
          <m:sub>
            <m:r>
              <w:rPr>
                <w:rFonts w:ascii="Cambria Math" w:hAnsi="Cambria Math" w:cs="Calibri"/>
              </w:rPr>
              <m:t>h</m:t>
            </m:r>
          </m:sub>
        </m:sSub>
      </m:oMath>
      <w:r w:rsidRPr="005A173E">
        <w:rPr>
          <w:rFonts w:ascii="Calibri" w:hAnsi="Calibri" w:cs="Calibri"/>
        </w:rPr>
        <w:t xml:space="preserve"> </w:t>
      </w:r>
      <w:r w:rsidRPr="005A173E">
        <w:rPr>
          <w:rFonts w:ascii="Calibri" w:hAnsi="Calibri" w:cs="Calibri" w:hint="eastAsia"/>
        </w:rPr>
        <w:t xml:space="preserve"> </w:t>
      </w:r>
      <w:r w:rsidRPr="005A173E">
        <w:rPr>
          <w:rFonts w:ascii="Calibri" w:hAnsi="Calibri" w:cs="Calibri"/>
        </w:rPr>
        <w:t xml:space="preserve">for a candidate solution </w:t>
      </w:r>
      <m:oMath>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m:t>
            </m:r>
          </m:sub>
        </m:sSub>
      </m:oMath>
      <w:r w:rsidRPr="005A173E">
        <w:rPr>
          <w:rFonts w:ascii="Calibri" w:hAnsi="Calibri" w:cs="Calibri"/>
        </w:rPr>
        <w:t xml:space="preserve"> is</w:t>
      </w:r>
      <w:r w:rsidRPr="005A173E">
        <w:rPr>
          <w:rFonts w:ascii="Calibri" w:hAnsi="Calibri" w:cs="Calibri" w:hint="eastAsia"/>
        </w:rPr>
        <w:t xml:space="preserve"> mapped by:</w:t>
      </w:r>
    </w:p>
    <w:p w14:paraId="12F2179A" w14:textId="77777777" w:rsidR="003E29E0" w:rsidRPr="005A173E" w:rsidRDefault="003D105F" w:rsidP="00DE4AF3">
      <w:pPr>
        <w:jc w:val="both"/>
        <w:rPr>
          <w:rFonts w:ascii="Calibri" w:hAnsi="Calibri" w:cs="Calibri"/>
        </w:rPr>
      </w:pPr>
      <m:oMathPara>
        <m:oMath>
          <m:sSub>
            <m:sSubPr>
              <m:ctrlPr>
                <w:rPr>
                  <w:rFonts w:ascii="Cambria Math" w:hAnsi="Cambria Math" w:cs="Calibri"/>
                  <w:i/>
                </w:rPr>
              </m:ctrlPr>
            </m:sSubPr>
            <m:e>
              <m:r>
                <w:rPr>
                  <w:rFonts w:ascii="Cambria Math" w:hAnsi="Cambria Math" w:cs="Calibri"/>
                </w:rPr>
                <m:t>fit</m:t>
              </m:r>
            </m:e>
            <m:sub>
              <m:r>
                <m:rPr>
                  <m:sty m:val="bi"/>
                </m:rPr>
                <w:rPr>
                  <w:rFonts w:ascii="Cambria Math" w:hAnsi="Cambria Math" w:cs="Calibri"/>
                </w:rPr>
                <m:t>h</m:t>
              </m:r>
            </m:sub>
          </m:sSub>
          <m:r>
            <w:rPr>
              <w:rFonts w:ascii="Cambria Math" w:hAnsi="Cambria Math" w:cs="Calibri"/>
            </w:rPr>
            <m:t>=</m:t>
          </m:r>
          <m:f>
            <m:fPr>
              <m:ctrlPr>
                <w:rPr>
                  <w:rFonts w:ascii="Cambria Math" w:hAnsi="Cambria Math" w:cs="Calibri"/>
                  <w:i/>
                </w:rPr>
              </m:ctrlPr>
            </m:fPr>
            <m:num>
              <m:r>
                <w:rPr>
                  <w:rFonts w:ascii="Cambria Math" w:hAnsi="Cambria Math" w:cs="Calibri"/>
                </w:rPr>
                <m:t>1+</m:t>
              </m:r>
              <m:sSub>
                <m:sSubPr>
                  <m:ctrlPr>
                    <w:rPr>
                      <w:rFonts w:ascii="Cambria Math" w:hAnsi="Cambria Math" w:cs="Calibri"/>
                      <w:i/>
                    </w:rPr>
                  </m:ctrlPr>
                </m:sSubPr>
                <m:e>
                  <m:r>
                    <w:rPr>
                      <w:rFonts w:ascii="Cambria Math" w:hAnsi="Cambria Math" w:cs="Calibri"/>
                    </w:rPr>
                    <m:t>MCC</m:t>
                  </m:r>
                </m:e>
                <m:sub>
                  <m:r>
                    <w:rPr>
                      <w:rFonts w:ascii="Cambria Math" w:hAnsi="Cambria Math" w:cs="Calibri"/>
                    </w:rPr>
                    <m:t>h</m:t>
                  </m:r>
                </m:sub>
              </m:sSub>
            </m:num>
            <m:den>
              <m:r>
                <w:rPr>
                  <w:rFonts w:ascii="Cambria Math" w:hAnsi="Cambria Math" w:cs="Calibri"/>
                </w:rPr>
                <m:t>2</m:t>
              </m:r>
            </m:den>
          </m:f>
        </m:oMath>
      </m:oMathPara>
    </w:p>
    <w:p w14:paraId="6C801A67" w14:textId="77777777" w:rsidR="003E29E0" w:rsidRPr="005A173E" w:rsidRDefault="003E29E0" w:rsidP="00DE4AF3">
      <w:pPr>
        <w:jc w:val="both"/>
        <w:rPr>
          <w:rFonts w:ascii="Calibri" w:hAnsi="Calibri" w:cs="Calibri"/>
        </w:rPr>
      </w:pPr>
      <w:r w:rsidRPr="005A173E">
        <w:rPr>
          <w:rFonts w:ascii="Calibri" w:hAnsi="Calibri" w:cs="Calibri" w:hint="eastAsia"/>
        </w:rPr>
        <w:t xml:space="preserve">This </w:t>
      </w:r>
      <w:r w:rsidRPr="005A173E">
        <w:rPr>
          <w:rFonts w:ascii="Calibri" w:hAnsi="Calibri" w:cs="Calibri"/>
        </w:rPr>
        <w:t xml:space="preserve">ensures </w:t>
      </w:r>
      <w:r w:rsidRPr="005A173E">
        <w:rPr>
          <w:rFonts w:ascii="Calibri" w:hAnsi="Calibri" w:cs="Calibri" w:hint="eastAsia"/>
        </w:rPr>
        <w:t>a perfectl</w:t>
      </w:r>
      <w:r w:rsidRPr="005A173E">
        <w:rPr>
          <w:rFonts w:ascii="Calibri" w:hAnsi="Calibri" w:cs="Calibri"/>
        </w:rPr>
        <w:t>y linear mapping; the</w:t>
      </w:r>
      <w:r w:rsidRPr="005A173E">
        <w:rPr>
          <w:rFonts w:ascii="Calibri" w:hAnsi="Calibri" w:cs="Calibri" w:hint="eastAsia"/>
        </w:rPr>
        <w:t xml:space="preserve"> </w:t>
      </w:r>
      <w:r w:rsidRPr="005A173E">
        <w:rPr>
          <w:rFonts w:ascii="Calibri" w:hAnsi="Calibri" w:cs="Calibri"/>
        </w:rPr>
        <w:t>strictly non-negative</w:t>
      </w:r>
      <w:r w:rsidRPr="005A173E">
        <w:rPr>
          <w:rFonts w:ascii="Calibri" w:hAnsi="Calibri" w:cs="Calibri" w:hint="eastAsia"/>
        </w:rPr>
        <w:t xml:space="preserve"> </w:t>
      </w:r>
      <w:r w:rsidRPr="005A173E">
        <w:rPr>
          <w:rFonts w:ascii="Calibri" w:hAnsi="Calibri" w:cs="Calibri"/>
        </w:rPr>
        <w:t>fitness values prevent mathematical or logical errors</w:t>
      </w:r>
      <w:r w:rsidRPr="005A173E">
        <w:rPr>
          <w:rFonts w:ascii="Calibri" w:hAnsi="Calibri" w:cs="Calibri" w:hint="eastAsia"/>
        </w:rPr>
        <w:t>. For example, negative value for</w:t>
      </w:r>
      <w:r w:rsidRPr="005A173E">
        <w:rPr>
          <w:rFonts w:ascii="Calibri" w:hAnsi="Calibri" w:cs="Calibri"/>
        </w:rPr>
        <w:t xml:space="preserve"> onlooker bees’ selection probability </w:t>
      </w:r>
      <m:oMath>
        <m:sSub>
          <m:sSubPr>
            <m:ctrlPr>
              <w:rPr>
                <w:rFonts w:ascii="Cambria Math" w:hAnsi="Cambria Math" w:cs="Calibri"/>
                <w:i/>
              </w:rPr>
            </m:ctrlPr>
          </m:sSubPr>
          <m:e>
            <m:r>
              <w:rPr>
                <w:rFonts w:ascii="Cambria Math" w:hAnsi="Cambria Math" w:cs="Calibri"/>
              </w:rPr>
              <m:t>p</m:t>
            </m:r>
          </m:e>
          <m:sub>
            <m:r>
              <w:rPr>
                <w:rFonts w:ascii="Cambria Math" w:hAnsi="Cambria Math" w:cs="Calibri"/>
              </w:rPr>
              <m:t>h</m:t>
            </m:r>
          </m:sub>
        </m:sSub>
      </m:oMath>
      <w:r w:rsidRPr="005A173E">
        <w:rPr>
          <w:rFonts w:ascii="Calibri" w:hAnsi="Calibri" w:cs="Calibri"/>
        </w:rPr>
        <w:t xml:space="preserve"> and </w:t>
      </w:r>
      <w:r w:rsidRPr="005A173E">
        <w:rPr>
          <w:rFonts w:ascii="Calibri" w:hAnsi="Calibri" w:cs="Calibri" w:hint="eastAsia"/>
        </w:rPr>
        <w:t xml:space="preserve">more than hundred </w:t>
      </w:r>
      <w:r w:rsidRPr="005A173E">
        <w:rPr>
          <w:rFonts w:ascii="Calibri" w:hAnsi="Calibri" w:cs="Calibri"/>
        </w:rPr>
        <w:t xml:space="preserve">change percentage in Algorithm 2 </w:t>
      </w:r>
      <m:oMath>
        <m:d>
          <m:dPr>
            <m:ctrlPr>
              <w:rPr>
                <w:rFonts w:ascii="Cambria Math" w:hAnsi="Cambria Math" w:cs="Calibri"/>
                <w:i/>
              </w:rPr>
            </m:ctrlPr>
          </m:dPr>
          <m:e>
            <m:r>
              <w:rPr>
                <w:rFonts w:ascii="Cambria Math" w:hAnsi="Cambria Math" w:cs="Calibri"/>
              </w:rPr>
              <m:t>ChgPerct</m:t>
            </m:r>
          </m:e>
        </m:d>
      </m:oMath>
      <w:r w:rsidRPr="005A173E">
        <w:rPr>
          <w:rFonts w:ascii="Calibri" w:hAnsi="Calibri" w:cs="Calibri" w:hint="eastAsia"/>
        </w:rPr>
        <w:t xml:space="preserve"> </w:t>
      </w:r>
      <w:r w:rsidRPr="005A173E">
        <w:rPr>
          <w:rFonts w:ascii="Calibri" w:hAnsi="Calibri" w:cs="Calibri"/>
        </w:rPr>
        <w:t>.</w:t>
      </w:r>
    </w:p>
    <w:p w14:paraId="0981C8BF" w14:textId="77777777" w:rsidR="003E29E0" w:rsidRPr="005A173E" w:rsidRDefault="003D105F" w:rsidP="00DE4AF3">
      <w:pPr>
        <w:jc w:val="both"/>
        <w:rPr>
          <w:rFonts w:ascii="Calibri" w:hAnsi="Calibri" w:cs="Calibri"/>
        </w:rPr>
      </w:pPr>
      <m:oMath>
        <m:sSub>
          <m:sSubPr>
            <m:ctrlPr>
              <w:rPr>
                <w:rFonts w:ascii="Cambria Math" w:hAnsi="Cambria Math" w:cs="Calibri"/>
                <w:i/>
              </w:rPr>
            </m:ctrlPr>
          </m:sSubPr>
          <m:e>
            <m:r>
              <w:rPr>
                <w:rFonts w:ascii="Cambria Math" w:hAnsi="Cambria Math" w:cs="Calibri"/>
              </w:rPr>
              <m:t>fit</m:t>
            </m:r>
          </m:e>
          <m:sub>
            <m:r>
              <w:rPr>
                <w:rFonts w:ascii="Cambria Math" w:hAnsi="Cambria Math" w:cs="Calibri"/>
              </w:rPr>
              <m:t>h</m:t>
            </m:r>
          </m:sub>
        </m:sSub>
      </m:oMath>
      <w:r w:rsidR="003E29E0" w:rsidRPr="005A173E">
        <w:rPr>
          <w:rFonts w:ascii="Calibri" w:hAnsi="Calibri" w:cs="Calibri" w:hint="eastAsia"/>
        </w:rPr>
        <w:t xml:space="preserve"> </w:t>
      </w:r>
      <w:r w:rsidR="003E29E0" w:rsidRPr="005A173E">
        <w:rPr>
          <w:rFonts w:ascii="Calibri" w:hAnsi="Calibri" w:cs="Calibri"/>
        </w:rPr>
        <w:t xml:space="preserve">can be reverted to the original </w:t>
      </w:r>
      <m:oMath>
        <m:sSub>
          <m:sSubPr>
            <m:ctrlPr>
              <w:rPr>
                <w:rFonts w:ascii="Cambria Math" w:hAnsi="Cambria Math" w:cs="Calibri"/>
                <w:i/>
              </w:rPr>
            </m:ctrlPr>
          </m:sSubPr>
          <m:e>
            <m:r>
              <w:rPr>
                <w:rFonts w:ascii="Cambria Math" w:hAnsi="Cambria Math" w:cs="Calibri"/>
              </w:rPr>
              <m:t>MCC</m:t>
            </m:r>
          </m:e>
          <m:sub>
            <m:r>
              <w:rPr>
                <w:rFonts w:ascii="Cambria Math" w:hAnsi="Cambria Math" w:cs="Calibri"/>
              </w:rPr>
              <m:t>h</m:t>
            </m:r>
          </m:sub>
        </m:sSub>
      </m:oMath>
      <w:r w:rsidR="003E29E0" w:rsidRPr="005A173E">
        <w:rPr>
          <w:rFonts w:ascii="Calibri" w:hAnsi="Calibri" w:cs="Calibri" w:hint="eastAsia"/>
        </w:rPr>
        <w:t xml:space="preserve"> value</w:t>
      </w:r>
      <w:r w:rsidR="003E29E0" w:rsidRPr="005A173E">
        <w:rPr>
          <w:rFonts w:ascii="Calibri" w:hAnsi="Calibri" w:cs="Calibri"/>
        </w:rPr>
        <w:t xml:space="preserve"> </w:t>
      </w:r>
      <w:r w:rsidR="003E29E0" w:rsidRPr="005A173E">
        <w:rPr>
          <w:rFonts w:ascii="Calibri" w:hAnsi="Calibri" w:cs="Calibri" w:hint="eastAsia"/>
        </w:rPr>
        <w:t>by</w:t>
      </w:r>
      <w:r w:rsidR="003E29E0" w:rsidRPr="005A173E">
        <w:rPr>
          <w:rFonts w:ascii="Calibri" w:hAnsi="Calibri" w:cs="Calibri"/>
        </w:rPr>
        <w:t xml:space="preserve"> following equation:</w:t>
      </w:r>
    </w:p>
    <w:p w14:paraId="1DB3A1E3" w14:textId="1B274AEB" w:rsidR="003E29E0" w:rsidRPr="005A173E" w:rsidRDefault="003D105F" w:rsidP="00DE4AF3">
      <w:pPr>
        <w:jc w:val="both"/>
        <w:rPr>
          <w:rFonts w:ascii="Calibri" w:hAnsi="Calibri" w:cs="Calibri"/>
          <w:i/>
        </w:rPr>
      </w:pPr>
      <m:oMathPara>
        <m:oMath>
          <m:sSub>
            <m:sSubPr>
              <m:ctrlPr>
                <w:rPr>
                  <w:rFonts w:ascii="Cambria Math" w:hAnsi="Cambria Math" w:cs="Calibri"/>
                  <w:i/>
                </w:rPr>
              </m:ctrlPr>
            </m:sSubPr>
            <m:e>
              <m:r>
                <w:rPr>
                  <w:rFonts w:ascii="Cambria Math" w:hAnsi="Cambria Math" w:cs="Calibri"/>
                </w:rPr>
                <m:t>MCC</m:t>
              </m:r>
            </m:e>
            <m:sub>
              <m:r>
                <m:rPr>
                  <m:sty m:val="bi"/>
                </m:rPr>
                <w:rPr>
                  <w:rFonts w:ascii="Cambria Math" w:hAnsi="Cambria Math" w:cs="Calibri"/>
                </w:rPr>
                <m:t>h</m:t>
              </m:r>
            </m:sub>
          </m:sSub>
          <m:r>
            <w:rPr>
              <w:rFonts w:ascii="Cambria Math" w:hAnsi="Cambria Math" w:cs="Calibri"/>
            </w:rPr>
            <m:t>=</m:t>
          </m:r>
          <m:d>
            <m:dPr>
              <m:ctrlPr>
                <w:rPr>
                  <w:rFonts w:ascii="Cambria Math" w:hAnsi="Cambria Math" w:cs="Calibri"/>
                  <w:i/>
                </w:rPr>
              </m:ctrlPr>
            </m:dPr>
            <m:e>
              <m:r>
                <w:rPr>
                  <w:rFonts w:ascii="Cambria Math" w:hAnsi="Cambria Math" w:cs="Calibri"/>
                </w:rPr>
                <m:t>2×</m:t>
              </m:r>
              <m:sSub>
                <m:sSubPr>
                  <m:ctrlPr>
                    <w:rPr>
                      <w:rFonts w:ascii="Cambria Math" w:hAnsi="Cambria Math" w:cs="Calibri"/>
                      <w:i/>
                    </w:rPr>
                  </m:ctrlPr>
                </m:sSubPr>
                <m:e>
                  <m:r>
                    <w:rPr>
                      <w:rFonts w:ascii="Cambria Math" w:hAnsi="Cambria Math" w:cs="Calibri"/>
                    </w:rPr>
                    <m:t>fit</m:t>
                  </m:r>
                </m:e>
                <m:sub>
                  <m:r>
                    <m:rPr>
                      <m:sty m:val="bi"/>
                    </m:rPr>
                    <w:rPr>
                      <w:rFonts w:ascii="Cambria Math" w:hAnsi="Cambria Math" w:cs="Calibri"/>
                    </w:rPr>
                    <m:t>h</m:t>
                  </m:r>
                </m:sub>
              </m:sSub>
            </m:e>
          </m:d>
          <m:r>
            <w:rPr>
              <w:rFonts w:ascii="Cambria Math" w:hAnsi="Cambria Math" w:cs="Calibri"/>
            </w:rPr>
            <m:t xml:space="preserve"> -1</m:t>
          </m:r>
        </m:oMath>
      </m:oMathPara>
    </w:p>
    <w:p w14:paraId="0F564248" w14:textId="77777777" w:rsidR="003E29E0" w:rsidRPr="005A173E" w:rsidRDefault="003E29E0" w:rsidP="00DE4AF3">
      <w:pPr>
        <w:jc w:val="both"/>
        <w:rPr>
          <w:rFonts w:ascii="Calibri" w:hAnsi="Calibri" w:cs="Calibri"/>
        </w:rPr>
      </w:pPr>
      <w:r w:rsidRPr="005A173E">
        <w:rPr>
          <w:rFonts w:ascii="Calibri" w:hAnsi="Calibri" w:cs="Calibri"/>
        </w:rPr>
        <w:t>Two distinct procedures are utilized to generate neighbouring solutions, denoted as Algorithm 2 and Algorithm 3. Algorithm 2 is inspired by the spatial dispersal concept of the Invasive Weed Optimization (IWO) algorithm, which generates neighbouring solutions by applying a normally distributed random perturbation with a zero mean and an adaptive standard deviation across the search space. Algorithm 3 relies on the standard ABC mutation procedure, which produces neighbouring solutions by evaluating the differential vector between the current solution and another randomly selected solution within the population.</w:t>
      </w:r>
    </w:p>
    <w:p w14:paraId="7B397C33" w14:textId="77777777" w:rsidR="003E29E0" w:rsidRPr="005A173E" w:rsidRDefault="003E29E0" w:rsidP="00DE4AF3">
      <w:pPr>
        <w:jc w:val="both"/>
        <w:rPr>
          <w:rFonts w:ascii="Calibri" w:hAnsi="Calibri" w:cs="Calibri"/>
        </w:rPr>
      </w:pPr>
      <w:r w:rsidRPr="005A173E">
        <w:rPr>
          <w:rFonts w:ascii="Calibri" w:hAnsi="Calibri" w:cs="Calibri"/>
        </w:rPr>
        <w:t>The algorithm</w:t>
      </w:r>
      <w:r w:rsidRPr="005A173E">
        <w:rPr>
          <w:rFonts w:ascii="Calibri" w:hAnsi="Calibri" w:cs="Calibri" w:hint="eastAsia"/>
        </w:rPr>
        <w:t>s</w:t>
      </w:r>
      <w:r w:rsidRPr="005A173E">
        <w:rPr>
          <w:rFonts w:ascii="Calibri" w:hAnsi="Calibri" w:cs="Calibri"/>
        </w:rPr>
        <w:t xml:space="preserve"> utilized are defined as follows:</w:t>
      </w:r>
    </w:p>
    <w:p w14:paraId="675EABA2" w14:textId="77777777" w:rsidR="003E29E0" w:rsidRPr="005A173E" w:rsidRDefault="003E29E0" w:rsidP="00DE4AF3">
      <w:pPr>
        <w:jc w:val="both"/>
        <w:rPr>
          <w:rFonts w:ascii="Calibri" w:hAnsi="Calibri" w:cs="Calibri"/>
        </w:rPr>
      </w:pPr>
      <w:r w:rsidRPr="005A173E">
        <w:rPr>
          <w:rFonts w:ascii="Calibri" w:hAnsi="Calibri" w:cs="Calibri"/>
        </w:rPr>
        <w:t xml:space="preserve">For </w:t>
      </w:r>
      <w:r w:rsidRPr="005A173E">
        <w:rPr>
          <w:rFonts w:ascii="Calibri" w:hAnsi="Calibri" w:cs="Calibri" w:hint="eastAsia"/>
        </w:rPr>
        <w:t xml:space="preserve">a </w:t>
      </w:r>
      <w:r w:rsidRPr="005A173E">
        <w:rPr>
          <w:rFonts w:ascii="Calibri" w:hAnsi="Calibri" w:cs="Calibri"/>
        </w:rPr>
        <w:t xml:space="preserve">candidate solution </w:t>
      </w:r>
      <m:oMath>
        <m:r>
          <m:rPr>
            <m:sty m:val="b"/>
          </m:rPr>
          <w:rPr>
            <w:rFonts w:ascii="Cambria Math" w:hAnsi="Cambria Math" w:cs="Calibri"/>
          </w:rPr>
          <m:t>V</m:t>
        </m:r>
      </m:oMath>
      <w:r w:rsidRPr="005A173E">
        <w:rPr>
          <w:rFonts w:ascii="Calibri" w:hAnsi="Calibri" w:cs="Calibri"/>
        </w:rPr>
        <w:t xml:space="preserve"> generate</w:t>
      </w:r>
      <w:r w:rsidRPr="005A173E">
        <w:rPr>
          <w:rFonts w:ascii="Calibri" w:hAnsi="Calibri" w:cs="Calibri" w:hint="eastAsia"/>
        </w:rPr>
        <w:t>d</w:t>
      </w:r>
      <w:r w:rsidRPr="005A173E">
        <w:rPr>
          <w:rFonts w:ascii="Calibri" w:hAnsi="Calibri" w:cs="Calibri"/>
        </w:rPr>
        <w:t xml:space="preserve"> from the current solution </w:t>
      </w:r>
      <m:oMath>
        <m:r>
          <m:rPr>
            <m:sty m:val="b"/>
          </m:rPr>
          <w:rPr>
            <w:rFonts w:ascii="Cambria Math" w:hAnsi="Cambria Math" w:cs="Calibri"/>
          </w:rPr>
          <m:t>S</m:t>
        </m:r>
      </m:oMath>
      <w:r w:rsidRPr="005A173E">
        <w:rPr>
          <w:rFonts w:ascii="Calibri" w:hAnsi="Calibri" w:cs="Calibri"/>
        </w:rPr>
        <w:t xml:space="preserve">: </w:t>
      </w:r>
    </w:p>
    <w:p w14:paraId="2E75F99A" w14:textId="45C1D02C" w:rsidR="009D57E8" w:rsidRPr="005A173E" w:rsidRDefault="002D71A9" w:rsidP="00DE4AF3">
      <w:pPr>
        <w:jc w:val="both"/>
        <w:rPr>
          <w:rFonts w:ascii="Calibri" w:hAnsi="Calibri" w:cs="Calibri"/>
        </w:rPr>
      </w:pPr>
      <w:r w:rsidRPr="005A173E">
        <w:rPr>
          <w:rFonts w:ascii="Calibri" w:hAnsi="Calibri" w:cs="Calibri"/>
        </w:rPr>
        <w:t xml:space="preserve">The following </w:t>
      </w:r>
      <w:r w:rsidR="00F91C06" w:rsidRPr="005A173E">
        <w:rPr>
          <w:rFonts w:ascii="Calibri" w:hAnsi="Calibri" w:cs="Calibri"/>
        </w:rPr>
        <w:t xml:space="preserve">is </w:t>
      </w:r>
      <w:r w:rsidR="009D57E8" w:rsidRPr="005A173E">
        <w:rPr>
          <w:rFonts w:ascii="Calibri" w:hAnsi="Calibri" w:cs="Calibri"/>
        </w:rPr>
        <w:t>Algorithm 2</w:t>
      </w:r>
      <w:r w:rsidR="00F91C06" w:rsidRPr="005A173E">
        <w:rPr>
          <w:rFonts w:ascii="Calibri" w:hAnsi="Calibri" w:cs="Calibri"/>
        </w:rPr>
        <w:t xml:space="preserve"> formula</w:t>
      </w:r>
      <w:r w:rsidR="009D57E8" w:rsidRPr="005A173E">
        <w:rPr>
          <w:rFonts w:ascii="Calibri" w:hAnsi="Calibri" w:cs="Calibri"/>
        </w:rPr>
        <w:t>:</w:t>
      </w:r>
    </w:p>
    <w:p w14:paraId="1F7B1E02" w14:textId="77777777" w:rsidR="003E29E0" w:rsidRPr="005A173E" w:rsidRDefault="003D105F" w:rsidP="00DE4AF3">
      <w:pPr>
        <w:jc w:val="both"/>
        <w:rPr>
          <w:rFonts w:ascii="Calibri" w:hAnsi="Calibri" w:cs="Calibri"/>
        </w:rPr>
      </w:pPr>
      <m:oMathPara>
        <m:oMath>
          <m:sSub>
            <m:sSubPr>
              <m:ctrlPr>
                <w:rPr>
                  <w:rFonts w:ascii="Cambria Math" w:hAnsi="Cambria Math" w:cs="Calibri"/>
                  <w:i/>
                </w:rPr>
              </m:ctrlPr>
            </m:sSubPr>
            <m:e>
              <m:r>
                <m:rPr>
                  <m:sty m:val="b"/>
                </m:rPr>
                <w:rPr>
                  <w:rFonts w:ascii="Cambria Math" w:hAnsi="Cambria Math" w:cs="Calibri"/>
                </w:rPr>
                <m:t>V</m:t>
              </m:r>
            </m:e>
            <m:sub>
              <m:r>
                <w:rPr>
                  <w:rFonts w:ascii="Cambria Math" w:hAnsi="Cambria Math" w:cs="Calibri"/>
                </w:rPr>
                <m:t>h</m:t>
              </m:r>
              <m:r>
                <w:rPr>
                  <w:rFonts w:ascii="Cambria Math" w:hAnsi="Cambria Math" w:cs="Calibri"/>
                </w:rPr>
                <m:t>k</m:t>
              </m:r>
            </m:sub>
          </m:sSub>
          <m:r>
            <w:rPr>
              <w:rFonts w:ascii="Cambria Math" w:hAnsi="Cambria Math" w:cs="Calibri"/>
            </w:rPr>
            <m:t>=</m:t>
          </m:r>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m:t>
              </m:r>
              <m:r>
                <w:rPr>
                  <w:rFonts w:ascii="Cambria Math" w:hAnsi="Cambria Math" w:cs="Calibri"/>
                </w:rPr>
                <m:t>k</m:t>
              </m:r>
            </m:sub>
          </m:sSub>
          <m:r>
            <w:rPr>
              <w:rFonts w:ascii="Cambria Math" w:hAnsi="Cambria Math" w:cs="Calibri"/>
            </w:rPr>
            <m:t>+</m:t>
          </m:r>
          <m:r>
            <w:rPr>
              <w:rFonts w:ascii="Cambria Math" w:hAnsi="Cambria Math" w:cs="Calibri"/>
            </w:rPr>
            <m:t>rand</m:t>
          </m:r>
          <m:d>
            <m:dPr>
              <m:ctrlPr>
                <w:rPr>
                  <w:rFonts w:ascii="Cambria Math" w:hAnsi="Cambria Math" w:cs="Calibri"/>
                  <w:i/>
                </w:rPr>
              </m:ctrlPr>
            </m:dPr>
            <m:e>
              <m:r>
                <w:rPr>
                  <w:rFonts w:ascii="Cambria Math" w:hAnsi="Cambria Math" w:cs="Calibri"/>
                </w:rPr>
                <m:t>0,</m:t>
              </m:r>
              <m:sSub>
                <m:sSubPr>
                  <m:ctrlPr>
                    <w:rPr>
                      <w:rFonts w:ascii="Cambria Math" w:hAnsi="Cambria Math" w:cs="Calibri"/>
                      <w:i/>
                    </w:rPr>
                  </m:ctrlPr>
                </m:sSubPr>
                <m:e>
                  <m:r>
                    <w:rPr>
                      <w:rFonts w:ascii="Cambria Math" w:hAnsi="Cambria Math" w:cs="Calibri"/>
                    </w:rPr>
                    <m:t>σ</m:t>
                  </m:r>
                </m:e>
                <m:sub>
                  <m:r>
                    <w:rPr>
                      <w:rFonts w:ascii="Cambria Math" w:hAnsi="Cambria Math" w:cs="Calibri"/>
                    </w:rPr>
                    <m:t>iter</m:t>
                  </m:r>
                </m:sub>
              </m:sSub>
            </m:e>
          </m:d>
        </m:oMath>
      </m:oMathPara>
    </w:p>
    <w:p w14:paraId="513AE35B" w14:textId="3CA863E1" w:rsidR="003E29E0" w:rsidRPr="005A173E" w:rsidRDefault="003E29E0" w:rsidP="00DE4AF3">
      <w:pPr>
        <w:jc w:val="both"/>
        <w:rPr>
          <w:rFonts w:ascii="Calibri" w:hAnsi="Calibri" w:cs="Calibri"/>
          <w:i/>
        </w:rPr>
      </w:pPr>
      <w:r w:rsidRPr="005A173E">
        <w:rPr>
          <w:rFonts w:ascii="Calibri" w:hAnsi="Calibri" w:cs="Calibri"/>
        </w:rPr>
        <w:t xml:space="preserve">where </w:t>
      </w:r>
      <m:oMath>
        <m:r>
          <w:rPr>
            <w:rFonts w:ascii="Cambria Math" w:hAnsi="Cambria Math" w:cs="Calibri"/>
          </w:rPr>
          <m:t>h=1,2,… ,SN , k=1,2,… ,D</m:t>
        </m:r>
      </m:oMath>
      <w:r w:rsidRPr="005A173E">
        <w:rPr>
          <w:rFonts w:ascii="Calibri" w:hAnsi="Calibri" w:cs="Calibri"/>
        </w:rPr>
        <w:t xml:space="preserve">. </w:t>
      </w:r>
      <m:oMath>
        <m:r>
          <w:rPr>
            <w:rFonts w:ascii="Cambria Math" w:hAnsi="Cambria Math" w:cs="Calibri"/>
          </w:rPr>
          <m:t>rand</m:t>
        </m:r>
      </m:oMath>
      <w:r w:rsidRPr="005A173E">
        <w:rPr>
          <w:rFonts w:ascii="Calibri" w:hAnsi="Calibri" w:cs="Calibri"/>
        </w:rPr>
        <w:t xml:space="preserve"> is a</w:t>
      </w:r>
      <w:r w:rsidRPr="005A173E">
        <w:rPr>
          <w:rFonts w:ascii="Calibri" w:hAnsi="Calibri" w:cs="Calibri" w:hint="eastAsia"/>
        </w:rPr>
        <w:t xml:space="preserve"> </w:t>
      </w:r>
      <w:r w:rsidRPr="005A173E">
        <w:rPr>
          <w:rFonts w:ascii="Calibri" w:hAnsi="Calibri" w:cs="Calibri"/>
        </w:rPr>
        <w:t xml:space="preserve">function that returns a normally distributed random value with </w:t>
      </w:r>
      <m:oMath>
        <m:r>
          <w:rPr>
            <w:rFonts w:ascii="Cambria Math" w:hAnsi="Cambria Math" w:cs="Calibri"/>
          </w:rPr>
          <m:t>μ=0</m:t>
        </m:r>
      </m:oMath>
      <w:r w:rsidRPr="005A173E">
        <w:rPr>
          <w:rFonts w:ascii="Calibri" w:hAnsi="Calibri" w:cs="Calibri"/>
        </w:rPr>
        <w:t xml:space="preserve"> and </w:t>
      </w:r>
      <m:oMath>
        <m:sSub>
          <m:sSubPr>
            <m:ctrlPr>
              <w:rPr>
                <w:rFonts w:ascii="Cambria Math" w:hAnsi="Cambria Math" w:cs="Calibri"/>
                <w:i/>
              </w:rPr>
            </m:ctrlPr>
          </m:sSubPr>
          <m:e>
            <m:r>
              <w:rPr>
                <w:rFonts w:ascii="Cambria Math" w:hAnsi="Cambria Math" w:cs="Calibri"/>
              </w:rPr>
              <m:t>σ</m:t>
            </m:r>
          </m:e>
          <m:sub>
            <m:r>
              <w:rPr>
                <w:rFonts w:ascii="Cambria Math" w:hAnsi="Cambria Math" w:cs="Calibri"/>
              </w:rPr>
              <m:t>iter</m:t>
            </m:r>
          </m:sub>
        </m:sSub>
        <m:r>
          <w:rPr>
            <w:rFonts w:ascii="Cambria Math" w:hAnsi="Cambria Math" w:cs="Calibri"/>
          </w:rPr>
          <m:t>=</m:t>
        </m:r>
        <m:sSup>
          <m:sSupPr>
            <m:ctrlPr>
              <w:rPr>
                <w:rFonts w:ascii="Cambria Math" w:hAnsi="Cambria Math" w:cs="Calibri"/>
                <w:i/>
              </w:rPr>
            </m:ctrlPr>
          </m:sSupPr>
          <m:e>
            <m:d>
              <m:dPr>
                <m:ctrlPr>
                  <w:rPr>
                    <w:rFonts w:ascii="Cambria Math" w:hAnsi="Cambria Math" w:cs="Calibri"/>
                    <w:i/>
                  </w:rPr>
                </m:ctrlPr>
              </m:dPr>
              <m:e>
                <m:f>
                  <m:fPr>
                    <m:ctrlPr>
                      <w:rPr>
                        <w:rFonts w:ascii="Cambria Math" w:hAnsi="Cambria Math" w:cs="Calibri"/>
                        <w:i/>
                      </w:rPr>
                    </m:ctrlPr>
                  </m:fPr>
                  <m:num>
                    <m:sSub>
                      <m:sSubPr>
                        <m:ctrlPr>
                          <w:rPr>
                            <w:rFonts w:ascii="Cambria Math" w:hAnsi="Cambria Math" w:cs="Calibri"/>
                            <w:i/>
                          </w:rPr>
                        </m:ctrlPr>
                      </m:sSubPr>
                      <m:e>
                        <m:r>
                          <w:rPr>
                            <w:rFonts w:ascii="Cambria Math" w:hAnsi="Cambria Math" w:cs="Calibri"/>
                          </w:rPr>
                          <m:t>iter</m:t>
                        </m:r>
                      </m:e>
                      <m:sub>
                        <m:r>
                          <w:rPr>
                            <w:rFonts w:ascii="Cambria Math" w:hAnsi="Cambria Math" w:cs="Calibri"/>
                          </w:rPr>
                          <m:t>max</m:t>
                        </m:r>
                      </m:sub>
                    </m:sSub>
                    <m:r>
                      <w:rPr>
                        <w:rFonts w:ascii="Cambria Math" w:hAnsi="Cambria Math" w:cs="Calibri"/>
                      </w:rPr>
                      <m:t>-iter</m:t>
                    </m:r>
                  </m:num>
                  <m:den>
                    <m:sSub>
                      <m:sSubPr>
                        <m:ctrlPr>
                          <w:rPr>
                            <w:rFonts w:ascii="Cambria Math" w:hAnsi="Cambria Math" w:cs="Calibri"/>
                            <w:i/>
                          </w:rPr>
                        </m:ctrlPr>
                      </m:sSubPr>
                      <m:e>
                        <m:r>
                          <w:rPr>
                            <w:rFonts w:ascii="Cambria Math" w:hAnsi="Cambria Math" w:cs="Calibri"/>
                          </w:rPr>
                          <m:t>iter</m:t>
                        </m:r>
                      </m:e>
                      <m:sub>
                        <m:r>
                          <w:rPr>
                            <w:rFonts w:ascii="Cambria Math" w:hAnsi="Cambria Math" w:cs="Calibri"/>
                          </w:rPr>
                          <m:t>max</m:t>
                        </m:r>
                      </m:sub>
                    </m:sSub>
                  </m:den>
                </m:f>
              </m:e>
            </m:d>
          </m:e>
          <m:sup>
            <m:r>
              <w:rPr>
                <w:rFonts w:ascii="Cambria Math" w:hAnsi="Cambria Math" w:cs="Calibri"/>
              </w:rPr>
              <m:t>nmi</m:t>
            </m:r>
          </m:sup>
        </m:sSup>
        <m:d>
          <m:dPr>
            <m:ctrlPr>
              <w:rPr>
                <w:rFonts w:ascii="Cambria Math" w:hAnsi="Cambria Math" w:cs="Calibri"/>
                <w:i/>
              </w:rPr>
            </m:ctrlPr>
          </m:dPr>
          <m:e>
            <m:sSub>
              <m:sSubPr>
                <m:ctrlPr>
                  <w:rPr>
                    <w:rFonts w:ascii="Cambria Math" w:hAnsi="Cambria Math" w:cs="Calibri"/>
                    <w:i/>
                  </w:rPr>
                </m:ctrlPr>
              </m:sSubPr>
              <m:e>
                <m:r>
                  <w:rPr>
                    <w:rFonts w:ascii="Cambria Math" w:hAnsi="Cambria Math" w:cs="Calibri"/>
                  </w:rPr>
                  <m:t>σ</m:t>
                </m:r>
              </m:e>
              <m:sub>
                <m:r>
                  <w:rPr>
                    <w:rFonts w:ascii="Cambria Math" w:hAnsi="Cambria Math" w:cs="Calibri"/>
                  </w:rPr>
                  <m:t>initial</m:t>
                </m:r>
              </m:sub>
            </m:sSub>
            <m:r>
              <w:rPr>
                <w:rFonts w:ascii="Cambria Math" w:hAnsi="Cambria Math" w:cs="Calibri"/>
              </w:rPr>
              <m:t>-</m:t>
            </m:r>
            <m:sSub>
              <m:sSubPr>
                <m:ctrlPr>
                  <w:rPr>
                    <w:rFonts w:ascii="Cambria Math" w:hAnsi="Cambria Math" w:cs="Calibri"/>
                    <w:i/>
                  </w:rPr>
                </m:ctrlPr>
              </m:sSubPr>
              <m:e>
                <m:r>
                  <w:rPr>
                    <w:rFonts w:ascii="Cambria Math" w:hAnsi="Cambria Math" w:cs="Calibri"/>
                  </w:rPr>
                  <m:t>σ</m:t>
                </m:r>
              </m:e>
              <m:sub>
                <m:r>
                  <w:rPr>
                    <w:rFonts w:ascii="Cambria Math" w:hAnsi="Cambria Math" w:cs="Calibri"/>
                  </w:rPr>
                  <m:t>final</m:t>
                </m:r>
              </m:sub>
            </m:sSub>
          </m:e>
        </m:d>
        <m:r>
          <w:rPr>
            <w:rFonts w:ascii="Cambria Math" w:hAnsi="Cambria Math" w:cs="Calibri"/>
          </w:rPr>
          <m:t>+</m:t>
        </m:r>
        <m:sSub>
          <m:sSubPr>
            <m:ctrlPr>
              <w:rPr>
                <w:rFonts w:ascii="Cambria Math" w:hAnsi="Cambria Math" w:cs="Calibri"/>
                <w:i/>
              </w:rPr>
            </m:ctrlPr>
          </m:sSubPr>
          <m:e>
            <m:r>
              <w:rPr>
                <w:rFonts w:ascii="Cambria Math" w:hAnsi="Cambria Math" w:cs="Calibri"/>
              </w:rPr>
              <m:t>σ</m:t>
            </m:r>
          </m:e>
          <m:sub>
            <m:r>
              <w:rPr>
                <w:rFonts w:ascii="Cambria Math" w:hAnsi="Cambria Math" w:cs="Calibri"/>
              </w:rPr>
              <m:t>final</m:t>
            </m:r>
          </m:sub>
        </m:sSub>
      </m:oMath>
    </w:p>
    <w:p w14:paraId="5B30EF7A" w14:textId="77777777" w:rsidR="003E29E0" w:rsidRPr="005A173E" w:rsidRDefault="003E29E0" w:rsidP="00DE4AF3">
      <w:pPr>
        <w:jc w:val="both"/>
        <w:rPr>
          <w:rFonts w:ascii="Calibri" w:hAnsi="Calibri" w:cs="Calibri"/>
        </w:rPr>
      </w:pPr>
      <w:r w:rsidRPr="005A173E">
        <w:rPr>
          <w:rFonts w:ascii="Calibri" w:hAnsi="Calibri" w:cs="Calibri"/>
        </w:rPr>
        <w:t>The</w:t>
      </w:r>
      <w:r w:rsidRPr="005A173E">
        <w:rPr>
          <w:rFonts w:ascii="Calibri" w:hAnsi="Calibri" w:cs="Calibri" w:hint="eastAsia"/>
        </w:rPr>
        <w:t xml:space="preserve"> candidate solution</w:t>
      </w:r>
      <w:r w:rsidRPr="005A173E">
        <w:rPr>
          <w:rFonts w:ascii="Calibri" w:hAnsi="Calibri" w:cs="Calibri"/>
        </w:rPr>
        <w:t xml:space="preserve"> </w:t>
      </w:r>
      <m:oMath>
        <m:r>
          <m:rPr>
            <m:sty m:val="b"/>
          </m:rPr>
          <w:rPr>
            <w:rFonts w:ascii="Cambria Math" w:hAnsi="Cambria Math" w:cs="Calibri"/>
          </w:rPr>
          <m:t>V</m:t>
        </m:r>
      </m:oMath>
      <w:r w:rsidRPr="005A173E">
        <w:rPr>
          <w:rFonts w:ascii="Calibri" w:hAnsi="Calibri" w:cs="Calibri"/>
        </w:rPr>
        <w:t xml:space="preserve"> is generated by selectively perturbing a subset of elements in </w:t>
      </w:r>
      <m:oMath>
        <m:r>
          <m:rPr>
            <m:sty m:val="b"/>
          </m:rPr>
          <w:rPr>
            <w:rFonts w:ascii="Cambria Math" w:hAnsi="Cambria Math" w:cs="Calibri"/>
          </w:rPr>
          <m:t>S</m:t>
        </m:r>
      </m:oMath>
      <w:r w:rsidRPr="005A173E">
        <w:rPr>
          <w:rFonts w:ascii="Calibri" w:hAnsi="Calibri" w:cs="Calibri"/>
        </w:rPr>
        <w:t xml:space="preserve"> </w:t>
      </w:r>
      <w:r w:rsidRPr="005A173E">
        <w:rPr>
          <w:rFonts w:ascii="Calibri" w:hAnsi="Calibri" w:cs="Calibri" w:hint="eastAsia"/>
        </w:rPr>
        <w:t xml:space="preserve">, rather than modifying the entire solution. The number of </w:t>
      </w:r>
      <w:r w:rsidRPr="005A173E">
        <w:rPr>
          <w:rFonts w:ascii="Calibri" w:hAnsi="Calibri" w:cs="Calibri"/>
        </w:rPr>
        <w:t>mutated</w:t>
      </w:r>
      <w:r w:rsidRPr="005A173E">
        <w:rPr>
          <w:rFonts w:ascii="Calibri" w:hAnsi="Calibri" w:cs="Calibri" w:hint="eastAsia"/>
        </w:rPr>
        <w:t xml:space="preserve"> dimensions is adaptively adjusted based on</w:t>
      </w:r>
      <w:r w:rsidRPr="005A173E">
        <w:rPr>
          <w:rFonts w:ascii="Calibri" w:hAnsi="Calibri" w:cs="Calibri"/>
        </w:rPr>
        <w:t xml:space="preserve"> the fitness of the solution, where the number is calculated as follows:</w:t>
      </w:r>
    </w:p>
    <w:p w14:paraId="7F5FF7DA" w14:textId="0EFF2EB4" w:rsidR="003E29E0" w:rsidRPr="005A173E" w:rsidRDefault="0031765E" w:rsidP="00DE4AF3">
      <w:pPr>
        <w:jc w:val="both"/>
        <w:rPr>
          <w:rFonts w:ascii="Calibri" w:hAnsi="Calibri" w:cs="Calibri"/>
        </w:rPr>
      </w:pPr>
      <m:oMath>
        <m:r>
          <w:rPr>
            <w:rFonts w:ascii="Cambria Math" w:hAnsi="Cambria Math" w:cs="Calibri"/>
          </w:rPr>
          <m:t>Change=round</m:t>
        </m:r>
        <m:d>
          <m:dPr>
            <m:ctrlPr>
              <w:rPr>
                <w:rFonts w:ascii="Cambria Math" w:hAnsi="Cambria Math" w:cs="Calibri"/>
                <w:i/>
              </w:rPr>
            </m:ctrlPr>
          </m:dPr>
          <m:e>
            <m:f>
              <m:fPr>
                <m:ctrlPr>
                  <w:rPr>
                    <w:rFonts w:ascii="Cambria Math" w:hAnsi="Cambria Math" w:cs="Calibri"/>
                    <w:i/>
                  </w:rPr>
                </m:ctrlPr>
              </m:fPr>
              <m:num>
                <m:r>
                  <w:rPr>
                    <w:rFonts w:ascii="Cambria Math" w:hAnsi="Cambria Math" w:cs="Calibri"/>
                  </w:rPr>
                  <m:t>D×ChgPerct</m:t>
                </m:r>
              </m:num>
              <m:den>
                <m:r>
                  <w:rPr>
                    <w:rFonts w:ascii="Cambria Math" w:hAnsi="Cambria Math" w:cs="Calibri"/>
                  </w:rPr>
                  <m:t>100</m:t>
                </m:r>
              </m:den>
            </m:f>
          </m:e>
        </m:d>
      </m:oMath>
      <w:r w:rsidR="003E29E0" w:rsidRPr="005A173E">
        <w:rPr>
          <w:rFonts w:ascii="Calibri" w:hAnsi="Calibri" w:cs="Calibri" w:hint="eastAsia"/>
        </w:rPr>
        <w:t xml:space="preserve"> </w:t>
      </w:r>
    </w:p>
    <w:p w14:paraId="1FB472EA" w14:textId="1BA8D0D7" w:rsidR="003E29E0" w:rsidRPr="005A173E" w:rsidRDefault="008120ED" w:rsidP="00DE4AF3">
      <w:pPr>
        <w:jc w:val="both"/>
        <w:rPr>
          <w:rFonts w:ascii="Calibri" w:hAnsi="Calibri" w:cs="Calibri"/>
          <w:i/>
        </w:rPr>
      </w:pPr>
      <m:oMath>
        <m:r>
          <w:rPr>
            <w:rFonts w:ascii="Cambria Math" w:hAnsi="Cambria Math" w:cs="Calibri"/>
          </w:rPr>
          <m:t>ChgPerct=</m:t>
        </m:r>
        <m:f>
          <m:fPr>
            <m:ctrlPr>
              <w:rPr>
                <w:rFonts w:ascii="Cambria Math" w:hAnsi="Cambria Math" w:cs="Calibri"/>
                <w:i/>
              </w:rPr>
            </m:ctrlPr>
          </m:fPr>
          <m:num>
            <m:sSub>
              <m:sSubPr>
                <m:ctrlPr>
                  <w:rPr>
                    <w:rFonts w:ascii="Cambria Math" w:hAnsi="Cambria Math" w:cs="Calibri"/>
                    <w:i/>
                  </w:rPr>
                </m:ctrlPr>
              </m:sSubPr>
              <m:e>
                <m:r>
                  <w:rPr>
                    <w:rFonts w:ascii="Cambria Math" w:hAnsi="Cambria Math" w:cs="Calibri"/>
                  </w:rPr>
                  <m:t>fit</m:t>
                </m:r>
              </m:e>
              <m:sub>
                <m:r>
                  <w:rPr>
                    <w:rFonts w:ascii="Cambria Math" w:hAnsi="Cambria Math" w:cs="Calibri"/>
                  </w:rPr>
                  <m:t>best</m:t>
                </m:r>
              </m:sub>
            </m:sSub>
            <m:r>
              <w:rPr>
                <w:rFonts w:ascii="Cambria Math" w:hAnsi="Cambria Math" w:cs="Calibri"/>
              </w:rPr>
              <m:t>-fit</m:t>
            </m:r>
          </m:num>
          <m:den>
            <m:sSub>
              <m:sSubPr>
                <m:ctrlPr>
                  <w:rPr>
                    <w:rFonts w:ascii="Cambria Math" w:hAnsi="Cambria Math" w:cs="Calibri"/>
                    <w:i/>
                  </w:rPr>
                </m:ctrlPr>
              </m:sSubPr>
              <m:e>
                <m:r>
                  <w:rPr>
                    <w:rFonts w:ascii="Cambria Math" w:hAnsi="Cambria Math" w:cs="Calibri"/>
                  </w:rPr>
                  <m:t>fit</m:t>
                </m:r>
              </m:e>
              <m:sub>
                <m:r>
                  <w:rPr>
                    <w:rFonts w:ascii="Cambria Math" w:hAnsi="Cambria Math" w:cs="Calibri"/>
                  </w:rPr>
                  <m:t>best</m:t>
                </m:r>
              </m:sub>
            </m:sSub>
          </m:den>
        </m:f>
        <m:d>
          <m:dPr>
            <m:ctrlPr>
              <w:rPr>
                <w:rFonts w:ascii="Cambria Math" w:hAnsi="Cambria Math" w:cs="Calibri"/>
                <w:i/>
              </w:rPr>
            </m:ctrlPr>
          </m:dPr>
          <m:e>
            <m:sSub>
              <m:sSubPr>
                <m:ctrlPr>
                  <w:rPr>
                    <w:rFonts w:ascii="Cambria Math" w:hAnsi="Cambria Math" w:cs="Calibri"/>
                    <w:i/>
                  </w:rPr>
                </m:ctrlPr>
              </m:sSubPr>
              <m:e>
                <m:r>
                  <w:rPr>
                    <w:rFonts w:ascii="Cambria Math" w:hAnsi="Cambria Math" w:cs="Calibri"/>
                  </w:rPr>
                  <m:t>Chg</m:t>
                </m:r>
              </m:e>
              <m:sub>
                <m:r>
                  <w:rPr>
                    <w:rFonts w:ascii="Cambria Math" w:hAnsi="Cambria Math" w:cs="Calibri"/>
                  </w:rPr>
                  <m:t>max</m:t>
                </m:r>
              </m:sub>
            </m:sSub>
            <m:r>
              <w:rPr>
                <w:rFonts w:ascii="Cambria Math" w:hAnsi="Cambria Math" w:cs="Calibri"/>
              </w:rPr>
              <m:t>-</m:t>
            </m:r>
            <m:sSub>
              <m:sSubPr>
                <m:ctrlPr>
                  <w:rPr>
                    <w:rFonts w:ascii="Cambria Math" w:hAnsi="Cambria Math" w:cs="Calibri"/>
                    <w:i/>
                  </w:rPr>
                </m:ctrlPr>
              </m:sSubPr>
              <m:e>
                <m:r>
                  <w:rPr>
                    <w:rFonts w:ascii="Cambria Math" w:hAnsi="Cambria Math" w:cs="Calibri"/>
                  </w:rPr>
                  <m:t>Chg</m:t>
                </m:r>
              </m:e>
              <m:sub>
                <m:r>
                  <w:rPr>
                    <w:rFonts w:ascii="Cambria Math" w:hAnsi="Cambria Math" w:cs="Calibri"/>
                  </w:rPr>
                  <m:t>min</m:t>
                </m:r>
              </m:sub>
            </m:sSub>
          </m:e>
        </m:d>
        <m:r>
          <w:rPr>
            <w:rFonts w:ascii="Cambria Math" w:hAnsi="Cambria Math" w:cs="Calibri"/>
          </w:rPr>
          <m:t>+</m:t>
        </m:r>
        <m:sSub>
          <m:sSubPr>
            <m:ctrlPr>
              <w:rPr>
                <w:rFonts w:ascii="Cambria Math" w:hAnsi="Cambria Math" w:cs="Calibri"/>
                <w:i/>
              </w:rPr>
            </m:ctrlPr>
          </m:sSubPr>
          <m:e>
            <m:r>
              <w:rPr>
                <w:rFonts w:ascii="Cambria Math" w:hAnsi="Cambria Math" w:cs="Calibri"/>
              </w:rPr>
              <m:t>Chg</m:t>
            </m:r>
          </m:e>
          <m:sub>
            <m:r>
              <w:rPr>
                <w:rFonts w:ascii="Cambria Math" w:hAnsi="Cambria Math" w:cs="Calibri"/>
              </w:rPr>
              <m:t>min</m:t>
            </m:r>
          </m:sub>
        </m:sSub>
      </m:oMath>
      <w:r w:rsidR="003E29E0" w:rsidRPr="005A173E">
        <w:rPr>
          <w:rFonts w:ascii="Calibri" w:hAnsi="Calibri" w:cs="Calibri" w:hint="eastAsia"/>
          <w:i/>
        </w:rPr>
        <w:t xml:space="preserve"> </w:t>
      </w:r>
    </w:p>
    <w:p w14:paraId="68A93347" w14:textId="16B394AE" w:rsidR="003E29E0" w:rsidRPr="005A173E" w:rsidRDefault="003E29E0" w:rsidP="00DE4AF3">
      <w:pPr>
        <w:jc w:val="both"/>
        <w:rPr>
          <w:rFonts w:ascii="Calibri" w:hAnsi="Calibri" w:cs="Calibri"/>
        </w:rPr>
      </w:pPr>
      <w:r w:rsidRPr="005A173E">
        <w:rPr>
          <w:rFonts w:ascii="Calibri" w:hAnsi="Calibri" w:cs="Calibri"/>
        </w:rPr>
        <w:t xml:space="preserve">where </w:t>
      </w:r>
      <m:oMath>
        <m:r>
          <w:rPr>
            <w:rFonts w:ascii="Cambria Math" w:hAnsi="Cambria Math" w:cs="Calibri"/>
          </w:rPr>
          <m:t>fit</m:t>
        </m:r>
      </m:oMath>
      <w:r w:rsidRPr="005A173E">
        <w:rPr>
          <w:rFonts w:ascii="Calibri" w:hAnsi="Calibri" w:cs="Calibri"/>
        </w:rPr>
        <w:t xml:space="preserve"> is the fitness of </w:t>
      </w:r>
      <m:oMath>
        <m:r>
          <m:rPr>
            <m:sty m:val="b"/>
          </m:rPr>
          <w:rPr>
            <w:rFonts w:ascii="Cambria Math" w:hAnsi="Cambria Math" w:cs="Calibri"/>
          </w:rPr>
          <m:t>S</m:t>
        </m:r>
      </m:oMath>
      <w:r w:rsidRPr="005A173E">
        <w:rPr>
          <w:rFonts w:ascii="Calibri" w:hAnsi="Calibri" w:cs="Calibri"/>
          <w:b/>
          <w:bCs/>
          <w:iCs/>
        </w:rPr>
        <w:t xml:space="preserve"> </w:t>
      </w:r>
      <w:r w:rsidRPr="005A173E">
        <w:rPr>
          <w:rFonts w:ascii="Calibri" w:hAnsi="Calibri" w:cs="Calibri"/>
        </w:rPr>
        <w:t xml:space="preserve">and </w:t>
      </w:r>
      <m:oMath>
        <m:sSub>
          <m:sSubPr>
            <m:ctrlPr>
              <w:rPr>
                <w:rFonts w:ascii="Cambria Math" w:hAnsi="Cambria Math" w:cs="Calibri"/>
                <w:i/>
              </w:rPr>
            </m:ctrlPr>
          </m:sSubPr>
          <m:e>
            <m:r>
              <w:rPr>
                <w:rFonts w:ascii="Cambria Math" w:hAnsi="Cambria Math" w:cs="Calibri"/>
              </w:rPr>
              <m:t>fit</m:t>
            </m:r>
          </m:e>
          <m:sub>
            <m:r>
              <m:rPr>
                <m:sty m:val="p"/>
              </m:rPr>
              <w:rPr>
                <w:rFonts w:ascii="Cambria Math" w:hAnsi="Cambria Math" w:cs="Calibri"/>
              </w:rPr>
              <m:t>best</m:t>
            </m:r>
          </m:sub>
        </m:sSub>
      </m:oMath>
      <w:r w:rsidRPr="005A173E">
        <w:rPr>
          <w:rFonts w:ascii="Calibri" w:hAnsi="Calibri" w:cs="Calibri"/>
        </w:rPr>
        <w:t xml:space="preserve"> is the highest fitness among whole population. </w:t>
      </w:r>
      <m:oMath>
        <m:sSub>
          <m:sSubPr>
            <m:ctrlPr>
              <w:rPr>
                <w:rFonts w:ascii="Cambria Math" w:hAnsi="Cambria Math" w:cs="Calibri"/>
                <w:i/>
              </w:rPr>
            </m:ctrlPr>
          </m:sSubPr>
          <m:e>
            <m:r>
              <w:rPr>
                <w:rFonts w:ascii="Cambria Math" w:hAnsi="Cambria Math" w:cs="Calibri"/>
              </w:rPr>
              <m:t>Chg</m:t>
            </m:r>
          </m:e>
          <m:sub>
            <m:r>
              <m:rPr>
                <m:sty m:val="p"/>
              </m:rPr>
              <w:rPr>
                <w:rFonts w:ascii="Cambria Math" w:hAnsi="Cambria Math" w:cs="Calibri"/>
              </w:rPr>
              <m:t>max</m:t>
            </m:r>
          </m:sub>
        </m:sSub>
      </m:oMath>
      <w:r w:rsidRPr="005A173E">
        <w:rPr>
          <w:rFonts w:ascii="Calibri" w:hAnsi="Calibri" w:cs="Calibri"/>
        </w:rPr>
        <w:t xml:space="preserve"> and </w:t>
      </w:r>
      <m:oMath>
        <m:sSub>
          <m:sSubPr>
            <m:ctrlPr>
              <w:rPr>
                <w:rFonts w:ascii="Cambria Math" w:hAnsi="Cambria Math" w:cs="Calibri"/>
                <w:i/>
              </w:rPr>
            </m:ctrlPr>
          </m:sSubPr>
          <m:e>
            <m:r>
              <w:rPr>
                <w:rFonts w:ascii="Cambria Math" w:hAnsi="Cambria Math" w:cs="Calibri"/>
              </w:rPr>
              <m:t>Chg</m:t>
            </m:r>
          </m:e>
          <m:sub>
            <m:r>
              <m:rPr>
                <m:sty m:val="p"/>
              </m:rPr>
              <w:rPr>
                <w:rFonts w:ascii="Cambria Math" w:hAnsi="Cambria Math" w:cs="Calibri"/>
              </w:rPr>
              <m:t>min</m:t>
            </m:r>
          </m:sub>
        </m:sSub>
      </m:oMath>
      <w:r w:rsidRPr="005A173E">
        <w:rPr>
          <w:rFonts w:ascii="Calibri" w:hAnsi="Calibri" w:cs="Calibri"/>
        </w:rPr>
        <w:t xml:space="preserve"> represent maximum and minimum percentage can be changed in </w:t>
      </w:r>
      <m:oMath>
        <m:r>
          <m:rPr>
            <m:sty m:val="b"/>
          </m:rPr>
          <w:rPr>
            <w:rFonts w:ascii="Cambria Math" w:hAnsi="Cambria Math" w:cs="Calibri"/>
          </w:rPr>
          <m:t>S</m:t>
        </m:r>
      </m:oMath>
      <w:r w:rsidRPr="005A173E">
        <w:rPr>
          <w:rFonts w:ascii="Calibri" w:hAnsi="Calibri" w:cs="Calibri"/>
        </w:rPr>
        <w:t xml:space="preserve"> respectively.</w:t>
      </w:r>
    </w:p>
    <w:p w14:paraId="185C5F7E" w14:textId="5DC0CE18" w:rsidR="00F91C06" w:rsidRPr="005A173E" w:rsidRDefault="00F91C06" w:rsidP="00DE4AF3">
      <w:pPr>
        <w:jc w:val="both"/>
        <w:rPr>
          <w:rFonts w:ascii="Calibri" w:hAnsi="Calibri" w:cs="Calibri"/>
        </w:rPr>
      </w:pPr>
      <w:r w:rsidRPr="005A173E">
        <w:rPr>
          <w:rFonts w:ascii="Calibri" w:hAnsi="Calibri" w:cs="Calibri"/>
        </w:rPr>
        <w:t>The following is Algorithm 3 formula:</w:t>
      </w:r>
    </w:p>
    <w:p w14:paraId="01141101" w14:textId="77777777" w:rsidR="003E29E0" w:rsidRPr="005A173E" w:rsidRDefault="003D105F" w:rsidP="00DE4AF3">
      <w:pPr>
        <w:jc w:val="both"/>
        <w:rPr>
          <w:rFonts w:ascii="Calibri" w:hAnsi="Calibri" w:cs="Calibri"/>
        </w:rPr>
      </w:pPr>
      <m:oMathPara>
        <m:oMath>
          <m:sSub>
            <m:sSubPr>
              <m:ctrlPr>
                <w:rPr>
                  <w:rFonts w:ascii="Cambria Math" w:hAnsi="Cambria Math" w:cs="Calibri"/>
                  <w:i/>
                </w:rPr>
              </m:ctrlPr>
            </m:sSubPr>
            <m:e>
              <m:r>
                <m:rPr>
                  <m:sty m:val="b"/>
                </m:rPr>
                <w:rPr>
                  <w:rFonts w:ascii="Cambria Math" w:hAnsi="Cambria Math" w:cs="Calibri"/>
                </w:rPr>
                <m:t>V</m:t>
              </m:r>
            </m:e>
            <m:sub>
              <m:r>
                <w:rPr>
                  <w:rFonts w:ascii="Cambria Math" w:hAnsi="Cambria Math" w:cs="Calibri"/>
                </w:rPr>
                <m:t>h</m:t>
              </m:r>
              <m:r>
                <w:rPr>
                  <w:rFonts w:ascii="Cambria Math" w:hAnsi="Cambria Math" w:cs="Calibri"/>
                </w:rPr>
                <m:t>k</m:t>
              </m:r>
            </m:sub>
          </m:sSub>
          <m:r>
            <w:rPr>
              <w:rFonts w:ascii="Cambria Math" w:hAnsi="Cambria Math" w:cs="Calibri"/>
            </w:rPr>
            <m:t>=</m:t>
          </m:r>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m:t>
              </m:r>
              <m:r>
                <w:rPr>
                  <w:rFonts w:ascii="Cambria Math" w:hAnsi="Cambria Math" w:cs="Calibri"/>
                </w:rPr>
                <m:t>k</m:t>
              </m:r>
            </m:sub>
          </m:sSub>
          <m:r>
            <w:rPr>
              <w:rFonts w:ascii="Cambria Math" w:hAnsi="Cambria Math" w:cs="Calibri"/>
            </w:rPr>
            <m:t>+</m:t>
          </m:r>
          <m:sSub>
            <m:sSubPr>
              <m:ctrlPr>
                <w:rPr>
                  <w:rFonts w:ascii="Cambria Math" w:hAnsi="Cambria Math" w:cs="Calibri"/>
                  <w:i/>
                </w:rPr>
              </m:ctrlPr>
            </m:sSubPr>
            <m:e>
              <m:r>
                <w:rPr>
                  <w:rFonts w:ascii="Cambria Math" w:hAnsi="Cambria Math" w:cs="Calibri"/>
                </w:rPr>
                <m:t>∅</m:t>
              </m:r>
            </m:e>
            <m:sub>
              <m:r>
                <w:rPr>
                  <w:rFonts w:ascii="Cambria Math" w:hAnsi="Cambria Math" w:cs="Calibri"/>
                </w:rPr>
                <m:t>h</m:t>
              </m:r>
              <m:r>
                <w:rPr>
                  <w:rFonts w:ascii="Cambria Math" w:hAnsi="Cambria Math" w:cs="Calibri"/>
                </w:rPr>
                <m:t>k</m:t>
              </m:r>
            </m:sub>
          </m:sSub>
          <m:d>
            <m:dPr>
              <m:ctrlPr>
                <w:rPr>
                  <w:rFonts w:ascii="Cambria Math" w:hAnsi="Cambria Math" w:cs="Calibri"/>
                  <w:i/>
                </w:rPr>
              </m:ctrlPr>
            </m:dPr>
            <m:e>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m:t>
                  </m:r>
                  <m:r>
                    <w:rPr>
                      <w:rFonts w:ascii="Cambria Math" w:hAnsi="Cambria Math" w:cs="Calibri"/>
                    </w:rPr>
                    <m:t>k</m:t>
                  </m:r>
                </m:sub>
              </m:sSub>
              <m:r>
                <w:rPr>
                  <w:rFonts w:ascii="Cambria Math" w:hAnsi="Cambria Math" w:cs="Calibri"/>
                </w:rPr>
                <m:t>-</m:t>
              </m:r>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qk</m:t>
                  </m:r>
                </m:sub>
              </m:sSub>
            </m:e>
          </m:d>
        </m:oMath>
      </m:oMathPara>
    </w:p>
    <w:p w14:paraId="79DCFD8B" w14:textId="77777777" w:rsidR="003E29E0" w:rsidRPr="005A173E" w:rsidRDefault="003E29E0" w:rsidP="00DE4AF3">
      <w:pPr>
        <w:jc w:val="both"/>
        <w:rPr>
          <w:rFonts w:ascii="Calibri" w:hAnsi="Calibri" w:cs="Calibri"/>
        </w:rPr>
      </w:pPr>
      <w:r w:rsidRPr="005A173E">
        <w:rPr>
          <w:rFonts w:ascii="Calibri" w:hAnsi="Calibri" w:cs="Calibri"/>
        </w:rPr>
        <w:t xml:space="preserve">where </w:t>
      </w:r>
      <m:oMath>
        <m:r>
          <w:rPr>
            <w:rFonts w:ascii="Cambria Math" w:hAnsi="Cambria Math" w:cs="Calibri"/>
          </w:rPr>
          <m:t>h,q∈</m:t>
        </m:r>
        <m:d>
          <m:dPr>
            <m:begChr m:val="{"/>
            <m:endChr m:val="}"/>
            <m:ctrlPr>
              <w:rPr>
                <w:rFonts w:ascii="Cambria Math" w:hAnsi="Cambria Math" w:cs="Calibri"/>
                <w:i/>
              </w:rPr>
            </m:ctrlPr>
          </m:dPr>
          <m:e>
            <m:r>
              <w:rPr>
                <w:rFonts w:ascii="Cambria Math" w:hAnsi="Cambria Math" w:cs="Calibri"/>
              </w:rPr>
              <m:t>1,2,… ,SN</m:t>
            </m:r>
          </m:e>
        </m:d>
        <m:r>
          <w:rPr>
            <w:rFonts w:ascii="Cambria Math" w:hAnsi="Cambria Math" w:cs="Calibri"/>
          </w:rPr>
          <m:t xml:space="preserve">,h≠q </m:t>
        </m:r>
      </m:oMath>
      <w:r w:rsidRPr="005A173E">
        <w:rPr>
          <w:rFonts w:ascii="Calibri" w:hAnsi="Calibri" w:cs="Calibri"/>
        </w:rPr>
        <w:t xml:space="preserve">and  </w:t>
      </w:r>
      <m:oMath>
        <m:r>
          <w:rPr>
            <w:rFonts w:ascii="Cambria Math" w:hAnsi="Cambria Math" w:cs="Calibri"/>
          </w:rPr>
          <m:t>k=1,2,… ,D</m:t>
        </m:r>
      </m:oMath>
      <w:r w:rsidRPr="005A173E">
        <w:rPr>
          <w:rFonts w:ascii="Calibri" w:hAnsi="Calibri" w:cs="Calibri"/>
        </w:rPr>
        <w:t xml:space="preserve">. </w:t>
      </w:r>
      <m:oMath>
        <m:sSub>
          <m:sSubPr>
            <m:ctrlPr>
              <w:rPr>
                <w:rFonts w:ascii="Cambria Math" w:hAnsi="Cambria Math" w:cs="Calibri"/>
                <w:i/>
              </w:rPr>
            </m:ctrlPr>
          </m:sSubPr>
          <m:e>
            <m:r>
              <w:rPr>
                <w:rFonts w:ascii="Cambria Math" w:hAnsi="Cambria Math" w:cs="Calibri"/>
              </w:rPr>
              <m:t>∅</m:t>
            </m:r>
          </m:e>
          <m:sub>
            <m:r>
              <w:rPr>
                <w:rFonts w:ascii="Cambria Math" w:hAnsi="Cambria Math" w:cs="Calibri"/>
              </w:rPr>
              <m:t>hk</m:t>
            </m:r>
          </m:sub>
        </m:sSub>
      </m:oMath>
      <w:r w:rsidRPr="005A173E">
        <w:rPr>
          <w:rFonts w:ascii="Calibri" w:hAnsi="Calibri" w:cs="Calibri"/>
        </w:rPr>
        <w:t xml:space="preserve"> is a random number between </w:t>
      </w:r>
      <m:oMath>
        <m:d>
          <m:dPr>
            <m:begChr m:val="["/>
            <m:endChr m:val="]"/>
            <m:ctrlPr>
              <w:rPr>
                <w:rFonts w:ascii="Cambria Math" w:hAnsi="Cambria Math" w:cs="Calibri"/>
                <w:i/>
              </w:rPr>
            </m:ctrlPr>
          </m:dPr>
          <m:e>
            <m:r>
              <w:rPr>
                <w:rFonts w:ascii="Cambria Math" w:hAnsi="Cambria Math" w:cs="Calibri"/>
              </w:rPr>
              <m:t>-1,1</m:t>
            </m:r>
          </m:e>
        </m:d>
      </m:oMath>
      <w:r w:rsidRPr="005A173E">
        <w:rPr>
          <w:rFonts w:ascii="Calibri" w:hAnsi="Calibri" w:cs="Calibri"/>
        </w:rPr>
        <w:t>.</w:t>
      </w:r>
    </w:p>
    <w:p w14:paraId="2DF7C7D1" w14:textId="47329071" w:rsidR="003E29E0" w:rsidRPr="005A173E" w:rsidRDefault="003E29E0" w:rsidP="00DE4AF3">
      <w:pPr>
        <w:jc w:val="both"/>
        <w:rPr>
          <w:rFonts w:ascii="Calibri" w:hAnsi="Calibri" w:cs="Calibri"/>
        </w:rPr>
      </w:pPr>
      <w:r w:rsidRPr="005A173E">
        <w:rPr>
          <w:rFonts w:ascii="Calibri" w:hAnsi="Calibri" w:cs="Calibri"/>
        </w:rPr>
        <w:t>The</w:t>
      </w:r>
      <w:r w:rsidRPr="005A173E">
        <w:rPr>
          <w:rFonts w:ascii="Calibri" w:hAnsi="Calibri" w:cs="Calibri" w:hint="eastAsia"/>
        </w:rPr>
        <w:t xml:space="preserve"> element</w:t>
      </w:r>
      <w:r w:rsidRPr="005A173E">
        <w:rPr>
          <w:rFonts w:ascii="Calibri" w:hAnsi="Calibri" w:cs="Calibri"/>
        </w:rPr>
        <w:t xml:space="preserve"> </w:t>
      </w:r>
      <m:oMath>
        <m:sSub>
          <m:sSubPr>
            <m:ctrlPr>
              <w:rPr>
                <w:rFonts w:ascii="Cambria Math" w:hAnsi="Cambria Math" w:cs="Calibri"/>
                <w:i/>
              </w:rPr>
            </m:ctrlPr>
          </m:sSubPr>
          <m:e>
            <m:r>
              <m:rPr>
                <m:sty m:val="b"/>
              </m:rPr>
              <w:rPr>
                <w:rFonts w:ascii="Cambria Math" w:hAnsi="Cambria Math" w:cs="Calibri"/>
              </w:rPr>
              <m:t>V</m:t>
            </m:r>
          </m:e>
          <m:sub>
            <m:r>
              <w:rPr>
                <w:rFonts w:ascii="Cambria Math" w:hAnsi="Cambria Math" w:cs="Calibri"/>
              </w:rPr>
              <m:t>hk</m:t>
            </m:r>
          </m:sub>
        </m:sSub>
      </m:oMath>
      <w:r w:rsidRPr="005A173E">
        <w:rPr>
          <w:rFonts w:ascii="Calibri" w:hAnsi="Calibri" w:cs="Calibri"/>
        </w:rPr>
        <w:t xml:space="preserve"> is only </w:t>
      </w:r>
      <w:r w:rsidRPr="005A173E">
        <w:rPr>
          <w:rFonts w:ascii="Calibri" w:hAnsi="Calibri" w:cs="Calibri" w:hint="eastAsia"/>
        </w:rPr>
        <w:t>mutated</w:t>
      </w:r>
      <w:r w:rsidRPr="005A173E">
        <w:rPr>
          <w:rFonts w:ascii="Calibri" w:hAnsi="Calibri" w:cs="Calibri"/>
        </w:rPr>
        <w:t xml:space="preserve"> from </w:t>
      </w:r>
      <m:oMath>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hk</m:t>
            </m:r>
          </m:sub>
        </m:sSub>
      </m:oMath>
      <w:r w:rsidRPr="005A173E">
        <w:rPr>
          <w:rFonts w:ascii="Calibri" w:hAnsi="Calibri" w:cs="Calibri"/>
        </w:rPr>
        <w:t xml:space="preserve"> if</w:t>
      </w:r>
      <w:r w:rsidRPr="005A173E">
        <w:rPr>
          <w:rFonts w:ascii="Calibri" w:hAnsi="Calibri" w:cs="Calibri" w:hint="eastAsia"/>
        </w:rPr>
        <w:t xml:space="preserve"> a</w:t>
      </w:r>
      <w:r w:rsidRPr="005A173E">
        <w:rPr>
          <w:rFonts w:ascii="Calibri" w:hAnsi="Calibri" w:cs="Calibri"/>
        </w:rPr>
        <w:t xml:space="preserve"> random</w:t>
      </w:r>
      <w:r w:rsidRPr="005A173E">
        <w:rPr>
          <w:rFonts w:ascii="Calibri" w:hAnsi="Calibri" w:cs="Calibri" w:hint="eastAsia"/>
        </w:rPr>
        <w:t xml:space="preserve"> </w:t>
      </w:r>
      <w:r w:rsidRPr="005A173E">
        <w:rPr>
          <w:rFonts w:ascii="Calibri" w:hAnsi="Calibri" w:cs="Calibri"/>
        </w:rPr>
        <w:t xml:space="preserve">generation probability </w:t>
      </w:r>
      <m:oMath>
        <m:sSub>
          <m:sSubPr>
            <m:ctrlPr>
              <w:rPr>
                <w:rFonts w:ascii="Cambria Math" w:hAnsi="Cambria Math" w:cs="Calibri"/>
                <w:i/>
              </w:rPr>
            </m:ctrlPr>
          </m:sSubPr>
          <m:e>
            <m:r>
              <w:rPr>
                <w:rFonts w:ascii="Cambria Math" w:hAnsi="Cambria Math" w:cs="Calibri"/>
              </w:rPr>
              <m:t>p</m:t>
            </m:r>
          </m:e>
          <m:sub>
            <m:r>
              <w:rPr>
                <w:rFonts w:ascii="Cambria Math" w:hAnsi="Cambria Math" w:cs="Calibri"/>
              </w:rPr>
              <m:t>hk</m:t>
            </m:r>
          </m:sub>
        </m:sSub>
      </m:oMath>
      <w:r w:rsidRPr="005A173E">
        <w:rPr>
          <w:rFonts w:ascii="Calibri" w:hAnsi="Calibri" w:cs="Calibri"/>
        </w:rPr>
        <w:t xml:space="preserve"> assigned to it </w:t>
      </w:r>
      <w:r w:rsidRPr="005A173E">
        <w:rPr>
          <w:rFonts w:ascii="Calibri" w:hAnsi="Calibri" w:cs="Calibri" w:hint="eastAsia"/>
        </w:rPr>
        <w:t>exceeds</w:t>
      </w:r>
      <w:r w:rsidRPr="005A173E">
        <w:rPr>
          <w:rFonts w:ascii="Calibri" w:hAnsi="Calibri" w:cs="Calibri"/>
        </w:rPr>
        <w:t xml:space="preserve"> the probability </w:t>
      </w:r>
      <m:oMath>
        <m:sSub>
          <m:sSubPr>
            <m:ctrlPr>
              <w:rPr>
                <w:rFonts w:ascii="Cambria Math" w:hAnsi="Cambria Math" w:cs="Calibri"/>
                <w:i/>
              </w:rPr>
            </m:ctrlPr>
          </m:sSubPr>
          <m:e>
            <m:r>
              <w:rPr>
                <w:rFonts w:ascii="Cambria Math" w:hAnsi="Cambria Math" w:cs="Calibri"/>
              </w:rPr>
              <m:t>P</m:t>
            </m:r>
          </m:e>
          <m:sub>
            <m:r>
              <w:rPr>
                <w:rFonts w:ascii="Cambria Math" w:hAnsi="Cambria Math" w:cs="Calibri"/>
              </w:rPr>
              <m:t>copy</m:t>
            </m:r>
          </m:sub>
        </m:sSub>
      </m:oMath>
      <w:r w:rsidRPr="005A173E">
        <w:rPr>
          <w:rFonts w:ascii="Calibri" w:hAnsi="Calibri" w:cs="Calibri"/>
        </w:rPr>
        <w:t xml:space="preserve"> during the iteration </w:t>
      </w:r>
      <m:oMath>
        <m:r>
          <w:rPr>
            <w:rFonts w:ascii="Cambria Math" w:hAnsi="Cambria Math" w:cs="Calibri"/>
          </w:rPr>
          <m:t>iter</m:t>
        </m:r>
      </m:oMath>
      <w:r w:rsidRPr="005A173E">
        <w:rPr>
          <w:rFonts w:ascii="Calibri" w:hAnsi="Calibri" w:cs="Calibri" w:hint="eastAsia"/>
        </w:rPr>
        <w:t>;</w:t>
      </w:r>
      <w:r w:rsidRPr="005A173E">
        <w:rPr>
          <w:rFonts w:ascii="Calibri" w:hAnsi="Calibri" w:cs="Calibri"/>
        </w:rPr>
        <w:t xml:space="preserve"> otherwise, the original value </w:t>
      </w:r>
      <m:oMath>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hk</m:t>
            </m:r>
          </m:sub>
        </m:sSub>
      </m:oMath>
      <w:r w:rsidRPr="005A173E">
        <w:rPr>
          <w:rFonts w:ascii="Calibri" w:hAnsi="Calibri" w:cs="Calibri"/>
        </w:rPr>
        <w:t xml:space="preserve"> is inherited. The </w:t>
      </w:r>
      <m:oMath>
        <m:sSub>
          <m:sSubPr>
            <m:ctrlPr>
              <w:rPr>
                <w:rFonts w:ascii="Cambria Math" w:hAnsi="Cambria Math" w:cs="Calibri"/>
                <w:i/>
              </w:rPr>
            </m:ctrlPr>
          </m:sSubPr>
          <m:e>
            <m:r>
              <w:rPr>
                <w:rFonts w:ascii="Cambria Math" w:hAnsi="Cambria Math" w:cs="Calibri"/>
              </w:rPr>
              <m:t>P</m:t>
            </m:r>
          </m:e>
          <m:sub>
            <m:r>
              <w:rPr>
                <w:rFonts w:ascii="Cambria Math" w:hAnsi="Cambria Math" w:cs="Calibri"/>
              </w:rPr>
              <m:t>copy</m:t>
            </m:r>
          </m:sub>
        </m:sSub>
      </m:oMath>
      <w:r w:rsidRPr="005A173E">
        <w:rPr>
          <w:rFonts w:ascii="Calibri" w:hAnsi="Calibri" w:cs="Calibri"/>
        </w:rPr>
        <w:t xml:space="preserve"> is calculated as follows:</w:t>
      </w:r>
    </w:p>
    <w:p w14:paraId="15B967C8" w14:textId="77777777" w:rsidR="003E29E0" w:rsidRPr="005A173E" w:rsidRDefault="003D105F" w:rsidP="00DE4AF3">
      <w:pPr>
        <w:jc w:val="both"/>
        <w:rPr>
          <w:rFonts w:ascii="Calibri" w:hAnsi="Calibri" w:cs="Calibri"/>
          <w:i/>
        </w:rPr>
      </w:pPr>
      <m:oMath>
        <m:sSub>
          <m:sSubPr>
            <m:ctrlPr>
              <w:rPr>
                <w:rFonts w:ascii="Cambria Math" w:hAnsi="Cambria Math" w:cs="Calibri"/>
                <w:i/>
              </w:rPr>
            </m:ctrlPr>
          </m:sSubPr>
          <m:e>
            <m:r>
              <w:rPr>
                <w:rFonts w:ascii="Cambria Math" w:hAnsi="Cambria Math" w:cs="Calibri"/>
              </w:rPr>
              <m:t>P</m:t>
            </m:r>
          </m:e>
          <m:sub>
            <m:r>
              <w:rPr>
                <w:rFonts w:ascii="Cambria Math" w:hAnsi="Cambria Math" w:cs="Calibri"/>
              </w:rPr>
              <m:t>copy</m:t>
            </m:r>
          </m:sub>
        </m:sSub>
        <m:r>
          <w:rPr>
            <w:rFonts w:ascii="Cambria Math" w:hAnsi="Cambria Math" w:cs="Calibri"/>
          </w:rPr>
          <m:t>=</m:t>
        </m:r>
        <m:f>
          <m:fPr>
            <m:ctrlPr>
              <w:rPr>
                <w:rFonts w:ascii="Cambria Math" w:hAnsi="Cambria Math" w:cs="Calibri"/>
                <w:i/>
              </w:rPr>
            </m:ctrlPr>
          </m:fPr>
          <m:num>
            <m:sSub>
              <m:sSubPr>
                <m:ctrlPr>
                  <w:rPr>
                    <w:rFonts w:ascii="Cambria Math" w:hAnsi="Cambria Math" w:cs="Calibri"/>
                    <w:i/>
                  </w:rPr>
                </m:ctrlPr>
              </m:sSubPr>
              <m:e>
                <m:r>
                  <w:rPr>
                    <w:rFonts w:ascii="Cambria Math" w:hAnsi="Cambria Math" w:cs="Calibri"/>
                  </w:rPr>
                  <m:t>P</m:t>
                </m:r>
              </m:e>
              <m:sub>
                <m:r>
                  <w:rPr>
                    <w:rFonts w:ascii="Cambria Math" w:hAnsi="Cambria Math" w:cs="Calibri"/>
                  </w:rPr>
                  <m:t>final</m:t>
                </m:r>
              </m:sub>
            </m:sSub>
            <m:r>
              <w:rPr>
                <w:rFonts w:ascii="Cambria Math" w:hAnsi="Cambria Math" w:cs="Calibri"/>
              </w:rPr>
              <m:t>-</m:t>
            </m:r>
            <m:sSub>
              <m:sSubPr>
                <m:ctrlPr>
                  <w:rPr>
                    <w:rFonts w:ascii="Cambria Math" w:hAnsi="Cambria Math" w:cs="Calibri"/>
                    <w:i/>
                  </w:rPr>
                </m:ctrlPr>
              </m:sSubPr>
              <m:e>
                <m:r>
                  <w:rPr>
                    <w:rFonts w:ascii="Cambria Math" w:hAnsi="Cambria Math" w:cs="Calibri"/>
                  </w:rPr>
                  <m:t>P</m:t>
                </m:r>
              </m:e>
              <m:sub>
                <m:r>
                  <w:rPr>
                    <w:rFonts w:ascii="Cambria Math" w:hAnsi="Cambria Math" w:cs="Calibri"/>
                  </w:rPr>
                  <m:t>initial</m:t>
                </m:r>
              </m:sub>
            </m:sSub>
          </m:num>
          <m:den>
            <m:sSub>
              <m:sSubPr>
                <m:ctrlPr>
                  <w:rPr>
                    <w:rFonts w:ascii="Cambria Math" w:hAnsi="Cambria Math" w:cs="Calibri"/>
                    <w:i/>
                  </w:rPr>
                </m:ctrlPr>
              </m:sSubPr>
              <m:e>
                <m:r>
                  <w:rPr>
                    <w:rFonts w:ascii="Cambria Math" w:hAnsi="Cambria Math" w:cs="Calibri"/>
                  </w:rPr>
                  <m:t>iter</m:t>
                </m:r>
              </m:e>
              <m:sub>
                <m:r>
                  <w:rPr>
                    <w:rFonts w:ascii="Cambria Math" w:hAnsi="Cambria Math" w:cs="Calibri"/>
                  </w:rPr>
                  <m:t>max</m:t>
                </m:r>
              </m:sub>
            </m:sSub>
          </m:den>
        </m:f>
        <m:d>
          <m:dPr>
            <m:ctrlPr>
              <w:rPr>
                <w:rFonts w:ascii="Cambria Math" w:hAnsi="Cambria Math" w:cs="Calibri"/>
                <w:i/>
              </w:rPr>
            </m:ctrlPr>
          </m:dPr>
          <m:e>
            <m:r>
              <w:rPr>
                <w:rFonts w:ascii="Cambria Math" w:hAnsi="Cambria Math" w:cs="Calibri"/>
              </w:rPr>
              <m:t>iter</m:t>
            </m:r>
          </m:e>
        </m:d>
        <m:r>
          <w:rPr>
            <w:rFonts w:ascii="Cambria Math" w:hAnsi="Cambria Math" w:cs="Calibri"/>
          </w:rPr>
          <m:t>+</m:t>
        </m:r>
        <m:sSub>
          <m:sSubPr>
            <m:ctrlPr>
              <w:rPr>
                <w:rFonts w:ascii="Cambria Math" w:hAnsi="Cambria Math" w:cs="Calibri"/>
                <w:i/>
              </w:rPr>
            </m:ctrlPr>
          </m:sSubPr>
          <m:e>
            <m:r>
              <w:rPr>
                <w:rFonts w:ascii="Cambria Math" w:hAnsi="Cambria Math" w:cs="Calibri"/>
              </w:rPr>
              <m:t>P</m:t>
            </m:r>
          </m:e>
          <m:sub>
            <m:r>
              <w:rPr>
                <w:rFonts w:ascii="Cambria Math" w:hAnsi="Cambria Math" w:cs="Calibri"/>
              </w:rPr>
              <m:t>initial</m:t>
            </m:r>
          </m:sub>
        </m:sSub>
      </m:oMath>
      <w:r w:rsidR="003E29E0" w:rsidRPr="005A173E">
        <w:rPr>
          <w:rFonts w:ascii="Calibri" w:hAnsi="Calibri" w:cs="Calibri"/>
          <w:i/>
        </w:rPr>
        <w:t xml:space="preserve"> </w:t>
      </w:r>
    </w:p>
    <w:p w14:paraId="04CF28BE" w14:textId="7F1FC7CD" w:rsidR="003E29E0" w:rsidRPr="005A173E" w:rsidRDefault="003E29E0" w:rsidP="00DE4AF3">
      <w:pPr>
        <w:jc w:val="both"/>
        <w:rPr>
          <w:rFonts w:ascii="Calibri" w:hAnsi="Calibri" w:cs="Calibri"/>
        </w:rPr>
      </w:pPr>
      <w:r w:rsidRPr="005A173E">
        <w:rPr>
          <w:rFonts w:ascii="Calibri" w:hAnsi="Calibri" w:cs="Calibri"/>
        </w:rPr>
        <w:t xml:space="preserve">where </w:t>
      </w:r>
      <m:oMath>
        <m:sSub>
          <m:sSubPr>
            <m:ctrlPr>
              <w:rPr>
                <w:rFonts w:ascii="Cambria Math" w:hAnsi="Cambria Math" w:cs="Calibri"/>
                <w:i/>
              </w:rPr>
            </m:ctrlPr>
          </m:sSubPr>
          <m:e>
            <m:r>
              <w:rPr>
                <w:rFonts w:ascii="Cambria Math" w:hAnsi="Cambria Math" w:cs="Calibri"/>
              </w:rPr>
              <m:t>iter</m:t>
            </m:r>
          </m:e>
          <m:sub>
            <m:r>
              <w:rPr>
                <w:rFonts w:ascii="Cambria Math" w:hAnsi="Cambria Math" w:cs="Calibri"/>
              </w:rPr>
              <m:t>max</m:t>
            </m:r>
          </m:sub>
        </m:sSub>
      </m:oMath>
      <w:r w:rsidRPr="005A173E">
        <w:rPr>
          <w:rFonts w:ascii="Calibri" w:hAnsi="Calibri" w:cs="Calibri"/>
        </w:rPr>
        <w:t xml:space="preserve"> is the predefined maximum number of iterations. </w:t>
      </w:r>
      <m:oMath>
        <m:sSub>
          <m:sSubPr>
            <m:ctrlPr>
              <w:rPr>
                <w:rFonts w:ascii="Cambria Math" w:hAnsi="Cambria Math" w:cs="Calibri"/>
                <w:i/>
              </w:rPr>
            </m:ctrlPr>
          </m:sSubPr>
          <m:e>
            <m:r>
              <w:rPr>
                <w:rFonts w:ascii="Cambria Math" w:hAnsi="Cambria Math" w:cs="Calibri"/>
              </w:rPr>
              <m:t>P</m:t>
            </m:r>
          </m:e>
          <m:sub>
            <m:r>
              <w:rPr>
                <w:rFonts w:ascii="Cambria Math" w:hAnsi="Cambria Math" w:cs="Calibri"/>
              </w:rPr>
              <m:t>final</m:t>
            </m:r>
          </m:sub>
        </m:sSub>
      </m:oMath>
      <w:r w:rsidRPr="005A173E">
        <w:rPr>
          <w:rFonts w:ascii="Calibri" w:hAnsi="Calibri" w:cs="Calibri"/>
        </w:rPr>
        <w:t xml:space="preserve">and </w:t>
      </w:r>
      <m:oMath>
        <m:sSub>
          <m:sSubPr>
            <m:ctrlPr>
              <w:rPr>
                <w:rFonts w:ascii="Cambria Math" w:hAnsi="Cambria Math" w:cs="Calibri"/>
                <w:i/>
              </w:rPr>
            </m:ctrlPr>
          </m:sSubPr>
          <m:e>
            <m:r>
              <w:rPr>
                <w:rFonts w:ascii="Cambria Math" w:hAnsi="Cambria Math" w:cs="Calibri"/>
              </w:rPr>
              <m:t>P</m:t>
            </m:r>
          </m:e>
          <m:sub>
            <m:r>
              <w:rPr>
                <w:rFonts w:ascii="Cambria Math" w:hAnsi="Cambria Math" w:cs="Calibri"/>
              </w:rPr>
              <m:t>initial</m:t>
            </m:r>
          </m:sub>
        </m:sSub>
      </m:oMath>
      <w:r w:rsidRPr="005A173E">
        <w:rPr>
          <w:rFonts w:ascii="Calibri" w:hAnsi="Calibri" w:cs="Calibri"/>
        </w:rPr>
        <w:t xml:space="preserve"> are the predefined final and initial probabilit</w:t>
      </w:r>
      <w:r w:rsidRPr="005A173E">
        <w:rPr>
          <w:rFonts w:ascii="Calibri" w:hAnsi="Calibri" w:cs="Calibri" w:hint="eastAsia"/>
        </w:rPr>
        <w:t>ie</w:t>
      </w:r>
      <w:r w:rsidR="00E31947" w:rsidRPr="005A173E">
        <w:rPr>
          <w:rFonts w:ascii="Calibri" w:hAnsi="Calibri" w:cs="Calibri" w:hint="eastAsia"/>
        </w:rPr>
        <w:t>s</w:t>
      </w:r>
      <w:r w:rsidRPr="005A173E">
        <w:rPr>
          <w:rFonts w:ascii="Calibri" w:hAnsi="Calibri" w:cs="Calibri" w:hint="eastAsia"/>
        </w:rPr>
        <w:t>,</w:t>
      </w:r>
      <w:r w:rsidRPr="005A173E">
        <w:rPr>
          <w:rFonts w:ascii="Calibri" w:hAnsi="Calibri" w:cs="Calibri"/>
        </w:rPr>
        <w:t xml:space="preserve"> respectively.</w:t>
      </w:r>
    </w:p>
    <w:p w14:paraId="1A5AC6A2" w14:textId="1A67D10C" w:rsidR="003E29E0" w:rsidRPr="005A173E" w:rsidRDefault="003E29E0" w:rsidP="00DE4AF3">
      <w:pPr>
        <w:jc w:val="both"/>
        <w:rPr>
          <w:rFonts w:ascii="Calibri" w:hAnsi="Calibri" w:cs="Calibri"/>
        </w:rPr>
      </w:pPr>
      <w:r w:rsidRPr="005A173E">
        <w:rPr>
          <w:rFonts w:ascii="Calibri" w:hAnsi="Calibri" w:cs="Calibri"/>
        </w:rPr>
        <w:t>During the onlooker bee phase, solutions are selected probabilistically based on the fitness information shared by the employed bees. The selection probability</w:t>
      </w:r>
      <w:r w:rsidRPr="005A173E">
        <w:rPr>
          <w:rFonts w:ascii="Calibri" w:hAnsi="Calibri" w:cs="Calibri" w:hint="eastAsia"/>
        </w:rPr>
        <w:t xml:space="preserve"> </w:t>
      </w:r>
      <m:oMath>
        <m:sSub>
          <m:sSubPr>
            <m:ctrlPr>
              <w:rPr>
                <w:rFonts w:ascii="Cambria Math" w:hAnsi="Cambria Math" w:cs="Calibri"/>
                <w:i/>
              </w:rPr>
            </m:ctrlPr>
          </m:sSubPr>
          <m:e>
            <m:r>
              <w:rPr>
                <w:rFonts w:ascii="Cambria Math" w:hAnsi="Cambria Math" w:cs="Calibri"/>
              </w:rPr>
              <m:t>p</m:t>
            </m:r>
          </m:e>
          <m:sub>
            <m:r>
              <w:rPr>
                <w:rFonts w:ascii="Cambria Math" w:hAnsi="Cambria Math" w:cs="Calibri"/>
              </w:rPr>
              <m:t>h</m:t>
            </m:r>
          </m:sub>
        </m:sSub>
      </m:oMath>
      <w:r w:rsidRPr="005A173E">
        <w:rPr>
          <w:rFonts w:ascii="Calibri" w:hAnsi="Calibri" w:cs="Calibri" w:hint="eastAsia"/>
        </w:rPr>
        <w:t xml:space="preserve"> for a</w:t>
      </w:r>
      <w:r w:rsidRPr="005A173E">
        <w:rPr>
          <w:rFonts w:ascii="Calibri" w:hAnsi="Calibri" w:cs="Calibri"/>
        </w:rPr>
        <w:t xml:space="preserve"> specific</w:t>
      </w:r>
      <w:r w:rsidRPr="005A173E">
        <w:rPr>
          <w:rFonts w:ascii="Calibri" w:hAnsi="Calibri" w:cs="Calibri" w:hint="eastAsia"/>
        </w:rPr>
        <w:t xml:space="preserve"> solution </w:t>
      </w:r>
      <m:oMath>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m:t>
            </m:r>
          </m:sub>
        </m:sSub>
      </m:oMath>
      <w:r w:rsidRPr="005A173E">
        <w:rPr>
          <w:rFonts w:ascii="Calibri" w:hAnsi="Calibri" w:cs="Calibri" w:hint="eastAsia"/>
        </w:rPr>
        <w:t xml:space="preserve"> is</w:t>
      </w:r>
      <w:r w:rsidR="00014EFA" w:rsidRPr="005A173E">
        <w:rPr>
          <w:rFonts w:ascii="Calibri" w:hAnsi="Calibri" w:cs="Calibri" w:hint="eastAsia"/>
        </w:rPr>
        <w:t xml:space="preserve"> based on its </w:t>
      </w:r>
      <w:r w:rsidR="00C813CB" w:rsidRPr="005A173E">
        <w:rPr>
          <w:rFonts w:ascii="Calibri" w:hAnsi="Calibri" w:cs="Calibri" w:hint="eastAsia"/>
        </w:rPr>
        <w:t>ratio to best fitness, which is</w:t>
      </w:r>
      <w:r w:rsidRPr="005A173E">
        <w:rPr>
          <w:rFonts w:ascii="Calibri" w:hAnsi="Calibri" w:cs="Calibri" w:hint="eastAsia"/>
        </w:rPr>
        <w:t xml:space="preserve"> calculated as</w:t>
      </w:r>
      <w:r w:rsidR="0082250F">
        <w:rPr>
          <w:rFonts w:ascii="Calibri" w:hAnsi="Calibri" w:cs="Calibri" w:hint="eastAsia"/>
        </w:rPr>
        <w:t>:</w:t>
      </w:r>
      <w:r w:rsidR="00266C6E" w:rsidRPr="005A173E">
        <w:rPr>
          <w:rFonts w:ascii="Calibri" w:hAnsi="Calibri" w:cs="Calibri" w:hint="eastAsia"/>
        </w:rPr>
        <w:t xml:space="preserve"> </w:t>
      </w:r>
    </w:p>
    <w:p w14:paraId="47708A6E" w14:textId="594BE60D" w:rsidR="003C6B57" w:rsidRPr="005A173E" w:rsidRDefault="003D105F" w:rsidP="00DE4AF3">
      <w:pPr>
        <w:jc w:val="both"/>
        <w:rPr>
          <w:rFonts w:ascii="Calibri" w:hAnsi="Calibri" w:cs="Calibri"/>
          <w:i/>
        </w:rPr>
      </w:pPr>
      <m:oMathPara>
        <m:oMath>
          <m:sSub>
            <m:sSubPr>
              <m:ctrlPr>
                <w:rPr>
                  <w:rFonts w:ascii="Cambria Math" w:hAnsi="Cambria Math" w:cs="Calibri"/>
                  <w:i/>
                </w:rPr>
              </m:ctrlPr>
            </m:sSubPr>
            <m:e>
              <m:r>
                <w:rPr>
                  <w:rFonts w:ascii="Cambria Math" w:hAnsi="Cambria Math" w:cs="Calibri"/>
                </w:rPr>
                <m:t>p</m:t>
              </m:r>
            </m:e>
            <m:sub>
              <m:r>
                <w:rPr>
                  <w:rFonts w:ascii="Cambria Math" w:hAnsi="Cambria Math" w:cs="Calibri"/>
                </w:rPr>
                <m:t>h</m:t>
              </m:r>
            </m:sub>
          </m:sSub>
          <m:r>
            <w:rPr>
              <w:rFonts w:ascii="Cambria Math" w:hAnsi="Cambria Math" w:cs="Calibri"/>
            </w:rPr>
            <m:t>=</m:t>
          </m:r>
          <m:d>
            <m:dPr>
              <m:ctrlPr>
                <w:rPr>
                  <w:rFonts w:ascii="Cambria Math" w:hAnsi="Cambria Math" w:cs="Calibri"/>
                  <w:i/>
                </w:rPr>
              </m:ctrlPr>
            </m:dPr>
            <m:e>
              <m:sSub>
                <m:sSubPr>
                  <m:ctrlPr>
                    <w:rPr>
                      <w:rFonts w:ascii="Cambria Math" w:hAnsi="Cambria Math" w:cs="Calibri"/>
                      <w:i/>
                    </w:rPr>
                  </m:ctrlPr>
                </m:sSubPr>
                <m:e>
                  <m:r>
                    <w:rPr>
                      <w:rFonts w:ascii="Cambria Math" w:hAnsi="Cambria Math" w:cs="Calibri"/>
                    </w:rPr>
                    <m:t>α</m:t>
                  </m:r>
                </m:e>
                <m:sub>
                  <m:r>
                    <w:rPr>
                      <w:rFonts w:ascii="Cambria Math" w:hAnsi="Cambria Math" w:cs="Calibri" w:hint="eastAsia"/>
                    </w:rPr>
                    <m:t>on</m:t>
                  </m:r>
                  <m:r>
                    <w:rPr>
                      <w:rFonts w:ascii="Cambria Math" w:hAnsi="Cambria Math" w:cs="Calibri"/>
                    </w:rPr>
                    <m:t>looker</m:t>
                  </m:r>
                </m:sub>
              </m:sSub>
              <m:r>
                <w:rPr>
                  <w:rFonts w:ascii="Cambria Math" w:hAnsi="Cambria Math" w:cs="Calibri"/>
                </w:rPr>
                <m:t>×</m:t>
              </m:r>
              <m:f>
                <m:fPr>
                  <m:ctrlPr>
                    <w:rPr>
                      <w:rFonts w:ascii="Cambria Math" w:hAnsi="Cambria Math" w:cs="Calibri"/>
                      <w:i/>
                    </w:rPr>
                  </m:ctrlPr>
                </m:fPr>
                <m:num>
                  <m:sSub>
                    <m:sSubPr>
                      <m:ctrlPr>
                        <w:rPr>
                          <w:rFonts w:ascii="Cambria Math" w:hAnsi="Cambria Math" w:cs="Calibri"/>
                          <w:i/>
                        </w:rPr>
                      </m:ctrlPr>
                    </m:sSubPr>
                    <m:e>
                      <m:r>
                        <w:rPr>
                          <w:rFonts w:ascii="Cambria Math" w:hAnsi="Cambria Math" w:cs="Calibri"/>
                        </w:rPr>
                        <m:t>fit</m:t>
                      </m:r>
                    </m:e>
                    <m:sub>
                      <m:r>
                        <w:rPr>
                          <w:rFonts w:ascii="Cambria Math" w:hAnsi="Cambria Math" w:cs="Calibri"/>
                        </w:rPr>
                        <m:t>h</m:t>
                      </m:r>
                    </m:sub>
                  </m:sSub>
                </m:num>
                <m:den>
                  <m:sSub>
                    <m:sSubPr>
                      <m:ctrlPr>
                        <w:rPr>
                          <w:rFonts w:ascii="Cambria Math" w:hAnsi="Cambria Math" w:cs="Calibri"/>
                          <w:i/>
                        </w:rPr>
                      </m:ctrlPr>
                    </m:sSubPr>
                    <m:e>
                      <m:r>
                        <w:rPr>
                          <w:rFonts w:ascii="Cambria Math" w:hAnsi="Cambria Math" w:cs="Calibri"/>
                        </w:rPr>
                        <m:t>fit</m:t>
                      </m:r>
                    </m:e>
                    <m:sub>
                      <m:r>
                        <w:rPr>
                          <w:rFonts w:ascii="Cambria Math" w:hAnsi="Cambria Math" w:cs="Calibri"/>
                        </w:rPr>
                        <m:t>best</m:t>
                      </m:r>
                    </m:sub>
                  </m:sSub>
                </m:den>
              </m:f>
            </m:e>
          </m:d>
          <m:r>
            <w:rPr>
              <w:rFonts w:ascii="Cambria Math" w:hAnsi="Cambria Math" w:cs="Calibri"/>
            </w:rPr>
            <m:t>+</m:t>
          </m:r>
          <m:d>
            <m:dPr>
              <m:ctrlPr>
                <w:rPr>
                  <w:rFonts w:ascii="Cambria Math" w:hAnsi="Cambria Math" w:cs="Calibri"/>
                  <w:i/>
                </w:rPr>
              </m:ctrlPr>
            </m:dPr>
            <m:e>
              <m:r>
                <w:rPr>
                  <w:rFonts w:ascii="Cambria Math" w:hAnsi="Cambria Math" w:cs="Calibri"/>
                </w:rPr>
                <m:t>1-</m:t>
              </m:r>
              <m:sSub>
                <m:sSubPr>
                  <m:ctrlPr>
                    <w:rPr>
                      <w:rFonts w:ascii="Cambria Math" w:hAnsi="Cambria Math" w:cs="Calibri"/>
                      <w:i/>
                    </w:rPr>
                  </m:ctrlPr>
                </m:sSubPr>
                <m:e>
                  <m:r>
                    <w:rPr>
                      <w:rFonts w:ascii="Cambria Math" w:hAnsi="Cambria Math" w:cs="Calibri"/>
                    </w:rPr>
                    <m:t>α</m:t>
                  </m:r>
                </m:e>
                <m:sub>
                  <m:r>
                    <w:rPr>
                      <w:rFonts w:ascii="Cambria Math" w:hAnsi="Cambria Math" w:cs="Calibri" w:hint="eastAsia"/>
                    </w:rPr>
                    <m:t>on</m:t>
                  </m:r>
                  <m:r>
                    <w:rPr>
                      <w:rFonts w:ascii="Cambria Math" w:hAnsi="Cambria Math" w:cs="Calibri"/>
                    </w:rPr>
                    <m:t>looker</m:t>
                  </m:r>
                </m:sub>
              </m:sSub>
            </m:e>
          </m:d>
        </m:oMath>
      </m:oMathPara>
    </w:p>
    <w:p w14:paraId="6B4D5B64" w14:textId="7C658826" w:rsidR="00A15F42" w:rsidRPr="005A173E" w:rsidRDefault="003C6B57" w:rsidP="00DE4AF3">
      <w:pPr>
        <w:jc w:val="both"/>
        <w:rPr>
          <w:rFonts w:ascii="Calibri" w:hAnsi="Calibri" w:cs="Calibri"/>
          <w:iCs/>
        </w:rPr>
      </w:pPr>
      <w:r w:rsidRPr="005A173E">
        <w:rPr>
          <w:rFonts w:ascii="Calibri" w:hAnsi="Calibri" w:cs="Calibri"/>
          <w:iCs/>
        </w:rPr>
        <w:t>It is</w:t>
      </w:r>
      <w:r w:rsidR="009F4A7E" w:rsidRPr="005A173E">
        <w:rPr>
          <w:rFonts w:ascii="Calibri" w:hAnsi="Calibri" w:cs="Calibri" w:hint="eastAsia"/>
          <w:iCs/>
        </w:rPr>
        <w:t xml:space="preserve"> </w:t>
      </w:r>
      <w:r w:rsidR="00BA4613" w:rsidRPr="005A173E">
        <w:rPr>
          <w:rFonts w:ascii="Calibri" w:hAnsi="Calibri" w:cs="Calibri" w:hint="eastAsia"/>
          <w:iCs/>
        </w:rPr>
        <w:t>worth not</w:t>
      </w:r>
      <w:r w:rsidR="0015785C" w:rsidRPr="005A173E">
        <w:rPr>
          <w:rFonts w:ascii="Calibri" w:hAnsi="Calibri" w:cs="Calibri" w:hint="eastAsia"/>
          <w:iCs/>
        </w:rPr>
        <w:t>ing that</w:t>
      </w:r>
      <w:r w:rsidR="00C339CD" w:rsidRPr="005A173E">
        <w:rPr>
          <w:rFonts w:ascii="Calibri" w:hAnsi="Calibri" w:cs="Calibri" w:hint="eastAsia"/>
          <w:iCs/>
        </w:rPr>
        <w:t xml:space="preserve"> th</w:t>
      </w:r>
      <w:r w:rsidR="002D2112" w:rsidRPr="005A173E">
        <w:rPr>
          <w:rFonts w:ascii="Calibri" w:hAnsi="Calibri" w:cs="Calibri" w:hint="eastAsia"/>
          <w:iCs/>
        </w:rPr>
        <w:t>is</w:t>
      </w:r>
      <w:r w:rsidR="00C339CD" w:rsidRPr="005A173E">
        <w:rPr>
          <w:rFonts w:ascii="Calibri" w:hAnsi="Calibri" w:cs="Calibri" w:hint="eastAsia"/>
          <w:iCs/>
        </w:rPr>
        <w:t xml:space="preserve"> implementation</w:t>
      </w:r>
      <w:r w:rsidR="007704FA">
        <w:rPr>
          <w:rFonts w:ascii="Calibri" w:hAnsi="Calibri" w:cs="Calibri" w:hint="eastAsia"/>
          <w:iCs/>
        </w:rPr>
        <w:t xml:space="preserve"> </w:t>
      </w:r>
      <w:r w:rsidR="00413398" w:rsidRPr="005A173E">
        <w:rPr>
          <w:rFonts w:ascii="Calibri" w:hAnsi="Calibri" w:cs="Calibri" w:hint="eastAsia"/>
          <w:iCs/>
        </w:rPr>
        <w:t xml:space="preserve">diverges </w:t>
      </w:r>
      <w:r w:rsidR="00B866C7" w:rsidRPr="005A173E">
        <w:rPr>
          <w:rFonts w:ascii="Calibri" w:hAnsi="Calibri" w:cs="Calibri"/>
          <w:iCs/>
        </w:rPr>
        <w:t>from the canonical theoretical formulation originally proposed in the foundational ABC literature</w:t>
      </w:r>
      <w:r w:rsidR="003A2099">
        <w:rPr>
          <w:rFonts w:ascii="Calibri" w:hAnsi="Calibri" w:cs="Calibri" w:hint="eastAsia"/>
          <w:iCs/>
        </w:rPr>
        <w:t xml:space="preserve"> </w:t>
      </w:r>
      <w:r w:rsidR="003A2099" w:rsidRPr="005A173E">
        <w:rPr>
          <w:rFonts w:ascii="Calibri" w:hAnsi="Calibri" w:cs="Calibri" w:hint="eastAsia"/>
          <w:color w:val="FF0000"/>
        </w:rPr>
        <w:t>(</w:t>
      </w:r>
      <w:r w:rsidR="003A2099" w:rsidRPr="005A173E">
        <w:rPr>
          <w:rFonts w:ascii="Calibri" w:hAnsi="Calibri" w:cs="Calibri"/>
          <w:color w:val="FF0000"/>
        </w:rPr>
        <w:t>https://github.com/artificialbeecolony/Java_ABC.git</w:t>
      </w:r>
      <w:r w:rsidR="003A2099" w:rsidRPr="005A173E">
        <w:rPr>
          <w:rFonts w:ascii="Calibri" w:hAnsi="Calibri" w:cs="Calibri" w:hint="eastAsia"/>
          <w:color w:val="FF0000"/>
        </w:rPr>
        <w:t>)</w:t>
      </w:r>
      <w:r w:rsidR="00381FF3" w:rsidRPr="005A173E">
        <w:rPr>
          <w:rFonts w:ascii="Calibri" w:hAnsi="Calibri" w:cs="Calibri" w:hint="eastAsia"/>
          <w:iCs/>
        </w:rPr>
        <w:t>,</w:t>
      </w:r>
      <w:r w:rsidR="00014EFA" w:rsidRPr="005A173E">
        <w:rPr>
          <w:rFonts w:ascii="Calibri" w:hAnsi="Calibri" w:cs="Calibri" w:hint="eastAsia"/>
          <w:iCs/>
        </w:rPr>
        <w:t xml:space="preserve"> where the</w:t>
      </w:r>
      <w:r w:rsidR="00381FF3" w:rsidRPr="005A173E">
        <w:rPr>
          <w:rFonts w:ascii="Calibri" w:hAnsi="Calibri" w:cs="Calibri" w:hint="eastAsia"/>
          <w:iCs/>
        </w:rPr>
        <w:t xml:space="preserve"> </w:t>
      </w:r>
      <w:r w:rsidR="00381FF3" w:rsidRPr="005A173E">
        <w:rPr>
          <w:rFonts w:ascii="Calibri" w:hAnsi="Calibri" w:cs="Calibri"/>
        </w:rPr>
        <w:t xml:space="preserve">probability of selection is proportional to </w:t>
      </w:r>
      <w:r w:rsidR="003657E3" w:rsidRPr="005A173E">
        <w:rPr>
          <w:rFonts w:ascii="Calibri" w:hAnsi="Calibri" w:cs="Calibri"/>
        </w:rPr>
        <w:t>the solution's contribution to the total population fitness</w:t>
      </w:r>
      <w:r w:rsidR="00A15F42" w:rsidRPr="005A173E">
        <w:rPr>
          <w:rFonts w:ascii="Calibri" w:hAnsi="Calibri" w:cs="Calibri" w:hint="eastAsia"/>
          <w:iCs/>
        </w:rPr>
        <w:t>:</w:t>
      </w:r>
    </w:p>
    <w:p w14:paraId="370CC27F" w14:textId="130E035B" w:rsidR="003E29E0" w:rsidRPr="005A173E" w:rsidRDefault="003D105F" w:rsidP="00DE4AF3">
      <w:pPr>
        <w:jc w:val="both"/>
        <w:rPr>
          <w:rFonts w:ascii="Calibri" w:hAnsi="Calibri" w:cs="Calibri"/>
          <w:iCs/>
        </w:rPr>
      </w:pPr>
      <m:oMathPara>
        <m:oMath>
          <m:sSub>
            <m:sSubPr>
              <m:ctrlPr>
                <w:rPr>
                  <w:rFonts w:ascii="Cambria Math" w:hAnsi="Cambria Math" w:cs="Calibri"/>
                  <w:i/>
                </w:rPr>
              </m:ctrlPr>
            </m:sSubPr>
            <m:e>
              <m:r>
                <w:rPr>
                  <w:rFonts w:ascii="Cambria Math" w:hAnsi="Cambria Math" w:cs="Calibri"/>
                </w:rPr>
                <m:t>p</m:t>
              </m:r>
            </m:e>
            <m:sub>
              <m:r>
                <w:rPr>
                  <w:rFonts w:ascii="Cambria Math" w:hAnsi="Cambria Math" w:cs="Calibri"/>
                </w:rPr>
                <m:t>h</m:t>
              </m:r>
            </m:sub>
          </m:sSub>
          <m:r>
            <w:rPr>
              <w:rFonts w:ascii="Cambria Math" w:hAnsi="Cambria Math" w:cs="Calibri"/>
            </w:rPr>
            <m:t>=</m:t>
          </m:r>
          <m:f>
            <m:fPr>
              <m:ctrlPr>
                <w:rPr>
                  <w:rFonts w:ascii="Cambria Math" w:hAnsi="Cambria Math" w:cs="Calibri"/>
                  <w:i/>
                </w:rPr>
              </m:ctrlPr>
            </m:fPr>
            <m:num>
              <m:sSub>
                <m:sSubPr>
                  <m:ctrlPr>
                    <w:rPr>
                      <w:rFonts w:ascii="Cambria Math" w:hAnsi="Cambria Math" w:cs="Calibri"/>
                      <w:i/>
                    </w:rPr>
                  </m:ctrlPr>
                </m:sSubPr>
                <m:e>
                  <m:r>
                    <w:rPr>
                      <w:rFonts w:ascii="Cambria Math" w:hAnsi="Cambria Math" w:cs="Calibri"/>
                    </w:rPr>
                    <m:t>fit</m:t>
                  </m:r>
                </m:e>
                <m:sub>
                  <m:r>
                    <w:rPr>
                      <w:rFonts w:ascii="Cambria Math" w:hAnsi="Cambria Math" w:cs="Calibri"/>
                    </w:rPr>
                    <m:t>h</m:t>
                  </m:r>
                </m:sub>
              </m:sSub>
            </m:num>
            <m:den>
              <m:nary>
                <m:naryPr>
                  <m:chr m:val="∑"/>
                  <m:limLoc m:val="subSup"/>
                  <m:ctrlPr>
                    <w:rPr>
                      <w:rFonts w:ascii="Cambria Math" w:hAnsi="Cambria Math" w:cs="Calibri"/>
                      <w:i/>
                    </w:rPr>
                  </m:ctrlPr>
                </m:naryPr>
                <m:sub>
                  <m:r>
                    <w:rPr>
                      <w:rFonts w:ascii="Cambria Math" w:hAnsi="Cambria Math" w:cs="Calibri"/>
                    </w:rPr>
                    <m:t>q</m:t>
                  </m:r>
                  <m:r>
                    <w:rPr>
                      <w:rFonts w:ascii="Cambria Math" w:hAnsi="Cambria Math" w:cs="Calibri"/>
                    </w:rPr>
                    <m:t>=1</m:t>
                  </m:r>
                </m:sub>
                <m:sup>
                  <m:r>
                    <w:rPr>
                      <w:rFonts w:ascii="Cambria Math" w:hAnsi="Cambria Math" w:cs="Calibri"/>
                    </w:rPr>
                    <m:t>SN</m:t>
                  </m:r>
                </m:sup>
                <m:e>
                  <m:sSub>
                    <m:sSubPr>
                      <m:ctrlPr>
                        <w:rPr>
                          <w:rFonts w:ascii="Cambria Math" w:hAnsi="Cambria Math" w:cs="Calibri"/>
                          <w:i/>
                        </w:rPr>
                      </m:ctrlPr>
                    </m:sSubPr>
                    <m:e>
                      <m:r>
                        <w:rPr>
                          <w:rFonts w:ascii="Cambria Math" w:hAnsi="Cambria Math" w:cs="Calibri"/>
                        </w:rPr>
                        <m:t>fit</m:t>
                      </m:r>
                    </m:e>
                    <m:sub>
                      <m:r>
                        <w:rPr>
                          <w:rFonts w:ascii="Cambria Math" w:hAnsi="Cambria Math" w:cs="Calibri"/>
                        </w:rPr>
                        <m:t>q</m:t>
                      </m:r>
                    </m:sub>
                  </m:sSub>
                </m:e>
              </m:nary>
            </m:den>
          </m:f>
        </m:oMath>
      </m:oMathPara>
    </w:p>
    <w:p w14:paraId="6A0F5706" w14:textId="77777777" w:rsidR="00CB4C7E" w:rsidRPr="005A173E" w:rsidRDefault="00CB4C7E" w:rsidP="00DE4AF3">
      <w:pPr>
        <w:jc w:val="both"/>
        <w:rPr>
          <w:rFonts w:ascii="Calibri" w:hAnsi="Calibri" w:cs="Calibri"/>
        </w:rPr>
      </w:pPr>
    </w:p>
    <w:p w14:paraId="7F8E4EDC" w14:textId="1BA37D6C" w:rsidR="003E29E0" w:rsidRPr="005A173E" w:rsidRDefault="003E29E0" w:rsidP="00DE4AF3">
      <w:pPr>
        <w:jc w:val="both"/>
        <w:rPr>
          <w:rFonts w:ascii="Calibri" w:hAnsi="Calibri" w:cs="Calibri"/>
        </w:rPr>
      </w:pPr>
      <w:r w:rsidRPr="005A173E">
        <w:rPr>
          <w:rFonts w:ascii="Calibri" w:hAnsi="Calibri" w:cs="Calibri"/>
        </w:rPr>
        <w:t>Fitness Evaluation Protocol:</w:t>
      </w:r>
    </w:p>
    <w:p w14:paraId="11744E21" w14:textId="77777777" w:rsidR="003E29E0" w:rsidRPr="005A173E" w:rsidRDefault="003E29E0" w:rsidP="00DE4AF3">
      <w:pPr>
        <w:jc w:val="both"/>
        <w:rPr>
          <w:rFonts w:ascii="Calibri" w:hAnsi="Calibri" w:cs="Calibri"/>
        </w:rPr>
      </w:pPr>
      <w:r w:rsidRPr="005A173E">
        <w:rPr>
          <w:rFonts w:ascii="Calibri" w:hAnsi="Calibri" w:cs="Calibri" w:hint="eastAsia"/>
        </w:rPr>
        <w:t>The fitness evaluation process for</w:t>
      </w:r>
      <w:r w:rsidRPr="005A173E">
        <w:rPr>
          <w:rFonts w:ascii="Calibri" w:hAnsi="Calibri" w:cs="Calibri"/>
        </w:rPr>
        <w:t xml:space="preserve"> a candidate solution</w:t>
      </w:r>
      <w:r w:rsidRPr="005A173E">
        <w:rPr>
          <w:rFonts w:ascii="Calibri" w:hAnsi="Calibri" w:cs="Calibri" w:hint="eastAsia"/>
        </w:rPr>
        <w:t xml:space="preserve"> </w:t>
      </w:r>
      <m:oMath>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m:t>
            </m:r>
          </m:sub>
        </m:sSub>
        <m:r>
          <w:rPr>
            <w:rFonts w:ascii="Cambria Math" w:hAnsi="Cambria Math" w:cs="Calibri"/>
          </w:rPr>
          <m:t xml:space="preserve"> </m:t>
        </m:r>
        <m:d>
          <m:dPr>
            <m:ctrlPr>
              <w:rPr>
                <w:rFonts w:ascii="Cambria Math" w:hAnsi="Cambria Math" w:cs="Calibri"/>
                <w:b/>
                <w:bCs/>
                <w:iCs/>
              </w:rPr>
            </m:ctrlPr>
          </m:dPr>
          <m:e>
            <m:sSub>
              <m:sSubPr>
                <m:ctrlPr>
                  <w:rPr>
                    <w:rFonts w:ascii="Cambria Math" w:hAnsi="Cambria Math" w:cs="Calibri"/>
                    <w:b/>
                    <w:bCs/>
                    <w:iCs/>
                  </w:rPr>
                </m:ctrlPr>
              </m:sSubPr>
              <m:e>
                <m:r>
                  <m:rPr>
                    <m:sty m:val="p"/>
                  </m:rPr>
                  <w:rPr>
                    <w:rFonts w:ascii="Cambria Math" w:hAnsi="Cambria Math" w:cs="Calibri" w:hint="eastAsia"/>
                  </w:rPr>
                  <m:t>or</m:t>
                </m:r>
                <m:r>
                  <m:rPr>
                    <m:sty m:val="p"/>
                  </m:rPr>
                  <w:rPr>
                    <w:rFonts w:ascii="Cambria Math" w:hAnsi="Cambria Math" w:cs="Calibri"/>
                  </w:rPr>
                  <m:t xml:space="preserve"> neighbor solution</m:t>
                </m:r>
                <m:r>
                  <m:rPr>
                    <m:sty m:val="p"/>
                  </m:rPr>
                  <w:rPr>
                    <w:rFonts w:ascii="Cambria Math" w:hAnsi="Cambria Math" w:cs="Calibri" w:hint="eastAsia"/>
                  </w:rPr>
                  <m:t xml:space="preserve"> </m:t>
                </m:r>
                <m:r>
                  <m:rPr>
                    <m:sty m:val="b"/>
                  </m:rPr>
                  <w:rPr>
                    <w:rFonts w:ascii="Cambria Math" w:hAnsi="Cambria Math" w:cs="Calibri"/>
                  </w:rPr>
                  <m:t>V</m:t>
                </m:r>
              </m:e>
              <m:sub>
                <m:r>
                  <m:rPr>
                    <m:sty m:val="bi"/>
                  </m:rPr>
                  <w:rPr>
                    <w:rFonts w:ascii="Cambria Math" w:hAnsi="Cambria Math" w:cs="Calibri"/>
                  </w:rPr>
                  <m:t>h</m:t>
                </m:r>
              </m:sub>
            </m:sSub>
          </m:e>
        </m:d>
      </m:oMath>
      <w:r w:rsidRPr="005A173E">
        <w:rPr>
          <w:rFonts w:ascii="Calibri" w:hAnsi="Calibri" w:cs="Calibri"/>
        </w:rPr>
        <w:t xml:space="preserve"> </w:t>
      </w:r>
      <w:r w:rsidRPr="005A173E">
        <w:rPr>
          <w:rFonts w:ascii="Calibri" w:hAnsi="Calibri" w:cs="Calibri" w:hint="eastAsia"/>
        </w:rPr>
        <w:t xml:space="preserve">is </w:t>
      </w:r>
      <w:r w:rsidRPr="005A173E">
        <w:rPr>
          <w:rFonts w:ascii="Calibri" w:hAnsi="Calibri" w:cs="Calibri"/>
        </w:rPr>
        <w:t>defined</w:t>
      </w:r>
      <w:r w:rsidRPr="005A173E">
        <w:rPr>
          <w:rFonts w:ascii="Calibri" w:hAnsi="Calibri" w:cs="Calibri" w:hint="eastAsia"/>
        </w:rPr>
        <w:t xml:space="preserve"> as follows: </w:t>
      </w:r>
    </w:p>
    <w:p w14:paraId="35E5F35F" w14:textId="09D12A79" w:rsidR="003E29E0" w:rsidRPr="005A173E" w:rsidRDefault="003E29E0" w:rsidP="00DE4AF3">
      <w:pPr>
        <w:pStyle w:val="ListParagraph"/>
        <w:numPr>
          <w:ilvl w:val="0"/>
          <w:numId w:val="11"/>
        </w:numPr>
        <w:jc w:val="both"/>
        <w:rPr>
          <w:rFonts w:ascii="Calibri" w:hAnsi="Calibri" w:cs="Calibri"/>
        </w:rPr>
      </w:pPr>
      <w:r w:rsidRPr="005A173E">
        <w:rPr>
          <w:rFonts w:ascii="Calibri" w:hAnsi="Calibri" w:cs="Calibri" w:hint="eastAsia"/>
        </w:rPr>
        <w:t>Construct</w:t>
      </w:r>
      <w:r w:rsidRPr="005A173E">
        <w:rPr>
          <w:rFonts w:ascii="Calibri" w:hAnsi="Calibri" w:cs="Calibri"/>
        </w:rPr>
        <w:t xml:space="preserve"> an</w:t>
      </w:r>
      <w:r w:rsidRPr="005A173E">
        <w:rPr>
          <w:rFonts w:ascii="Calibri" w:hAnsi="Calibri" w:cs="Calibri" w:hint="eastAsia"/>
        </w:rPr>
        <w:t xml:space="preserve"> </w:t>
      </w:r>
      <m:oMath>
        <m:r>
          <w:rPr>
            <w:rFonts w:ascii="Cambria Math" w:hAnsi="Cambria Math" w:cs="Calibri"/>
          </w:rPr>
          <m:t>ELM</m:t>
        </m:r>
      </m:oMath>
      <w:r w:rsidRPr="005A173E">
        <w:rPr>
          <w:rFonts w:ascii="Calibri" w:hAnsi="Calibri" w:cs="Calibri" w:hint="eastAsia"/>
        </w:rPr>
        <w:t xml:space="preserve"> </w:t>
      </w:r>
      <w:r w:rsidRPr="005A173E">
        <w:rPr>
          <w:rFonts w:ascii="Calibri" w:hAnsi="Calibri" w:cs="Calibri"/>
        </w:rPr>
        <w:t xml:space="preserve">network </w:t>
      </w:r>
      <w:r w:rsidRPr="005A173E">
        <w:rPr>
          <w:rFonts w:ascii="Calibri" w:hAnsi="Calibri" w:cs="Calibri" w:hint="eastAsia"/>
        </w:rPr>
        <w:t xml:space="preserve">with </w:t>
      </w:r>
      <m:oMath>
        <m:acc>
          <m:accPr>
            <m:chr m:val="̃"/>
            <m:ctrlPr>
              <w:rPr>
                <w:rFonts w:ascii="Cambria Math" w:hAnsi="Cambria Math" w:cs="Calibri"/>
                <w:i/>
              </w:rPr>
            </m:ctrlPr>
          </m:accPr>
          <m:e>
            <m:r>
              <w:rPr>
                <w:rFonts w:ascii="Cambria Math" w:hAnsi="Cambria Math" w:cs="Calibri"/>
              </w:rPr>
              <m:t>N</m:t>
            </m:r>
          </m:e>
        </m:acc>
      </m:oMath>
      <w:r w:rsidRPr="005A173E">
        <w:rPr>
          <w:rFonts w:ascii="Calibri" w:hAnsi="Calibri" w:cs="Calibri" w:hint="eastAsia"/>
        </w:rPr>
        <w:t xml:space="preserve"> hidden </w:t>
      </w:r>
      <w:r w:rsidRPr="005A173E">
        <w:rPr>
          <w:rFonts w:ascii="Calibri" w:hAnsi="Calibri" w:cs="Calibri"/>
        </w:rPr>
        <w:t xml:space="preserve">nodes and activation function </w:t>
      </w:r>
      <m:oMath>
        <m:r>
          <w:rPr>
            <w:rFonts w:ascii="Cambria Math" w:hAnsi="Cambria Math" w:cs="Calibri"/>
          </w:rPr>
          <m:t>g(x)</m:t>
        </m:r>
      </m:oMath>
      <w:r w:rsidRPr="005A173E">
        <w:rPr>
          <w:rFonts w:ascii="Calibri" w:hAnsi="Calibri" w:cs="Calibri" w:hint="eastAsia"/>
        </w:rPr>
        <w:t xml:space="preserve">. </w:t>
      </w:r>
    </w:p>
    <w:p w14:paraId="51B663DE" w14:textId="77777777" w:rsidR="003E29E0" w:rsidRPr="005A173E" w:rsidRDefault="003E29E0" w:rsidP="00DE4AF3">
      <w:pPr>
        <w:pStyle w:val="ListParagraph"/>
        <w:numPr>
          <w:ilvl w:val="0"/>
          <w:numId w:val="11"/>
        </w:numPr>
        <w:jc w:val="both"/>
        <w:rPr>
          <w:rFonts w:ascii="Calibri" w:hAnsi="Calibri" w:cs="Calibri"/>
        </w:rPr>
      </w:pPr>
      <w:r w:rsidRPr="005A173E">
        <w:rPr>
          <w:rFonts w:ascii="Calibri" w:hAnsi="Calibri" w:cs="Calibri"/>
        </w:rPr>
        <w:t xml:space="preserve">Decode the candidate </w:t>
      </w:r>
      <w:r w:rsidRPr="005A173E">
        <w:rPr>
          <w:rFonts w:ascii="Calibri" w:hAnsi="Calibri" w:cs="Calibri" w:hint="eastAsia"/>
        </w:rPr>
        <w:t xml:space="preserve">solution </w:t>
      </w:r>
      <m:oMath>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m:t>
            </m:r>
          </m:sub>
        </m:sSub>
      </m:oMath>
      <w:r w:rsidRPr="005A173E">
        <w:rPr>
          <w:rFonts w:ascii="Calibri" w:hAnsi="Calibri" w:cs="Calibri" w:hint="eastAsia"/>
        </w:rPr>
        <w:t xml:space="preserve"> </w:t>
      </w:r>
      <m:oMath>
        <m:d>
          <m:dPr>
            <m:ctrlPr>
              <w:rPr>
                <w:rFonts w:ascii="Cambria Math" w:hAnsi="Cambria Math" w:cs="Calibri"/>
                <w:iCs/>
              </w:rPr>
            </m:ctrlPr>
          </m:dPr>
          <m:e>
            <m:r>
              <m:rPr>
                <m:sty m:val="p"/>
              </m:rPr>
              <w:rPr>
                <w:rFonts w:ascii="Cambria Math" w:hAnsi="Cambria Math" w:cs="Calibri"/>
              </w:rPr>
              <m:t>or</m:t>
            </m:r>
            <m:r>
              <w:rPr>
                <w:rFonts w:ascii="Cambria Math" w:hAnsi="Cambria Math" w:cs="Calibri"/>
              </w:rPr>
              <m:t xml:space="preserve"> </m:t>
            </m:r>
            <m:sSub>
              <m:sSubPr>
                <m:ctrlPr>
                  <w:rPr>
                    <w:rFonts w:ascii="Cambria Math" w:hAnsi="Cambria Math" w:cs="Calibri"/>
                    <w:b/>
                    <w:bCs/>
                    <w:iCs/>
                  </w:rPr>
                </m:ctrlPr>
              </m:sSubPr>
              <m:e>
                <m:r>
                  <m:rPr>
                    <m:sty m:val="b"/>
                  </m:rPr>
                  <w:rPr>
                    <w:rFonts w:ascii="Cambria Math" w:hAnsi="Cambria Math" w:cs="Calibri"/>
                  </w:rPr>
                  <m:t>V</m:t>
                </m:r>
              </m:e>
              <m:sub>
                <m:r>
                  <m:rPr>
                    <m:sty m:val="bi"/>
                  </m:rPr>
                  <w:rPr>
                    <w:rFonts w:ascii="Cambria Math" w:hAnsi="Cambria Math" w:cs="Calibri"/>
                  </w:rPr>
                  <m:t>h</m:t>
                </m:r>
              </m:sub>
            </m:sSub>
          </m:e>
        </m:d>
      </m:oMath>
      <w:r w:rsidRPr="005A173E">
        <w:rPr>
          <w:rFonts w:ascii="Calibri" w:hAnsi="Calibri" w:cs="Calibri" w:hint="eastAsia"/>
          <w:b/>
          <w:bCs/>
          <w:iCs/>
        </w:rPr>
        <w:t xml:space="preserve"> </w:t>
      </w:r>
      <w:r w:rsidRPr="005A173E">
        <w:rPr>
          <w:rFonts w:ascii="Calibri" w:hAnsi="Calibri" w:cs="Calibri"/>
        </w:rPr>
        <w:t>and assign the values as the network's input weights and hidden biases to</w:t>
      </w:r>
      <w:r w:rsidRPr="005A173E">
        <w:rPr>
          <w:rFonts w:ascii="Calibri" w:hAnsi="Calibri" w:cs="Calibri" w:hint="eastAsia"/>
        </w:rPr>
        <w:t xml:space="preserve"> </w:t>
      </w:r>
      <m:oMath>
        <m:sSub>
          <m:sSubPr>
            <m:ctrlPr>
              <w:rPr>
                <w:rFonts w:ascii="Cambria Math" w:hAnsi="Cambria Math" w:cs="Calibri"/>
                <w:i/>
              </w:rPr>
            </m:ctrlPr>
          </m:sSubPr>
          <m:e>
            <m:r>
              <w:rPr>
                <w:rFonts w:ascii="Cambria Math" w:hAnsi="Cambria Math" w:cs="Calibri"/>
              </w:rPr>
              <m:t>ELM</m:t>
            </m:r>
          </m:e>
          <m:sub>
            <m:r>
              <w:rPr>
                <w:rFonts w:ascii="Cambria Math" w:hAnsi="Cambria Math" w:cs="Calibri"/>
              </w:rPr>
              <m:t>h</m:t>
            </m:r>
          </m:sub>
        </m:sSub>
      </m:oMath>
      <w:r w:rsidRPr="005A173E">
        <w:rPr>
          <w:rFonts w:ascii="Calibri" w:hAnsi="Calibri" w:cs="Calibri" w:hint="eastAsia"/>
        </w:rPr>
        <w:t xml:space="preserve">. </w:t>
      </w:r>
    </w:p>
    <w:p w14:paraId="5D222C1D" w14:textId="77777777" w:rsidR="003E29E0" w:rsidRPr="005A173E" w:rsidRDefault="003E29E0" w:rsidP="00DE4AF3">
      <w:pPr>
        <w:pStyle w:val="ListParagraph"/>
        <w:numPr>
          <w:ilvl w:val="0"/>
          <w:numId w:val="11"/>
        </w:numPr>
        <w:jc w:val="both"/>
        <w:rPr>
          <w:rFonts w:ascii="Calibri" w:hAnsi="Calibri" w:cs="Calibri"/>
        </w:rPr>
      </w:pPr>
      <w:r w:rsidRPr="005A173E">
        <w:rPr>
          <w:rFonts w:ascii="Calibri" w:hAnsi="Calibri" w:cs="Calibri"/>
        </w:rPr>
        <w:t>Analytically compute the output weights using the training data.</w:t>
      </w:r>
    </w:p>
    <w:p w14:paraId="03034708" w14:textId="77777777" w:rsidR="003E29E0" w:rsidRPr="005A173E" w:rsidRDefault="003E29E0" w:rsidP="00DE4AF3">
      <w:pPr>
        <w:pStyle w:val="ListParagraph"/>
        <w:numPr>
          <w:ilvl w:val="0"/>
          <w:numId w:val="11"/>
        </w:numPr>
        <w:jc w:val="both"/>
        <w:rPr>
          <w:rFonts w:ascii="Calibri" w:hAnsi="Calibri" w:cs="Calibri"/>
        </w:rPr>
      </w:pPr>
      <w:r w:rsidRPr="005A173E">
        <w:rPr>
          <w:rFonts w:ascii="Calibri" w:hAnsi="Calibri" w:cs="Calibri"/>
        </w:rPr>
        <w:t>V</w:t>
      </w:r>
      <w:r w:rsidRPr="005A173E">
        <w:rPr>
          <w:rFonts w:ascii="Calibri" w:hAnsi="Calibri" w:cs="Calibri" w:hint="eastAsia"/>
        </w:rPr>
        <w:t xml:space="preserve">alidate </w:t>
      </w:r>
      <m:oMath>
        <m:sSub>
          <m:sSubPr>
            <m:ctrlPr>
              <w:rPr>
                <w:rFonts w:ascii="Cambria Math" w:hAnsi="Cambria Math" w:cs="Calibri"/>
                <w:i/>
              </w:rPr>
            </m:ctrlPr>
          </m:sSubPr>
          <m:e>
            <m:r>
              <w:rPr>
                <w:rFonts w:ascii="Cambria Math" w:hAnsi="Cambria Math" w:cs="Calibri"/>
              </w:rPr>
              <m:t>ELM</m:t>
            </m:r>
          </m:e>
          <m:sub>
            <m:r>
              <w:rPr>
                <w:rFonts w:ascii="Cambria Math" w:hAnsi="Cambria Math" w:cs="Calibri"/>
              </w:rPr>
              <m:t>h</m:t>
            </m:r>
          </m:sub>
        </m:sSub>
      </m:oMath>
      <w:r w:rsidRPr="005A173E">
        <w:rPr>
          <w:rFonts w:ascii="Calibri" w:hAnsi="Calibri" w:cs="Calibri" w:hint="eastAsia"/>
        </w:rPr>
        <w:t xml:space="preserve"> to </w:t>
      </w:r>
      <w:r w:rsidRPr="005A173E">
        <w:rPr>
          <w:rFonts w:ascii="Calibri" w:hAnsi="Calibri" w:cs="Calibri"/>
        </w:rPr>
        <w:t>obtain</w:t>
      </w:r>
      <w:r w:rsidRPr="005A173E">
        <w:rPr>
          <w:rFonts w:ascii="Calibri" w:hAnsi="Calibri" w:cs="Calibri" w:hint="eastAsia"/>
        </w:rPr>
        <w:t xml:space="preserve"> the fitness</w:t>
      </w:r>
      <w:r w:rsidRPr="005A173E">
        <w:rPr>
          <w:rFonts w:ascii="Calibri" w:hAnsi="Calibri" w:cs="Calibri"/>
        </w:rPr>
        <w:t xml:space="preserve"> score</w:t>
      </w:r>
      <w:r w:rsidRPr="005A173E">
        <w:rPr>
          <w:rFonts w:ascii="Calibri" w:hAnsi="Calibri" w:cs="Calibri" w:hint="eastAsia"/>
        </w:rPr>
        <w:t xml:space="preserve"> </w:t>
      </w:r>
      <m:oMath>
        <m:r>
          <w:rPr>
            <w:rFonts w:ascii="Cambria Math" w:hAnsi="Cambria Math" w:cs="Calibri"/>
          </w:rPr>
          <m:t>fit</m:t>
        </m:r>
        <m:d>
          <m:dPr>
            <m:ctrlPr>
              <w:rPr>
                <w:rFonts w:ascii="Cambria Math" w:hAnsi="Cambria Math" w:cs="Calibri"/>
                <w:i/>
              </w:rPr>
            </m:ctrlPr>
          </m:dPr>
          <m:e>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m:t>
                </m:r>
              </m:sub>
            </m:sSub>
          </m:e>
        </m:d>
      </m:oMath>
      <w:r w:rsidRPr="005A173E">
        <w:rPr>
          <w:rFonts w:ascii="Calibri" w:hAnsi="Calibri" w:cs="Calibri" w:hint="eastAsia"/>
        </w:rPr>
        <w:t xml:space="preserve"> or </w:t>
      </w:r>
      <m:oMath>
        <m:r>
          <w:rPr>
            <w:rFonts w:ascii="Cambria Math" w:hAnsi="Cambria Math" w:cs="Calibri"/>
          </w:rPr>
          <m:t>fit</m:t>
        </m:r>
        <m:d>
          <m:dPr>
            <m:ctrlPr>
              <w:rPr>
                <w:rFonts w:ascii="Cambria Math" w:hAnsi="Cambria Math" w:cs="Calibri"/>
                <w:i/>
              </w:rPr>
            </m:ctrlPr>
          </m:dPr>
          <m:e>
            <m:sSub>
              <m:sSubPr>
                <m:ctrlPr>
                  <w:rPr>
                    <w:rFonts w:ascii="Cambria Math" w:hAnsi="Cambria Math" w:cs="Calibri"/>
                    <w:i/>
                  </w:rPr>
                </m:ctrlPr>
              </m:sSubPr>
              <m:e>
                <m:r>
                  <m:rPr>
                    <m:sty m:val="b"/>
                  </m:rPr>
                  <w:rPr>
                    <w:rFonts w:ascii="Cambria Math" w:hAnsi="Cambria Math" w:cs="Calibri"/>
                  </w:rPr>
                  <m:t>V</m:t>
                </m:r>
              </m:e>
              <m:sub>
                <m:r>
                  <w:rPr>
                    <w:rFonts w:ascii="Cambria Math" w:hAnsi="Cambria Math" w:cs="Calibri"/>
                  </w:rPr>
                  <m:t>h</m:t>
                </m:r>
              </m:sub>
            </m:sSub>
          </m:e>
        </m:d>
      </m:oMath>
      <w:r w:rsidRPr="005A173E">
        <w:rPr>
          <w:rFonts w:ascii="Calibri" w:hAnsi="Calibri" w:cs="Calibri" w:hint="eastAsia"/>
        </w:rPr>
        <w:t xml:space="preserve"> using </w:t>
      </w:r>
      <w:r w:rsidRPr="005A173E">
        <w:rPr>
          <w:rFonts w:ascii="Calibri" w:hAnsi="Calibri" w:cs="Calibri"/>
        </w:rPr>
        <w:t xml:space="preserve">the </w:t>
      </w:r>
      <w:r w:rsidRPr="005A173E">
        <w:rPr>
          <w:rFonts w:ascii="Calibri" w:hAnsi="Calibri" w:cs="Calibri" w:hint="eastAsia"/>
        </w:rPr>
        <w:t>predefined fitness function.</w:t>
      </w:r>
    </w:p>
    <w:p w14:paraId="3EAEEC48" w14:textId="77777777" w:rsidR="003E29E0" w:rsidRPr="005A173E" w:rsidRDefault="003E29E0" w:rsidP="00DE4AF3">
      <w:pPr>
        <w:jc w:val="both"/>
        <w:rPr>
          <w:rFonts w:ascii="Calibri" w:hAnsi="Calibri" w:cs="Calibri"/>
        </w:rPr>
      </w:pPr>
    </w:p>
    <w:p w14:paraId="57AB4D30" w14:textId="77777777" w:rsidR="003E29E0" w:rsidRPr="005A173E" w:rsidRDefault="003E29E0" w:rsidP="00DE4AF3">
      <w:pPr>
        <w:jc w:val="both"/>
        <w:rPr>
          <w:rFonts w:ascii="Calibri" w:hAnsi="Calibri" w:cs="Calibri"/>
        </w:rPr>
      </w:pPr>
      <w:r w:rsidRPr="005A173E">
        <w:rPr>
          <w:rFonts w:ascii="Calibri" w:hAnsi="Calibri" w:cs="Calibri" w:hint="eastAsia"/>
        </w:rPr>
        <w:t xml:space="preserve">The complete </w:t>
      </w:r>
      <w:r w:rsidRPr="005A173E">
        <w:rPr>
          <w:rFonts w:ascii="Calibri" w:hAnsi="Calibri" w:cs="Calibri"/>
        </w:rPr>
        <w:t>ABC-ELM Optimization Process</w:t>
      </w:r>
      <w:r w:rsidRPr="005A173E">
        <w:rPr>
          <w:rFonts w:ascii="Calibri" w:hAnsi="Calibri" w:cs="Calibri" w:hint="eastAsia"/>
        </w:rPr>
        <w:t xml:space="preserve"> is detailed as follows:</w:t>
      </w:r>
    </w:p>
    <w:p w14:paraId="61BD0BC5" w14:textId="77777777" w:rsidR="003E29E0" w:rsidRPr="005A173E" w:rsidRDefault="003E29E0" w:rsidP="00DE4AF3">
      <w:pPr>
        <w:jc w:val="both"/>
        <w:rPr>
          <w:rFonts w:ascii="Calibri" w:hAnsi="Calibri" w:cs="Calibri"/>
        </w:rPr>
      </w:pPr>
      <w:r w:rsidRPr="005A173E">
        <w:rPr>
          <w:rFonts w:ascii="Calibri" w:hAnsi="Calibri" w:cs="Calibri" w:hint="eastAsia"/>
        </w:rPr>
        <w:t>Step 1: Initializ</w:t>
      </w:r>
      <w:r w:rsidRPr="005A173E">
        <w:rPr>
          <w:rFonts w:ascii="Calibri" w:hAnsi="Calibri" w:cs="Calibri"/>
        </w:rPr>
        <w:t>ation</w:t>
      </w:r>
    </w:p>
    <w:p w14:paraId="2C795C89" w14:textId="77777777" w:rsidR="003E29E0" w:rsidRPr="005A173E" w:rsidRDefault="003E29E0" w:rsidP="00DE4AF3">
      <w:pPr>
        <w:ind w:left="720"/>
        <w:jc w:val="both"/>
        <w:rPr>
          <w:rFonts w:ascii="Calibri" w:hAnsi="Calibri" w:cs="Calibri"/>
        </w:rPr>
      </w:pPr>
      <w:r w:rsidRPr="005A173E">
        <w:rPr>
          <w:rFonts w:ascii="Calibri" w:hAnsi="Calibri" w:cs="Calibri" w:hint="eastAsia"/>
        </w:rPr>
        <w:t>Initialize</w:t>
      </w:r>
      <w:r w:rsidRPr="005A173E">
        <w:rPr>
          <w:rFonts w:ascii="Calibri" w:hAnsi="Calibri" w:cs="Calibri"/>
        </w:rPr>
        <w:t xml:space="preserve"> the population with</w:t>
      </w:r>
      <w:r w:rsidRPr="005A173E">
        <w:rPr>
          <w:rFonts w:ascii="Calibri" w:hAnsi="Calibri" w:cs="Calibri" w:hint="eastAsia"/>
        </w:rPr>
        <w:t xml:space="preserve"> </w:t>
      </w:r>
      <m:oMath>
        <m:r>
          <w:rPr>
            <w:rFonts w:ascii="Cambria Math" w:hAnsi="Cambria Math" w:cs="Calibri"/>
          </w:rPr>
          <m:t>SN</m:t>
        </m:r>
      </m:oMath>
      <w:r w:rsidRPr="005A173E">
        <w:rPr>
          <w:rFonts w:ascii="Calibri" w:hAnsi="Calibri" w:cs="Calibri" w:hint="eastAsia"/>
        </w:rPr>
        <w:t xml:space="preserve"> solutions</w:t>
      </w:r>
      <w:r w:rsidRPr="005A173E">
        <w:rPr>
          <w:rFonts w:ascii="Cambria Math" w:hAnsi="Cambria Math" w:cs="Calibri"/>
          <w:b/>
          <w:bCs/>
          <w:iCs/>
        </w:rPr>
        <w:t xml:space="preserve"> </w:t>
      </w:r>
      <m:oMath>
        <m:sSub>
          <m:sSubPr>
            <m:ctrlPr>
              <w:rPr>
                <w:rFonts w:ascii="Cambria Math" w:hAnsi="Cambria Math" w:cs="Calibri"/>
                <w:i/>
                <w:iCs/>
              </w:rPr>
            </m:ctrlPr>
          </m:sSubPr>
          <m:e>
            <m:r>
              <m:rPr>
                <m:sty m:val="b"/>
              </m:rPr>
              <w:rPr>
                <w:rFonts w:ascii="Cambria Math" w:hAnsi="Cambria Math" w:cs="Calibri"/>
              </w:rPr>
              <m:t>S</m:t>
            </m:r>
          </m:e>
          <m:sub>
            <m:r>
              <w:rPr>
                <w:rFonts w:ascii="Cambria Math" w:hAnsi="Cambria Math" w:cs="Calibri"/>
              </w:rPr>
              <m:t>hk</m:t>
            </m:r>
          </m:sub>
        </m:sSub>
        <m:r>
          <w:rPr>
            <w:rFonts w:ascii="Cambria Math" w:hAnsi="Cambria Math" w:cs="Calibri"/>
          </w:rPr>
          <m:t>, h=</m:t>
        </m:r>
        <m:r>
          <w:rPr>
            <w:rFonts w:ascii="Cambria Math" w:hAnsi="Cambria Math" w:cs="Calibri"/>
          </w:rPr>
          <m:t>1,2,… ,SN , k=1,2,… ,D</m:t>
        </m:r>
      </m:oMath>
    </w:p>
    <w:p w14:paraId="46DFB0B0" w14:textId="77777777" w:rsidR="003E29E0" w:rsidRPr="005A173E" w:rsidRDefault="003E29E0" w:rsidP="00DE4AF3">
      <w:pPr>
        <w:ind w:left="720"/>
        <w:jc w:val="both"/>
        <w:rPr>
          <w:rFonts w:ascii="Calibri" w:hAnsi="Calibri" w:cs="Calibri"/>
        </w:rPr>
      </w:pPr>
      <w:r w:rsidRPr="005A173E">
        <w:rPr>
          <w:rFonts w:ascii="Calibri" w:hAnsi="Calibri" w:cs="Calibri"/>
        </w:rPr>
        <w:t>Apply the fitness evaluation protocol to determine</w:t>
      </w:r>
      <w:r w:rsidRPr="005A173E">
        <w:rPr>
          <w:rFonts w:ascii="Calibri" w:hAnsi="Calibri" w:cs="Calibri" w:hint="eastAsia"/>
        </w:rPr>
        <w:t xml:space="preserve"> </w:t>
      </w:r>
      <m:oMath>
        <m:r>
          <w:rPr>
            <w:rFonts w:ascii="Cambria Math" w:hAnsi="Cambria Math" w:cs="Calibri"/>
          </w:rPr>
          <m:t>fit</m:t>
        </m:r>
        <m:d>
          <m:dPr>
            <m:ctrlPr>
              <w:rPr>
                <w:rFonts w:ascii="Cambria Math" w:hAnsi="Cambria Math" w:cs="Calibri"/>
                <w:i/>
              </w:rPr>
            </m:ctrlPr>
          </m:dPr>
          <m:e>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m:t>
                </m:r>
              </m:sub>
            </m:sSub>
          </m:e>
        </m:d>
      </m:oMath>
      <w:r w:rsidRPr="005A173E">
        <w:rPr>
          <w:rFonts w:ascii="Calibri" w:hAnsi="Calibri" w:cs="Calibri"/>
        </w:rPr>
        <w:t xml:space="preserve"> for all solutions</w:t>
      </w:r>
    </w:p>
    <w:p w14:paraId="0E8A1D44" w14:textId="77777777" w:rsidR="003E29E0" w:rsidRPr="005A173E" w:rsidRDefault="003E29E0" w:rsidP="00DE4AF3">
      <w:pPr>
        <w:ind w:left="720"/>
        <w:jc w:val="both"/>
        <w:rPr>
          <w:rFonts w:ascii="Calibri" w:hAnsi="Calibri" w:cs="Calibri"/>
        </w:rPr>
      </w:pPr>
      <w:r w:rsidRPr="005A173E">
        <w:rPr>
          <w:rFonts w:ascii="Calibri" w:hAnsi="Calibri" w:cs="Calibri"/>
        </w:rPr>
        <w:t>Initialize the abandonment counter</w:t>
      </w:r>
      <w:r w:rsidRPr="005A173E">
        <w:rPr>
          <w:rFonts w:ascii="Calibri" w:hAnsi="Calibri" w:cs="Calibri" w:hint="eastAsia"/>
        </w:rPr>
        <w:t xml:space="preserve"> </w:t>
      </w:r>
      <m:oMath>
        <m:sSub>
          <m:sSubPr>
            <m:ctrlPr>
              <w:rPr>
                <w:rFonts w:ascii="Cambria Math" w:hAnsi="Cambria Math" w:cs="Calibri"/>
                <w:i/>
              </w:rPr>
            </m:ctrlPr>
          </m:sSubPr>
          <m:e>
            <m:r>
              <w:rPr>
                <w:rFonts w:ascii="Cambria Math" w:hAnsi="Cambria Math" w:cs="Calibri"/>
              </w:rPr>
              <m:t>trial</m:t>
            </m:r>
          </m:e>
          <m:sub>
            <m:r>
              <w:rPr>
                <w:rFonts w:ascii="Cambria Math" w:hAnsi="Cambria Math" w:cs="Calibri"/>
              </w:rPr>
              <m:t>h</m:t>
            </m:r>
          </m:sub>
        </m:sSub>
        <m:r>
          <w:rPr>
            <w:rFonts w:ascii="Cambria Math" w:hAnsi="Cambria Math" w:cs="Calibri"/>
          </w:rPr>
          <m:t xml:space="preserve">=0, </m:t>
        </m:r>
        <m:r>
          <w:rPr>
            <w:rFonts w:ascii="Cambria Math" w:hAnsi="Cambria Math" w:cs="Calibri"/>
          </w:rPr>
          <m:t>h=</m:t>
        </m:r>
        <m:r>
          <w:rPr>
            <w:rFonts w:ascii="Cambria Math" w:hAnsi="Cambria Math" w:cs="Calibri"/>
          </w:rPr>
          <m:t>1,2,… ,SN</m:t>
        </m:r>
      </m:oMath>
    </w:p>
    <w:p w14:paraId="63917E8F" w14:textId="77777777" w:rsidR="003E29E0" w:rsidRPr="005A173E" w:rsidRDefault="003E29E0" w:rsidP="00DE4AF3">
      <w:pPr>
        <w:jc w:val="both"/>
        <w:rPr>
          <w:rFonts w:ascii="Calibri" w:hAnsi="Calibri" w:cs="Calibri"/>
        </w:rPr>
      </w:pPr>
      <w:r w:rsidRPr="005A173E">
        <w:rPr>
          <w:rFonts w:ascii="Calibri" w:hAnsi="Calibri" w:cs="Calibri" w:hint="eastAsia"/>
        </w:rPr>
        <w:t xml:space="preserve">Step 2: </w:t>
      </w:r>
      <w:r w:rsidRPr="005A173E">
        <w:rPr>
          <w:rFonts w:ascii="Calibri" w:hAnsi="Calibri" w:cs="Calibri"/>
        </w:rPr>
        <w:t>Iterative Optimization Loop</w:t>
      </w:r>
    </w:p>
    <w:p w14:paraId="5FB13161" w14:textId="77777777" w:rsidR="003E29E0" w:rsidRPr="005A173E" w:rsidRDefault="003E29E0" w:rsidP="00DE4AF3">
      <w:pPr>
        <w:ind w:left="720"/>
        <w:jc w:val="both"/>
        <w:rPr>
          <w:rFonts w:ascii="Calibri" w:hAnsi="Calibri" w:cs="Calibri"/>
        </w:rPr>
      </w:pPr>
      <w:r w:rsidRPr="005A173E">
        <w:rPr>
          <w:rFonts w:ascii="Calibri" w:hAnsi="Calibri" w:cs="Calibri" w:hint="eastAsia"/>
        </w:rPr>
        <w:t xml:space="preserve">Employed Bees Phase: </w:t>
      </w:r>
    </w:p>
    <w:p w14:paraId="2BC032A0" w14:textId="77777777" w:rsidR="003E29E0" w:rsidRPr="005A173E" w:rsidRDefault="003E29E0" w:rsidP="00DE4AF3">
      <w:pPr>
        <w:ind w:left="1440"/>
        <w:jc w:val="both"/>
        <w:rPr>
          <w:rFonts w:ascii="Calibri" w:hAnsi="Calibri" w:cs="Calibri"/>
          <w:iCs/>
        </w:rPr>
      </w:pPr>
      <w:r w:rsidRPr="005A173E">
        <w:rPr>
          <w:rFonts w:ascii="Calibri" w:hAnsi="Calibri" w:cs="Calibri" w:hint="eastAsia"/>
        </w:rPr>
        <w:t>Produce</w:t>
      </w:r>
      <w:r w:rsidRPr="005A173E">
        <w:rPr>
          <w:rFonts w:ascii="Calibri" w:hAnsi="Calibri" w:cs="Calibri"/>
        </w:rPr>
        <w:t xml:space="preserve"> a neighbouring candidate solution</w:t>
      </w:r>
      <w:r w:rsidRPr="005A173E">
        <w:rPr>
          <w:rFonts w:ascii="Calibri" w:hAnsi="Calibri" w:cs="Calibri" w:hint="eastAsia"/>
        </w:rPr>
        <w:t xml:space="preserve"> </w:t>
      </w:r>
      <m:oMath>
        <m:sSub>
          <m:sSubPr>
            <m:ctrlPr>
              <w:rPr>
                <w:rFonts w:ascii="Cambria Math" w:hAnsi="Cambria Math" w:cs="Calibri"/>
                <w:iCs/>
              </w:rPr>
            </m:ctrlPr>
          </m:sSubPr>
          <m:e>
            <m:r>
              <m:rPr>
                <m:sty m:val="b"/>
              </m:rPr>
              <w:rPr>
                <w:rFonts w:ascii="Cambria Math" w:hAnsi="Cambria Math" w:cs="Calibri"/>
              </w:rPr>
              <m:t>V</m:t>
            </m:r>
          </m:e>
          <m:sub>
            <m:r>
              <w:rPr>
                <w:rFonts w:ascii="Cambria Math" w:hAnsi="Cambria Math" w:cs="Calibri"/>
              </w:rPr>
              <m:t>h</m:t>
            </m:r>
          </m:sub>
        </m:sSub>
      </m:oMath>
      <w:r w:rsidRPr="005A173E">
        <w:rPr>
          <w:rFonts w:ascii="Calibri" w:hAnsi="Calibri" w:cs="Calibri" w:hint="eastAsia"/>
          <w:b/>
          <w:bCs/>
          <w:iCs/>
        </w:rPr>
        <w:t xml:space="preserve"> </w:t>
      </w:r>
      <w:r w:rsidRPr="005A173E">
        <w:rPr>
          <w:rFonts w:ascii="Calibri" w:hAnsi="Calibri" w:cs="Calibri" w:hint="eastAsia"/>
          <w:iCs/>
        </w:rPr>
        <w:t>from</w:t>
      </w:r>
      <w:r w:rsidRPr="005A173E">
        <w:rPr>
          <w:rFonts w:ascii="Calibri" w:hAnsi="Calibri" w:cs="Calibri"/>
          <w:iCs/>
        </w:rPr>
        <w:t xml:space="preserve"> each solution</w:t>
      </w:r>
      <w:r w:rsidRPr="005A173E">
        <w:rPr>
          <w:rFonts w:ascii="Calibri" w:hAnsi="Calibri" w:cs="Calibri" w:hint="eastAsia"/>
          <w:b/>
          <w:bCs/>
          <w:iCs/>
        </w:rPr>
        <w:t xml:space="preserve"> </w:t>
      </w:r>
      <m:oMath>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m:t>
            </m:r>
          </m:sub>
        </m:sSub>
      </m:oMath>
      <w:r w:rsidRPr="005A173E">
        <w:rPr>
          <w:rFonts w:ascii="Calibri" w:hAnsi="Calibri" w:cs="Calibri" w:hint="eastAsia"/>
          <w:b/>
          <w:bCs/>
          <w:iCs/>
        </w:rPr>
        <w:t xml:space="preserve"> </w:t>
      </w:r>
      <w:r w:rsidRPr="005A173E">
        <w:rPr>
          <w:rFonts w:ascii="Calibri" w:hAnsi="Calibri" w:cs="Calibri" w:hint="eastAsia"/>
          <w:iCs/>
        </w:rPr>
        <w:t xml:space="preserve">using </w:t>
      </w:r>
      <w:r w:rsidRPr="005A173E">
        <w:rPr>
          <w:rFonts w:ascii="Calibri" w:hAnsi="Calibri" w:cs="Calibri"/>
          <w:iCs/>
        </w:rPr>
        <w:t>neighbourhoods generation</w:t>
      </w:r>
      <w:r w:rsidRPr="005A173E">
        <w:rPr>
          <w:rFonts w:ascii="Calibri" w:hAnsi="Calibri" w:cs="Calibri" w:hint="eastAsia"/>
          <w:iCs/>
        </w:rPr>
        <w:t xml:space="preserve"> algorithm.</w:t>
      </w:r>
    </w:p>
    <w:p w14:paraId="0762FC8B" w14:textId="77777777" w:rsidR="003E29E0" w:rsidRPr="005A173E" w:rsidRDefault="003E29E0" w:rsidP="00DE4AF3">
      <w:pPr>
        <w:ind w:left="1440"/>
        <w:jc w:val="both"/>
        <w:rPr>
          <w:rFonts w:ascii="Calibri" w:hAnsi="Calibri" w:cs="Calibri"/>
          <w:iCs/>
        </w:rPr>
      </w:pPr>
      <w:r w:rsidRPr="005A173E">
        <w:rPr>
          <w:rFonts w:ascii="Calibri" w:hAnsi="Calibri" w:cs="Calibri" w:hint="eastAsia"/>
          <w:iCs/>
        </w:rPr>
        <w:t xml:space="preserve">Apply </w:t>
      </w:r>
      <w:r w:rsidRPr="005A173E">
        <w:rPr>
          <w:rFonts w:ascii="Calibri" w:hAnsi="Calibri" w:cs="Calibri"/>
          <w:iCs/>
        </w:rPr>
        <w:t xml:space="preserve">the </w:t>
      </w:r>
      <w:r w:rsidRPr="005A173E">
        <w:rPr>
          <w:rFonts w:ascii="Calibri" w:hAnsi="Calibri" w:cs="Calibri"/>
        </w:rPr>
        <w:t>fitness evaluation protocol</w:t>
      </w:r>
      <w:r w:rsidRPr="005A173E">
        <w:rPr>
          <w:rFonts w:ascii="Calibri" w:hAnsi="Calibri" w:cs="Calibri" w:hint="eastAsia"/>
          <w:iCs/>
        </w:rPr>
        <w:t xml:space="preserve"> for </w:t>
      </w:r>
      <m:oMath>
        <m:sSub>
          <m:sSubPr>
            <m:ctrlPr>
              <w:rPr>
                <w:rFonts w:ascii="Cambria Math" w:hAnsi="Cambria Math" w:cs="Calibri"/>
                <w:iCs/>
              </w:rPr>
            </m:ctrlPr>
          </m:sSubPr>
          <m:e>
            <m:r>
              <m:rPr>
                <m:sty m:val="b"/>
              </m:rPr>
              <w:rPr>
                <w:rFonts w:ascii="Cambria Math" w:hAnsi="Cambria Math" w:cs="Calibri"/>
              </w:rPr>
              <m:t>V</m:t>
            </m:r>
          </m:e>
          <m:sub>
            <m:r>
              <w:rPr>
                <w:rFonts w:ascii="Cambria Math" w:hAnsi="Cambria Math" w:cs="Calibri"/>
              </w:rPr>
              <m:t>h</m:t>
            </m:r>
          </m:sub>
        </m:sSub>
      </m:oMath>
    </w:p>
    <w:p w14:paraId="7B7F20DB" w14:textId="77777777" w:rsidR="003E29E0" w:rsidRPr="005A173E" w:rsidRDefault="003E29E0" w:rsidP="00DE4AF3">
      <w:pPr>
        <w:ind w:left="1440"/>
        <w:jc w:val="both"/>
        <w:rPr>
          <w:rFonts w:ascii="Calibri" w:hAnsi="Calibri" w:cs="Calibri"/>
        </w:rPr>
      </w:pPr>
      <w:r w:rsidRPr="005A173E">
        <w:rPr>
          <w:rFonts w:ascii="Calibri" w:hAnsi="Calibri" w:cs="Calibri"/>
          <w:iCs/>
        </w:rPr>
        <w:t>I</w:t>
      </w:r>
      <w:r w:rsidRPr="005A173E">
        <w:rPr>
          <w:rFonts w:ascii="Calibri" w:hAnsi="Calibri" w:cs="Calibri" w:hint="eastAsia"/>
          <w:iCs/>
        </w:rPr>
        <w:t xml:space="preserve">f </w:t>
      </w:r>
      <m:oMath>
        <m:r>
          <m:rPr>
            <m:sty m:val="p"/>
          </m:rPr>
          <w:rPr>
            <w:rFonts w:ascii="Cambria Math" w:hAnsi="Cambria Math" w:cs="Calibri" w:hint="eastAsia"/>
          </w:rPr>
          <m:t xml:space="preserve"> </m:t>
        </m:r>
        <m:r>
          <w:rPr>
            <w:rFonts w:ascii="Cambria Math" w:hAnsi="Cambria Math" w:cs="Calibri"/>
          </w:rPr>
          <m:t>fit</m:t>
        </m:r>
        <m:d>
          <m:dPr>
            <m:ctrlPr>
              <w:rPr>
                <w:rFonts w:ascii="Cambria Math" w:hAnsi="Cambria Math" w:cs="Calibri"/>
                <w:i/>
              </w:rPr>
            </m:ctrlPr>
          </m:dPr>
          <m:e>
            <m:sSub>
              <m:sSubPr>
                <m:ctrlPr>
                  <w:rPr>
                    <w:rFonts w:ascii="Cambria Math" w:hAnsi="Cambria Math" w:cs="Calibri"/>
                    <w:i/>
                  </w:rPr>
                </m:ctrlPr>
              </m:sSubPr>
              <m:e>
                <m:r>
                  <m:rPr>
                    <m:sty m:val="b"/>
                  </m:rPr>
                  <w:rPr>
                    <w:rFonts w:ascii="Cambria Math" w:hAnsi="Cambria Math" w:cs="Calibri"/>
                  </w:rPr>
                  <m:t>V</m:t>
                </m:r>
              </m:e>
              <m:sub>
                <m:r>
                  <w:rPr>
                    <w:rFonts w:ascii="Cambria Math" w:hAnsi="Cambria Math" w:cs="Calibri"/>
                  </w:rPr>
                  <m:t>h</m:t>
                </m:r>
              </m:sub>
            </m:sSub>
          </m:e>
        </m:d>
        <m:r>
          <m:rPr>
            <m:sty m:val="p"/>
          </m:rPr>
          <w:rPr>
            <w:rFonts w:ascii="Cambria Math" w:hAnsi="Cambria Math" w:cs="Calibri" w:hint="eastAsia"/>
          </w:rPr>
          <m:t xml:space="preserve"> </m:t>
        </m:r>
        <m:r>
          <m:rPr>
            <m:sty m:val="p"/>
          </m:rPr>
          <w:rPr>
            <w:rFonts w:ascii="Cambria Math" w:hAnsi="Cambria Math" w:cs="Calibri"/>
          </w:rPr>
          <m:t>&gt;</m:t>
        </m:r>
        <m:r>
          <w:rPr>
            <w:rFonts w:ascii="Cambria Math" w:hAnsi="Cambria Math" w:cs="Calibri"/>
          </w:rPr>
          <m:t>fit</m:t>
        </m:r>
        <m:d>
          <m:dPr>
            <m:ctrlPr>
              <w:rPr>
                <w:rFonts w:ascii="Cambria Math" w:hAnsi="Cambria Math" w:cs="Calibri"/>
                <w:i/>
              </w:rPr>
            </m:ctrlPr>
          </m:dPr>
          <m:e>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m:t>
                </m:r>
              </m:sub>
            </m:sSub>
          </m:e>
        </m:d>
      </m:oMath>
      <w:r w:rsidRPr="005A173E">
        <w:rPr>
          <w:rFonts w:ascii="Calibri" w:hAnsi="Calibri" w:cs="Calibri" w:hint="eastAsia"/>
        </w:rPr>
        <w:t xml:space="preserve"> , replace</w:t>
      </w:r>
      <w:r w:rsidRPr="005A173E">
        <w:rPr>
          <w:rFonts w:ascii="Calibri" w:hAnsi="Calibri" w:cs="Calibri"/>
        </w:rPr>
        <w:t xml:space="preserve"> </w:t>
      </w:r>
      <m:oMath>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m:t>
            </m:r>
          </m:sub>
        </m:sSub>
      </m:oMath>
      <w:r w:rsidRPr="005A173E">
        <w:rPr>
          <w:rFonts w:ascii="Calibri" w:hAnsi="Calibri" w:cs="Calibri" w:hint="eastAsia"/>
        </w:rPr>
        <w:t xml:space="preserve"> with </w:t>
      </w:r>
      <m:oMath>
        <m:sSub>
          <m:sSubPr>
            <m:ctrlPr>
              <w:rPr>
                <w:rFonts w:ascii="Cambria Math" w:hAnsi="Cambria Math" w:cs="Calibri"/>
                <w:iCs/>
              </w:rPr>
            </m:ctrlPr>
          </m:sSubPr>
          <m:e>
            <m:r>
              <m:rPr>
                <m:sty m:val="b"/>
              </m:rPr>
              <w:rPr>
                <w:rFonts w:ascii="Cambria Math" w:hAnsi="Cambria Math" w:cs="Calibri"/>
              </w:rPr>
              <m:t>V</m:t>
            </m:r>
          </m:e>
          <m:sub>
            <m:r>
              <w:rPr>
                <w:rFonts w:ascii="Cambria Math" w:hAnsi="Cambria Math" w:cs="Calibri"/>
              </w:rPr>
              <m:t>h</m:t>
            </m:r>
          </m:sub>
        </m:sSub>
      </m:oMath>
      <w:r w:rsidRPr="005A173E">
        <w:rPr>
          <w:rFonts w:ascii="Calibri" w:hAnsi="Calibri" w:cs="Calibri" w:hint="eastAsia"/>
          <w:iCs/>
        </w:rPr>
        <w:t xml:space="preserve"> and set </w:t>
      </w:r>
      <m:oMath>
        <m:sSub>
          <m:sSubPr>
            <m:ctrlPr>
              <w:rPr>
                <w:rFonts w:ascii="Cambria Math" w:hAnsi="Cambria Math" w:cs="Calibri"/>
                <w:i/>
              </w:rPr>
            </m:ctrlPr>
          </m:sSubPr>
          <m:e>
            <m:r>
              <w:rPr>
                <w:rFonts w:ascii="Cambria Math" w:hAnsi="Cambria Math" w:cs="Calibri"/>
              </w:rPr>
              <m:t>trial</m:t>
            </m:r>
          </m:e>
          <m:sub>
            <m:r>
              <w:rPr>
                <w:rFonts w:ascii="Cambria Math" w:hAnsi="Cambria Math" w:cs="Calibri"/>
              </w:rPr>
              <m:t>h</m:t>
            </m:r>
          </m:sub>
        </m:sSub>
        <m:r>
          <w:rPr>
            <w:rFonts w:ascii="Cambria Math" w:hAnsi="Cambria Math" w:cs="Calibri"/>
          </w:rPr>
          <m:t>=0</m:t>
        </m:r>
      </m:oMath>
      <w:r w:rsidRPr="005A173E">
        <w:rPr>
          <w:rFonts w:ascii="Calibri" w:hAnsi="Calibri" w:cs="Calibri" w:hint="eastAsia"/>
        </w:rPr>
        <w:t xml:space="preserve"> </w:t>
      </w:r>
      <w:r w:rsidRPr="005A173E">
        <w:rPr>
          <w:rFonts w:ascii="Calibri" w:hAnsi="Calibri" w:cs="Calibri"/>
        </w:rPr>
        <w:t>.</w:t>
      </w:r>
      <w:r w:rsidRPr="005A173E">
        <w:rPr>
          <w:rFonts w:ascii="Calibri" w:hAnsi="Calibri" w:cs="Calibri" w:hint="eastAsia"/>
        </w:rPr>
        <w:t xml:space="preserve"> </w:t>
      </w:r>
      <w:r w:rsidRPr="005A173E">
        <w:rPr>
          <w:rFonts w:ascii="Calibri" w:hAnsi="Calibri" w:cs="Calibri"/>
        </w:rPr>
        <w:t xml:space="preserve">Otherwise, retain </w:t>
      </w:r>
      <m:oMath>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m:t>
            </m:r>
          </m:sub>
        </m:sSub>
      </m:oMath>
      <w:r w:rsidRPr="005A173E">
        <w:rPr>
          <w:rFonts w:ascii="Calibri" w:hAnsi="Calibri" w:cs="Calibri" w:hint="eastAsia"/>
        </w:rPr>
        <w:t xml:space="preserve"> </w:t>
      </w:r>
      <w:r w:rsidRPr="005A173E">
        <w:rPr>
          <w:rFonts w:ascii="Calibri" w:hAnsi="Calibri" w:cs="Calibri"/>
        </w:rPr>
        <w:t>and</w:t>
      </w:r>
      <w:r w:rsidRPr="005A173E">
        <w:rPr>
          <w:rFonts w:ascii="Calibri" w:hAnsi="Calibri" w:cs="Calibri" w:hint="eastAsia"/>
        </w:rPr>
        <w:t xml:space="preserve"> incre</w:t>
      </w:r>
      <w:r w:rsidRPr="005A173E">
        <w:rPr>
          <w:rFonts w:ascii="Calibri" w:hAnsi="Calibri" w:cs="Calibri"/>
        </w:rPr>
        <w:t>ment</w:t>
      </w:r>
      <w:r w:rsidRPr="005A173E">
        <w:rPr>
          <w:rFonts w:ascii="Calibri" w:hAnsi="Calibri" w:cs="Calibri" w:hint="eastAsia"/>
        </w:rPr>
        <w:t xml:space="preserve"> </w:t>
      </w:r>
      <m:oMath>
        <m:sSub>
          <m:sSubPr>
            <m:ctrlPr>
              <w:rPr>
                <w:rFonts w:ascii="Cambria Math" w:hAnsi="Cambria Math" w:cs="Calibri"/>
                <w:i/>
              </w:rPr>
            </m:ctrlPr>
          </m:sSubPr>
          <m:e>
            <m:r>
              <w:rPr>
                <w:rFonts w:ascii="Cambria Math" w:hAnsi="Cambria Math" w:cs="Calibri"/>
              </w:rPr>
              <m:t>trial</m:t>
            </m:r>
          </m:e>
          <m:sub>
            <m:r>
              <w:rPr>
                <w:rFonts w:ascii="Cambria Math" w:hAnsi="Cambria Math" w:cs="Calibri"/>
              </w:rPr>
              <m:t>h</m:t>
            </m:r>
          </m:sub>
        </m:sSub>
      </m:oMath>
      <w:r w:rsidRPr="005A173E">
        <w:rPr>
          <w:rFonts w:ascii="Calibri" w:hAnsi="Calibri" w:cs="Calibri" w:hint="eastAsia"/>
        </w:rPr>
        <w:t xml:space="preserve"> by</w:t>
      </w:r>
      <w:r w:rsidRPr="005A173E">
        <w:rPr>
          <w:rFonts w:ascii="Calibri" w:hAnsi="Calibri" w:cs="Calibri"/>
        </w:rPr>
        <w:t xml:space="preserve"> 1</w:t>
      </w:r>
      <w:r w:rsidRPr="005A173E">
        <w:rPr>
          <w:rFonts w:ascii="Calibri" w:hAnsi="Calibri" w:cs="Calibri" w:hint="eastAsia"/>
        </w:rPr>
        <w:t>.</w:t>
      </w:r>
    </w:p>
    <w:p w14:paraId="571C72E2" w14:textId="77777777" w:rsidR="003E29E0" w:rsidRPr="005A173E" w:rsidRDefault="003E29E0" w:rsidP="00DE4AF3">
      <w:pPr>
        <w:ind w:left="720"/>
        <w:jc w:val="both"/>
        <w:rPr>
          <w:rFonts w:ascii="Calibri" w:hAnsi="Calibri" w:cs="Calibri"/>
        </w:rPr>
      </w:pPr>
      <w:r w:rsidRPr="005A173E">
        <w:rPr>
          <w:rFonts w:ascii="Calibri" w:hAnsi="Calibri" w:cs="Calibri" w:hint="eastAsia"/>
          <w:iCs/>
        </w:rPr>
        <w:t xml:space="preserve">Calculate the probability </w:t>
      </w:r>
      <m:oMath>
        <m:sSub>
          <m:sSubPr>
            <m:ctrlPr>
              <w:rPr>
                <w:rFonts w:ascii="Cambria Math" w:hAnsi="Cambria Math" w:cs="Calibri"/>
                <w:i/>
                <w:iCs/>
              </w:rPr>
            </m:ctrlPr>
          </m:sSubPr>
          <m:e>
            <m:r>
              <w:rPr>
                <w:rFonts w:ascii="Cambria Math" w:hAnsi="Cambria Math" w:cs="Calibri"/>
              </w:rPr>
              <m:t>p</m:t>
            </m:r>
          </m:e>
          <m:sub>
            <m:r>
              <w:rPr>
                <w:rFonts w:ascii="Cambria Math" w:hAnsi="Cambria Math" w:cs="Calibri"/>
              </w:rPr>
              <m:t>h</m:t>
            </m:r>
          </m:sub>
        </m:sSub>
      </m:oMath>
      <w:r w:rsidRPr="005A173E">
        <w:rPr>
          <w:rFonts w:ascii="Calibri" w:hAnsi="Calibri" w:cs="Calibri" w:hint="eastAsia"/>
          <w:iCs/>
        </w:rPr>
        <w:t xml:space="preserve"> for the solution </w:t>
      </w:r>
      <m:oMath>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m:t>
            </m:r>
          </m:sub>
        </m:sSub>
      </m:oMath>
    </w:p>
    <w:p w14:paraId="797035B8" w14:textId="77777777" w:rsidR="003E29E0" w:rsidRPr="005A173E" w:rsidRDefault="003E29E0" w:rsidP="00DE4AF3">
      <w:pPr>
        <w:ind w:left="720"/>
        <w:jc w:val="both"/>
        <w:rPr>
          <w:rFonts w:ascii="Calibri" w:hAnsi="Calibri" w:cs="Calibri"/>
          <w:iCs/>
        </w:rPr>
      </w:pPr>
      <w:r w:rsidRPr="005A173E">
        <w:rPr>
          <w:rFonts w:ascii="Calibri" w:hAnsi="Calibri" w:cs="Calibri" w:hint="eastAsia"/>
          <w:iCs/>
        </w:rPr>
        <w:t>Onlooker Bees Phase:</w:t>
      </w:r>
    </w:p>
    <w:p w14:paraId="60C9CA14" w14:textId="77777777" w:rsidR="003E29E0" w:rsidRPr="005A173E" w:rsidRDefault="003E29E0" w:rsidP="00DE4AF3">
      <w:pPr>
        <w:ind w:left="720" w:firstLine="720"/>
        <w:jc w:val="both"/>
        <w:rPr>
          <w:rFonts w:ascii="Calibri" w:hAnsi="Calibri" w:cs="Calibri"/>
          <w:iCs/>
        </w:rPr>
      </w:pPr>
      <w:r w:rsidRPr="005A173E">
        <w:rPr>
          <w:rFonts w:ascii="Calibri" w:hAnsi="Calibri" w:cs="Calibri"/>
          <w:iCs/>
        </w:rPr>
        <w:t>For each onlooker bee, s</w:t>
      </w:r>
      <w:r w:rsidRPr="005A173E">
        <w:rPr>
          <w:rFonts w:ascii="Calibri" w:hAnsi="Calibri" w:cs="Calibri" w:hint="eastAsia"/>
          <w:iCs/>
        </w:rPr>
        <w:t xml:space="preserve">elect a solution </w:t>
      </w:r>
      <m:oMath>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m:t>
            </m:r>
          </m:sub>
        </m:sSub>
      </m:oMath>
      <w:r w:rsidRPr="005A173E">
        <w:rPr>
          <w:rFonts w:ascii="Calibri" w:hAnsi="Calibri" w:cs="Calibri" w:hint="eastAsia"/>
        </w:rPr>
        <w:t xml:space="preserve"> </w:t>
      </w:r>
      <w:r w:rsidRPr="005A173E">
        <w:rPr>
          <w:rFonts w:ascii="Calibri" w:hAnsi="Calibri" w:cs="Calibri"/>
        </w:rPr>
        <w:t>based</w:t>
      </w:r>
      <w:r w:rsidRPr="005A173E">
        <w:rPr>
          <w:rFonts w:ascii="Calibri" w:hAnsi="Calibri" w:cs="Calibri" w:hint="eastAsia"/>
        </w:rPr>
        <w:t xml:space="preserve"> on </w:t>
      </w:r>
      <m:oMath>
        <m:sSub>
          <m:sSubPr>
            <m:ctrlPr>
              <w:rPr>
                <w:rFonts w:ascii="Cambria Math" w:hAnsi="Cambria Math" w:cs="Calibri"/>
                <w:i/>
                <w:iCs/>
              </w:rPr>
            </m:ctrlPr>
          </m:sSubPr>
          <m:e>
            <m:r>
              <w:rPr>
                <w:rFonts w:ascii="Cambria Math" w:hAnsi="Cambria Math" w:cs="Calibri"/>
              </w:rPr>
              <m:t>p</m:t>
            </m:r>
          </m:e>
          <m:sub>
            <m:r>
              <w:rPr>
                <w:rFonts w:ascii="Cambria Math" w:hAnsi="Cambria Math" w:cs="Calibri"/>
              </w:rPr>
              <m:t>h</m:t>
            </m:r>
          </m:sub>
        </m:sSub>
      </m:oMath>
    </w:p>
    <w:p w14:paraId="385A5362" w14:textId="77777777" w:rsidR="003E29E0" w:rsidRPr="005A173E" w:rsidRDefault="003E29E0" w:rsidP="00DE4AF3">
      <w:pPr>
        <w:ind w:left="1440"/>
        <w:jc w:val="both"/>
        <w:rPr>
          <w:rFonts w:ascii="Calibri" w:hAnsi="Calibri" w:cs="Calibri"/>
          <w:iCs/>
        </w:rPr>
      </w:pPr>
      <w:r w:rsidRPr="005A173E">
        <w:rPr>
          <w:rFonts w:ascii="Calibri" w:hAnsi="Calibri" w:cs="Calibri" w:hint="eastAsia"/>
        </w:rPr>
        <w:t>Produce</w:t>
      </w:r>
      <w:r w:rsidRPr="005A173E">
        <w:rPr>
          <w:rFonts w:ascii="Calibri" w:hAnsi="Calibri" w:cs="Calibri"/>
        </w:rPr>
        <w:t xml:space="preserve"> a neighbouring candidate solution</w:t>
      </w:r>
      <w:r w:rsidRPr="005A173E">
        <w:rPr>
          <w:rFonts w:ascii="Calibri" w:hAnsi="Calibri" w:cs="Calibri" w:hint="eastAsia"/>
        </w:rPr>
        <w:t xml:space="preserve"> </w:t>
      </w:r>
      <m:oMath>
        <m:sSub>
          <m:sSubPr>
            <m:ctrlPr>
              <w:rPr>
                <w:rFonts w:ascii="Cambria Math" w:hAnsi="Cambria Math" w:cs="Calibri"/>
                <w:iCs/>
              </w:rPr>
            </m:ctrlPr>
          </m:sSubPr>
          <m:e>
            <m:r>
              <m:rPr>
                <m:sty m:val="b"/>
              </m:rPr>
              <w:rPr>
                <w:rFonts w:ascii="Cambria Math" w:hAnsi="Cambria Math" w:cs="Calibri"/>
              </w:rPr>
              <m:t>V</m:t>
            </m:r>
          </m:e>
          <m:sub>
            <m:r>
              <w:rPr>
                <w:rFonts w:ascii="Cambria Math" w:hAnsi="Cambria Math" w:cs="Calibri"/>
              </w:rPr>
              <m:t>h</m:t>
            </m:r>
          </m:sub>
        </m:sSub>
      </m:oMath>
      <w:r w:rsidRPr="005A173E">
        <w:rPr>
          <w:rFonts w:ascii="Calibri" w:hAnsi="Calibri" w:cs="Calibri" w:hint="eastAsia"/>
          <w:b/>
          <w:bCs/>
          <w:iCs/>
        </w:rPr>
        <w:t xml:space="preserve"> </w:t>
      </w:r>
      <w:r w:rsidRPr="005A173E">
        <w:rPr>
          <w:rFonts w:ascii="Calibri" w:hAnsi="Calibri" w:cs="Calibri" w:hint="eastAsia"/>
          <w:iCs/>
        </w:rPr>
        <w:t>from</w:t>
      </w:r>
      <w:r w:rsidRPr="005A173E">
        <w:rPr>
          <w:rFonts w:ascii="Calibri" w:hAnsi="Calibri" w:cs="Calibri"/>
          <w:iCs/>
        </w:rPr>
        <w:t xml:space="preserve"> selected solution</w:t>
      </w:r>
      <w:r w:rsidRPr="005A173E">
        <w:rPr>
          <w:rFonts w:ascii="Calibri" w:hAnsi="Calibri" w:cs="Calibri" w:hint="eastAsia"/>
          <w:b/>
          <w:bCs/>
          <w:iCs/>
        </w:rPr>
        <w:t xml:space="preserve"> </w:t>
      </w:r>
      <m:oMath>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m:t>
            </m:r>
          </m:sub>
        </m:sSub>
      </m:oMath>
      <w:r w:rsidRPr="005A173E">
        <w:rPr>
          <w:rFonts w:ascii="Calibri" w:hAnsi="Calibri" w:cs="Calibri" w:hint="eastAsia"/>
          <w:b/>
          <w:bCs/>
          <w:iCs/>
        </w:rPr>
        <w:t xml:space="preserve"> </w:t>
      </w:r>
      <w:r w:rsidRPr="005A173E">
        <w:rPr>
          <w:rFonts w:ascii="Calibri" w:hAnsi="Calibri" w:cs="Calibri" w:hint="eastAsia"/>
          <w:iCs/>
        </w:rPr>
        <w:t xml:space="preserve">using </w:t>
      </w:r>
      <w:r w:rsidRPr="005A173E">
        <w:rPr>
          <w:rFonts w:ascii="Calibri" w:hAnsi="Calibri" w:cs="Calibri"/>
          <w:iCs/>
        </w:rPr>
        <w:t>neighbourhoods generation</w:t>
      </w:r>
      <w:r w:rsidRPr="005A173E">
        <w:rPr>
          <w:rFonts w:ascii="Calibri" w:hAnsi="Calibri" w:cs="Calibri" w:hint="eastAsia"/>
          <w:iCs/>
        </w:rPr>
        <w:t xml:space="preserve"> algorithm.</w:t>
      </w:r>
    </w:p>
    <w:p w14:paraId="7C3DA293" w14:textId="77777777" w:rsidR="003E29E0" w:rsidRPr="005A173E" w:rsidRDefault="003E29E0" w:rsidP="00DE4AF3">
      <w:pPr>
        <w:ind w:left="1440"/>
        <w:jc w:val="both"/>
        <w:rPr>
          <w:rFonts w:ascii="Calibri" w:hAnsi="Calibri" w:cs="Calibri"/>
          <w:iCs/>
        </w:rPr>
      </w:pPr>
      <w:r w:rsidRPr="005A173E">
        <w:rPr>
          <w:rFonts w:ascii="Calibri" w:hAnsi="Calibri" w:cs="Calibri" w:hint="eastAsia"/>
          <w:iCs/>
        </w:rPr>
        <w:t xml:space="preserve">Apply </w:t>
      </w:r>
      <w:r w:rsidRPr="005A173E">
        <w:rPr>
          <w:rFonts w:ascii="Calibri" w:hAnsi="Calibri" w:cs="Calibri"/>
          <w:iCs/>
        </w:rPr>
        <w:t xml:space="preserve">the </w:t>
      </w:r>
      <w:r w:rsidRPr="005A173E">
        <w:rPr>
          <w:rFonts w:ascii="Calibri" w:hAnsi="Calibri" w:cs="Calibri"/>
        </w:rPr>
        <w:t>fitness evaluation protocol</w:t>
      </w:r>
      <w:r w:rsidRPr="005A173E">
        <w:rPr>
          <w:rFonts w:ascii="Calibri" w:hAnsi="Calibri" w:cs="Calibri" w:hint="eastAsia"/>
          <w:iCs/>
        </w:rPr>
        <w:t xml:space="preserve"> for </w:t>
      </w:r>
      <m:oMath>
        <m:sSub>
          <m:sSubPr>
            <m:ctrlPr>
              <w:rPr>
                <w:rFonts w:ascii="Cambria Math" w:hAnsi="Cambria Math" w:cs="Calibri"/>
                <w:iCs/>
              </w:rPr>
            </m:ctrlPr>
          </m:sSubPr>
          <m:e>
            <m:r>
              <m:rPr>
                <m:sty m:val="b"/>
              </m:rPr>
              <w:rPr>
                <w:rFonts w:ascii="Cambria Math" w:hAnsi="Cambria Math" w:cs="Calibri"/>
              </w:rPr>
              <m:t>V</m:t>
            </m:r>
          </m:e>
          <m:sub>
            <m:r>
              <w:rPr>
                <w:rFonts w:ascii="Cambria Math" w:hAnsi="Cambria Math" w:cs="Calibri"/>
              </w:rPr>
              <m:t>h</m:t>
            </m:r>
          </m:sub>
        </m:sSub>
      </m:oMath>
    </w:p>
    <w:p w14:paraId="6392E8A5" w14:textId="77777777" w:rsidR="003E29E0" w:rsidRPr="005A173E" w:rsidRDefault="003E29E0" w:rsidP="00DE4AF3">
      <w:pPr>
        <w:ind w:left="1440"/>
        <w:jc w:val="both"/>
        <w:rPr>
          <w:rFonts w:ascii="Calibri" w:hAnsi="Calibri" w:cs="Calibri"/>
        </w:rPr>
      </w:pPr>
      <w:r w:rsidRPr="005A173E">
        <w:rPr>
          <w:rFonts w:ascii="Calibri" w:hAnsi="Calibri" w:cs="Calibri"/>
          <w:iCs/>
        </w:rPr>
        <w:t>I</w:t>
      </w:r>
      <w:r w:rsidRPr="005A173E">
        <w:rPr>
          <w:rFonts w:ascii="Calibri" w:hAnsi="Calibri" w:cs="Calibri" w:hint="eastAsia"/>
          <w:iCs/>
        </w:rPr>
        <w:t xml:space="preserve">f </w:t>
      </w:r>
      <m:oMath>
        <m:r>
          <m:rPr>
            <m:sty m:val="p"/>
          </m:rPr>
          <w:rPr>
            <w:rFonts w:ascii="Cambria Math" w:hAnsi="Cambria Math" w:cs="Calibri" w:hint="eastAsia"/>
          </w:rPr>
          <m:t xml:space="preserve"> </m:t>
        </m:r>
        <m:r>
          <w:rPr>
            <w:rFonts w:ascii="Cambria Math" w:hAnsi="Cambria Math" w:cs="Calibri"/>
          </w:rPr>
          <m:t>fit</m:t>
        </m:r>
        <m:d>
          <m:dPr>
            <m:ctrlPr>
              <w:rPr>
                <w:rFonts w:ascii="Cambria Math" w:hAnsi="Cambria Math" w:cs="Calibri"/>
                <w:i/>
              </w:rPr>
            </m:ctrlPr>
          </m:dPr>
          <m:e>
            <m:sSub>
              <m:sSubPr>
                <m:ctrlPr>
                  <w:rPr>
                    <w:rFonts w:ascii="Cambria Math" w:hAnsi="Cambria Math" w:cs="Calibri"/>
                    <w:i/>
                  </w:rPr>
                </m:ctrlPr>
              </m:sSubPr>
              <m:e>
                <m:r>
                  <m:rPr>
                    <m:sty m:val="b"/>
                  </m:rPr>
                  <w:rPr>
                    <w:rFonts w:ascii="Cambria Math" w:hAnsi="Cambria Math" w:cs="Calibri"/>
                  </w:rPr>
                  <m:t>V</m:t>
                </m:r>
              </m:e>
              <m:sub>
                <m:r>
                  <w:rPr>
                    <w:rFonts w:ascii="Cambria Math" w:hAnsi="Cambria Math" w:cs="Calibri"/>
                  </w:rPr>
                  <m:t>h</m:t>
                </m:r>
              </m:sub>
            </m:sSub>
          </m:e>
        </m:d>
        <m:r>
          <m:rPr>
            <m:sty m:val="p"/>
          </m:rPr>
          <w:rPr>
            <w:rFonts w:ascii="Cambria Math" w:hAnsi="Cambria Math" w:cs="Calibri" w:hint="eastAsia"/>
          </w:rPr>
          <m:t xml:space="preserve"> </m:t>
        </m:r>
        <m:r>
          <m:rPr>
            <m:sty m:val="p"/>
          </m:rPr>
          <w:rPr>
            <w:rFonts w:ascii="Cambria Math" w:hAnsi="Cambria Math" w:cs="Calibri"/>
          </w:rPr>
          <m:t>&gt;</m:t>
        </m:r>
        <m:r>
          <w:rPr>
            <w:rFonts w:ascii="Cambria Math" w:hAnsi="Cambria Math" w:cs="Calibri"/>
          </w:rPr>
          <m:t>fit</m:t>
        </m:r>
        <m:d>
          <m:dPr>
            <m:ctrlPr>
              <w:rPr>
                <w:rFonts w:ascii="Cambria Math" w:hAnsi="Cambria Math" w:cs="Calibri"/>
                <w:i/>
              </w:rPr>
            </m:ctrlPr>
          </m:dPr>
          <m:e>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m:t>
                </m:r>
              </m:sub>
            </m:sSub>
          </m:e>
        </m:d>
      </m:oMath>
      <w:r w:rsidRPr="005A173E">
        <w:rPr>
          <w:rFonts w:ascii="Calibri" w:hAnsi="Calibri" w:cs="Calibri" w:hint="eastAsia"/>
        </w:rPr>
        <w:t xml:space="preserve"> , replace</w:t>
      </w:r>
      <w:r w:rsidRPr="005A173E">
        <w:rPr>
          <w:rFonts w:ascii="Calibri" w:hAnsi="Calibri" w:cs="Calibri"/>
        </w:rPr>
        <w:t xml:space="preserve"> </w:t>
      </w:r>
      <m:oMath>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m:t>
            </m:r>
          </m:sub>
        </m:sSub>
      </m:oMath>
      <w:r w:rsidRPr="005A173E">
        <w:rPr>
          <w:rFonts w:ascii="Calibri" w:hAnsi="Calibri" w:cs="Calibri" w:hint="eastAsia"/>
        </w:rPr>
        <w:t xml:space="preserve"> with </w:t>
      </w:r>
      <m:oMath>
        <m:sSub>
          <m:sSubPr>
            <m:ctrlPr>
              <w:rPr>
                <w:rFonts w:ascii="Cambria Math" w:hAnsi="Cambria Math" w:cs="Calibri"/>
                <w:iCs/>
              </w:rPr>
            </m:ctrlPr>
          </m:sSubPr>
          <m:e>
            <m:r>
              <m:rPr>
                <m:sty m:val="b"/>
              </m:rPr>
              <w:rPr>
                <w:rFonts w:ascii="Cambria Math" w:hAnsi="Cambria Math" w:cs="Calibri"/>
              </w:rPr>
              <m:t>V</m:t>
            </m:r>
          </m:e>
          <m:sub>
            <m:r>
              <w:rPr>
                <w:rFonts w:ascii="Cambria Math" w:hAnsi="Cambria Math" w:cs="Calibri"/>
              </w:rPr>
              <m:t>h</m:t>
            </m:r>
          </m:sub>
        </m:sSub>
      </m:oMath>
      <w:r w:rsidRPr="005A173E">
        <w:rPr>
          <w:rFonts w:ascii="Calibri" w:hAnsi="Calibri" w:cs="Calibri" w:hint="eastAsia"/>
          <w:iCs/>
        </w:rPr>
        <w:t xml:space="preserve"> and set </w:t>
      </w:r>
      <m:oMath>
        <m:sSub>
          <m:sSubPr>
            <m:ctrlPr>
              <w:rPr>
                <w:rFonts w:ascii="Cambria Math" w:hAnsi="Cambria Math" w:cs="Calibri"/>
                <w:i/>
              </w:rPr>
            </m:ctrlPr>
          </m:sSubPr>
          <m:e>
            <m:r>
              <w:rPr>
                <w:rFonts w:ascii="Cambria Math" w:hAnsi="Cambria Math" w:cs="Calibri"/>
              </w:rPr>
              <m:t>trial</m:t>
            </m:r>
          </m:e>
          <m:sub>
            <m:r>
              <w:rPr>
                <w:rFonts w:ascii="Cambria Math" w:hAnsi="Cambria Math" w:cs="Calibri"/>
              </w:rPr>
              <m:t>h</m:t>
            </m:r>
          </m:sub>
        </m:sSub>
        <m:r>
          <w:rPr>
            <w:rFonts w:ascii="Cambria Math" w:hAnsi="Cambria Math" w:cs="Calibri"/>
          </w:rPr>
          <m:t>=0</m:t>
        </m:r>
      </m:oMath>
      <w:r w:rsidRPr="005A173E">
        <w:rPr>
          <w:rFonts w:ascii="Calibri" w:hAnsi="Calibri" w:cs="Calibri" w:hint="eastAsia"/>
        </w:rPr>
        <w:t xml:space="preserve"> </w:t>
      </w:r>
      <w:r w:rsidRPr="005A173E">
        <w:rPr>
          <w:rFonts w:ascii="Calibri" w:hAnsi="Calibri" w:cs="Calibri"/>
        </w:rPr>
        <w:t>.</w:t>
      </w:r>
      <w:r w:rsidRPr="005A173E">
        <w:rPr>
          <w:rFonts w:ascii="Calibri" w:hAnsi="Calibri" w:cs="Calibri" w:hint="eastAsia"/>
        </w:rPr>
        <w:t xml:space="preserve"> </w:t>
      </w:r>
      <w:r w:rsidRPr="005A173E">
        <w:rPr>
          <w:rFonts w:ascii="Calibri" w:hAnsi="Calibri" w:cs="Calibri"/>
        </w:rPr>
        <w:t xml:space="preserve">Otherwise, retain </w:t>
      </w:r>
      <m:oMath>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m:t>
            </m:r>
          </m:sub>
        </m:sSub>
      </m:oMath>
      <w:r w:rsidRPr="005A173E">
        <w:rPr>
          <w:rFonts w:ascii="Calibri" w:hAnsi="Calibri" w:cs="Calibri" w:hint="eastAsia"/>
        </w:rPr>
        <w:t xml:space="preserve"> </w:t>
      </w:r>
      <w:r w:rsidRPr="005A173E">
        <w:rPr>
          <w:rFonts w:ascii="Calibri" w:hAnsi="Calibri" w:cs="Calibri"/>
        </w:rPr>
        <w:t>and</w:t>
      </w:r>
      <w:r w:rsidRPr="005A173E">
        <w:rPr>
          <w:rFonts w:ascii="Calibri" w:hAnsi="Calibri" w:cs="Calibri" w:hint="eastAsia"/>
        </w:rPr>
        <w:t xml:space="preserve"> incre</w:t>
      </w:r>
      <w:r w:rsidRPr="005A173E">
        <w:rPr>
          <w:rFonts w:ascii="Calibri" w:hAnsi="Calibri" w:cs="Calibri"/>
        </w:rPr>
        <w:t>ment</w:t>
      </w:r>
      <w:r w:rsidRPr="005A173E">
        <w:rPr>
          <w:rFonts w:ascii="Calibri" w:hAnsi="Calibri" w:cs="Calibri" w:hint="eastAsia"/>
        </w:rPr>
        <w:t xml:space="preserve"> </w:t>
      </w:r>
      <m:oMath>
        <m:sSub>
          <m:sSubPr>
            <m:ctrlPr>
              <w:rPr>
                <w:rFonts w:ascii="Cambria Math" w:hAnsi="Cambria Math" w:cs="Calibri"/>
                <w:i/>
              </w:rPr>
            </m:ctrlPr>
          </m:sSubPr>
          <m:e>
            <m:r>
              <w:rPr>
                <w:rFonts w:ascii="Cambria Math" w:hAnsi="Cambria Math" w:cs="Calibri"/>
              </w:rPr>
              <m:t>trial</m:t>
            </m:r>
          </m:e>
          <m:sub>
            <m:r>
              <w:rPr>
                <w:rFonts w:ascii="Cambria Math" w:hAnsi="Cambria Math" w:cs="Calibri"/>
              </w:rPr>
              <m:t>h</m:t>
            </m:r>
          </m:sub>
        </m:sSub>
      </m:oMath>
      <w:r w:rsidRPr="005A173E">
        <w:rPr>
          <w:rFonts w:ascii="Calibri" w:hAnsi="Calibri" w:cs="Calibri" w:hint="eastAsia"/>
        </w:rPr>
        <w:t xml:space="preserve"> by</w:t>
      </w:r>
      <w:r w:rsidRPr="005A173E">
        <w:rPr>
          <w:rFonts w:ascii="Calibri" w:hAnsi="Calibri" w:cs="Calibri"/>
        </w:rPr>
        <w:t xml:space="preserve"> 1</w:t>
      </w:r>
      <w:r w:rsidRPr="005A173E">
        <w:rPr>
          <w:rFonts w:ascii="Calibri" w:hAnsi="Calibri" w:cs="Calibri" w:hint="eastAsia"/>
        </w:rPr>
        <w:t>.</w:t>
      </w:r>
    </w:p>
    <w:p w14:paraId="15F3FCE7" w14:textId="77777777" w:rsidR="003E29E0" w:rsidRPr="005A173E" w:rsidRDefault="003E29E0" w:rsidP="00DE4AF3">
      <w:pPr>
        <w:ind w:left="720"/>
        <w:jc w:val="both"/>
        <w:rPr>
          <w:rFonts w:ascii="Calibri" w:hAnsi="Calibri" w:cs="Calibri"/>
        </w:rPr>
      </w:pPr>
      <w:r w:rsidRPr="005A173E">
        <w:rPr>
          <w:rFonts w:ascii="Calibri" w:hAnsi="Calibri" w:cs="Calibri" w:hint="eastAsia"/>
        </w:rPr>
        <w:t>Scout Bees Phase:</w:t>
      </w:r>
    </w:p>
    <w:p w14:paraId="4C39E02A" w14:textId="77777777" w:rsidR="003E29E0" w:rsidRPr="005A173E" w:rsidRDefault="003E29E0" w:rsidP="00DE4AF3">
      <w:pPr>
        <w:ind w:left="1440"/>
        <w:jc w:val="both"/>
        <w:rPr>
          <w:rFonts w:ascii="Calibri" w:hAnsi="Calibri" w:cs="Calibri"/>
        </w:rPr>
      </w:pPr>
      <w:r w:rsidRPr="005A173E">
        <w:rPr>
          <w:rFonts w:ascii="Calibri" w:hAnsi="Calibri" w:cs="Calibri" w:hint="eastAsia"/>
        </w:rPr>
        <w:t>I</w:t>
      </w:r>
      <w:r w:rsidRPr="005A173E">
        <w:rPr>
          <w:rFonts w:ascii="Calibri" w:hAnsi="Calibri" w:cs="Calibri"/>
        </w:rPr>
        <w:t xml:space="preserve">dentify if any solution </w:t>
      </w:r>
      <m:oMath>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m:t>
            </m:r>
          </m:sub>
        </m:sSub>
      </m:oMath>
      <w:r w:rsidRPr="005A173E">
        <w:rPr>
          <w:rFonts w:ascii="Calibri" w:hAnsi="Calibri" w:cs="Calibri"/>
        </w:rPr>
        <w:t xml:space="preserve"> exceeds predefined </w:t>
      </w:r>
      <m:oMath>
        <m:r>
          <w:rPr>
            <w:rFonts w:ascii="Cambria Math" w:hAnsi="Cambria Math" w:cs="Calibri"/>
          </w:rPr>
          <m:t>limit</m:t>
        </m:r>
      </m:oMath>
    </w:p>
    <w:p w14:paraId="63599894" w14:textId="77777777" w:rsidR="003E29E0" w:rsidRPr="005A173E" w:rsidRDefault="003E29E0" w:rsidP="00DE4AF3">
      <w:pPr>
        <w:ind w:left="1440"/>
        <w:jc w:val="both"/>
        <w:rPr>
          <w:rFonts w:ascii="Calibri" w:hAnsi="Calibri" w:cs="Calibri"/>
        </w:rPr>
      </w:pPr>
      <w:r w:rsidRPr="005A173E">
        <w:rPr>
          <w:rFonts w:ascii="Calibri" w:hAnsi="Calibri" w:cs="Calibri"/>
        </w:rPr>
        <w:t>Abandon the exhausted solution</w:t>
      </w:r>
      <w:r w:rsidRPr="005A173E">
        <w:rPr>
          <w:rFonts w:ascii="Calibri" w:hAnsi="Calibri" w:cs="Calibri" w:hint="eastAsia"/>
        </w:rPr>
        <w:t xml:space="preserve"> </w:t>
      </w:r>
      <m:oMath>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m:t>
            </m:r>
          </m:sub>
        </m:sSub>
        <m:r>
          <w:rPr>
            <w:rFonts w:ascii="Cambria Math" w:hAnsi="Cambria Math" w:cs="Calibri"/>
          </w:rPr>
          <m:t xml:space="preserve"> , </m:t>
        </m:r>
        <m:sSub>
          <m:sSubPr>
            <m:ctrlPr>
              <w:rPr>
                <w:rFonts w:ascii="Cambria Math" w:hAnsi="Cambria Math" w:cs="Calibri"/>
                <w:i/>
              </w:rPr>
            </m:ctrlPr>
          </m:sSubPr>
          <m:e>
            <m:r>
              <w:rPr>
                <w:rFonts w:ascii="Cambria Math" w:hAnsi="Cambria Math" w:cs="Calibri"/>
              </w:rPr>
              <m:t>trial</m:t>
            </m:r>
          </m:e>
          <m:sub>
            <m:r>
              <w:rPr>
                <w:rFonts w:ascii="Cambria Math" w:hAnsi="Cambria Math" w:cs="Calibri"/>
              </w:rPr>
              <m:t>h</m:t>
            </m:r>
          </m:sub>
        </m:sSub>
        <m:r>
          <w:rPr>
            <w:rFonts w:ascii="Cambria Math" w:hAnsi="Cambria Math" w:cs="Calibri"/>
          </w:rPr>
          <m:t>&gt;limit</m:t>
        </m:r>
        <m:d>
          <m:dPr>
            <m:ctrlPr>
              <w:rPr>
                <w:rFonts w:ascii="Cambria Math" w:hAnsi="Cambria Math" w:cs="Calibri"/>
                <w:i/>
              </w:rPr>
            </m:ctrlPr>
          </m:dPr>
          <m:e>
            <m:r>
              <w:rPr>
                <w:rFonts w:ascii="Cambria Math" w:hAnsi="Cambria Math" w:cs="Calibri"/>
              </w:rPr>
              <m:t>L</m:t>
            </m:r>
          </m:e>
        </m:d>
        <m:r>
          <w:rPr>
            <w:rFonts w:ascii="Cambria Math" w:hAnsi="Cambria Math" w:cs="Calibri"/>
          </w:rPr>
          <m:t xml:space="preserve"> </m:t>
        </m:r>
      </m:oMath>
      <w:r w:rsidRPr="005A173E">
        <w:rPr>
          <w:rFonts w:ascii="Calibri" w:hAnsi="Calibri" w:cs="Calibri"/>
        </w:rPr>
        <w:t>,</w:t>
      </w:r>
      <w:r w:rsidRPr="005A173E">
        <w:rPr>
          <w:rFonts w:ascii="Calibri" w:hAnsi="Calibri" w:cs="Calibri" w:hint="eastAsia"/>
        </w:rPr>
        <w:t xml:space="preserve"> </w:t>
      </w:r>
      <w:r w:rsidRPr="005A173E">
        <w:rPr>
          <w:rFonts w:ascii="Calibri" w:hAnsi="Calibri" w:cs="Calibri"/>
        </w:rPr>
        <w:t>replace it with</w:t>
      </w:r>
      <w:r w:rsidRPr="005A173E">
        <w:rPr>
          <w:rFonts w:ascii="Calibri" w:hAnsi="Calibri" w:cs="Calibri" w:hint="eastAsia"/>
        </w:rPr>
        <w:t xml:space="preserve"> a new random</w:t>
      </w:r>
      <w:r w:rsidRPr="005A173E">
        <w:rPr>
          <w:rFonts w:ascii="Calibri" w:hAnsi="Calibri" w:cs="Calibri"/>
        </w:rPr>
        <w:t>ly generated</w:t>
      </w:r>
      <w:r w:rsidRPr="005A173E">
        <w:rPr>
          <w:rFonts w:ascii="Calibri" w:hAnsi="Calibri" w:cs="Calibri" w:hint="eastAsia"/>
        </w:rPr>
        <w:t xml:space="preserve"> solution</w:t>
      </w:r>
      <w:r w:rsidRPr="005A173E">
        <w:rPr>
          <w:rFonts w:ascii="Calibri" w:hAnsi="Calibri" w:cs="Calibri"/>
        </w:rPr>
        <w:t>.</w:t>
      </w:r>
    </w:p>
    <w:p w14:paraId="7F3F4020" w14:textId="77777777" w:rsidR="003E29E0" w:rsidRPr="005A173E" w:rsidRDefault="003E29E0" w:rsidP="00DE4AF3">
      <w:pPr>
        <w:ind w:left="1440"/>
        <w:jc w:val="both"/>
        <w:rPr>
          <w:rFonts w:ascii="Calibri" w:hAnsi="Calibri" w:cs="Calibri"/>
        </w:rPr>
      </w:pPr>
      <w:r w:rsidRPr="005A173E">
        <w:rPr>
          <w:rFonts w:ascii="Calibri" w:hAnsi="Calibri" w:cs="Calibri" w:hint="eastAsia"/>
          <w:iCs/>
        </w:rPr>
        <w:t xml:space="preserve">Apply </w:t>
      </w:r>
      <w:r w:rsidRPr="005A173E">
        <w:rPr>
          <w:rFonts w:ascii="Calibri" w:hAnsi="Calibri" w:cs="Calibri"/>
          <w:iCs/>
        </w:rPr>
        <w:t xml:space="preserve">the </w:t>
      </w:r>
      <w:r w:rsidRPr="005A173E">
        <w:rPr>
          <w:rFonts w:ascii="Calibri" w:hAnsi="Calibri" w:cs="Calibri"/>
        </w:rPr>
        <w:t>fitness evaluation protocol</w:t>
      </w:r>
      <w:r w:rsidRPr="005A173E">
        <w:rPr>
          <w:rFonts w:ascii="Calibri" w:hAnsi="Calibri" w:cs="Calibri" w:hint="eastAsia"/>
          <w:iCs/>
        </w:rPr>
        <w:t xml:space="preserve"> for</w:t>
      </w:r>
      <w:r w:rsidRPr="005A173E">
        <w:rPr>
          <w:rFonts w:ascii="Calibri" w:hAnsi="Calibri" w:cs="Calibri" w:hint="eastAsia"/>
        </w:rPr>
        <w:t xml:space="preserve"> </w:t>
      </w:r>
      <m:oMath>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m:t>
            </m:r>
          </m:sub>
        </m:sSub>
      </m:oMath>
      <w:r w:rsidRPr="005A173E">
        <w:rPr>
          <w:rFonts w:ascii="Calibri" w:hAnsi="Calibri" w:cs="Calibri" w:hint="eastAsia"/>
        </w:rPr>
        <w:t xml:space="preserve"> and </w:t>
      </w:r>
      <w:r w:rsidRPr="005A173E">
        <w:rPr>
          <w:rFonts w:ascii="Calibri" w:hAnsi="Calibri" w:cs="Calibri" w:hint="eastAsia"/>
          <w:iCs/>
        </w:rPr>
        <w:t xml:space="preserve">set </w:t>
      </w:r>
      <m:oMath>
        <m:sSub>
          <m:sSubPr>
            <m:ctrlPr>
              <w:rPr>
                <w:rFonts w:ascii="Cambria Math" w:hAnsi="Cambria Math" w:cs="Calibri"/>
                <w:i/>
              </w:rPr>
            </m:ctrlPr>
          </m:sSubPr>
          <m:e>
            <m:r>
              <w:rPr>
                <w:rFonts w:ascii="Cambria Math" w:hAnsi="Cambria Math" w:cs="Calibri"/>
              </w:rPr>
              <m:t>trial</m:t>
            </m:r>
          </m:e>
          <m:sub>
            <m:r>
              <w:rPr>
                <w:rFonts w:ascii="Cambria Math" w:hAnsi="Cambria Math" w:cs="Calibri"/>
              </w:rPr>
              <m:t>h</m:t>
            </m:r>
          </m:sub>
        </m:sSub>
      </m:oMath>
      <w:r w:rsidRPr="005A173E">
        <w:rPr>
          <w:rFonts w:ascii="Calibri" w:hAnsi="Calibri" w:cs="Calibri" w:hint="eastAsia"/>
        </w:rPr>
        <w:t xml:space="preserve"> to zero.</w:t>
      </w:r>
    </w:p>
    <w:p w14:paraId="388C0E13" w14:textId="77777777" w:rsidR="003E29E0" w:rsidRPr="005A173E" w:rsidRDefault="003E29E0" w:rsidP="00DE4AF3">
      <w:pPr>
        <w:jc w:val="both"/>
        <w:rPr>
          <w:rFonts w:ascii="Calibri" w:hAnsi="Calibri" w:cs="Calibri"/>
        </w:rPr>
      </w:pPr>
      <w:r w:rsidRPr="005A173E">
        <w:rPr>
          <w:rFonts w:ascii="Calibri" w:hAnsi="Calibri" w:cs="Calibri" w:hint="eastAsia"/>
        </w:rPr>
        <w:t xml:space="preserve">Step 3: </w:t>
      </w:r>
      <w:r w:rsidRPr="005A173E">
        <w:rPr>
          <w:rFonts w:ascii="Calibri" w:hAnsi="Calibri" w:cs="Calibri"/>
        </w:rPr>
        <w:t>Termination</w:t>
      </w:r>
    </w:p>
    <w:p w14:paraId="7004D1E1" w14:textId="77777777" w:rsidR="003E29E0" w:rsidRPr="005A173E" w:rsidRDefault="003E29E0" w:rsidP="00DE4AF3">
      <w:pPr>
        <w:ind w:left="720"/>
        <w:jc w:val="both"/>
        <w:rPr>
          <w:rFonts w:ascii="Calibri" w:hAnsi="Calibri" w:cs="Calibri"/>
        </w:rPr>
      </w:pPr>
      <w:r w:rsidRPr="005A173E">
        <w:rPr>
          <w:rFonts w:ascii="Calibri" w:hAnsi="Calibri" w:cs="Calibri"/>
        </w:rPr>
        <w:t>Repeat Step 2 until the termination criteria are met.</w:t>
      </w:r>
    </w:p>
    <w:p w14:paraId="2CEDE2A5" w14:textId="24D34537" w:rsidR="000D7A28" w:rsidRPr="005A173E" w:rsidRDefault="003E29E0" w:rsidP="00DE4AF3">
      <w:pPr>
        <w:ind w:left="720"/>
        <w:jc w:val="both"/>
        <w:rPr>
          <w:rFonts w:ascii="Calibri" w:hAnsi="Calibri" w:cs="Calibri"/>
        </w:rPr>
      </w:pPr>
      <w:r w:rsidRPr="005A173E">
        <w:rPr>
          <w:rFonts w:ascii="Calibri" w:hAnsi="Calibri" w:cs="Calibri"/>
        </w:rPr>
        <w:t>End the process and output the best solution found.</w:t>
      </w:r>
    </w:p>
    <w:p w14:paraId="706746D4" w14:textId="77777777" w:rsidR="003E29E0" w:rsidRPr="005A173E" w:rsidRDefault="003E29E0" w:rsidP="00DE4AF3">
      <w:pPr>
        <w:pStyle w:val="Heading2"/>
        <w:jc w:val="both"/>
        <w:rPr>
          <w:rFonts w:ascii="Calibri" w:hAnsi="Calibri" w:cs="Calibri"/>
        </w:rPr>
      </w:pPr>
      <w:r w:rsidRPr="005A173E">
        <w:rPr>
          <w:rFonts w:ascii="Calibri" w:hAnsi="Calibri" w:cs="Calibri"/>
        </w:rPr>
        <w:t>ABC</w:t>
      </w:r>
      <w:r w:rsidRPr="005A173E">
        <w:rPr>
          <w:rFonts w:ascii="Calibri" w:hAnsi="Calibri" w:cs="Calibri" w:hint="eastAsia"/>
        </w:rPr>
        <w:t>-ELM variants</w:t>
      </w:r>
    </w:p>
    <w:p w14:paraId="4515377D" w14:textId="77777777" w:rsidR="003E29E0" w:rsidRPr="005A173E" w:rsidRDefault="003E29E0" w:rsidP="00DE4AF3">
      <w:pPr>
        <w:pStyle w:val="Heading3"/>
        <w:jc w:val="both"/>
      </w:pPr>
      <w:r w:rsidRPr="005A173E">
        <w:rPr>
          <w:rFonts w:hint="eastAsia"/>
        </w:rPr>
        <w:t>ABC-ELM Cross Validation (ABC ELM CV)</w:t>
      </w:r>
    </w:p>
    <w:p w14:paraId="59FE95A5" w14:textId="77777777" w:rsidR="003E29E0" w:rsidRPr="005A173E" w:rsidRDefault="003E29E0" w:rsidP="00DE4AF3">
      <w:pPr>
        <w:jc w:val="both"/>
        <w:rPr>
          <w:rFonts w:ascii="Calibri" w:hAnsi="Calibri" w:cs="Calibri"/>
        </w:rPr>
      </w:pPr>
      <w:r w:rsidRPr="005A173E">
        <w:rPr>
          <w:rFonts w:ascii="Calibri" w:hAnsi="Calibri" w:cs="Calibri"/>
        </w:rPr>
        <w:t>In the standard ABC-ELM architecture, the fitness evaluation relies on comparing a single scalar value.</w:t>
      </w:r>
      <w:r w:rsidRPr="005A173E">
        <w:rPr>
          <w:rFonts w:ascii="Calibri" w:hAnsi="Calibri" w:cs="Calibri" w:hint="eastAsia"/>
        </w:rPr>
        <w:t xml:space="preserve"> ABC-ELM CV appl</w:t>
      </w:r>
      <w:r w:rsidRPr="005A173E">
        <w:rPr>
          <w:rFonts w:ascii="Calibri" w:hAnsi="Calibri" w:cs="Calibri"/>
        </w:rPr>
        <w:t>ies</w:t>
      </w:r>
      <w:r w:rsidRPr="005A173E">
        <w:rPr>
          <w:rFonts w:ascii="Calibri" w:hAnsi="Calibri" w:cs="Calibri" w:hint="eastAsia"/>
        </w:rPr>
        <w:t xml:space="preserve"> internal K-fold cross-validation to </w:t>
      </w:r>
      <w:r w:rsidRPr="005A173E">
        <w:rPr>
          <w:rFonts w:ascii="Calibri" w:hAnsi="Calibri" w:cs="Calibri"/>
        </w:rPr>
        <w:t>mitigat</w:t>
      </w:r>
      <w:r w:rsidRPr="005A173E">
        <w:rPr>
          <w:rFonts w:ascii="Calibri" w:hAnsi="Calibri" w:cs="Calibri" w:hint="eastAsia"/>
        </w:rPr>
        <w:t>e the overfitting cause</w:t>
      </w:r>
      <w:r w:rsidRPr="005A173E">
        <w:rPr>
          <w:rFonts w:ascii="Calibri" w:hAnsi="Calibri" w:cs="Calibri"/>
        </w:rPr>
        <w:t>d</w:t>
      </w:r>
      <w:r w:rsidRPr="005A173E">
        <w:rPr>
          <w:rFonts w:ascii="Calibri" w:hAnsi="Calibri" w:cs="Calibri" w:hint="eastAsia"/>
        </w:rPr>
        <w:t xml:space="preserve"> by </w:t>
      </w:r>
      <w:r w:rsidRPr="005A173E">
        <w:rPr>
          <w:rFonts w:ascii="Calibri" w:hAnsi="Calibri" w:cs="Calibri"/>
        </w:rPr>
        <w:t xml:space="preserve">a </w:t>
      </w:r>
      <w:r w:rsidRPr="005A173E">
        <w:rPr>
          <w:rFonts w:ascii="Calibri" w:hAnsi="Calibri" w:cs="Calibri" w:hint="eastAsia"/>
        </w:rPr>
        <w:t xml:space="preserve">greedy search approach. </w:t>
      </w:r>
      <w:r w:rsidRPr="005A173E">
        <w:rPr>
          <w:rFonts w:ascii="Calibri" w:hAnsi="Calibri" w:cs="Calibri"/>
        </w:rPr>
        <w:t>However, integrating K-fold cross-validation into the evaluation process yields a distribution of validation scores across the distinct folds. To preserve the algorithm's scalar comparison mechanism</w:t>
      </w:r>
      <w:r w:rsidRPr="005A173E">
        <w:rPr>
          <w:rFonts w:ascii="Calibri" w:hAnsi="Calibri" w:cs="Calibri" w:hint="eastAsia"/>
        </w:rPr>
        <w:t>,</w:t>
      </w:r>
      <w:r w:rsidRPr="005A173E">
        <w:rPr>
          <w:rFonts w:ascii="Calibri" w:hAnsi="Calibri" w:cs="Calibri"/>
        </w:rPr>
        <w:t xml:space="preserve"> these fold results must be aggregated into a single robust metric.</w:t>
      </w:r>
    </w:p>
    <w:p w14:paraId="16BFAF9D" w14:textId="61C96A68" w:rsidR="003E29E0" w:rsidRPr="005A173E" w:rsidRDefault="003E29E0" w:rsidP="00DE4AF3">
      <w:pPr>
        <w:jc w:val="both"/>
        <w:rPr>
          <w:rFonts w:ascii="Calibri" w:hAnsi="Calibri" w:cs="Calibri"/>
        </w:rPr>
      </w:pPr>
      <w:r w:rsidRPr="005A173E">
        <w:rPr>
          <w:rFonts w:ascii="Calibri" w:hAnsi="Calibri" w:cs="Calibri"/>
        </w:rPr>
        <w:t>Therefore, the fitness of each candidate solution is evaluated using a risk-averse Lower Confidence Bound (LCB)</w:t>
      </w:r>
      <w:r w:rsidRPr="005A173E">
        <w:rPr>
          <w:rFonts w:ascii="Calibri" w:hAnsi="Calibri" w:cs="Calibri" w:hint="eastAsia"/>
        </w:rPr>
        <w:t xml:space="preserve"> </w:t>
      </w:r>
      <w:r w:rsidRPr="005A173E">
        <w:rPr>
          <w:rFonts w:ascii="Calibri" w:hAnsi="Calibri" w:cs="Calibri"/>
        </w:rPr>
        <w:t>derived from the standard deviation (STD) of the cross-validation results, wh</w:t>
      </w:r>
      <w:r w:rsidRPr="005A173E">
        <w:rPr>
          <w:rFonts w:ascii="Calibri" w:hAnsi="Calibri" w:cs="Calibri" w:hint="eastAsia"/>
        </w:rPr>
        <w:t>ich</w:t>
      </w:r>
      <w:r w:rsidRPr="005A173E">
        <w:rPr>
          <w:rFonts w:ascii="Calibri" w:hAnsi="Calibri" w:cs="Calibri"/>
        </w:rPr>
        <w:t xml:space="preserve"> penalizes high-variance solutions that overfit to local optima. This penalized intermediate fitness score </w:t>
      </w:r>
      <m:oMath>
        <m:sSubSup>
          <m:sSubSupPr>
            <m:ctrlPr>
              <w:rPr>
                <w:rFonts w:ascii="Cambria Math" w:hAnsi="Cambria Math" w:cs="Calibri"/>
                <w:i/>
              </w:rPr>
            </m:ctrlPr>
          </m:sSubSupPr>
          <m:e>
            <m:r>
              <w:rPr>
                <w:rFonts w:ascii="Cambria Math" w:hAnsi="Cambria Math" w:cs="Calibri"/>
              </w:rPr>
              <m:t>fit</m:t>
            </m:r>
          </m:e>
          <m:sub>
            <m:r>
              <w:rPr>
                <w:rFonts w:ascii="Cambria Math" w:hAnsi="Cambria Math" w:cs="Calibri"/>
              </w:rPr>
              <m:t>h</m:t>
            </m:r>
          </m:sub>
          <m:sup>
            <m:r>
              <m:rPr>
                <m:sty m:val="p"/>
              </m:rPr>
              <w:rPr>
                <w:rFonts w:ascii="Cambria Math" w:hAnsi="Cambria Math" w:cs="Calibri"/>
              </w:rPr>
              <m:t>LCB</m:t>
            </m:r>
          </m:sup>
        </m:sSubSup>
      </m:oMath>
      <w:r w:rsidR="00FF15FC" w:rsidRPr="005A173E">
        <w:rPr>
          <w:rFonts w:ascii="Calibri" w:hAnsi="Calibri" w:cs="Calibri" w:hint="eastAsia"/>
        </w:rPr>
        <w:t xml:space="preserve"> </w:t>
      </w:r>
      <w:r w:rsidRPr="005A173E">
        <w:rPr>
          <w:rFonts w:ascii="Calibri" w:hAnsi="Calibri" w:cs="Calibri" w:hint="eastAsia"/>
        </w:rPr>
        <w:t xml:space="preserve">of candidate solution </w:t>
      </w:r>
      <m:oMath>
        <m:sSub>
          <m:sSubPr>
            <m:ctrlPr>
              <w:rPr>
                <w:rFonts w:ascii="Cambria Math" w:hAnsi="Cambria Math" w:cs="Calibri"/>
                <w:i/>
              </w:rPr>
            </m:ctrlPr>
          </m:sSubPr>
          <m:e>
            <m:r>
              <m:rPr>
                <m:sty m:val="b"/>
              </m:rPr>
              <w:rPr>
                <w:rFonts w:ascii="Cambria Math" w:hAnsi="Cambria Math" w:cs="Calibri"/>
              </w:rPr>
              <m:t>S</m:t>
            </m:r>
          </m:e>
          <m:sub>
            <m:r>
              <w:rPr>
                <w:rFonts w:ascii="Cambria Math" w:hAnsi="Cambria Math" w:cs="Calibri"/>
              </w:rPr>
              <m:t>h</m:t>
            </m:r>
          </m:sub>
        </m:sSub>
      </m:oMath>
      <w:r w:rsidRPr="005A173E">
        <w:rPr>
          <w:rFonts w:ascii="Calibri" w:hAnsi="Calibri" w:cs="Calibri" w:hint="eastAsia"/>
        </w:rPr>
        <w:t xml:space="preserve"> </w:t>
      </w:r>
      <w:r w:rsidRPr="005A173E">
        <w:rPr>
          <w:rFonts w:ascii="Calibri" w:hAnsi="Calibri" w:cs="Calibri"/>
        </w:rPr>
        <w:t>across</w:t>
      </w:r>
      <w:r w:rsidRPr="005A173E">
        <w:rPr>
          <w:rFonts w:ascii="Calibri" w:hAnsi="Calibri" w:cs="Calibri" w:hint="eastAsia"/>
        </w:rPr>
        <w:t xml:space="preserve"> total </w:t>
      </w:r>
      <m:oMath>
        <m:r>
          <w:rPr>
            <w:rFonts w:ascii="Cambria Math" w:hAnsi="Cambria Math" w:cs="Calibri"/>
          </w:rPr>
          <m:t>K</m:t>
        </m:r>
      </m:oMath>
      <w:r w:rsidRPr="005A173E">
        <w:rPr>
          <w:rFonts w:ascii="Calibri" w:hAnsi="Calibri" w:cs="Calibri"/>
        </w:rPr>
        <w:t xml:space="preserve"> </w:t>
      </w:r>
      <w:r w:rsidRPr="005A173E">
        <w:rPr>
          <w:rFonts w:ascii="Calibri" w:hAnsi="Calibri" w:cs="Calibri" w:hint="eastAsia"/>
        </w:rPr>
        <w:t>folds</w:t>
      </w:r>
      <w:r w:rsidRPr="005A173E">
        <w:rPr>
          <w:rFonts w:ascii="Calibri" w:hAnsi="Calibri" w:cs="Calibri"/>
        </w:rPr>
        <w:t xml:space="preserve"> </w:t>
      </w:r>
      <w:r w:rsidR="00FF15FC" w:rsidRPr="005A173E">
        <w:rPr>
          <w:rFonts w:ascii="Calibri" w:hAnsi="Calibri" w:cs="Calibri" w:hint="eastAsia"/>
        </w:rPr>
        <w:t>conceptually</w:t>
      </w:r>
      <w:r w:rsidRPr="005A173E">
        <w:rPr>
          <w:rFonts w:ascii="Calibri" w:hAnsi="Calibri" w:cs="Calibri"/>
        </w:rPr>
        <w:t xml:space="preserve"> </w:t>
      </w:r>
      <w:r w:rsidR="00FB4B12" w:rsidRPr="005A173E">
        <w:rPr>
          <w:rFonts w:ascii="Calibri" w:hAnsi="Calibri" w:cs="Calibri" w:hint="eastAsia"/>
        </w:rPr>
        <w:t>based on</w:t>
      </w:r>
      <w:r w:rsidRPr="005A173E">
        <w:rPr>
          <w:rFonts w:ascii="Calibri" w:hAnsi="Calibri" w:cs="Calibri"/>
        </w:rPr>
        <w:t xml:space="preserve"> </w:t>
      </w:r>
      <m:oMath>
        <m:sSubSup>
          <m:sSubSupPr>
            <m:ctrlPr>
              <w:rPr>
                <w:rFonts w:ascii="Cambria Math" w:hAnsi="Cambria Math" w:cs="Calibri"/>
                <w:i/>
              </w:rPr>
            </m:ctrlPr>
          </m:sSubSupPr>
          <m:e>
            <m:r>
              <w:rPr>
                <w:rFonts w:ascii="Cambria Math" w:hAnsi="Cambria Math" w:cs="Calibri"/>
              </w:rPr>
              <m:t xml:space="preserve"> LCB</m:t>
            </m:r>
          </m:e>
          <m:sub>
            <m:r>
              <w:rPr>
                <w:rFonts w:ascii="Cambria Math" w:hAnsi="Cambria Math" w:cs="Calibri"/>
              </w:rPr>
              <m:t>F</m:t>
            </m:r>
          </m:sub>
          <m:sup>
            <m:d>
              <m:dPr>
                <m:ctrlPr>
                  <w:rPr>
                    <w:rFonts w:ascii="Cambria Math" w:hAnsi="Cambria Math" w:cs="Calibri"/>
                    <w:i/>
                  </w:rPr>
                </m:ctrlPr>
              </m:dPr>
              <m:e>
                <m:r>
                  <w:rPr>
                    <w:rFonts w:ascii="Cambria Math" w:hAnsi="Cambria Math" w:cs="Calibri"/>
                  </w:rPr>
                  <m:t>1</m:t>
                </m:r>
              </m:e>
            </m:d>
          </m:sup>
        </m:sSubSup>
      </m:oMath>
      <w:r w:rsidRPr="005A173E">
        <w:rPr>
          <w:rFonts w:ascii="Calibri" w:hAnsi="Calibri" w:cs="Calibri"/>
        </w:rPr>
        <w:t>:</w:t>
      </w:r>
    </w:p>
    <w:p w14:paraId="52C0D740" w14:textId="4750245E" w:rsidR="003E29E0" w:rsidRPr="005A173E" w:rsidRDefault="003D105F" w:rsidP="00DE4AF3">
      <w:pPr>
        <w:jc w:val="both"/>
        <w:rPr>
          <w:rFonts w:ascii="Calibri" w:hAnsi="Calibri" w:cs="Calibri"/>
          <w:i/>
        </w:rPr>
      </w:pPr>
      <m:oMathPara>
        <m:oMath>
          <m:sSub>
            <m:sSubPr>
              <m:ctrlPr>
                <w:rPr>
                  <w:rFonts w:ascii="Cambria Math" w:hAnsi="Cambria Math" w:cs="Calibri"/>
                  <w:i/>
                </w:rPr>
              </m:ctrlPr>
            </m:sSubPr>
            <m:e>
              <m:r>
                <w:rPr>
                  <w:rFonts w:ascii="Cambria Math" w:hAnsi="Cambria Math" w:cs="Calibri"/>
                </w:rPr>
                <m:t>μ</m:t>
              </m:r>
            </m:e>
            <m:sub>
              <m:r>
                <w:rPr>
                  <w:rFonts w:ascii="Cambria Math" w:hAnsi="Cambria Math" w:cs="Calibri"/>
                </w:rPr>
                <m:t>h</m:t>
              </m:r>
            </m:sub>
          </m:sSub>
          <m:r>
            <w:rPr>
              <w:rFonts w:ascii="Cambria Math" w:hAnsi="Cambria Math" w:cs="Calibri"/>
            </w:rPr>
            <m:t xml:space="preserve">= </m:t>
          </m:r>
          <m:f>
            <m:fPr>
              <m:ctrlPr>
                <w:rPr>
                  <w:rFonts w:ascii="Cambria Math" w:hAnsi="Cambria Math" w:cs="Calibri"/>
                  <w:i/>
                </w:rPr>
              </m:ctrlPr>
            </m:fPr>
            <m:num>
              <m:r>
                <w:rPr>
                  <w:rFonts w:ascii="Cambria Math" w:hAnsi="Cambria Math" w:cs="Calibri"/>
                </w:rPr>
                <m:t>1</m:t>
              </m:r>
            </m:num>
            <m:den>
              <m:r>
                <w:rPr>
                  <w:rFonts w:ascii="Cambria Math" w:hAnsi="Cambria Math" w:cs="Calibri"/>
                </w:rPr>
                <m:t>K</m:t>
              </m:r>
            </m:den>
          </m:f>
          <m:nary>
            <m:naryPr>
              <m:chr m:val="∑"/>
              <m:limLoc m:val="subSup"/>
              <m:ctrlPr>
                <w:rPr>
                  <w:rFonts w:ascii="Cambria Math" w:hAnsi="Cambria Math" w:cs="Calibri"/>
                  <w:i/>
                </w:rPr>
              </m:ctrlPr>
            </m:naryPr>
            <m:sub>
              <m:r>
                <w:rPr>
                  <w:rFonts w:ascii="Cambria Math" w:hAnsi="Cambria Math" w:cs="Calibri"/>
                </w:rPr>
                <m:t>f</m:t>
              </m:r>
              <m:r>
                <w:rPr>
                  <w:rFonts w:ascii="Cambria Math" w:hAnsi="Cambria Math" w:cs="Calibri"/>
                </w:rPr>
                <m:t>=1</m:t>
              </m:r>
            </m:sub>
            <m:sup>
              <m:r>
                <w:rPr>
                  <w:rFonts w:ascii="Cambria Math" w:hAnsi="Cambria Math" w:cs="Calibri"/>
                </w:rPr>
                <m:t>K</m:t>
              </m:r>
            </m:sup>
            <m:e>
              <m:sSubSup>
                <m:sSubSupPr>
                  <m:ctrlPr>
                    <w:rPr>
                      <w:rFonts w:ascii="Cambria Math" w:hAnsi="Cambria Math" w:cs="Calibri"/>
                      <w:i/>
                    </w:rPr>
                  </m:ctrlPr>
                </m:sSubSupPr>
                <m:e>
                  <m:r>
                    <w:rPr>
                      <w:rFonts w:ascii="Cambria Math" w:hAnsi="Cambria Math" w:cs="Calibri"/>
                    </w:rPr>
                    <m:t>fit</m:t>
                  </m:r>
                </m:e>
                <m:sub>
                  <m:r>
                    <w:rPr>
                      <w:rFonts w:ascii="Cambria Math" w:hAnsi="Cambria Math" w:cs="Calibri"/>
                    </w:rPr>
                    <m:t>f</m:t>
                  </m:r>
                </m:sub>
                <m:sup>
                  <m:r>
                    <w:rPr>
                      <w:rFonts w:ascii="Cambria Math" w:hAnsi="Cambria Math" w:cs="Calibri"/>
                    </w:rPr>
                    <m:t>(h)</m:t>
                  </m:r>
                </m:sup>
              </m:sSubSup>
            </m:e>
          </m:nary>
        </m:oMath>
      </m:oMathPara>
    </w:p>
    <w:p w14:paraId="4B0E9B73" w14:textId="4F47CFE9" w:rsidR="003E29E0" w:rsidRPr="005A173E" w:rsidRDefault="003D105F" w:rsidP="00DE4AF3">
      <w:pPr>
        <w:jc w:val="both"/>
        <w:rPr>
          <w:rFonts w:ascii="Calibri" w:hAnsi="Calibri" w:cs="Calibri"/>
          <w:i/>
        </w:rPr>
      </w:pPr>
      <m:oMathPara>
        <m:oMath>
          <m:sSub>
            <m:sSubPr>
              <m:ctrlPr>
                <w:rPr>
                  <w:rFonts w:ascii="Cambria Math" w:hAnsi="Cambria Math" w:cs="Calibri"/>
                  <w:i/>
                </w:rPr>
              </m:ctrlPr>
            </m:sSubPr>
            <m:e>
              <m:r>
                <w:rPr>
                  <w:rFonts w:ascii="Cambria Math" w:hAnsi="Cambria Math" w:cs="Calibri"/>
                </w:rPr>
                <m:t>σ</m:t>
              </m:r>
            </m:e>
            <m:sub>
              <m:r>
                <w:rPr>
                  <w:rFonts w:ascii="Cambria Math" w:hAnsi="Cambria Math" w:cs="Calibri"/>
                </w:rPr>
                <m:t>h</m:t>
              </m:r>
            </m:sub>
          </m:sSub>
          <m:r>
            <w:rPr>
              <w:rFonts w:ascii="Cambria Math" w:hAnsi="Cambria Math" w:cs="Calibri"/>
            </w:rPr>
            <m:t>=</m:t>
          </m:r>
          <m:rad>
            <m:radPr>
              <m:degHide m:val="1"/>
              <m:ctrlPr>
                <w:rPr>
                  <w:rFonts w:ascii="Cambria Math" w:hAnsi="Cambria Math" w:cs="Calibri"/>
                  <w:i/>
                </w:rPr>
              </m:ctrlPr>
            </m:radPr>
            <m:deg/>
            <m:e>
              <m:f>
                <m:fPr>
                  <m:ctrlPr>
                    <w:rPr>
                      <w:rFonts w:ascii="Cambria Math" w:hAnsi="Cambria Math" w:cs="Calibri"/>
                      <w:i/>
                    </w:rPr>
                  </m:ctrlPr>
                </m:fPr>
                <m:num>
                  <m:nary>
                    <m:naryPr>
                      <m:chr m:val="∑"/>
                      <m:limLoc m:val="undOvr"/>
                      <m:ctrlPr>
                        <w:rPr>
                          <w:rFonts w:ascii="Cambria Math" w:hAnsi="Cambria Math" w:cs="Calibri"/>
                          <w:i/>
                        </w:rPr>
                      </m:ctrlPr>
                    </m:naryPr>
                    <m:sub>
                      <m:r>
                        <w:rPr>
                          <w:rFonts w:ascii="Cambria Math" w:hAnsi="Cambria Math" w:cs="Calibri"/>
                        </w:rPr>
                        <m:t>f</m:t>
                      </m:r>
                      <m:r>
                        <w:rPr>
                          <w:rFonts w:ascii="Cambria Math" w:hAnsi="Cambria Math" w:cs="Calibri"/>
                        </w:rPr>
                        <m:t>=1</m:t>
                      </m:r>
                    </m:sub>
                    <m:sup>
                      <m:r>
                        <w:rPr>
                          <w:rFonts w:ascii="Cambria Math" w:hAnsi="Cambria Math" w:cs="Calibri"/>
                        </w:rPr>
                        <m:t>K</m:t>
                      </m:r>
                    </m:sup>
                    <m:e>
                      <m:sSup>
                        <m:sSupPr>
                          <m:ctrlPr>
                            <w:rPr>
                              <w:rFonts w:ascii="Cambria Math" w:hAnsi="Cambria Math" w:cs="Calibri"/>
                              <w:i/>
                            </w:rPr>
                          </m:ctrlPr>
                        </m:sSupPr>
                        <m:e>
                          <m:d>
                            <m:dPr>
                              <m:ctrlPr>
                                <w:rPr>
                                  <w:rFonts w:ascii="Cambria Math" w:hAnsi="Cambria Math" w:cs="Calibri"/>
                                  <w:i/>
                                </w:rPr>
                              </m:ctrlPr>
                            </m:dPr>
                            <m:e>
                              <m:sSubSup>
                                <m:sSubSupPr>
                                  <m:ctrlPr>
                                    <w:rPr>
                                      <w:rFonts w:ascii="Cambria Math" w:hAnsi="Cambria Math" w:cs="Calibri"/>
                                      <w:i/>
                                    </w:rPr>
                                  </m:ctrlPr>
                                </m:sSubSupPr>
                                <m:e>
                                  <m:r>
                                    <w:rPr>
                                      <w:rFonts w:ascii="Cambria Math" w:hAnsi="Cambria Math" w:cs="Calibri"/>
                                    </w:rPr>
                                    <m:t>fit</m:t>
                                  </m:r>
                                </m:e>
                                <m:sub>
                                  <m:r>
                                    <w:rPr>
                                      <w:rFonts w:ascii="Cambria Math" w:hAnsi="Cambria Math" w:cs="Calibri"/>
                                    </w:rPr>
                                    <m:t>f</m:t>
                                  </m:r>
                                </m:sub>
                                <m:sup>
                                  <m:r>
                                    <w:rPr>
                                      <w:rFonts w:ascii="Cambria Math" w:hAnsi="Cambria Math" w:cs="Calibri"/>
                                    </w:rPr>
                                    <m:t>(h)</m:t>
                                  </m:r>
                                </m:sup>
                              </m:sSubSup>
                              <m:r>
                                <w:rPr>
                                  <w:rFonts w:ascii="Cambria Math" w:hAnsi="Cambria Math" w:cs="Calibri"/>
                                </w:rPr>
                                <m:t>-</m:t>
                              </m:r>
                              <m:sSub>
                                <m:sSubPr>
                                  <m:ctrlPr>
                                    <w:rPr>
                                      <w:rFonts w:ascii="Cambria Math" w:hAnsi="Cambria Math" w:cs="Calibri"/>
                                      <w:i/>
                                    </w:rPr>
                                  </m:ctrlPr>
                                </m:sSubPr>
                                <m:e>
                                  <m:r>
                                    <w:rPr>
                                      <w:rFonts w:ascii="Cambria Math" w:hAnsi="Cambria Math" w:cs="Calibri"/>
                                    </w:rPr>
                                    <m:t>μ</m:t>
                                  </m:r>
                                </m:e>
                                <m:sub>
                                  <m:r>
                                    <w:rPr>
                                      <w:rFonts w:ascii="Cambria Math" w:hAnsi="Cambria Math" w:cs="Calibri"/>
                                    </w:rPr>
                                    <m:t>h</m:t>
                                  </m:r>
                                </m:sub>
                              </m:sSub>
                            </m:e>
                          </m:d>
                        </m:e>
                        <m:sup>
                          <m:r>
                            <w:rPr>
                              <w:rFonts w:ascii="Cambria Math" w:hAnsi="Cambria Math" w:cs="Calibri"/>
                            </w:rPr>
                            <m:t>2</m:t>
                          </m:r>
                        </m:sup>
                      </m:sSup>
                    </m:e>
                  </m:nary>
                </m:num>
                <m:den>
                  <m:r>
                    <w:rPr>
                      <w:rFonts w:ascii="Cambria Math" w:hAnsi="Cambria Math" w:cs="Calibri"/>
                    </w:rPr>
                    <m:t>K</m:t>
                  </m:r>
                  <m:r>
                    <w:rPr>
                      <w:rFonts w:ascii="Cambria Math" w:hAnsi="Cambria Math" w:cs="Calibri"/>
                    </w:rPr>
                    <m:t>-</m:t>
                  </m:r>
                  <m:r>
                    <w:rPr>
                      <w:rFonts w:ascii="Cambria Math" w:hAnsi="Cambria Math" w:cs="Calibri"/>
                    </w:rPr>
                    <m:t>1</m:t>
                  </m:r>
                </m:den>
              </m:f>
            </m:e>
          </m:rad>
        </m:oMath>
      </m:oMathPara>
    </w:p>
    <w:p w14:paraId="0A6E6585" w14:textId="2C6404E3" w:rsidR="003E29E0" w:rsidRPr="005A173E" w:rsidRDefault="003D105F" w:rsidP="00DE4AF3">
      <w:pPr>
        <w:jc w:val="both"/>
        <w:rPr>
          <w:rFonts w:ascii="Calibri" w:hAnsi="Calibri" w:cs="Calibri"/>
          <w:i/>
        </w:rPr>
      </w:pPr>
      <m:oMathPara>
        <m:oMath>
          <m:sSubSup>
            <m:sSubSupPr>
              <m:ctrlPr>
                <w:rPr>
                  <w:rFonts w:ascii="Cambria Math" w:hAnsi="Cambria Math" w:cs="Calibri"/>
                  <w:i/>
                </w:rPr>
              </m:ctrlPr>
            </m:sSubSupPr>
            <m:e>
              <m:r>
                <w:rPr>
                  <w:rFonts w:ascii="Cambria Math" w:hAnsi="Cambria Math" w:cs="Calibri"/>
                </w:rPr>
                <m:t>fit</m:t>
              </m:r>
            </m:e>
            <m:sub>
              <m:r>
                <w:rPr>
                  <w:rFonts w:ascii="Cambria Math" w:hAnsi="Cambria Math" w:cs="Calibri"/>
                </w:rPr>
                <m:t>h</m:t>
              </m:r>
            </m:sub>
            <m:sup>
              <m:r>
                <m:rPr>
                  <m:sty m:val="p"/>
                </m:rPr>
                <w:rPr>
                  <w:rFonts w:ascii="Cambria Math" w:hAnsi="Cambria Math" w:cs="Calibri"/>
                </w:rPr>
                <m:t>LCB</m:t>
              </m:r>
            </m:sup>
          </m:sSubSup>
          <m:r>
            <w:rPr>
              <w:rFonts w:ascii="Cambria Math" w:hAnsi="Cambria Math" w:cs="Calibri"/>
            </w:rPr>
            <m:t>=</m:t>
          </m:r>
          <m:sSub>
            <m:sSubPr>
              <m:ctrlPr>
                <w:rPr>
                  <w:rFonts w:ascii="Cambria Math" w:hAnsi="Cambria Math" w:cs="Calibri"/>
                  <w:i/>
                </w:rPr>
              </m:ctrlPr>
            </m:sSubPr>
            <m:e>
              <m:r>
                <w:rPr>
                  <w:rFonts w:ascii="Cambria Math" w:hAnsi="Cambria Math" w:cs="Calibri"/>
                </w:rPr>
                <m:t>μ</m:t>
              </m:r>
            </m:e>
            <m:sub>
              <m:r>
                <w:rPr>
                  <w:rFonts w:ascii="Cambria Math" w:hAnsi="Cambria Math" w:cs="Calibri"/>
                </w:rPr>
                <m:t>h</m:t>
              </m:r>
            </m:sub>
          </m:sSub>
          <m:r>
            <w:rPr>
              <w:rFonts w:ascii="Cambria Math" w:hAnsi="Cambria Math" w:cs="Calibri"/>
            </w:rPr>
            <m:t>-</m:t>
          </m:r>
          <m:d>
            <m:dPr>
              <m:ctrlPr>
                <w:rPr>
                  <w:rFonts w:ascii="Cambria Math" w:hAnsi="Cambria Math" w:cs="Calibri"/>
                  <w:i/>
                </w:rPr>
              </m:ctrlPr>
            </m:dPr>
            <m:e>
              <m:sSub>
                <m:sSubPr>
                  <m:ctrlPr>
                    <w:rPr>
                      <w:rFonts w:ascii="Cambria Math" w:hAnsi="Cambria Math" w:cs="Calibri"/>
                      <w:i/>
                    </w:rPr>
                  </m:ctrlPr>
                </m:sSubPr>
                <m:e>
                  <m:r>
                    <w:rPr>
                      <w:rFonts w:ascii="Cambria Math" w:hAnsi="Cambria Math" w:cs="Calibri"/>
                    </w:rPr>
                    <m:t>α</m:t>
                  </m:r>
                </m:e>
                <m:sub>
                  <m:r>
                    <w:rPr>
                      <w:rFonts w:ascii="Cambria Math" w:hAnsi="Cambria Math" w:cs="Calibri"/>
                    </w:rPr>
                    <m:t>CV</m:t>
                  </m:r>
                </m:sub>
              </m:sSub>
              <m:r>
                <w:rPr>
                  <w:rFonts w:ascii="Cambria Math" w:hAnsi="Cambria Math" w:cs="Calibri"/>
                </w:rPr>
                <m:t>∙</m:t>
              </m:r>
              <m:sSub>
                <m:sSubPr>
                  <m:ctrlPr>
                    <w:rPr>
                      <w:rFonts w:ascii="Cambria Math" w:hAnsi="Cambria Math" w:cs="Calibri"/>
                      <w:i/>
                    </w:rPr>
                  </m:ctrlPr>
                </m:sSubPr>
                <m:e>
                  <m:r>
                    <w:rPr>
                      <w:rFonts w:ascii="Cambria Math" w:hAnsi="Cambria Math" w:cs="Calibri"/>
                    </w:rPr>
                    <m:t>σ</m:t>
                  </m:r>
                </m:e>
                <m:sub>
                  <m:r>
                    <w:rPr>
                      <w:rFonts w:ascii="Cambria Math" w:hAnsi="Cambria Math" w:cs="Calibri"/>
                    </w:rPr>
                    <m:t>h</m:t>
                  </m:r>
                </m:sub>
              </m:sSub>
            </m:e>
          </m:d>
        </m:oMath>
      </m:oMathPara>
    </w:p>
    <w:p w14:paraId="48395185" w14:textId="0F6AE4E3" w:rsidR="003E29E0" w:rsidRPr="005A173E" w:rsidRDefault="003E29E0" w:rsidP="00DE4AF3">
      <w:pPr>
        <w:jc w:val="both"/>
        <w:rPr>
          <w:rFonts w:ascii="Calibri" w:hAnsi="Calibri" w:cs="Calibri"/>
        </w:rPr>
      </w:pPr>
      <w:r w:rsidRPr="005A173E">
        <w:rPr>
          <w:rFonts w:ascii="Calibri" w:hAnsi="Calibri" w:cs="Calibri"/>
        </w:rPr>
        <w:t>Furthermore, to prevent non-positive fitness values that could destabilize the algorithm, a strict lower bound of 10</w:t>
      </w:r>
      <w:r w:rsidRPr="005A173E">
        <w:rPr>
          <w:rFonts w:ascii="Calibri" w:hAnsi="Calibri" w:cs="Calibri"/>
          <w:vertAlign w:val="superscript"/>
        </w:rPr>
        <w:t>-8</w:t>
      </w:r>
      <w:r w:rsidRPr="005A173E">
        <w:rPr>
          <w:rFonts w:ascii="Calibri" w:hAnsi="Calibri" w:cs="Calibri"/>
        </w:rPr>
        <w:t xml:space="preserve"> is enforced</w:t>
      </w:r>
      <w:r w:rsidR="008E2279" w:rsidRPr="005A173E">
        <w:rPr>
          <w:rFonts w:ascii="Calibri" w:hAnsi="Calibri" w:cs="Calibri" w:hint="eastAsia"/>
        </w:rPr>
        <w:t xml:space="preserve"> for the </w:t>
      </w:r>
      <w:r w:rsidRPr="005A173E">
        <w:rPr>
          <w:rFonts w:ascii="Calibri" w:hAnsi="Calibri" w:cs="Calibri"/>
        </w:rPr>
        <w:t xml:space="preserve">final fitness score </w:t>
      </w:r>
      <m:oMath>
        <m:sSub>
          <m:sSubPr>
            <m:ctrlPr>
              <w:rPr>
                <w:rFonts w:ascii="Cambria Math" w:hAnsi="Cambria Math" w:cs="Calibri"/>
                <w:i/>
              </w:rPr>
            </m:ctrlPr>
          </m:sSubPr>
          <m:e>
            <m:r>
              <w:rPr>
                <w:rFonts w:ascii="Cambria Math" w:hAnsi="Cambria Math" w:cs="Calibri"/>
              </w:rPr>
              <m:t>fit</m:t>
            </m:r>
          </m:e>
          <m:sub>
            <m:r>
              <m:rPr>
                <m:sty m:val="bi"/>
              </m:rPr>
              <w:rPr>
                <w:rFonts w:ascii="Cambria Math" w:hAnsi="Cambria Math" w:cs="Calibri"/>
              </w:rPr>
              <m:t>h</m:t>
            </m:r>
          </m:sub>
        </m:sSub>
      </m:oMath>
      <w:r w:rsidRPr="005A173E">
        <w:rPr>
          <w:rFonts w:ascii="Calibri" w:hAnsi="Calibri" w:cs="Calibri"/>
        </w:rPr>
        <w:t xml:space="preserve"> </w:t>
      </w:r>
      <w:r w:rsidR="008E2279" w:rsidRPr="005A173E">
        <w:rPr>
          <w:rFonts w:ascii="Calibri" w:hAnsi="Calibri" w:cs="Calibri" w:hint="eastAsia"/>
        </w:rPr>
        <w:t>:</w:t>
      </w:r>
    </w:p>
    <w:p w14:paraId="59F9299D" w14:textId="526F6023" w:rsidR="003E29E0" w:rsidRPr="005A173E" w:rsidRDefault="003D105F" w:rsidP="00DE4AF3">
      <w:pPr>
        <w:jc w:val="both"/>
        <w:rPr>
          <w:rFonts w:ascii="Calibri" w:hAnsi="Calibri" w:cs="Calibri"/>
          <w:i/>
        </w:rPr>
      </w:pPr>
      <m:oMathPara>
        <m:oMath>
          <m:sSub>
            <m:sSubPr>
              <m:ctrlPr>
                <w:rPr>
                  <w:rFonts w:ascii="Cambria Math" w:hAnsi="Cambria Math" w:cs="Calibri"/>
                  <w:i/>
                </w:rPr>
              </m:ctrlPr>
            </m:sSubPr>
            <m:e>
              <m:r>
                <w:rPr>
                  <w:rFonts w:ascii="Cambria Math" w:hAnsi="Cambria Math" w:cs="Calibri"/>
                </w:rPr>
                <m:t>fit</m:t>
              </m:r>
            </m:e>
            <m:sub>
              <m:r>
                <w:rPr>
                  <w:rFonts w:ascii="Cambria Math" w:hAnsi="Cambria Math" w:cs="Calibri"/>
                </w:rPr>
                <m:t>h</m:t>
              </m:r>
            </m:sub>
          </m:sSub>
          <m:r>
            <w:rPr>
              <w:rFonts w:ascii="Cambria Math" w:hAnsi="Cambria Math" w:cs="Calibri"/>
            </w:rPr>
            <m:t>=</m:t>
          </m:r>
          <m:r>
            <m:rPr>
              <m:sty m:val="p"/>
            </m:rPr>
            <w:rPr>
              <w:rFonts w:ascii="Cambria Math" w:hAnsi="Cambria Math" w:cs="Calibri"/>
            </w:rPr>
            <m:t>max</m:t>
          </m:r>
          <m:d>
            <m:dPr>
              <m:ctrlPr>
                <w:rPr>
                  <w:rFonts w:ascii="Cambria Math" w:hAnsi="Cambria Math" w:cs="Calibri"/>
                  <w:i/>
                </w:rPr>
              </m:ctrlPr>
            </m:dPr>
            <m:e>
              <m:sSup>
                <m:sSupPr>
                  <m:ctrlPr>
                    <w:rPr>
                      <w:rFonts w:ascii="Cambria Math" w:hAnsi="Cambria Math" w:cs="Calibri"/>
                      <w:i/>
                    </w:rPr>
                  </m:ctrlPr>
                </m:sSupPr>
                <m:e>
                  <m:r>
                    <w:rPr>
                      <w:rFonts w:ascii="Cambria Math" w:hAnsi="Cambria Math" w:cs="Calibri"/>
                    </w:rPr>
                    <m:t>10</m:t>
                  </m:r>
                </m:e>
                <m:sup>
                  <m:r>
                    <w:rPr>
                      <w:rFonts w:ascii="Cambria Math" w:hAnsi="Cambria Math" w:cs="Calibri"/>
                    </w:rPr>
                    <m:t>-</m:t>
                  </m:r>
                  <m:r>
                    <w:rPr>
                      <w:rFonts w:ascii="Cambria Math" w:hAnsi="Cambria Math" w:cs="Calibri"/>
                    </w:rPr>
                    <m:t>8</m:t>
                  </m:r>
                </m:sup>
              </m:sSup>
              <m:r>
                <w:rPr>
                  <w:rFonts w:ascii="Cambria Math" w:hAnsi="Cambria Math" w:cs="Calibri"/>
                </w:rPr>
                <m:t>,</m:t>
              </m:r>
              <m:sSubSup>
                <m:sSubSupPr>
                  <m:ctrlPr>
                    <w:rPr>
                      <w:rFonts w:ascii="Cambria Math" w:hAnsi="Cambria Math" w:cs="Calibri"/>
                      <w:i/>
                    </w:rPr>
                  </m:ctrlPr>
                </m:sSubSupPr>
                <m:e>
                  <m:r>
                    <w:rPr>
                      <w:rFonts w:ascii="Cambria Math" w:hAnsi="Cambria Math" w:cs="Calibri"/>
                    </w:rPr>
                    <m:t>fit</m:t>
                  </m:r>
                </m:e>
                <m:sub>
                  <m:r>
                    <w:rPr>
                      <w:rFonts w:ascii="Cambria Math" w:hAnsi="Cambria Math" w:cs="Calibri"/>
                    </w:rPr>
                    <m:t>h</m:t>
                  </m:r>
                </m:sub>
                <m:sup>
                  <m:r>
                    <m:rPr>
                      <m:sty m:val="p"/>
                    </m:rPr>
                    <w:rPr>
                      <w:rFonts w:ascii="Cambria Math" w:hAnsi="Cambria Math" w:cs="Calibri"/>
                    </w:rPr>
                    <m:t>LCB</m:t>
                  </m:r>
                </m:sup>
              </m:sSubSup>
            </m:e>
          </m:d>
        </m:oMath>
      </m:oMathPara>
    </w:p>
    <w:p w14:paraId="0C7744FB" w14:textId="77777777" w:rsidR="0031765E" w:rsidRPr="005A173E" w:rsidRDefault="0031765E" w:rsidP="00DE4AF3">
      <w:pPr>
        <w:jc w:val="both"/>
        <w:rPr>
          <w:rFonts w:ascii="Calibri" w:hAnsi="Calibri" w:cs="Calibri"/>
          <w:iCs/>
        </w:rPr>
      </w:pPr>
    </w:p>
    <w:p w14:paraId="592F591E" w14:textId="543B92B0" w:rsidR="0031765E" w:rsidRPr="005A173E" w:rsidRDefault="0031765E" w:rsidP="00DE4AF3">
      <w:pPr>
        <w:jc w:val="both"/>
        <w:rPr>
          <w:rFonts w:ascii="Calibri" w:hAnsi="Calibri" w:cs="Calibri"/>
          <w:iCs/>
        </w:rPr>
      </w:pPr>
      <w:r w:rsidRPr="005A173E">
        <w:rPr>
          <w:rFonts w:ascii="Calibri" w:hAnsi="Calibri" w:cs="Calibri" w:hint="eastAsia"/>
          <w:iCs/>
        </w:rPr>
        <w:t xml:space="preserve">Besides the ABC ELM CV, two simple </w:t>
      </w:r>
      <w:r w:rsidRPr="005A173E">
        <w:rPr>
          <w:rFonts w:ascii="Calibri" w:hAnsi="Calibri" w:cs="Calibri"/>
          <w:iCs/>
        </w:rPr>
        <w:t>methods</w:t>
      </w:r>
      <w:r w:rsidRPr="005A173E">
        <w:rPr>
          <w:rFonts w:ascii="Calibri" w:hAnsi="Calibri" w:cs="Calibri" w:hint="eastAsia"/>
          <w:iCs/>
        </w:rPr>
        <w:t xml:space="preserve"> of </w:t>
      </w:r>
      <w:r w:rsidRPr="005A173E">
        <w:rPr>
          <w:rFonts w:hint="eastAsia"/>
        </w:rPr>
        <w:t xml:space="preserve">ensemble were </w:t>
      </w:r>
      <w:r w:rsidRPr="005A173E">
        <w:t>attempted. The</w:t>
      </w:r>
      <w:r w:rsidRPr="005A173E">
        <w:rPr>
          <w:rFonts w:hint="eastAsia"/>
        </w:rPr>
        <w:t xml:space="preserve"> models </w:t>
      </w:r>
      <w:r w:rsidRPr="005A173E">
        <w:t>w</w:t>
      </w:r>
      <w:r w:rsidRPr="005A173E">
        <w:rPr>
          <w:rFonts w:hint="eastAsia"/>
        </w:rPr>
        <w:t>ere</w:t>
      </w:r>
      <w:r w:rsidRPr="005A173E">
        <w:t xml:space="preserve"> design as a child class of ABC ELM CV to inherit the risk-averse </w:t>
      </w:r>
      <w:r w:rsidRPr="005A173E">
        <w:rPr>
          <w:rFonts w:hint="eastAsia"/>
        </w:rPr>
        <w:t xml:space="preserve">fitness </w:t>
      </w:r>
      <w:r w:rsidRPr="005A173E">
        <w:t>solutions.</w:t>
      </w:r>
    </w:p>
    <w:p w14:paraId="46BE651F" w14:textId="77777777" w:rsidR="003E29E0" w:rsidRPr="005A173E" w:rsidRDefault="003E29E0" w:rsidP="00DE4AF3">
      <w:pPr>
        <w:jc w:val="both"/>
        <w:rPr>
          <w:rFonts w:ascii="Calibri" w:hAnsi="Calibri" w:cs="Calibri"/>
          <w:iCs/>
        </w:rPr>
      </w:pPr>
    </w:p>
    <w:p w14:paraId="113A1E1F" w14:textId="77777777" w:rsidR="003E29E0" w:rsidRPr="005A173E" w:rsidRDefault="003E29E0" w:rsidP="00DE4AF3">
      <w:pPr>
        <w:pStyle w:val="Heading4"/>
        <w:jc w:val="both"/>
      </w:pPr>
      <w:r w:rsidRPr="005A173E">
        <w:rPr>
          <w:rFonts w:hint="eastAsia"/>
        </w:rPr>
        <w:t>ABC-ELM Cross Validation Ensemble (ABC ELM CE)</w:t>
      </w:r>
    </w:p>
    <w:p w14:paraId="7DA24627" w14:textId="007C63BD" w:rsidR="003E29E0" w:rsidRPr="005A173E" w:rsidRDefault="003E29E0" w:rsidP="00DE4AF3">
      <w:pPr>
        <w:jc w:val="both"/>
        <w:rPr>
          <w:rFonts w:ascii="Calibri" w:hAnsi="Calibri" w:cs="Calibri"/>
        </w:rPr>
      </w:pPr>
      <w:r w:rsidRPr="005A173E">
        <w:rPr>
          <w:rFonts w:ascii="Calibri" w:hAnsi="Calibri" w:cs="Calibri" w:hint="eastAsia"/>
        </w:rPr>
        <w:t>S</w:t>
      </w:r>
      <w:r w:rsidRPr="005A173E">
        <w:rPr>
          <w:rFonts w:ascii="Calibri" w:hAnsi="Calibri" w:cs="Calibri"/>
        </w:rPr>
        <w:t xml:space="preserve">tandard ELM networks </w:t>
      </w:r>
      <w:r w:rsidRPr="005A173E">
        <w:rPr>
          <w:rFonts w:ascii="Calibri" w:hAnsi="Calibri" w:cs="Calibri" w:hint="eastAsia"/>
        </w:rPr>
        <w:t xml:space="preserve">are </w:t>
      </w:r>
      <w:r w:rsidRPr="005A173E">
        <w:rPr>
          <w:rFonts w:ascii="Calibri" w:hAnsi="Calibri" w:cs="Calibri"/>
        </w:rPr>
        <w:t>characterized by</w:t>
      </w:r>
      <w:r w:rsidRPr="005A173E">
        <w:rPr>
          <w:rFonts w:ascii="Calibri" w:hAnsi="Calibri" w:cs="Calibri" w:hint="eastAsia"/>
        </w:rPr>
        <w:t xml:space="preserve"> very fast</w:t>
      </w:r>
      <w:r w:rsidRPr="005A173E">
        <w:rPr>
          <w:rFonts w:ascii="Calibri" w:hAnsi="Calibri" w:cs="Calibri"/>
        </w:rPr>
        <w:t xml:space="preserve"> training and predicting</w:t>
      </w:r>
      <w:r w:rsidRPr="005A173E">
        <w:rPr>
          <w:rFonts w:ascii="Calibri" w:hAnsi="Calibri" w:cs="Calibri" w:hint="eastAsia"/>
        </w:rPr>
        <w:t xml:space="preserve"> speed</w:t>
      </w:r>
      <w:r w:rsidRPr="005A173E">
        <w:rPr>
          <w:rFonts w:ascii="Calibri" w:hAnsi="Calibri" w:cs="Calibri"/>
        </w:rPr>
        <w:t>,</w:t>
      </w:r>
      <w:r w:rsidRPr="005A173E">
        <w:rPr>
          <w:rFonts w:ascii="Calibri" w:hAnsi="Calibri" w:cs="Calibri" w:hint="eastAsia"/>
        </w:rPr>
        <w:t xml:space="preserve"> the difference</w:t>
      </w:r>
      <w:r w:rsidRPr="005A173E">
        <w:rPr>
          <w:rFonts w:ascii="Calibri" w:hAnsi="Calibri" w:cs="Calibri"/>
        </w:rPr>
        <w:t xml:space="preserve"> between construct</w:t>
      </w:r>
      <w:r w:rsidRPr="005A173E">
        <w:rPr>
          <w:rFonts w:ascii="Calibri" w:hAnsi="Calibri" w:cs="Calibri" w:hint="eastAsia"/>
        </w:rPr>
        <w:t>ing</w:t>
      </w:r>
      <w:r w:rsidRPr="005A173E">
        <w:rPr>
          <w:rFonts w:ascii="Calibri" w:hAnsi="Calibri" w:cs="Calibri"/>
        </w:rPr>
        <w:t xml:space="preserve"> a single ELM</w:t>
      </w:r>
      <w:r w:rsidRPr="005A173E">
        <w:rPr>
          <w:rFonts w:ascii="Calibri" w:hAnsi="Calibri" w:cs="Calibri" w:hint="eastAsia"/>
        </w:rPr>
        <w:t xml:space="preserve"> </w:t>
      </w:r>
      <w:r w:rsidRPr="005A173E">
        <w:rPr>
          <w:rFonts w:ascii="Calibri" w:hAnsi="Calibri" w:cs="Calibri"/>
        </w:rPr>
        <w:t xml:space="preserve">and an ensemble </w:t>
      </w:r>
      <w:r w:rsidRPr="005A173E">
        <w:rPr>
          <w:rFonts w:ascii="Calibri" w:hAnsi="Calibri" w:cs="Calibri" w:hint="eastAsia"/>
        </w:rPr>
        <w:t xml:space="preserve">model, which </w:t>
      </w:r>
      <w:r w:rsidRPr="005A173E">
        <w:rPr>
          <w:rFonts w:ascii="Calibri" w:hAnsi="Calibri" w:cs="Calibri"/>
        </w:rPr>
        <w:t>compris</w:t>
      </w:r>
      <w:r w:rsidRPr="005A173E">
        <w:rPr>
          <w:rFonts w:ascii="Calibri" w:hAnsi="Calibri" w:cs="Calibri" w:hint="eastAsia"/>
        </w:rPr>
        <w:t>es</w:t>
      </w:r>
      <w:r w:rsidRPr="005A173E">
        <w:rPr>
          <w:rFonts w:ascii="Calibri" w:hAnsi="Calibri" w:cs="Calibri"/>
        </w:rPr>
        <w:t xml:space="preserve"> a small number</w:t>
      </w:r>
      <w:r w:rsidRPr="005A173E">
        <w:rPr>
          <w:rFonts w:ascii="Calibri" w:hAnsi="Calibri" w:cs="Calibri" w:hint="eastAsia"/>
        </w:rPr>
        <w:t xml:space="preserve"> </w:t>
      </w:r>
      <m:oMath>
        <m:d>
          <m:dPr>
            <m:ctrlPr>
              <w:rPr>
                <w:rFonts w:ascii="Cambria Math" w:hAnsi="Cambria Math" w:cs="Calibri"/>
                <w:i/>
              </w:rPr>
            </m:ctrlPr>
          </m:dPr>
          <m:e>
            <m:r>
              <w:rPr>
                <w:rFonts w:ascii="Cambria Math" w:hAnsi="Cambria Math" w:cs="Calibri"/>
              </w:rPr>
              <m:t>K</m:t>
            </m:r>
          </m:e>
        </m:d>
      </m:oMath>
      <w:r w:rsidRPr="005A173E">
        <w:rPr>
          <w:rFonts w:ascii="Calibri" w:hAnsi="Calibri" w:cs="Calibri"/>
        </w:rPr>
        <w:t xml:space="preserve"> of distinct ELM models</w:t>
      </w:r>
      <w:r w:rsidRPr="005A173E">
        <w:rPr>
          <w:rFonts w:ascii="Calibri" w:hAnsi="Calibri" w:cs="Calibri" w:hint="eastAsia"/>
        </w:rPr>
        <w:t xml:space="preserve"> is </w:t>
      </w:r>
      <w:r w:rsidRPr="005A173E">
        <w:rPr>
          <w:rFonts w:ascii="Calibri" w:hAnsi="Calibri" w:cs="Calibri"/>
        </w:rPr>
        <w:t>negligible.</w:t>
      </w:r>
      <w:r w:rsidRPr="005A173E">
        <w:rPr>
          <w:rFonts w:ascii="Calibri" w:hAnsi="Calibri" w:cs="Calibri" w:hint="eastAsia"/>
        </w:rPr>
        <w:t xml:space="preserve"> Besides that</w:t>
      </w:r>
      <w:r w:rsidRPr="005A173E">
        <w:rPr>
          <w:rFonts w:ascii="Calibri" w:hAnsi="Calibri" w:cs="Calibri"/>
        </w:rPr>
        <w:t xml:space="preserve">, </w:t>
      </w:r>
      <m:oMath>
        <m:r>
          <w:rPr>
            <w:rFonts w:ascii="Cambria Math" w:hAnsi="Cambria Math" w:cs="Calibri"/>
          </w:rPr>
          <m:t>K</m:t>
        </m:r>
      </m:oMath>
      <w:r w:rsidRPr="005A173E">
        <w:rPr>
          <w:rFonts w:ascii="Calibri" w:hAnsi="Calibri" w:cs="Calibri"/>
        </w:rPr>
        <w:t xml:space="preserve"> ELM</w:t>
      </w:r>
      <w:r w:rsidRPr="005A173E">
        <w:rPr>
          <w:rFonts w:ascii="Calibri" w:hAnsi="Calibri" w:cs="Calibri" w:hint="eastAsia"/>
        </w:rPr>
        <w:t xml:space="preserve"> models</w:t>
      </w:r>
      <w:r w:rsidRPr="005A173E">
        <w:rPr>
          <w:rFonts w:ascii="Calibri" w:hAnsi="Calibri" w:cs="Calibri"/>
        </w:rPr>
        <w:t xml:space="preserve"> can be efficiently</w:t>
      </w:r>
      <w:r w:rsidRPr="005A173E">
        <w:rPr>
          <w:rFonts w:ascii="Calibri" w:hAnsi="Calibri" w:cs="Calibri" w:hint="eastAsia"/>
        </w:rPr>
        <w:t xml:space="preserve"> </w:t>
      </w:r>
      <w:r w:rsidRPr="005A173E">
        <w:rPr>
          <w:rFonts w:ascii="Calibri" w:hAnsi="Calibri" w:cs="Calibri"/>
        </w:rPr>
        <w:t xml:space="preserve">constructed because the ABC-ELM CV </w:t>
      </w:r>
      <w:r w:rsidRPr="005A173E">
        <w:rPr>
          <w:rFonts w:ascii="Calibri" w:hAnsi="Calibri" w:cs="Calibri" w:hint="eastAsia"/>
        </w:rPr>
        <w:t>with</w:t>
      </w:r>
      <w:r w:rsidRPr="005A173E">
        <w:rPr>
          <w:rFonts w:ascii="Calibri" w:hAnsi="Calibri" w:cs="Calibri"/>
        </w:rPr>
        <w:t xml:space="preserve"> internal K-fold cross-validation </w:t>
      </w:r>
      <w:r w:rsidRPr="005A173E">
        <w:rPr>
          <w:rFonts w:ascii="Calibri" w:hAnsi="Calibri" w:cs="Calibri" w:hint="eastAsia"/>
        </w:rPr>
        <w:t xml:space="preserve">already </w:t>
      </w:r>
      <w:r w:rsidRPr="005A173E">
        <w:rPr>
          <w:rFonts w:ascii="Calibri" w:hAnsi="Calibri" w:cs="Calibri"/>
        </w:rPr>
        <w:t xml:space="preserve">retains the data </w:t>
      </w:r>
      <w:r w:rsidRPr="005A173E">
        <w:rPr>
          <w:rFonts w:ascii="Calibri" w:hAnsi="Calibri" w:cs="Calibri" w:hint="eastAsia"/>
        </w:rPr>
        <w:t xml:space="preserve">scalers </w:t>
      </w:r>
      <w:r w:rsidRPr="005A173E">
        <w:rPr>
          <w:rFonts w:ascii="Calibri" w:hAnsi="Calibri" w:cs="Calibri"/>
        </w:rPr>
        <w:t>(normalization parameters) u</w:t>
      </w:r>
      <w:r w:rsidRPr="005A173E">
        <w:rPr>
          <w:rFonts w:ascii="Calibri" w:hAnsi="Calibri" w:cs="Calibri" w:hint="eastAsia"/>
        </w:rPr>
        <w:t>s</w:t>
      </w:r>
      <w:r w:rsidRPr="005A173E">
        <w:rPr>
          <w:rFonts w:ascii="Calibri" w:hAnsi="Calibri" w:cs="Calibri"/>
        </w:rPr>
        <w:t xml:space="preserve">ed for the distinct folds within the model architecture. </w:t>
      </w:r>
    </w:p>
    <w:p w14:paraId="1625CA28" w14:textId="2C478EED" w:rsidR="007A785C" w:rsidRPr="005A173E" w:rsidRDefault="003E29E0" w:rsidP="00DE4AF3">
      <w:pPr>
        <w:jc w:val="both"/>
        <w:rPr>
          <w:rFonts w:ascii="Calibri" w:hAnsi="Calibri" w:cs="Calibri"/>
        </w:rPr>
      </w:pPr>
      <w:r w:rsidRPr="005A173E">
        <w:rPr>
          <w:rFonts w:ascii="Calibri" w:hAnsi="Calibri" w:cs="Calibri" w:hint="eastAsia"/>
        </w:rPr>
        <w:t>Therefore,</w:t>
      </w:r>
      <w:r w:rsidRPr="005A173E">
        <w:rPr>
          <w:rFonts w:ascii="Calibri" w:hAnsi="Calibri" w:cs="Calibri"/>
        </w:rPr>
        <w:t xml:space="preserve"> ABC-ELM Cross Validation Ensemble (ABC ELM CE) which</w:t>
      </w:r>
      <w:r w:rsidRPr="005A173E">
        <w:rPr>
          <w:rFonts w:ascii="Calibri" w:hAnsi="Calibri" w:cs="Calibri" w:hint="eastAsia"/>
        </w:rPr>
        <w:t xml:space="preserve"> follows</w:t>
      </w:r>
      <w:r w:rsidRPr="005A173E">
        <w:rPr>
          <w:rFonts w:ascii="Calibri" w:hAnsi="Calibri" w:cs="Calibri"/>
        </w:rPr>
        <w:t xml:space="preserve"> the same procedure </w:t>
      </w:r>
      <w:r w:rsidRPr="005A173E">
        <w:rPr>
          <w:rFonts w:ascii="Calibri" w:hAnsi="Calibri" w:cs="Calibri" w:hint="eastAsia"/>
        </w:rPr>
        <w:t>as</w:t>
      </w:r>
      <w:r w:rsidRPr="005A173E">
        <w:rPr>
          <w:rFonts w:ascii="Calibri" w:hAnsi="Calibri" w:cs="Calibri"/>
        </w:rPr>
        <w:t xml:space="preserve"> ABC-ELM CV </w:t>
      </w:r>
      <w:r w:rsidRPr="005A173E">
        <w:rPr>
          <w:rFonts w:ascii="Calibri" w:hAnsi="Calibri" w:cs="Calibri" w:hint="eastAsia"/>
        </w:rPr>
        <w:t>apar</w:t>
      </w:r>
      <w:r w:rsidRPr="005A173E">
        <w:rPr>
          <w:rFonts w:ascii="Calibri" w:hAnsi="Calibri" w:cs="Calibri"/>
        </w:rPr>
        <w:t>t</w:t>
      </w:r>
      <w:r w:rsidRPr="005A173E">
        <w:rPr>
          <w:rFonts w:ascii="Calibri" w:hAnsi="Calibri" w:cs="Calibri" w:hint="eastAsia"/>
        </w:rPr>
        <w:t xml:space="preserve"> from</w:t>
      </w:r>
      <w:r w:rsidRPr="005A173E">
        <w:rPr>
          <w:rFonts w:ascii="Calibri" w:hAnsi="Calibri" w:cs="Calibri"/>
        </w:rPr>
        <w:t xml:space="preserve"> the construction of the final ELM model</w:t>
      </w:r>
      <w:r w:rsidRPr="005A173E">
        <w:rPr>
          <w:rFonts w:ascii="Calibri" w:hAnsi="Calibri" w:cs="Calibri" w:hint="eastAsia"/>
        </w:rPr>
        <w:t xml:space="preserve"> is proposed</w:t>
      </w:r>
      <w:r w:rsidRPr="005A173E">
        <w:rPr>
          <w:rFonts w:ascii="Calibri" w:hAnsi="Calibri" w:cs="Calibri"/>
        </w:rPr>
        <w:t xml:space="preserve">. </w:t>
      </w:r>
      <w:r w:rsidRPr="005A173E">
        <w:rPr>
          <w:rFonts w:ascii="Calibri" w:hAnsi="Calibri" w:cs="Calibri" w:hint="eastAsia"/>
        </w:rPr>
        <w:t xml:space="preserve">Unlike </w:t>
      </w:r>
      <w:r w:rsidRPr="005A173E">
        <w:rPr>
          <w:rFonts w:ascii="Calibri" w:hAnsi="Calibri" w:cs="Calibri"/>
        </w:rPr>
        <w:t>ABC-ELM and ABC-ELM CV</w:t>
      </w:r>
      <w:r w:rsidRPr="005A173E">
        <w:rPr>
          <w:rFonts w:ascii="Calibri" w:hAnsi="Calibri" w:cs="Calibri" w:hint="eastAsia"/>
        </w:rPr>
        <w:t xml:space="preserve"> which</w:t>
      </w:r>
      <w:r w:rsidRPr="005A173E">
        <w:rPr>
          <w:rFonts w:ascii="Calibri" w:hAnsi="Calibri" w:cs="Calibri"/>
        </w:rPr>
        <w:t xml:space="preserve"> </w:t>
      </w:r>
      <w:r w:rsidRPr="005A173E">
        <w:rPr>
          <w:rFonts w:ascii="Calibri" w:hAnsi="Calibri" w:cs="Calibri" w:hint="eastAsia"/>
        </w:rPr>
        <w:t>fetch</w:t>
      </w:r>
      <w:r w:rsidRPr="005A173E">
        <w:rPr>
          <w:rFonts w:ascii="Calibri" w:hAnsi="Calibri" w:cs="Calibri"/>
        </w:rPr>
        <w:t xml:space="preserve"> the full training data with </w:t>
      </w:r>
      <w:r w:rsidRPr="005A173E">
        <w:rPr>
          <w:rFonts w:ascii="Calibri" w:hAnsi="Calibri" w:cs="Calibri" w:hint="eastAsia"/>
        </w:rPr>
        <w:t xml:space="preserve">a </w:t>
      </w:r>
      <w:r w:rsidRPr="005A173E">
        <w:rPr>
          <w:rFonts w:ascii="Calibri" w:hAnsi="Calibri" w:cs="Calibri"/>
        </w:rPr>
        <w:t xml:space="preserve">single global scaler and </w:t>
      </w:r>
      <w:r w:rsidRPr="005A173E">
        <w:rPr>
          <w:rFonts w:ascii="Calibri" w:hAnsi="Calibri" w:cs="Calibri" w:hint="eastAsia"/>
        </w:rPr>
        <w:t xml:space="preserve">then </w:t>
      </w:r>
      <w:r w:rsidRPr="005A173E">
        <w:rPr>
          <w:rFonts w:ascii="Calibri" w:hAnsi="Calibri" w:cs="Calibri"/>
        </w:rPr>
        <w:t xml:space="preserve">train </w:t>
      </w:r>
      <w:r w:rsidRPr="005A173E">
        <w:rPr>
          <w:rFonts w:ascii="Calibri" w:hAnsi="Calibri" w:cs="Calibri" w:hint="eastAsia"/>
        </w:rPr>
        <w:t>the</w:t>
      </w:r>
      <w:r w:rsidRPr="005A173E">
        <w:rPr>
          <w:rFonts w:ascii="Calibri" w:hAnsi="Calibri" w:cs="Calibri"/>
        </w:rPr>
        <w:t xml:space="preserve"> final ELM model, ABC-ELM CE </w:t>
      </w:r>
      <w:r w:rsidRPr="005A173E">
        <w:rPr>
          <w:rFonts w:ascii="Calibri" w:hAnsi="Calibri" w:cs="Calibri" w:hint="eastAsia"/>
        </w:rPr>
        <w:t>utilizes</w:t>
      </w:r>
      <w:r w:rsidRPr="005A173E">
        <w:rPr>
          <w:rFonts w:ascii="Calibri" w:hAnsi="Calibri" w:cs="Calibri"/>
        </w:rPr>
        <w:t xml:space="preserve"> </w:t>
      </w:r>
      <m:oMath>
        <m:r>
          <w:rPr>
            <w:rFonts w:ascii="Cambria Math" w:hAnsi="Cambria Math" w:cs="Calibri"/>
          </w:rPr>
          <m:t>K</m:t>
        </m:r>
      </m:oMath>
      <w:r w:rsidRPr="005A173E">
        <w:rPr>
          <w:rFonts w:ascii="Calibri" w:hAnsi="Calibri" w:cs="Calibri"/>
        </w:rPr>
        <w:t xml:space="preserve"> distinct fold</w:t>
      </w:r>
      <w:r w:rsidRPr="005A173E">
        <w:rPr>
          <w:rFonts w:ascii="Calibri" w:hAnsi="Calibri" w:cs="Calibri" w:hint="eastAsia"/>
        </w:rPr>
        <w:t>-specific</w:t>
      </w:r>
      <w:r w:rsidRPr="005A173E">
        <w:rPr>
          <w:rFonts w:ascii="Calibri" w:hAnsi="Calibri" w:cs="Calibri"/>
        </w:rPr>
        <w:t xml:space="preserve"> scaler</w:t>
      </w:r>
      <w:r w:rsidRPr="005A173E">
        <w:rPr>
          <w:rFonts w:ascii="Calibri" w:hAnsi="Calibri" w:cs="Calibri" w:hint="eastAsia"/>
        </w:rPr>
        <w:t>s</w:t>
      </w:r>
      <w:r w:rsidRPr="005A173E">
        <w:rPr>
          <w:rFonts w:ascii="Calibri" w:hAnsi="Calibri" w:cs="Calibri"/>
        </w:rPr>
        <w:t xml:space="preserve"> </w:t>
      </w:r>
      <w:r w:rsidRPr="005A173E">
        <w:rPr>
          <w:rFonts w:ascii="Calibri" w:hAnsi="Calibri" w:cs="Calibri" w:hint="eastAsia"/>
        </w:rPr>
        <w:t>on respective</w:t>
      </w:r>
      <w:r w:rsidRPr="005A173E">
        <w:rPr>
          <w:rFonts w:ascii="Calibri" w:hAnsi="Calibri" w:cs="Calibri"/>
        </w:rPr>
        <w:t xml:space="preserve"> fold</w:t>
      </w:r>
      <w:r w:rsidRPr="005A173E">
        <w:rPr>
          <w:rFonts w:ascii="Calibri" w:hAnsi="Calibri" w:cs="Calibri" w:hint="eastAsia"/>
        </w:rPr>
        <w:t xml:space="preserve">s dataset </w:t>
      </w:r>
      <w:r w:rsidRPr="005A173E">
        <w:rPr>
          <w:rFonts w:ascii="Calibri" w:hAnsi="Calibri" w:cs="Calibri"/>
        </w:rPr>
        <w:t xml:space="preserve">to train </w:t>
      </w:r>
      <w:r w:rsidRPr="005A173E">
        <w:rPr>
          <w:rFonts w:ascii="Calibri" w:hAnsi="Calibri" w:cs="Calibri" w:hint="eastAsia"/>
        </w:rPr>
        <w:t xml:space="preserve">multiple </w:t>
      </w:r>
      <w:r w:rsidRPr="005A173E">
        <w:rPr>
          <w:rFonts w:ascii="Calibri" w:hAnsi="Calibri" w:cs="Calibri"/>
        </w:rPr>
        <w:t xml:space="preserve">ELM models. </w:t>
      </w:r>
      <w:r w:rsidRPr="005A173E">
        <w:rPr>
          <w:rFonts w:ascii="Calibri" w:hAnsi="Calibri" w:cs="Calibri" w:hint="eastAsia"/>
        </w:rPr>
        <w:t>Consequently</w:t>
      </w:r>
      <w:r w:rsidRPr="005A173E">
        <w:rPr>
          <w:rFonts w:ascii="Calibri" w:hAnsi="Calibri" w:cs="Calibri"/>
        </w:rPr>
        <w:t xml:space="preserve">, </w:t>
      </w:r>
      <m:oMath>
        <m:r>
          <w:rPr>
            <w:rFonts w:ascii="Cambria Math" w:hAnsi="Cambria Math" w:cs="Calibri"/>
          </w:rPr>
          <m:t>K</m:t>
        </m:r>
      </m:oMath>
      <w:r w:rsidRPr="005A173E">
        <w:rPr>
          <w:rFonts w:ascii="Calibri" w:hAnsi="Calibri" w:cs="Calibri"/>
        </w:rPr>
        <w:t xml:space="preserve"> ELM models </w:t>
      </w:r>
      <w:r w:rsidRPr="005A173E">
        <w:rPr>
          <w:rFonts w:ascii="Calibri" w:hAnsi="Calibri" w:cs="Calibri" w:hint="eastAsia"/>
        </w:rPr>
        <w:t>which share identical</w:t>
      </w:r>
      <w:r w:rsidRPr="005A173E">
        <w:rPr>
          <w:rFonts w:ascii="Calibri" w:hAnsi="Calibri" w:cs="Calibri"/>
        </w:rPr>
        <w:t xml:space="preserve"> input weights and hidden bias (which</w:t>
      </w:r>
      <w:r w:rsidRPr="005A173E">
        <w:rPr>
          <w:rFonts w:ascii="Calibri" w:hAnsi="Calibri" w:cs="Calibri" w:hint="eastAsia"/>
        </w:rPr>
        <w:t xml:space="preserve"> is the </w:t>
      </w:r>
      <w:r w:rsidRPr="005A173E">
        <w:rPr>
          <w:rFonts w:ascii="Calibri" w:hAnsi="Calibri" w:cs="Calibri"/>
        </w:rPr>
        <w:t>best solution</w:t>
      </w:r>
      <w:r w:rsidRPr="005A173E">
        <w:rPr>
          <w:rFonts w:ascii="Calibri" w:hAnsi="Calibri" w:cs="Calibri" w:hint="eastAsia"/>
        </w:rPr>
        <w:t xml:space="preserve"> output from ABC</w:t>
      </w:r>
      <w:proofErr w:type="gramStart"/>
      <w:r w:rsidRPr="005A173E">
        <w:rPr>
          <w:rFonts w:ascii="Calibri" w:hAnsi="Calibri" w:cs="Calibri"/>
        </w:rPr>
        <w:t>)</w:t>
      </w:r>
      <w:proofErr w:type="gramEnd"/>
      <w:r w:rsidRPr="005A173E">
        <w:rPr>
          <w:rFonts w:ascii="Calibri" w:hAnsi="Calibri" w:cs="Calibri"/>
        </w:rPr>
        <w:t xml:space="preserve"> </w:t>
      </w:r>
      <w:r w:rsidRPr="005A173E">
        <w:rPr>
          <w:rFonts w:ascii="Calibri" w:hAnsi="Calibri" w:cs="Calibri" w:hint="eastAsia"/>
        </w:rPr>
        <w:t>but</w:t>
      </w:r>
      <w:r w:rsidRPr="005A173E">
        <w:rPr>
          <w:rFonts w:ascii="Calibri" w:hAnsi="Calibri" w:cs="Calibri"/>
        </w:rPr>
        <w:t xml:space="preserve"> different output weights were constructed. The final</w:t>
      </w:r>
      <w:r w:rsidRPr="005A173E">
        <w:rPr>
          <w:rFonts w:ascii="Calibri" w:hAnsi="Calibri" w:cs="Calibri" w:hint="eastAsia"/>
        </w:rPr>
        <w:t xml:space="preserve"> ensemble model </w:t>
      </w:r>
      <w:r w:rsidRPr="005A173E">
        <w:rPr>
          <w:rFonts w:ascii="Calibri" w:hAnsi="Calibri" w:cs="Calibri"/>
        </w:rPr>
        <w:t>composes</w:t>
      </w:r>
      <w:r w:rsidRPr="005A173E">
        <w:rPr>
          <w:rFonts w:ascii="Calibri" w:hAnsi="Calibri" w:cs="Calibri" w:hint="eastAsia"/>
        </w:rPr>
        <w:t xml:space="preserve"> all these </w:t>
      </w:r>
      <w:r w:rsidRPr="005A173E">
        <w:rPr>
          <w:rFonts w:ascii="Calibri" w:hAnsi="Calibri" w:cs="Calibri"/>
        </w:rPr>
        <w:t xml:space="preserve">ELM </w:t>
      </w:r>
      <w:r w:rsidRPr="005A173E">
        <w:rPr>
          <w:rFonts w:ascii="Calibri" w:hAnsi="Calibri" w:cs="Calibri" w:hint="eastAsia"/>
        </w:rPr>
        <w:t xml:space="preserve">and determines its output </w:t>
      </w:r>
      <w:r w:rsidRPr="005A173E">
        <w:rPr>
          <w:rFonts w:ascii="Calibri" w:hAnsi="Calibri" w:cs="Calibri"/>
        </w:rPr>
        <w:t xml:space="preserve">for the classification </w:t>
      </w:r>
      <w:r w:rsidRPr="005A173E">
        <w:rPr>
          <w:rFonts w:ascii="Calibri" w:hAnsi="Calibri" w:cs="Calibri" w:hint="eastAsia"/>
        </w:rPr>
        <w:t>task</w:t>
      </w:r>
      <w:r w:rsidRPr="005A173E">
        <w:rPr>
          <w:rFonts w:ascii="Calibri" w:hAnsi="Calibri" w:cs="Calibri"/>
        </w:rPr>
        <w:t xml:space="preserve">s </w:t>
      </w:r>
      <w:r w:rsidRPr="005A173E">
        <w:rPr>
          <w:rFonts w:ascii="Calibri" w:hAnsi="Calibri" w:cs="Calibri" w:hint="eastAsia"/>
        </w:rPr>
        <w:t>via a</w:t>
      </w:r>
      <w:r w:rsidRPr="005A173E">
        <w:rPr>
          <w:rFonts w:ascii="Calibri" w:hAnsi="Calibri" w:cs="Calibri"/>
        </w:rPr>
        <w:t xml:space="preserve"> </w:t>
      </w:r>
      <w:r w:rsidRPr="005A173E">
        <w:rPr>
          <w:rFonts w:ascii="Calibri" w:hAnsi="Calibri" w:cs="Calibri" w:hint="eastAsia"/>
        </w:rPr>
        <w:t>majority</w:t>
      </w:r>
      <w:r w:rsidRPr="005A173E">
        <w:rPr>
          <w:rFonts w:ascii="Calibri" w:hAnsi="Calibri" w:cs="Calibri"/>
        </w:rPr>
        <w:t xml:space="preserve"> voting</w:t>
      </w:r>
      <w:r w:rsidRPr="005A173E">
        <w:rPr>
          <w:rFonts w:ascii="Calibri" w:hAnsi="Calibri" w:cs="Calibri" w:hint="eastAsia"/>
        </w:rPr>
        <w:t xml:space="preserve"> mechanism</w:t>
      </w:r>
      <w:r w:rsidRPr="005A173E">
        <w:rPr>
          <w:rFonts w:ascii="Calibri" w:hAnsi="Calibri" w:cs="Calibri"/>
        </w:rPr>
        <w:t>.</w:t>
      </w:r>
    </w:p>
    <w:p w14:paraId="0B6968F5" w14:textId="46C80E54" w:rsidR="00520AD9" w:rsidRPr="005A173E" w:rsidRDefault="00520AD9" w:rsidP="00DE4AF3">
      <w:pPr>
        <w:pStyle w:val="Heading4"/>
        <w:jc w:val="both"/>
      </w:pPr>
      <w:r w:rsidRPr="005A173E">
        <w:rPr>
          <w:rFonts w:hint="eastAsia"/>
        </w:rPr>
        <w:t>ABC-ELM CV Iteration-Based Ensemble (ABC ELM IE)</w:t>
      </w:r>
    </w:p>
    <w:p w14:paraId="33B4C1B6" w14:textId="77777777" w:rsidR="00A11EE2" w:rsidRPr="005A173E" w:rsidRDefault="00B40127" w:rsidP="00DE4AF3">
      <w:pPr>
        <w:jc w:val="both"/>
      </w:pPr>
      <w:r w:rsidRPr="005A173E">
        <w:rPr>
          <w:rFonts w:hint="eastAsia"/>
        </w:rPr>
        <w:t xml:space="preserve">While ABC ELM CE </w:t>
      </w:r>
      <w:r w:rsidR="00793D28" w:rsidRPr="005A173E">
        <w:t>applied ensemble</w:t>
      </w:r>
      <w:r w:rsidR="00F85421" w:rsidRPr="005A173E">
        <w:rPr>
          <w:rFonts w:hint="eastAsia"/>
        </w:rPr>
        <w:t xml:space="preserve"> based on </w:t>
      </w:r>
      <w:r w:rsidR="00075F6E" w:rsidRPr="005A173E">
        <w:rPr>
          <w:rFonts w:hint="eastAsia"/>
        </w:rPr>
        <w:t xml:space="preserve">identical </w:t>
      </w:r>
      <w:r w:rsidR="00446B07" w:rsidRPr="005A173E">
        <w:rPr>
          <w:rFonts w:hint="eastAsia"/>
        </w:rPr>
        <w:t>solution</w:t>
      </w:r>
      <w:r w:rsidR="0030120C" w:rsidRPr="005A173E">
        <w:rPr>
          <w:rFonts w:hint="eastAsia"/>
        </w:rPr>
        <w:t xml:space="preserve"> </w:t>
      </w:r>
      <w:r w:rsidR="001B3BA9" w:rsidRPr="005A173E">
        <w:rPr>
          <w:rFonts w:hint="eastAsia"/>
        </w:rPr>
        <w:t>but</w:t>
      </w:r>
      <w:r w:rsidR="00F85421" w:rsidRPr="005A173E">
        <w:rPr>
          <w:rFonts w:hint="eastAsia"/>
        </w:rPr>
        <w:t xml:space="preserve"> different partitioned of data</w:t>
      </w:r>
      <w:r w:rsidR="001B3BA9" w:rsidRPr="005A173E">
        <w:rPr>
          <w:rFonts w:hint="eastAsia"/>
        </w:rPr>
        <w:t xml:space="preserve">, </w:t>
      </w:r>
      <w:r w:rsidR="00463813" w:rsidRPr="005A173E">
        <w:rPr>
          <w:rFonts w:hint="eastAsia"/>
        </w:rPr>
        <w:t xml:space="preserve">the opposite </w:t>
      </w:r>
      <w:r w:rsidR="00960618" w:rsidRPr="005A173E">
        <w:rPr>
          <w:rFonts w:hint="eastAsia"/>
        </w:rPr>
        <w:t>method was considered</w:t>
      </w:r>
      <w:r w:rsidR="00C0175A" w:rsidRPr="005A173E">
        <w:rPr>
          <w:rFonts w:hint="eastAsia"/>
        </w:rPr>
        <w:t xml:space="preserve">. </w:t>
      </w:r>
      <w:r w:rsidR="0054476E" w:rsidRPr="005A173E">
        <w:rPr>
          <w:rFonts w:hint="eastAsia"/>
        </w:rPr>
        <w:t xml:space="preserve">Assume that ABC algorithm will explore and exploit multiple </w:t>
      </w:r>
      <w:r w:rsidR="00125BEE" w:rsidRPr="005A173E">
        <w:rPr>
          <w:rFonts w:hint="eastAsia"/>
        </w:rPr>
        <w:t xml:space="preserve">solutions </w:t>
      </w:r>
      <w:r w:rsidR="00642A1C" w:rsidRPr="005A173E">
        <w:rPr>
          <w:rFonts w:hint="eastAsia"/>
        </w:rPr>
        <w:t xml:space="preserve">across the </w:t>
      </w:r>
      <w:r w:rsidR="002468DB" w:rsidRPr="005A173E">
        <w:t>lifetime</w:t>
      </w:r>
      <w:r w:rsidR="00642A1C" w:rsidRPr="005A173E">
        <w:rPr>
          <w:rFonts w:hint="eastAsia"/>
        </w:rPr>
        <w:t xml:space="preserve">, where </w:t>
      </w:r>
      <w:r w:rsidR="007936C5" w:rsidRPr="005A173E">
        <w:rPr>
          <w:rFonts w:hint="eastAsia"/>
        </w:rPr>
        <w:t xml:space="preserve">there has </w:t>
      </w:r>
      <w:r w:rsidR="005737B8" w:rsidRPr="005A173E">
        <w:rPr>
          <w:rFonts w:hint="eastAsia"/>
        </w:rPr>
        <w:t xml:space="preserve">a best solution </w:t>
      </w:r>
      <w:r w:rsidR="00C511E4" w:rsidRPr="005A173E">
        <w:rPr>
          <w:rFonts w:hint="eastAsia"/>
        </w:rPr>
        <w:t>for any</w:t>
      </w:r>
      <w:r w:rsidR="007936C5" w:rsidRPr="005A173E">
        <w:rPr>
          <w:rFonts w:hint="eastAsia"/>
        </w:rPr>
        <w:t xml:space="preserve"> iteration</w:t>
      </w:r>
      <w:r w:rsidR="005737B8" w:rsidRPr="005A173E">
        <w:rPr>
          <w:rFonts w:hint="eastAsia"/>
        </w:rPr>
        <w:t xml:space="preserve">, it </w:t>
      </w:r>
      <w:r w:rsidR="002468DB" w:rsidRPr="005A173E">
        <w:t>provides</w:t>
      </w:r>
      <w:r w:rsidR="005737B8" w:rsidRPr="005A173E">
        <w:rPr>
          <w:rFonts w:hint="eastAsia"/>
        </w:rPr>
        <w:t xml:space="preserve"> the chance of </w:t>
      </w:r>
      <w:r w:rsidR="002468DB" w:rsidRPr="005A173E">
        <w:rPr>
          <w:rFonts w:hint="eastAsia"/>
        </w:rPr>
        <w:t xml:space="preserve">ensemble </w:t>
      </w:r>
      <w:r w:rsidR="005737B8" w:rsidRPr="005A173E">
        <w:rPr>
          <w:rFonts w:hint="eastAsia"/>
        </w:rPr>
        <w:t>different solutions</w:t>
      </w:r>
      <w:r w:rsidR="002468DB" w:rsidRPr="005A173E">
        <w:rPr>
          <w:rFonts w:hint="eastAsia"/>
        </w:rPr>
        <w:t xml:space="preserve"> ELM.</w:t>
      </w:r>
      <w:r w:rsidR="0081059F" w:rsidRPr="005A173E">
        <w:rPr>
          <w:rFonts w:hint="eastAsia"/>
        </w:rPr>
        <w:t xml:space="preserve"> </w:t>
      </w:r>
      <w:r w:rsidR="00D87A7E" w:rsidRPr="005A173E">
        <w:rPr>
          <w:rFonts w:hint="eastAsia"/>
        </w:rPr>
        <w:t>With</w:t>
      </w:r>
      <w:r w:rsidR="00DF01CC" w:rsidRPr="005A173E">
        <w:rPr>
          <w:rFonts w:hint="eastAsia"/>
        </w:rPr>
        <w:t xml:space="preserve"> </w:t>
      </w:r>
      <w:r w:rsidR="00D717E7" w:rsidRPr="005A173E">
        <w:rPr>
          <w:rFonts w:hint="eastAsia"/>
        </w:rPr>
        <w:t>the best solution</w:t>
      </w:r>
      <w:r w:rsidR="00B51446" w:rsidRPr="005A173E">
        <w:rPr>
          <w:rFonts w:hint="eastAsia"/>
        </w:rPr>
        <w:t xml:space="preserve"> of </w:t>
      </w:r>
      <w:r w:rsidR="00933E1D" w:rsidRPr="005A173E">
        <w:rPr>
          <w:rFonts w:hint="eastAsia"/>
        </w:rPr>
        <w:t>each iteration was</w:t>
      </w:r>
      <w:r w:rsidR="00D51DE8" w:rsidRPr="005A173E">
        <w:rPr>
          <w:rFonts w:hint="eastAsia"/>
        </w:rPr>
        <w:t xml:space="preserve"> </w:t>
      </w:r>
      <w:r w:rsidR="00FE3DA9" w:rsidRPr="005A173E">
        <w:rPr>
          <w:rFonts w:hint="eastAsia"/>
        </w:rPr>
        <w:t xml:space="preserve">retained </w:t>
      </w:r>
      <w:r w:rsidR="006C3F91" w:rsidRPr="005A173E">
        <w:rPr>
          <w:rFonts w:hint="eastAsia"/>
        </w:rPr>
        <w:t>within the model architecture, the same</w:t>
      </w:r>
      <w:r w:rsidR="009E3077" w:rsidRPr="005A173E">
        <w:rPr>
          <w:rFonts w:hint="eastAsia"/>
        </w:rPr>
        <w:t xml:space="preserve"> efficiency</w:t>
      </w:r>
      <w:r w:rsidR="006C3F91" w:rsidRPr="005A173E">
        <w:rPr>
          <w:rFonts w:hint="eastAsia"/>
        </w:rPr>
        <w:t xml:space="preserve"> </w:t>
      </w:r>
      <w:r w:rsidR="006C3F91" w:rsidRPr="005A173E">
        <w:t>concept</w:t>
      </w:r>
      <w:r w:rsidR="006C3F91" w:rsidRPr="005A173E">
        <w:rPr>
          <w:rFonts w:hint="eastAsia"/>
        </w:rPr>
        <w:t xml:space="preserve"> can be applied</w:t>
      </w:r>
      <w:r w:rsidR="004B0B47" w:rsidRPr="005A173E">
        <w:rPr>
          <w:rFonts w:hint="eastAsia"/>
        </w:rPr>
        <w:t xml:space="preserve">. </w:t>
      </w:r>
      <w:r w:rsidR="008F2ECE" w:rsidRPr="005A173E">
        <w:t xml:space="preserve">During the ABC iteration, assume that a best solution could be </w:t>
      </w:r>
      <w:r w:rsidR="0032683C" w:rsidRPr="005A173E">
        <w:t>the one that reaches the early stopping scheme</w:t>
      </w:r>
      <w:r w:rsidR="008F2ECE" w:rsidRPr="005A173E">
        <w:t xml:space="preserve"> and it will become the final result</w:t>
      </w:r>
      <w:r w:rsidR="001B61B2" w:rsidRPr="005A173E">
        <w:rPr>
          <w:rFonts w:hint="eastAsia"/>
        </w:rPr>
        <w:t>.</w:t>
      </w:r>
      <w:r w:rsidR="00C20183" w:rsidRPr="005A173E">
        <w:rPr>
          <w:rFonts w:hint="eastAsia"/>
        </w:rPr>
        <w:t xml:space="preserve"> </w:t>
      </w:r>
      <w:r w:rsidR="008F2ECE" w:rsidRPr="005A173E">
        <w:t xml:space="preserve">Hence, </w:t>
      </w:r>
      <w:r w:rsidR="00A93F09" w:rsidRPr="005A173E">
        <w:rPr>
          <w:rFonts w:hint="eastAsia"/>
        </w:rPr>
        <w:t xml:space="preserve">all </w:t>
      </w:r>
      <w:r w:rsidR="008F2ECE" w:rsidRPr="005A173E">
        <w:t>non-identical best solutions across iteration</w:t>
      </w:r>
      <w:r w:rsidR="00BF5498" w:rsidRPr="005A173E">
        <w:rPr>
          <w:rFonts w:hint="eastAsia"/>
        </w:rPr>
        <w:t>s</w:t>
      </w:r>
      <w:r w:rsidR="008F2ECE" w:rsidRPr="005A173E">
        <w:t xml:space="preserve"> were collected</w:t>
      </w:r>
      <w:r w:rsidR="00130EAF" w:rsidRPr="005A173E">
        <w:rPr>
          <w:rFonts w:hint="eastAsia"/>
        </w:rPr>
        <w:t xml:space="preserve">. </w:t>
      </w:r>
    </w:p>
    <w:p w14:paraId="2FD4FB0E" w14:textId="5B3E275C" w:rsidR="004D7E96" w:rsidRPr="005A173E" w:rsidRDefault="00C55F5D" w:rsidP="00DE4AF3">
      <w:pPr>
        <w:jc w:val="both"/>
      </w:pPr>
      <w:r>
        <w:t>To</w:t>
      </w:r>
      <w:r w:rsidR="00F23B1D" w:rsidRPr="005A173E">
        <w:rPr>
          <w:rFonts w:hint="eastAsia"/>
        </w:rPr>
        <w:t xml:space="preserve"> avoid producing a homogenization</w:t>
      </w:r>
      <w:r w:rsidR="00F23B1D" w:rsidRPr="005A173E">
        <w:t xml:space="preserve"> ensemble</w:t>
      </w:r>
      <w:r w:rsidR="00F23B1D" w:rsidRPr="005A173E">
        <w:rPr>
          <w:rFonts w:hint="eastAsia"/>
        </w:rPr>
        <w:t xml:space="preserve"> model</w:t>
      </w:r>
      <w:r w:rsidR="00F23B1D" w:rsidRPr="005A173E">
        <w:t>, the ensemble will only</w:t>
      </w:r>
      <w:r w:rsidR="00F23B1D" w:rsidRPr="005A173E">
        <w:rPr>
          <w:rFonts w:hint="eastAsia"/>
        </w:rPr>
        <w:t xml:space="preserve"> be</w:t>
      </w:r>
      <w:r w:rsidR="00F23B1D" w:rsidRPr="005A173E">
        <w:t xml:space="preserve"> construct</w:t>
      </w:r>
      <w:r w:rsidR="00F23B1D" w:rsidRPr="005A173E">
        <w:rPr>
          <w:rFonts w:hint="eastAsia"/>
        </w:rPr>
        <w:t>ed with</w:t>
      </w:r>
      <w:r w:rsidR="00F23B1D" w:rsidRPr="005A173E">
        <w:t xml:space="preserve"> total number</w:t>
      </w:r>
      <w:r w:rsidR="00F23B1D" w:rsidRPr="005A173E">
        <w:rPr>
          <w:rFonts w:hint="eastAsia"/>
        </w:rPr>
        <w:t xml:space="preserve"> of ELM</w:t>
      </w:r>
      <w:r w:rsidR="00F23B1D" w:rsidRPr="005A173E">
        <w:t xml:space="preserve"> </w:t>
      </w:r>
      <w:r w:rsidR="001178A3">
        <w:rPr>
          <w:rFonts w:hint="eastAsia"/>
        </w:rPr>
        <w:t>no more</w:t>
      </w:r>
      <w:r w:rsidR="00F23B1D" w:rsidRPr="005A173E">
        <w:t xml:space="preserve"> than half of solutions size.</w:t>
      </w:r>
      <w:r w:rsidR="00F23B1D" w:rsidRPr="005A173E">
        <w:rPr>
          <w:rFonts w:hint="eastAsia"/>
        </w:rPr>
        <w:t xml:space="preserve"> </w:t>
      </w:r>
      <w:r w:rsidR="00A11EE2" w:rsidRPr="005A173E">
        <w:rPr>
          <w:rFonts w:hint="eastAsia"/>
        </w:rPr>
        <w:t>The first</w:t>
      </w:r>
      <w:r w:rsidR="00A11EE2" w:rsidRPr="005A173E">
        <w:t xml:space="preserve"> </w:t>
      </w:r>
      <w:r w:rsidR="00A11EE2" w:rsidRPr="005A173E">
        <w:rPr>
          <w:rFonts w:hint="eastAsia"/>
        </w:rPr>
        <w:t>solution</w:t>
      </w:r>
      <w:r w:rsidR="00A11EE2" w:rsidRPr="005A173E">
        <w:t xml:space="preserve"> </w:t>
      </w:r>
      <w:r w:rsidR="00A11EE2" w:rsidRPr="005A173E">
        <w:rPr>
          <w:rFonts w:hint="eastAsia"/>
        </w:rPr>
        <w:t xml:space="preserve">was </w:t>
      </w:r>
      <w:r w:rsidR="00A11EE2" w:rsidRPr="005A173E">
        <w:t xml:space="preserve">excluded </w:t>
      </w:r>
      <w:r w:rsidR="00A11EE2" w:rsidRPr="005A173E">
        <w:rPr>
          <w:rFonts w:hint="eastAsia"/>
        </w:rPr>
        <w:t xml:space="preserve">as it was assumed as the </w:t>
      </w:r>
      <w:r w:rsidR="00A11EE2" w:rsidRPr="005A173E">
        <w:t>non</w:t>
      </w:r>
      <w:r w:rsidR="00A11EE2" w:rsidRPr="005A173E">
        <w:rPr>
          <w:rFonts w:hint="eastAsia"/>
        </w:rPr>
        <w:t>-</w:t>
      </w:r>
      <w:r w:rsidR="00A11EE2" w:rsidRPr="005A173E">
        <w:t>iterated</w:t>
      </w:r>
      <w:r w:rsidR="00A11EE2" w:rsidRPr="005A173E">
        <w:rPr>
          <w:rFonts w:hint="eastAsia"/>
        </w:rPr>
        <w:t xml:space="preserve"> solution, and </w:t>
      </w:r>
      <w:r w:rsidR="00A11EE2" w:rsidRPr="005A173E">
        <w:t>the final solution</w:t>
      </w:r>
      <w:r w:rsidR="00A11EE2" w:rsidRPr="005A173E">
        <w:rPr>
          <w:rFonts w:hint="eastAsia"/>
        </w:rPr>
        <w:t xml:space="preserve"> was included </w:t>
      </w:r>
      <w:r w:rsidR="00A11EE2" w:rsidRPr="005A173E">
        <w:t>undoubtably</w:t>
      </w:r>
      <w:r w:rsidR="00A11EE2" w:rsidRPr="005A173E">
        <w:rPr>
          <w:rFonts w:hint="eastAsia"/>
        </w:rPr>
        <w:t xml:space="preserve"> as it was the ABC final result</w:t>
      </w:r>
      <w:r w:rsidR="00F23B1D" w:rsidRPr="005A173E">
        <w:rPr>
          <w:rFonts w:hint="eastAsia"/>
        </w:rPr>
        <w:t>. The remaining</w:t>
      </w:r>
      <w:r w:rsidR="005E14A8" w:rsidRPr="005A173E">
        <w:rPr>
          <w:rFonts w:hint="eastAsia"/>
        </w:rPr>
        <w:t xml:space="preserve"> solutions were </w:t>
      </w:r>
      <w:r w:rsidR="00667886" w:rsidRPr="005A173E">
        <w:t>formed</w:t>
      </w:r>
      <w:r w:rsidR="00667886" w:rsidRPr="005A173E">
        <w:rPr>
          <w:rFonts w:hint="eastAsia"/>
        </w:rPr>
        <w:t xml:space="preserve"> as </w:t>
      </w:r>
      <w:r w:rsidR="00A11EE2" w:rsidRPr="005A173E">
        <w:rPr>
          <w:rFonts w:hint="eastAsia"/>
        </w:rPr>
        <w:t>the candidate solutions</w:t>
      </w:r>
      <w:r w:rsidR="00667886" w:rsidRPr="005A173E">
        <w:rPr>
          <w:rFonts w:hint="eastAsia"/>
        </w:rPr>
        <w:t xml:space="preserve"> and </w:t>
      </w:r>
      <w:r w:rsidR="00ED6C38" w:rsidRPr="005A173E">
        <w:rPr>
          <w:rFonts w:hint="eastAsia"/>
        </w:rPr>
        <w:t xml:space="preserve">grouped </w:t>
      </w:r>
      <w:r w:rsidR="00ED6C38" w:rsidRPr="005A173E">
        <w:t>separately</w:t>
      </w:r>
      <w:r w:rsidR="00ED6C38" w:rsidRPr="005A173E">
        <w:rPr>
          <w:rFonts w:hint="eastAsia"/>
        </w:rPr>
        <w:t xml:space="preserve"> based on the</w:t>
      </w:r>
      <w:r w:rsidR="00DC056E" w:rsidRPr="005A173E">
        <w:rPr>
          <w:rFonts w:hint="eastAsia"/>
        </w:rPr>
        <w:t xml:space="preserve"> </w:t>
      </w:r>
      <w:r w:rsidR="00DC056E" w:rsidRPr="005A173E">
        <w:t>max iteration</w:t>
      </w:r>
      <w:r w:rsidR="00ED6C38" w:rsidRPr="005A173E">
        <w:rPr>
          <w:rFonts w:hint="eastAsia"/>
        </w:rPr>
        <w:t xml:space="preserve"> parameter</w:t>
      </w:r>
      <w:r w:rsidR="00DC056E" w:rsidRPr="005A173E">
        <w:t xml:space="preserve"> and the best solutions amount</w:t>
      </w:r>
      <w:r w:rsidR="00DC056E" w:rsidRPr="005A173E">
        <w:rPr>
          <w:rFonts w:hint="eastAsia"/>
        </w:rPr>
        <w:t xml:space="preserve">. </w:t>
      </w:r>
      <w:r w:rsidR="00CE188F" w:rsidRPr="005A173E">
        <w:rPr>
          <w:rFonts w:hint="eastAsia"/>
        </w:rPr>
        <w:t xml:space="preserve"> </w:t>
      </w:r>
      <w:r w:rsidR="004C22F9" w:rsidRPr="005A173E">
        <w:rPr>
          <w:rFonts w:hint="eastAsia"/>
        </w:rPr>
        <w:t>E</w:t>
      </w:r>
      <w:r w:rsidR="00365503" w:rsidRPr="005A173E">
        <w:rPr>
          <w:rFonts w:hint="eastAsia"/>
        </w:rPr>
        <w:t>ach solution</w:t>
      </w:r>
      <w:r w:rsidR="00854B8F" w:rsidRPr="005A173E">
        <w:rPr>
          <w:rFonts w:hint="eastAsia"/>
        </w:rPr>
        <w:t xml:space="preserve"> </w:t>
      </w:r>
      <w:r w:rsidR="00365503" w:rsidRPr="005A173E">
        <w:rPr>
          <w:rFonts w:hint="eastAsia"/>
        </w:rPr>
        <w:t xml:space="preserve">was selected </w:t>
      </w:r>
      <w:r w:rsidR="00E93ECD" w:rsidRPr="005A173E">
        <w:rPr>
          <w:rFonts w:hint="eastAsia"/>
        </w:rPr>
        <w:t xml:space="preserve">by </w:t>
      </w:r>
      <w:r w:rsidR="00AA1BAA" w:rsidRPr="005A173E">
        <w:rPr>
          <w:rFonts w:hint="eastAsia"/>
        </w:rPr>
        <w:t xml:space="preserve">choosing the minimum cosine similarity </w:t>
      </w:r>
      <w:r w:rsidR="00B419F4" w:rsidRPr="005A173E">
        <w:t>within</w:t>
      </w:r>
      <w:r w:rsidR="00B419F4" w:rsidRPr="005A173E">
        <w:rPr>
          <w:rFonts w:hint="eastAsia"/>
        </w:rPr>
        <w:t xml:space="preserve"> its group </w:t>
      </w:r>
      <w:r w:rsidR="00AA1BAA" w:rsidRPr="005A173E">
        <w:rPr>
          <w:rFonts w:hint="eastAsia"/>
        </w:rPr>
        <w:t xml:space="preserve">with the </w:t>
      </w:r>
      <w:r w:rsidR="008B25FA" w:rsidRPr="005A173E">
        <w:rPr>
          <w:rFonts w:hint="eastAsia"/>
        </w:rPr>
        <w:t xml:space="preserve">nearest solution in </w:t>
      </w:r>
      <w:r w:rsidR="007D4618" w:rsidRPr="005A173E">
        <w:rPr>
          <w:rFonts w:hint="eastAsia"/>
        </w:rPr>
        <w:t>existing solutions</w:t>
      </w:r>
      <w:r w:rsidR="002753FE" w:rsidRPr="005A173E">
        <w:rPr>
          <w:rFonts w:hint="eastAsia"/>
        </w:rPr>
        <w:t xml:space="preserve">. This is mainly to </w:t>
      </w:r>
      <w:r w:rsidR="00456D98" w:rsidRPr="005A173E">
        <w:rPr>
          <w:rFonts w:hint="eastAsia"/>
        </w:rPr>
        <w:t>mitigate the</w:t>
      </w:r>
      <w:r w:rsidR="007B7254" w:rsidRPr="005A173E">
        <w:rPr>
          <w:rFonts w:hint="eastAsia"/>
        </w:rPr>
        <w:t xml:space="preserve"> </w:t>
      </w:r>
      <w:r w:rsidR="007B7254" w:rsidRPr="005A173E">
        <w:t>chosen</w:t>
      </w:r>
      <w:r w:rsidR="007B7254" w:rsidRPr="005A173E">
        <w:rPr>
          <w:rFonts w:hint="eastAsia"/>
        </w:rPr>
        <w:t xml:space="preserve"> of</w:t>
      </w:r>
      <w:r w:rsidR="00456D98" w:rsidRPr="005A173E">
        <w:rPr>
          <w:rFonts w:hint="eastAsia"/>
        </w:rPr>
        <w:t xml:space="preserve"> </w:t>
      </w:r>
      <w:r w:rsidR="00A8040C" w:rsidRPr="005A173E">
        <w:t>slightly</w:t>
      </w:r>
      <w:r w:rsidR="007B7254" w:rsidRPr="005A173E">
        <w:rPr>
          <w:rFonts w:hint="eastAsia"/>
        </w:rPr>
        <w:t xml:space="preserve"> differen</w:t>
      </w:r>
      <w:r w:rsidR="00BB1AAB" w:rsidRPr="005A173E">
        <w:rPr>
          <w:rFonts w:hint="eastAsia"/>
        </w:rPr>
        <w:t>t</w:t>
      </w:r>
      <w:r w:rsidR="007B7254" w:rsidRPr="005A173E">
        <w:rPr>
          <w:rFonts w:hint="eastAsia"/>
        </w:rPr>
        <w:t xml:space="preserve"> only </w:t>
      </w:r>
      <w:r w:rsidR="002753FE" w:rsidRPr="005A173E">
        <w:rPr>
          <w:rFonts w:hint="eastAsia"/>
        </w:rPr>
        <w:t>solution</w:t>
      </w:r>
      <w:r w:rsidR="00456D98" w:rsidRPr="005A173E">
        <w:rPr>
          <w:rFonts w:hint="eastAsia"/>
        </w:rPr>
        <w:t>s</w:t>
      </w:r>
      <w:r w:rsidR="00A8040C" w:rsidRPr="005A173E">
        <w:rPr>
          <w:rFonts w:hint="eastAsia"/>
        </w:rPr>
        <w:t xml:space="preserve"> </w:t>
      </w:r>
      <w:r w:rsidR="00A8040C" w:rsidRPr="005A173E">
        <w:t>resulted</w:t>
      </w:r>
      <w:r w:rsidR="00A8040C" w:rsidRPr="005A173E">
        <w:rPr>
          <w:rFonts w:hint="eastAsia"/>
        </w:rPr>
        <w:t xml:space="preserve"> </w:t>
      </w:r>
      <w:r w:rsidR="00BB1AAB" w:rsidRPr="005A173E">
        <w:rPr>
          <w:rFonts w:hint="eastAsia"/>
        </w:rPr>
        <w:t>from</w:t>
      </w:r>
      <w:r w:rsidR="00A8040C" w:rsidRPr="005A173E">
        <w:rPr>
          <w:rFonts w:hint="eastAsia"/>
        </w:rPr>
        <w:t xml:space="preserve"> exploitation process</w:t>
      </w:r>
      <w:r w:rsidR="007B7254" w:rsidRPr="005A173E">
        <w:rPr>
          <w:rFonts w:hint="eastAsia"/>
        </w:rPr>
        <w:t>.</w:t>
      </w:r>
    </w:p>
    <w:p w14:paraId="3BF6FA2F" w14:textId="0CE8B891" w:rsidR="004D71F6" w:rsidRPr="005A173E" w:rsidRDefault="004D71F6" w:rsidP="00DE4AF3">
      <w:pPr>
        <w:jc w:val="both"/>
        <w:rPr>
          <w:rFonts w:hint="eastAsia"/>
        </w:rPr>
      </w:pPr>
      <w:r w:rsidRPr="005A173E">
        <w:br w:type="page"/>
      </w:r>
    </w:p>
    <w:p w14:paraId="3FBD219B" w14:textId="11D30B30" w:rsidR="00822F07" w:rsidRPr="005A173E" w:rsidRDefault="006214D8" w:rsidP="00DE4AF3">
      <w:pPr>
        <w:pStyle w:val="Heading1"/>
        <w:jc w:val="both"/>
      </w:pPr>
      <w:r w:rsidRPr="005A173E">
        <w:t>Experiment</w:t>
      </w:r>
    </w:p>
    <w:p w14:paraId="00D91983" w14:textId="702C9CA6" w:rsidR="00FC3C94" w:rsidRPr="005A173E" w:rsidRDefault="00823ECC" w:rsidP="00DE4AF3">
      <w:pPr>
        <w:jc w:val="both"/>
      </w:pPr>
      <w:r w:rsidRPr="005A173E">
        <w:t xml:space="preserve">The </w:t>
      </w:r>
      <w:r w:rsidR="00835812" w:rsidRPr="005A173E">
        <w:t>experimental tracing, parameter tuning and testing were all p</w:t>
      </w:r>
      <w:r w:rsidR="00FF42A9" w:rsidRPr="005A173E">
        <w:rPr>
          <w:rFonts w:hint="eastAsia"/>
        </w:rPr>
        <w:t>erformed</w:t>
      </w:r>
      <w:r w:rsidR="00835812" w:rsidRPr="005A173E">
        <w:t xml:space="preserve"> on </w:t>
      </w:r>
      <w:r w:rsidR="008B37B7" w:rsidRPr="005A173E">
        <w:rPr>
          <w:rFonts w:hint="eastAsia"/>
        </w:rPr>
        <w:t>four</w:t>
      </w:r>
      <w:r w:rsidR="00D53203" w:rsidRPr="005A173E">
        <w:t xml:space="preserve"> </w:t>
      </w:r>
      <w:r w:rsidR="00C03FFE" w:rsidRPr="005A173E">
        <w:t>desktops</w:t>
      </w:r>
      <w:r w:rsidR="00D53203" w:rsidRPr="005A173E">
        <w:t xml:space="preserve"> with the </w:t>
      </w:r>
      <w:r w:rsidR="003A4F78" w:rsidRPr="005A173E">
        <w:rPr>
          <w:rFonts w:hint="eastAsia"/>
        </w:rPr>
        <w:t xml:space="preserve">same </w:t>
      </w:r>
      <w:r w:rsidR="00C03FFE" w:rsidRPr="005A173E">
        <w:t>configuration</w:t>
      </w:r>
      <w:r w:rsidR="00FF42A9" w:rsidRPr="005A173E">
        <w:rPr>
          <w:rFonts w:hint="eastAsia"/>
        </w:rPr>
        <w:t xml:space="preserve"> in</w:t>
      </w:r>
      <w:r w:rsidR="00C03FFE" w:rsidRPr="005A173E">
        <w:rPr>
          <w:rFonts w:hint="eastAsia"/>
        </w:rPr>
        <w:t xml:space="preserve"> </w:t>
      </w:r>
      <w:r w:rsidR="003A4F78" w:rsidRPr="005A173E">
        <w:t>parallel</w:t>
      </w:r>
      <w:r w:rsidR="003A4F78" w:rsidRPr="005A173E">
        <w:rPr>
          <w:rFonts w:hint="eastAsia"/>
        </w:rPr>
        <w:t>:</w:t>
      </w:r>
      <w:r w:rsidR="008B37B7" w:rsidRPr="005A173E">
        <w:rPr>
          <w:rFonts w:hint="eastAsia"/>
        </w:rPr>
        <w:t xml:space="preserve"> </w:t>
      </w:r>
      <w:r w:rsidR="003C7CCA" w:rsidRPr="005A173E">
        <w:rPr>
          <w:rFonts w:hint="eastAsia"/>
        </w:rPr>
        <w:t>Dell</w:t>
      </w:r>
      <w:r w:rsidR="003F0FC0" w:rsidRPr="005A173E">
        <w:rPr>
          <w:rFonts w:hint="eastAsia"/>
        </w:rPr>
        <w:t xml:space="preserve"> OptiPlex 7490 AIO</w:t>
      </w:r>
      <w:r w:rsidR="003C7CCA" w:rsidRPr="005A173E">
        <w:rPr>
          <w:rFonts w:hint="eastAsia"/>
        </w:rPr>
        <w:t xml:space="preserve">, </w:t>
      </w:r>
      <w:r w:rsidR="003F0FC0" w:rsidRPr="005A173E">
        <w:t>Intel(R) Core (TM) i7-10700 CPU @ 2.90GHz (2.90 GHz)</w:t>
      </w:r>
      <w:r w:rsidR="008B37B7" w:rsidRPr="005A173E">
        <w:rPr>
          <w:rFonts w:hint="eastAsia"/>
        </w:rPr>
        <w:t xml:space="preserve">, </w:t>
      </w:r>
      <w:r w:rsidR="00555817" w:rsidRPr="005A173E">
        <w:rPr>
          <w:rFonts w:hint="eastAsia"/>
        </w:rPr>
        <w:t>16GB</w:t>
      </w:r>
      <w:r w:rsidR="008B37B7" w:rsidRPr="005A173E">
        <w:rPr>
          <w:rFonts w:hint="eastAsia"/>
        </w:rPr>
        <w:t>,</w:t>
      </w:r>
      <w:r w:rsidR="008B37B7" w:rsidRPr="005A173E">
        <w:t xml:space="preserve"> and a 64-bit Windows 11 Enterprise operating system</w:t>
      </w:r>
      <w:r w:rsidR="008B37B7" w:rsidRPr="005A173E">
        <w:rPr>
          <w:rFonts w:hint="eastAsia"/>
        </w:rPr>
        <w:t xml:space="preserve">. </w:t>
      </w:r>
    </w:p>
    <w:p w14:paraId="392C121B" w14:textId="2C68A28E" w:rsidR="00644B74" w:rsidRPr="005A173E" w:rsidRDefault="00767ED6" w:rsidP="00DE4AF3">
      <w:pPr>
        <w:jc w:val="both"/>
      </w:pPr>
      <w:r w:rsidRPr="005A173E">
        <w:t xml:space="preserve">For the </w:t>
      </w:r>
      <w:r w:rsidR="0046661C" w:rsidRPr="005A173E">
        <w:t>ELM</w:t>
      </w:r>
      <w:r w:rsidR="00112DDC" w:rsidRPr="005A173E">
        <w:t>, the number of</w:t>
      </w:r>
      <w:r w:rsidR="0046661C" w:rsidRPr="005A173E">
        <w:t xml:space="preserve"> </w:t>
      </w:r>
      <w:r w:rsidR="00B75D31" w:rsidRPr="005A173E">
        <w:t>hidden node</w:t>
      </w:r>
      <w:r w:rsidR="00112DDC" w:rsidRPr="005A173E">
        <w:t>s</w:t>
      </w:r>
      <w:r w:rsidR="00A8172C" w:rsidRPr="005A173E">
        <w:t xml:space="preserve"> was </w:t>
      </w:r>
      <w:r w:rsidR="00112DDC" w:rsidRPr="005A173E">
        <w:t>optimized over the interval</w:t>
      </w:r>
      <w:r w:rsidR="00E973B0" w:rsidRPr="005A173E">
        <w:t xml:space="preserve"> </w:t>
      </w:r>
      <m:oMath>
        <m:d>
          <m:dPr>
            <m:begChr m:val="["/>
            <m:endChr m:val="]"/>
            <m:ctrlPr>
              <w:rPr>
                <w:rFonts w:ascii="Cambria Math" w:hAnsi="Cambria Math"/>
                <w:i/>
              </w:rPr>
            </m:ctrlPr>
          </m:dPr>
          <m:e>
            <m:r>
              <w:rPr>
                <w:rFonts w:ascii="Cambria Math" w:hAnsi="Cambria Math"/>
              </w:rPr>
              <m:t>5,120</m:t>
            </m:r>
          </m:e>
        </m:d>
      </m:oMath>
      <w:r w:rsidR="00810B9D" w:rsidRPr="005A173E">
        <w:t xml:space="preserve"> </w:t>
      </w:r>
      <w:r w:rsidR="00B75D31" w:rsidRPr="005A173E">
        <w:t xml:space="preserve">with a step </w:t>
      </w:r>
      <w:r w:rsidR="00C407FB" w:rsidRPr="005A173E">
        <w:t xml:space="preserve">size </w:t>
      </w:r>
      <w:r w:rsidR="00B75D31" w:rsidRPr="005A173E">
        <w:t xml:space="preserve">of 5, </w:t>
      </w:r>
      <w:r w:rsidR="00FC0289" w:rsidRPr="005A173E">
        <w:t>result</w:t>
      </w:r>
      <w:r w:rsidR="00C407FB" w:rsidRPr="005A173E">
        <w:t>ing in</w:t>
      </w:r>
      <w:r w:rsidR="00FC0289" w:rsidRPr="005A173E">
        <w:t xml:space="preserve"> an</w:t>
      </w:r>
      <w:r w:rsidR="00B75D31" w:rsidRPr="005A173E">
        <w:t xml:space="preserve"> optimal value </w:t>
      </w:r>
      <w:r w:rsidR="00FC0289" w:rsidRPr="005A173E">
        <w:t>of</w:t>
      </w:r>
      <w:r w:rsidR="00B75D31" w:rsidRPr="005A173E">
        <w:t xml:space="preserve"> 40</w:t>
      </w:r>
      <w:r w:rsidR="00FC0289" w:rsidRPr="005A173E">
        <w:t xml:space="preserve"> nodes</w:t>
      </w:r>
      <w:r w:rsidR="00B75D31" w:rsidRPr="005A173E">
        <w:t>.</w:t>
      </w:r>
      <w:r w:rsidR="00081901" w:rsidRPr="005A173E">
        <w:t xml:space="preserve"> The</w:t>
      </w:r>
      <w:r w:rsidR="00B75D31" w:rsidRPr="005A173E">
        <w:t xml:space="preserve"> RELM </w:t>
      </w:r>
      <w:r w:rsidR="00081901" w:rsidRPr="005A173E">
        <w:t>incorporated a</w:t>
      </w:r>
      <w:r w:rsidR="004457F5" w:rsidRPr="005A173E">
        <w:t>n extra regulariz</w:t>
      </w:r>
      <w:r w:rsidR="00C407FB" w:rsidRPr="005A173E">
        <w:t>ation</w:t>
      </w:r>
      <w:r w:rsidR="00081901" w:rsidRPr="005A173E">
        <w:t xml:space="preserve"> parameter</w:t>
      </w:r>
      <w:r w:rsidR="00623087" w:rsidRPr="005A173E">
        <w:t>,</w:t>
      </w:r>
      <w:r w:rsidR="004457F5" w:rsidRPr="005A173E">
        <w:t xml:space="preserve"> </w:t>
      </w:r>
      <m:oMath>
        <m:r>
          <m:rPr>
            <m:sty m:val="p"/>
          </m:rPr>
          <w:rPr>
            <w:rFonts w:ascii="Cambria Math" w:hAnsi="Cambria Math"/>
          </w:rPr>
          <m:t>λ</m:t>
        </m:r>
      </m:oMath>
      <w:r w:rsidR="004457F5" w:rsidRPr="005A173E">
        <w:t xml:space="preserve"> </w:t>
      </w:r>
      <w:r w:rsidR="00D86129" w:rsidRPr="005A173E">
        <w:t xml:space="preserve">. </w:t>
      </w:r>
      <w:r w:rsidR="0074625C" w:rsidRPr="005A173E">
        <w:t xml:space="preserve">This was conducted via a geometric grid search over </w:t>
      </w:r>
      <w:r w:rsidR="00623087" w:rsidRPr="005A173E">
        <w:t>a</w:t>
      </w:r>
      <w:r w:rsidR="00302FA7" w:rsidRPr="005A173E">
        <w:t xml:space="preserve"> s</w:t>
      </w:r>
      <w:r w:rsidR="0039293E" w:rsidRPr="005A173E">
        <w:t>maller</w:t>
      </w:r>
      <w:r w:rsidR="00302FA7" w:rsidRPr="005A173E">
        <w:t xml:space="preserve"> hidden nodes range</w:t>
      </w:r>
      <w:r w:rsidR="00623087" w:rsidRPr="005A173E">
        <w:t>,</w:t>
      </w:r>
      <w:r w:rsidR="00302FA7" w:rsidRPr="005A173E">
        <w:t xml:space="preserve"> cross</w:t>
      </w:r>
      <w:r w:rsidR="00623087" w:rsidRPr="005A173E">
        <w:t>ed</w:t>
      </w:r>
      <w:r w:rsidR="00302FA7" w:rsidRPr="005A173E">
        <w:t xml:space="preserve"> with </w:t>
      </w:r>
      <w:r w:rsidR="00623087" w:rsidRPr="005A173E">
        <w:t>a</w:t>
      </w:r>
      <w:r w:rsidR="00351E7C" w:rsidRPr="005A173E">
        <w:t xml:space="preserve"> </w:t>
      </w:r>
      <m:oMath>
        <m:r>
          <w:rPr>
            <w:rFonts w:ascii="Cambria Math" w:hAnsi="Cambria Math"/>
          </w:rPr>
          <m:t>λ</m:t>
        </m:r>
      </m:oMath>
      <w:r w:rsidR="00302FA7" w:rsidRPr="005A173E">
        <w:t xml:space="preserve"> </w:t>
      </w:r>
      <w:r w:rsidR="00351E7C" w:rsidRPr="005A173E">
        <w:t>range</w:t>
      </w:r>
      <w:r w:rsidR="00302FA7" w:rsidRPr="005A173E">
        <w:t xml:space="preserve"> of </w:t>
      </w:r>
      <w:r w:rsidR="00351E7C" w:rsidRPr="005A173E">
        <w:t xml:space="preserve"> </w:t>
      </w:r>
      <m:oMath>
        <m:d>
          <m:dPr>
            <m:begChr m:val="["/>
            <m:endChr m:val="]"/>
            <m:ctrlPr>
              <w:rPr>
                <w:rFonts w:ascii="Cambria Math" w:hAnsi="Cambria Math"/>
                <w:i/>
              </w:rPr>
            </m:ctrlPr>
          </m:dPr>
          <m:e>
            <m:sSup>
              <m:sSupPr>
                <m:ctrlPr>
                  <w:rPr>
                    <w:rFonts w:ascii="Cambria Math" w:hAnsi="Cambria Math"/>
                    <w:i/>
                  </w:rPr>
                </m:ctrlPr>
              </m:sSupPr>
              <m:e>
                <m:r>
                  <w:rPr>
                    <w:rFonts w:ascii="Cambria Math" w:hAnsi="Cambria Math"/>
                  </w:rPr>
                  <m:t>2</m:t>
                </m:r>
              </m:e>
              <m:sup>
                <m:r>
                  <w:rPr>
                    <w:rFonts w:ascii="Cambria Math" w:hAnsi="Cambria Math"/>
                  </w:rPr>
                  <m:t>-25</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10</m:t>
                </m:r>
              </m:sup>
            </m:sSup>
          </m:e>
        </m:d>
      </m:oMath>
      <w:r w:rsidR="00302FA7" w:rsidRPr="005A173E">
        <w:t xml:space="preserve"> </w:t>
      </w:r>
      <w:r w:rsidR="00623087" w:rsidRPr="005A173E">
        <w:t>using a</w:t>
      </w:r>
      <w:r w:rsidR="00302FA7" w:rsidRPr="005A173E">
        <w:t xml:space="preserve"> multiplicative step factor of </w:t>
      </w:r>
      <m:oMath>
        <m:sSup>
          <m:sSupPr>
            <m:ctrlPr>
              <w:rPr>
                <w:rFonts w:ascii="Cambria Math" w:hAnsi="Cambria Math"/>
                <w:i/>
              </w:rPr>
            </m:ctrlPr>
          </m:sSupPr>
          <m:e>
            <m:r>
              <w:rPr>
                <w:rFonts w:ascii="Cambria Math" w:hAnsi="Cambria Math"/>
              </w:rPr>
              <m:t>2</m:t>
            </m:r>
          </m:e>
          <m:sup>
            <m:r>
              <w:rPr>
                <w:rFonts w:ascii="Cambria Math" w:hAnsi="Cambria Math"/>
              </w:rPr>
              <m:t>0.5</m:t>
            </m:r>
          </m:sup>
        </m:sSup>
      </m:oMath>
      <w:r w:rsidR="00302FA7" w:rsidRPr="005A173E">
        <w:t xml:space="preserve">. </w:t>
      </w:r>
      <w:r w:rsidR="007C1065" w:rsidRPr="005A173E">
        <w:t xml:space="preserve">RELM </w:t>
      </w:r>
      <w:r w:rsidR="00A020A5" w:rsidRPr="005A173E">
        <w:t xml:space="preserve">achieved </w:t>
      </w:r>
      <w:r w:rsidR="00DA410A" w:rsidRPr="005A173E">
        <w:t xml:space="preserve">better </w:t>
      </w:r>
      <w:r w:rsidR="007C1065" w:rsidRPr="005A173E">
        <w:t>perform</w:t>
      </w:r>
      <w:r w:rsidR="00A020A5" w:rsidRPr="005A173E">
        <w:t>anc</w:t>
      </w:r>
      <w:r w:rsidR="00DA410A" w:rsidRPr="005A173E">
        <w:t>e</w:t>
      </w:r>
      <w:r w:rsidR="007C1065" w:rsidRPr="005A173E">
        <w:t xml:space="preserve"> with</w:t>
      </w:r>
      <w:r w:rsidR="00A020A5" w:rsidRPr="005A173E">
        <w:t xml:space="preserve"> only</w:t>
      </w:r>
      <w:r w:rsidR="007C1065" w:rsidRPr="005A173E">
        <w:t xml:space="preserve"> 30 hidden nodes a</w:t>
      </w:r>
      <w:r w:rsidR="000E17B3" w:rsidRPr="005A173E">
        <w:t>t</w:t>
      </w:r>
      <w:r w:rsidR="007C1065" w:rsidRPr="005A173E">
        <w:t xml:space="preserve"> </w:t>
      </w:r>
      <m:oMath>
        <m:r>
          <w:rPr>
            <w:rFonts w:ascii="Cambria Math" w:hAnsi="Cambria Math"/>
          </w:rPr>
          <m:t>λ</m:t>
        </m:r>
        <m:r>
          <m:rPr>
            <m:sty m:val="p"/>
          </m:rPr>
          <w:rPr>
            <w:rFonts w:ascii="Cambria Math" w:hAnsi="Cambria Math"/>
          </w:rPr>
          <m:t>=</m:t>
        </m:r>
        <m:sSup>
          <m:sSupPr>
            <m:ctrlPr>
              <w:rPr>
                <w:rFonts w:ascii="Cambria Math" w:hAnsi="Cambria Math"/>
              </w:rPr>
            </m:ctrlPr>
          </m:sSupPr>
          <m:e>
            <m:r>
              <m:rPr>
                <m:sty m:val="p"/>
              </m:rPr>
              <w:rPr>
                <w:rFonts w:ascii="Cambria Math" w:hAnsi="Cambria Math"/>
              </w:rPr>
              <m:t>2</m:t>
            </m:r>
          </m:e>
          <m:sup>
            <m:r>
              <w:rPr>
                <w:rFonts w:ascii="Cambria Math" w:hAnsi="Cambria Math"/>
              </w:rPr>
              <m:t>-2.5</m:t>
            </m:r>
          </m:sup>
        </m:sSup>
      </m:oMath>
      <w:r w:rsidR="00AF3738" w:rsidRPr="005A173E">
        <w:t>.</w:t>
      </w:r>
    </w:p>
    <w:p w14:paraId="020B0FCA" w14:textId="35B2AB1C" w:rsidR="000E17B3" w:rsidRPr="005A173E" w:rsidRDefault="00DD3925" w:rsidP="00DE4AF3">
      <w:pPr>
        <w:jc w:val="both"/>
      </w:pPr>
      <w:r w:rsidRPr="005A173E">
        <w:t>Once</w:t>
      </w:r>
      <w:r w:rsidR="0087642D" w:rsidRPr="005A173E">
        <w:t xml:space="preserve"> the</w:t>
      </w:r>
      <w:r w:rsidR="008239A0" w:rsidRPr="005A173E">
        <w:t xml:space="preserve"> optimal hidden nodes and </w:t>
      </w:r>
      <m:oMath>
        <m:r>
          <w:rPr>
            <w:rFonts w:ascii="Cambria Math" w:hAnsi="Cambria Math"/>
          </w:rPr>
          <m:t>λ</m:t>
        </m:r>
      </m:oMath>
      <w:r w:rsidR="008239A0" w:rsidRPr="005A173E">
        <w:rPr>
          <w:iCs/>
        </w:rPr>
        <w:t xml:space="preserve"> were confirmed, </w:t>
      </w:r>
      <w:r w:rsidR="0056554E" w:rsidRPr="005A173E">
        <w:rPr>
          <w:iCs/>
        </w:rPr>
        <w:t>all</w:t>
      </w:r>
      <w:r w:rsidR="006812FD" w:rsidRPr="005A173E">
        <w:rPr>
          <w:iCs/>
        </w:rPr>
        <w:t xml:space="preserve"> subsequent</w:t>
      </w:r>
      <w:r w:rsidR="0056554E" w:rsidRPr="005A173E">
        <w:rPr>
          <w:iCs/>
        </w:rPr>
        <w:t xml:space="preserve"> </w:t>
      </w:r>
      <w:r w:rsidR="006812FD" w:rsidRPr="005A173E">
        <w:rPr>
          <w:iCs/>
        </w:rPr>
        <w:t>process</w:t>
      </w:r>
      <w:r w:rsidR="0056554E" w:rsidRPr="005A173E">
        <w:rPr>
          <w:iCs/>
        </w:rPr>
        <w:t xml:space="preserve"> </w:t>
      </w:r>
      <w:r w:rsidR="00222674" w:rsidRPr="005A173E">
        <w:rPr>
          <w:iCs/>
        </w:rPr>
        <w:t>involving</w:t>
      </w:r>
      <w:r w:rsidR="0006752D" w:rsidRPr="005A173E">
        <w:rPr>
          <w:iCs/>
        </w:rPr>
        <w:t xml:space="preserve"> the </w:t>
      </w:r>
      <w:r w:rsidR="008239A0" w:rsidRPr="005A173E">
        <w:rPr>
          <w:iCs/>
        </w:rPr>
        <w:t>ELM and RELM</w:t>
      </w:r>
      <w:r w:rsidR="0056554E" w:rsidRPr="005A173E">
        <w:rPr>
          <w:iCs/>
        </w:rPr>
        <w:t xml:space="preserve"> were based on </w:t>
      </w:r>
      <w:r w:rsidR="00F21279" w:rsidRPr="005A173E">
        <w:rPr>
          <w:iCs/>
        </w:rPr>
        <w:t>these fixed configurations</w:t>
      </w:r>
      <w:r w:rsidR="00FF4FE8" w:rsidRPr="005A173E">
        <w:rPr>
          <w:iCs/>
        </w:rPr>
        <w:t xml:space="preserve">. </w:t>
      </w:r>
      <w:r w:rsidR="00F21279" w:rsidRPr="005A173E">
        <w:rPr>
          <w:iCs/>
        </w:rPr>
        <w:t xml:space="preserve">The </w:t>
      </w:r>
      <w:r w:rsidR="00445C2F" w:rsidRPr="005A173E">
        <w:rPr>
          <w:iCs/>
        </w:rPr>
        <w:t>follow</w:t>
      </w:r>
      <w:r w:rsidR="00F21279" w:rsidRPr="005A173E">
        <w:rPr>
          <w:iCs/>
        </w:rPr>
        <w:t>ing parameter t</w:t>
      </w:r>
      <w:r w:rsidR="00CC1324" w:rsidRPr="005A173E">
        <w:rPr>
          <w:iCs/>
        </w:rPr>
        <w:t>racing</w:t>
      </w:r>
      <w:r w:rsidR="00F21279" w:rsidRPr="005A173E">
        <w:rPr>
          <w:iCs/>
        </w:rPr>
        <w:t xml:space="preserve"> of the ABC algorithm was conducted</w:t>
      </w:r>
      <w:r w:rsidR="00B4608A" w:rsidRPr="005A173E">
        <w:rPr>
          <w:iCs/>
        </w:rPr>
        <w:t xml:space="preserve"> </w:t>
      </w:r>
      <w:r w:rsidR="00F21279" w:rsidRPr="005A173E">
        <w:rPr>
          <w:iCs/>
        </w:rPr>
        <w:t>utilizing the RELM within ABC</w:t>
      </w:r>
      <w:r w:rsidR="00D05B18" w:rsidRPr="005A173E">
        <w:rPr>
          <w:iCs/>
        </w:rPr>
        <w:t xml:space="preserve"> </w:t>
      </w:r>
      <w:r w:rsidR="00F21279" w:rsidRPr="005A173E">
        <w:rPr>
          <w:iCs/>
        </w:rPr>
        <w:t>ELM CV framework</w:t>
      </w:r>
      <w:r w:rsidR="009B7094" w:rsidRPr="005A173E">
        <w:rPr>
          <w:rFonts w:hint="eastAsia"/>
          <w:iCs/>
        </w:rPr>
        <w:t>.</w:t>
      </w:r>
    </w:p>
    <w:p w14:paraId="71E7601A" w14:textId="2E7AB849" w:rsidR="0015151E" w:rsidRPr="005A173E" w:rsidRDefault="0015151E" w:rsidP="00DE4AF3">
      <w:pPr>
        <w:pStyle w:val="Heading2"/>
        <w:jc w:val="both"/>
      </w:pPr>
      <w:r w:rsidRPr="005A173E">
        <w:rPr>
          <w:rFonts w:hint="eastAsia"/>
        </w:rPr>
        <w:t>ABC Tracing</w:t>
      </w:r>
    </w:p>
    <w:p w14:paraId="1EE6776E" w14:textId="55478BF5" w:rsidR="00D41C9E" w:rsidRPr="005A173E" w:rsidRDefault="00D41C9E" w:rsidP="00DE4AF3">
      <w:pPr>
        <w:pStyle w:val="Heading3"/>
        <w:jc w:val="both"/>
      </w:pPr>
      <w:r w:rsidRPr="005A173E">
        <w:t>Neighbourhood</w:t>
      </w:r>
      <w:r w:rsidRPr="005A173E">
        <w:rPr>
          <w:rFonts w:hint="eastAsia"/>
        </w:rPr>
        <w:t xml:space="preserve"> Algorithm</w:t>
      </w:r>
      <w:r w:rsidR="004E7DD1" w:rsidRPr="005A173E">
        <w:t>s</w:t>
      </w:r>
    </w:p>
    <w:p w14:paraId="11E880B8" w14:textId="661F2EBF" w:rsidR="00975CF0" w:rsidRPr="005A173E" w:rsidRDefault="00D57F28" w:rsidP="00DE4AF3">
      <w:pPr>
        <w:jc w:val="both"/>
      </w:pPr>
      <w:r w:rsidRPr="005A173E">
        <w:t>First,</w:t>
      </w:r>
      <w:r w:rsidR="003E1550" w:rsidRPr="005A173E">
        <w:rPr>
          <w:rFonts w:hint="eastAsia"/>
        </w:rPr>
        <w:t xml:space="preserve"> </w:t>
      </w:r>
      <w:r w:rsidR="00BA6D31" w:rsidRPr="005A173E">
        <w:t>the convergence behaviours of the</w:t>
      </w:r>
      <w:r w:rsidR="00BA6D31" w:rsidRPr="005A173E">
        <w:rPr>
          <w:rFonts w:hint="eastAsia"/>
        </w:rPr>
        <w:t xml:space="preserve"> </w:t>
      </w:r>
      <w:r w:rsidR="00BA6D31" w:rsidRPr="005A173E">
        <w:t>ABC neighbourhood algorithms was evaluated by fixing the ratio between</w:t>
      </w:r>
      <w:r w:rsidR="00D22B04" w:rsidRPr="005A173E">
        <w:rPr>
          <w:rFonts w:hint="eastAsia"/>
        </w:rPr>
        <w:t xml:space="preserve"> </w:t>
      </w:r>
      <m:oMath>
        <m:r>
          <w:rPr>
            <w:rFonts w:ascii="Cambria Math" w:hAnsi="Cambria Math" w:cs="Calibri"/>
          </w:rPr>
          <m:t>SN</m:t>
        </m:r>
      </m:oMath>
      <w:r w:rsidR="00D22B04" w:rsidRPr="005A173E">
        <w:rPr>
          <w:rFonts w:hint="eastAsia"/>
        </w:rPr>
        <w:t xml:space="preserve"> and </w:t>
      </w:r>
      <m:oMath>
        <m:r>
          <w:rPr>
            <w:rFonts w:ascii="Cambria Math" w:hAnsi="Cambria Math" w:cs="Calibri"/>
          </w:rPr>
          <m:t xml:space="preserve">L , </m:t>
        </m:r>
        <m:r>
          <m:rPr>
            <m:sty m:val="p"/>
          </m:rPr>
          <w:rPr>
            <w:rFonts w:ascii="Cambria Math" w:hAnsi="Cambria Math" w:cs="Calibri"/>
          </w:rPr>
          <m:t>where</m:t>
        </m:r>
        <m:r>
          <w:rPr>
            <w:rFonts w:ascii="Cambria Math" w:hAnsi="Cambria Math" w:cs="Calibri"/>
          </w:rPr>
          <m:t xml:space="preserve"> L=</m:t>
        </m:r>
        <m:f>
          <m:fPr>
            <m:ctrlPr>
              <w:rPr>
                <w:rFonts w:ascii="Cambria Math" w:hAnsi="Cambria Math" w:cs="Calibri"/>
                <w:i/>
              </w:rPr>
            </m:ctrlPr>
          </m:fPr>
          <m:num>
            <m:r>
              <w:rPr>
                <w:rFonts w:ascii="Cambria Math" w:hAnsi="Cambria Math" w:cs="Calibri"/>
              </w:rPr>
              <m:t>SN</m:t>
            </m:r>
          </m:num>
          <m:den>
            <m:r>
              <w:rPr>
                <w:rFonts w:ascii="Cambria Math" w:hAnsi="Cambria Math" w:cs="Calibri"/>
              </w:rPr>
              <m:t>2</m:t>
            </m:r>
          </m:den>
        </m:f>
      </m:oMath>
      <w:r w:rsidR="00D22B04" w:rsidRPr="005A173E">
        <w:rPr>
          <w:rFonts w:hint="eastAsia"/>
        </w:rPr>
        <w:t xml:space="preserve"> </w:t>
      </w:r>
      <w:r w:rsidR="003E1550" w:rsidRPr="005A173E">
        <w:rPr>
          <w:rFonts w:hint="eastAsia"/>
        </w:rPr>
        <w:t xml:space="preserve"> </w:t>
      </w:r>
      <w:r w:rsidR="00844AB6" w:rsidRPr="005A173E">
        <w:t>across eight distinct configurations</w:t>
      </w:r>
      <w:r w:rsidR="00B15923">
        <w:rPr>
          <w:rFonts w:hint="eastAsia"/>
        </w:rPr>
        <w:t>:</w:t>
      </w:r>
      <w:r w:rsidR="00844AB6" w:rsidRPr="005A173E">
        <w:t xml:space="preserve"> </w:t>
      </w:r>
      <m:oMath>
        <m:d>
          <m:dPr>
            <m:ctrlPr>
              <w:rPr>
                <w:rFonts w:ascii="Cambria Math" w:hAnsi="Cambria Math"/>
                <w:i/>
                <w:sz w:val="22"/>
                <w:szCs w:val="22"/>
              </w:rPr>
            </m:ctrlPr>
          </m:dPr>
          <m:e>
            <m:r>
              <w:rPr>
                <w:rFonts w:ascii="Cambria Math" w:hAnsi="Cambria Math"/>
                <w:sz w:val="22"/>
                <w:szCs w:val="22"/>
              </w:rPr>
              <m:t>SN,MI</m:t>
            </m:r>
          </m:e>
        </m:d>
        <m:r>
          <w:rPr>
            <w:rFonts w:ascii="Cambria Math" w:hAnsi="Cambria Math"/>
            <w:sz w:val="22"/>
            <w:szCs w:val="22"/>
          </w:rPr>
          <m:t>∈</m:t>
        </m:r>
        <m:d>
          <m:dPr>
            <m:begChr m:val="{"/>
            <m:endChr m:val="}"/>
            <m:ctrlPr>
              <w:rPr>
                <w:rFonts w:ascii="Cambria Math" w:hAnsi="Cambria Math"/>
                <w:i/>
                <w:sz w:val="22"/>
                <w:szCs w:val="22"/>
              </w:rPr>
            </m:ctrlPr>
          </m:dPr>
          <m:e>
            <m:d>
              <m:dPr>
                <m:ctrlPr>
                  <w:rPr>
                    <w:rFonts w:ascii="Cambria Math" w:hAnsi="Cambria Math"/>
                    <w:i/>
                    <w:sz w:val="22"/>
                    <w:szCs w:val="22"/>
                  </w:rPr>
                </m:ctrlPr>
              </m:dPr>
              <m:e>
                <m:r>
                  <w:rPr>
                    <w:rFonts w:ascii="Cambria Math" w:hAnsi="Cambria Math"/>
                    <w:sz w:val="22"/>
                    <w:szCs w:val="22"/>
                  </w:rPr>
                  <m:t>10,120</m:t>
                </m:r>
              </m:e>
            </m:d>
            <m:r>
              <w:rPr>
                <w:rFonts w:ascii="Cambria Math" w:hAnsi="Cambria Math"/>
                <w:sz w:val="22"/>
                <w:szCs w:val="22"/>
              </w:rPr>
              <m:t>,</m:t>
            </m:r>
            <m:d>
              <m:dPr>
                <m:ctrlPr>
                  <w:rPr>
                    <w:rFonts w:ascii="Cambria Math" w:hAnsi="Cambria Math"/>
                    <w:i/>
                    <w:sz w:val="22"/>
                    <w:szCs w:val="22"/>
                  </w:rPr>
                </m:ctrlPr>
              </m:dPr>
              <m:e>
                <m:r>
                  <w:rPr>
                    <w:rFonts w:ascii="Cambria Math" w:hAnsi="Cambria Math"/>
                    <w:sz w:val="22"/>
                    <w:szCs w:val="22"/>
                  </w:rPr>
                  <m:t>10,1000</m:t>
                </m:r>
              </m:e>
            </m:d>
            <m:r>
              <w:rPr>
                <w:rFonts w:ascii="Cambria Math" w:hAnsi="Cambria Math"/>
                <w:sz w:val="22"/>
                <w:szCs w:val="22"/>
              </w:rPr>
              <m:t>,</m:t>
            </m:r>
            <m:d>
              <m:dPr>
                <m:ctrlPr>
                  <w:rPr>
                    <w:rFonts w:ascii="Cambria Math" w:hAnsi="Cambria Math"/>
                    <w:i/>
                    <w:sz w:val="22"/>
                    <w:szCs w:val="22"/>
                  </w:rPr>
                </m:ctrlPr>
              </m:dPr>
              <m:e>
                <m:r>
                  <w:rPr>
                    <w:rFonts w:ascii="Cambria Math" w:hAnsi="Cambria Math"/>
                    <w:sz w:val="22"/>
                    <w:szCs w:val="22"/>
                  </w:rPr>
                  <m:t>20,250</m:t>
                </m:r>
              </m:e>
            </m:d>
            <m:r>
              <w:rPr>
                <w:rFonts w:ascii="Cambria Math" w:hAnsi="Cambria Math"/>
                <w:sz w:val="22"/>
                <w:szCs w:val="22"/>
              </w:rPr>
              <m:t>,</m:t>
            </m:r>
            <m:d>
              <m:dPr>
                <m:ctrlPr>
                  <w:rPr>
                    <w:rFonts w:ascii="Cambria Math" w:hAnsi="Cambria Math"/>
                    <w:i/>
                    <w:sz w:val="22"/>
                    <w:szCs w:val="22"/>
                  </w:rPr>
                </m:ctrlPr>
              </m:dPr>
              <m:e>
                <m:r>
                  <w:rPr>
                    <w:rFonts w:ascii="Cambria Math" w:hAnsi="Cambria Math"/>
                    <w:sz w:val="22"/>
                    <w:szCs w:val="22"/>
                  </w:rPr>
                  <m:t>50,150</m:t>
                </m:r>
              </m:e>
            </m:d>
            <m:r>
              <w:rPr>
                <w:rFonts w:ascii="Cambria Math" w:hAnsi="Cambria Math"/>
                <w:sz w:val="22"/>
                <w:szCs w:val="22"/>
              </w:rPr>
              <m:t>,</m:t>
            </m:r>
            <m:d>
              <m:dPr>
                <m:ctrlPr>
                  <w:rPr>
                    <w:rFonts w:ascii="Cambria Math" w:hAnsi="Cambria Math"/>
                    <w:i/>
                    <w:sz w:val="22"/>
                    <w:szCs w:val="22"/>
                  </w:rPr>
                </m:ctrlPr>
              </m:dPr>
              <m:e>
                <m:r>
                  <w:rPr>
                    <w:rFonts w:ascii="Cambria Math" w:hAnsi="Cambria Math"/>
                    <w:sz w:val="22"/>
                    <w:szCs w:val="22"/>
                  </w:rPr>
                  <m:t>80,120</m:t>
                </m:r>
              </m:e>
            </m:d>
            <m:r>
              <w:rPr>
                <w:rFonts w:ascii="Cambria Math" w:hAnsi="Cambria Math"/>
                <w:sz w:val="22"/>
                <w:szCs w:val="22"/>
              </w:rPr>
              <m:t>,</m:t>
            </m:r>
            <m:d>
              <m:dPr>
                <m:ctrlPr>
                  <w:rPr>
                    <w:rFonts w:ascii="Cambria Math" w:hAnsi="Cambria Math"/>
                    <w:i/>
                    <w:sz w:val="22"/>
                    <w:szCs w:val="22"/>
                  </w:rPr>
                </m:ctrlPr>
              </m:dPr>
              <m:e>
                <m:r>
                  <w:rPr>
                    <w:rFonts w:ascii="Cambria Math" w:hAnsi="Cambria Math"/>
                    <w:sz w:val="22"/>
                    <w:szCs w:val="22"/>
                  </w:rPr>
                  <m:t>80,250</m:t>
                </m:r>
              </m:e>
            </m:d>
            <m:r>
              <w:rPr>
                <w:rFonts w:ascii="Cambria Math" w:hAnsi="Cambria Math"/>
                <w:sz w:val="22"/>
                <w:szCs w:val="22"/>
              </w:rPr>
              <m:t>,</m:t>
            </m:r>
            <m:d>
              <m:dPr>
                <m:ctrlPr>
                  <w:rPr>
                    <w:rFonts w:ascii="Cambria Math" w:hAnsi="Cambria Math"/>
                    <w:i/>
                    <w:sz w:val="22"/>
                    <w:szCs w:val="22"/>
                  </w:rPr>
                </m:ctrlPr>
              </m:dPr>
              <m:e>
                <m:r>
                  <w:rPr>
                    <w:rFonts w:ascii="Cambria Math" w:hAnsi="Cambria Math"/>
                    <w:sz w:val="22"/>
                    <w:szCs w:val="22"/>
                  </w:rPr>
                  <m:t>100,120</m:t>
                </m:r>
              </m:e>
            </m:d>
            <m:r>
              <w:rPr>
                <w:rFonts w:ascii="Cambria Math" w:hAnsi="Cambria Math"/>
                <w:sz w:val="22"/>
                <w:szCs w:val="22"/>
              </w:rPr>
              <m:t>,</m:t>
            </m:r>
            <m:d>
              <m:dPr>
                <m:ctrlPr>
                  <w:rPr>
                    <w:rFonts w:ascii="Cambria Math" w:hAnsi="Cambria Math"/>
                    <w:i/>
                    <w:sz w:val="22"/>
                    <w:szCs w:val="22"/>
                  </w:rPr>
                </m:ctrlPr>
              </m:dPr>
              <m:e>
                <m:r>
                  <w:rPr>
                    <w:rFonts w:ascii="Cambria Math" w:hAnsi="Cambria Math"/>
                    <w:sz w:val="22"/>
                    <w:szCs w:val="22"/>
                  </w:rPr>
                  <m:t>100,250</m:t>
                </m:r>
              </m:e>
            </m:d>
          </m:e>
        </m:d>
      </m:oMath>
      <w:r w:rsidR="00844AB6" w:rsidRPr="005A173E">
        <w:t>.</w:t>
      </w:r>
      <w:r w:rsidR="00792B58" w:rsidRPr="005A173E">
        <w:t xml:space="preserve"> </w:t>
      </w:r>
      <w:r w:rsidR="00876301" w:rsidRPr="005A173E">
        <w:t>The following figure</w:t>
      </w:r>
      <w:r w:rsidR="00907BF7" w:rsidRPr="005A173E">
        <w:t xml:space="preserve"> 1</w:t>
      </w:r>
      <w:r w:rsidR="00876301" w:rsidRPr="005A173E">
        <w:t xml:space="preserve"> showed the </w:t>
      </w:r>
      <w:r w:rsidR="00576E1E" w:rsidRPr="005A173E">
        <w:t>boxplot of</w:t>
      </w:r>
      <w:r w:rsidR="00896148" w:rsidRPr="005A173E">
        <w:t xml:space="preserve"> ABC </w:t>
      </w:r>
      <w:r w:rsidR="004F73AB">
        <w:rPr>
          <w:rFonts w:hint="eastAsia"/>
        </w:rPr>
        <w:t>R</w:t>
      </w:r>
      <w:r w:rsidR="00896148" w:rsidRPr="005A173E">
        <w:t xml:space="preserve">ELM </w:t>
      </w:r>
      <w:r w:rsidR="004F73AB">
        <w:rPr>
          <w:rFonts w:hint="eastAsia"/>
        </w:rPr>
        <w:t xml:space="preserve">CV </w:t>
      </w:r>
      <w:r w:rsidR="00896148" w:rsidRPr="005A173E">
        <w:t>models</w:t>
      </w:r>
      <w:r w:rsidR="008B5467" w:rsidRPr="005A173E">
        <w:t>’</w:t>
      </w:r>
      <w:r w:rsidR="00744E33" w:rsidRPr="005A173E">
        <w:t xml:space="preserve"> </w:t>
      </w:r>
      <m:oMath>
        <m:sSubSup>
          <m:sSubSupPr>
            <m:ctrlPr>
              <w:rPr>
                <w:rFonts w:ascii="Cambria Math" w:hAnsi="Cambria Math" w:cs="Calibri"/>
                <w:i/>
              </w:rPr>
            </m:ctrlPr>
          </m:sSubSupPr>
          <m:e>
            <m:r>
              <w:rPr>
                <w:rFonts w:ascii="Cambria Math" w:hAnsi="Cambria Math" w:cs="Calibri"/>
              </w:rPr>
              <m:t xml:space="preserve"> LCB</m:t>
            </m:r>
          </m:e>
          <m:sub>
            <m:r>
              <w:rPr>
                <w:rFonts w:ascii="Cambria Math" w:hAnsi="Cambria Math" w:cs="Calibri"/>
              </w:rPr>
              <m:t>Model</m:t>
            </m:r>
          </m:sub>
          <m:sup>
            <m:d>
              <m:dPr>
                <m:ctrlPr>
                  <w:rPr>
                    <w:rFonts w:ascii="Cambria Math" w:hAnsi="Cambria Math" w:cs="Calibri"/>
                    <w:i/>
                  </w:rPr>
                </m:ctrlPr>
              </m:dPr>
              <m:e>
                <m:r>
                  <w:rPr>
                    <w:rFonts w:ascii="Cambria Math" w:hAnsi="Cambria Math" w:cs="Calibri"/>
                  </w:rPr>
                  <m:t>2</m:t>
                </m:r>
              </m:e>
            </m:d>
          </m:sup>
        </m:sSubSup>
      </m:oMath>
      <w:r w:rsidR="00744E33" w:rsidRPr="005A173E">
        <w:t xml:space="preserve"> </w:t>
      </w:r>
      <w:r w:rsidR="004C3F99" w:rsidRPr="005A173E">
        <w:t>across the configurations, comparing</w:t>
      </w:r>
      <w:r w:rsidR="00D5185F" w:rsidRPr="005A173E">
        <w:t xml:space="preserve"> four different</w:t>
      </w:r>
      <w:r w:rsidR="004C3F99" w:rsidRPr="005A173E">
        <w:t xml:space="preserve"> combinations</w:t>
      </w:r>
      <w:r w:rsidR="00D5185F" w:rsidRPr="005A173E">
        <w:t xml:space="preserve"> of Algorithm 2 and Algorithm 3 for the employed </w:t>
      </w:r>
      <w:r w:rsidR="004C3F99" w:rsidRPr="005A173E">
        <w:t xml:space="preserve">bee </w:t>
      </w:r>
      <w:r w:rsidR="00D5185F" w:rsidRPr="005A173E">
        <w:t>and onlooker bee.</w:t>
      </w:r>
      <w:r w:rsidR="004C3F99" w:rsidRPr="005A173E">
        <w:t xml:space="preserve"> </w:t>
      </w:r>
      <w:r w:rsidR="00131BA8" w:rsidRPr="005A173E">
        <w:t xml:space="preserve">With </w:t>
      </w:r>
      <w:r w:rsidR="00897D1B" w:rsidRPr="005A173E">
        <w:t>t</w:t>
      </w:r>
      <w:r w:rsidR="00564DE6" w:rsidRPr="005A173E">
        <w:t>he</w:t>
      </w:r>
      <w:r w:rsidR="00897D1B" w:rsidRPr="005A173E">
        <w:t xml:space="preserve"> following table </w:t>
      </w:r>
      <w:r w:rsidR="00290EA5" w:rsidRPr="005A173E">
        <w:t xml:space="preserve">1 </w:t>
      </w:r>
      <w:r w:rsidR="00166EDA" w:rsidRPr="005A173E">
        <w:t xml:space="preserve">detailed the mean and standard deviation over eight </w:t>
      </w:r>
      <m:oMath>
        <m:sSubSup>
          <m:sSubSupPr>
            <m:ctrlPr>
              <w:rPr>
                <w:rFonts w:ascii="Cambria Math" w:hAnsi="Cambria Math" w:cs="Calibri"/>
                <w:i/>
              </w:rPr>
            </m:ctrlPr>
          </m:sSubSupPr>
          <m:e>
            <m:r>
              <w:rPr>
                <w:rFonts w:ascii="Cambria Math" w:hAnsi="Cambria Math" w:cs="Calibri"/>
              </w:rPr>
              <m:t xml:space="preserve"> LCB</m:t>
            </m:r>
          </m:e>
          <m:sub>
            <m:r>
              <w:rPr>
                <w:rFonts w:ascii="Cambria Math" w:hAnsi="Cambria Math" w:cs="Calibri"/>
              </w:rPr>
              <m:t>Model</m:t>
            </m:r>
          </m:sub>
          <m:sup>
            <m:d>
              <m:dPr>
                <m:ctrlPr>
                  <w:rPr>
                    <w:rFonts w:ascii="Cambria Math" w:hAnsi="Cambria Math" w:cs="Calibri"/>
                    <w:i/>
                  </w:rPr>
                </m:ctrlPr>
              </m:dPr>
              <m:e>
                <m:r>
                  <w:rPr>
                    <w:rFonts w:ascii="Cambria Math" w:hAnsi="Cambria Math" w:cs="Calibri"/>
                  </w:rPr>
                  <m:t>2</m:t>
                </m:r>
              </m:e>
            </m:d>
          </m:sup>
        </m:sSubSup>
      </m:oMath>
      <w:r w:rsidR="004F73AB" w:rsidRPr="005A173E">
        <w:t xml:space="preserve"> </w:t>
      </w:r>
      <w:r w:rsidR="00166EDA" w:rsidRPr="005A173E">
        <w:t xml:space="preserve">, with the </w:t>
      </w:r>
      <w:r w:rsidR="00896148" w:rsidRPr="005A173E">
        <w:t xml:space="preserve">final </w:t>
      </w:r>
      <m:oMath>
        <m:sSubSup>
          <m:sSubSupPr>
            <m:ctrlPr>
              <w:rPr>
                <w:rFonts w:ascii="Cambria Math" w:hAnsi="Cambria Math" w:cs="Calibri"/>
                <w:i/>
              </w:rPr>
            </m:ctrlPr>
          </m:sSubSupPr>
          <m:e>
            <m:r>
              <w:rPr>
                <w:rFonts w:ascii="Cambria Math" w:hAnsi="Cambria Math" w:cs="Calibri"/>
              </w:rPr>
              <m:t xml:space="preserve"> LCB</m:t>
            </m:r>
          </m:e>
          <m:sub>
            <m:r>
              <w:rPr>
                <w:rFonts w:ascii="Cambria Math" w:hAnsi="Cambria Math" w:cs="Calibri"/>
              </w:rPr>
              <m:t>Algorithm</m:t>
            </m:r>
          </m:sub>
          <m:sup>
            <m:d>
              <m:dPr>
                <m:ctrlPr>
                  <w:rPr>
                    <w:rFonts w:ascii="Cambria Math" w:hAnsi="Cambria Math" w:cs="Calibri"/>
                    <w:i/>
                  </w:rPr>
                </m:ctrlPr>
              </m:dPr>
              <m:e>
                <m:r>
                  <w:rPr>
                    <w:rFonts w:ascii="Cambria Math" w:hAnsi="Cambria Math" w:cs="Calibri"/>
                  </w:rPr>
                  <m:t>3</m:t>
                </m:r>
              </m:e>
            </m:d>
          </m:sup>
        </m:sSubSup>
      </m:oMath>
      <w:r w:rsidR="00464CF3" w:rsidRPr="005A173E">
        <w:t xml:space="preserve"> for the </w:t>
      </w:r>
      <w:r w:rsidR="00962D33" w:rsidRPr="005A173E">
        <w:t>algorithms’</w:t>
      </w:r>
      <w:r w:rsidR="00464CF3" w:rsidRPr="005A173E">
        <w:t xml:space="preserve"> combination.</w:t>
      </w:r>
      <w:r w:rsidR="00962D33" w:rsidRPr="005A173E">
        <w:t xml:space="preserve"> The figure</w:t>
      </w:r>
      <w:r w:rsidR="00907BF7" w:rsidRPr="005A173E">
        <w:t xml:space="preserve"> 2</w:t>
      </w:r>
      <w:r w:rsidR="00962D33" w:rsidRPr="005A173E">
        <w:t xml:space="preserve"> show</w:t>
      </w:r>
      <w:r w:rsidR="00907BF7" w:rsidRPr="005A173E">
        <w:t>ed</w:t>
      </w:r>
      <w:r w:rsidR="00962D33" w:rsidRPr="005A173E">
        <w:t xml:space="preserve"> the </w:t>
      </w:r>
      <w:r w:rsidR="00907BF7" w:rsidRPr="005A173E">
        <w:t xml:space="preserve">convergence trace </w:t>
      </w:r>
      <w:r w:rsidR="00A31AA0" w:rsidRPr="005A173E">
        <w:t xml:space="preserve">specifically </w:t>
      </w:r>
      <w:r w:rsidR="00907BF7" w:rsidRPr="005A173E">
        <w:t xml:space="preserve">of </w:t>
      </w:r>
      <w:r w:rsidR="00290EA5" w:rsidRPr="005A173E">
        <w:t xml:space="preserve">(80,120) </w:t>
      </w:r>
      <w:r w:rsidR="008F7C6A" w:rsidRPr="005A173E">
        <w:t xml:space="preserve">ABC </w:t>
      </w:r>
      <w:r w:rsidR="00547690">
        <w:rPr>
          <w:rFonts w:hint="eastAsia"/>
        </w:rPr>
        <w:t>R</w:t>
      </w:r>
      <w:r w:rsidR="008F7C6A" w:rsidRPr="005A173E">
        <w:t>ELM</w:t>
      </w:r>
      <w:r w:rsidR="00547690">
        <w:rPr>
          <w:rFonts w:hint="eastAsia"/>
        </w:rPr>
        <w:t xml:space="preserve"> CV</w:t>
      </w:r>
      <w:r w:rsidR="00290EA5" w:rsidRPr="005A173E">
        <w:t>.</w:t>
      </w:r>
    </w:p>
    <w:p w14:paraId="24CB62FD" w14:textId="04BD9BF1" w:rsidR="006C09C6" w:rsidRPr="005A173E" w:rsidRDefault="004E6932" w:rsidP="00DE4AF3">
      <w:pPr>
        <w:jc w:val="both"/>
      </w:pPr>
      <w:r w:rsidRPr="005A173E">
        <w:t xml:space="preserve">From figure 1, there </w:t>
      </w:r>
      <w:r w:rsidR="009A6463" w:rsidRPr="005A173E">
        <w:t>wa</w:t>
      </w:r>
      <w:r w:rsidRPr="005A173E">
        <w:t>s obvious</w:t>
      </w:r>
      <w:r w:rsidR="009A6463" w:rsidRPr="005A173E">
        <w:t>ly</w:t>
      </w:r>
      <w:r w:rsidRPr="005A173E">
        <w:t xml:space="preserve"> th</w:t>
      </w:r>
      <w:r w:rsidR="009A6463" w:rsidRPr="005A173E">
        <w:t>at</w:t>
      </w:r>
      <w:r w:rsidRPr="005A173E">
        <w:t xml:space="preserve"> the </w:t>
      </w:r>
      <w:r w:rsidR="00C42E79" w:rsidRPr="005A173E">
        <w:t xml:space="preserve">combination of employed bees applied algorithm 3 while onlooker bees applied algorithm 2 </w:t>
      </w:r>
      <w:r w:rsidR="009A6463" w:rsidRPr="005A173E">
        <w:t>performed the tightest interquartile range, demonstrating the highest convergence stability</w:t>
      </w:r>
      <w:r w:rsidR="00670ADD" w:rsidRPr="005A173E">
        <w:t>.</w:t>
      </w:r>
      <w:r w:rsidR="004C0803" w:rsidRPr="005A173E">
        <w:t xml:space="preserve"> </w:t>
      </w:r>
      <w:r w:rsidR="009C0266" w:rsidRPr="005A173E">
        <w:t>Conversely,</w:t>
      </w:r>
      <w:r w:rsidR="004C0803" w:rsidRPr="005A173E">
        <w:t xml:space="preserve"> </w:t>
      </w:r>
      <w:r w:rsidR="00166648" w:rsidRPr="005A173E">
        <w:rPr>
          <w:rFonts w:hint="eastAsia"/>
        </w:rPr>
        <w:t xml:space="preserve">the reverse combination </w:t>
      </w:r>
      <w:r w:rsidR="00D16BF9" w:rsidRPr="005A173E">
        <w:rPr>
          <w:rFonts w:hint="eastAsia"/>
        </w:rPr>
        <w:t>performed slightly</w:t>
      </w:r>
      <w:r w:rsidR="00FE734B" w:rsidRPr="005A173E">
        <w:t xml:space="preserve"> tighter</w:t>
      </w:r>
      <w:r w:rsidR="00D16BF9" w:rsidRPr="005A173E">
        <w:rPr>
          <w:rFonts w:hint="eastAsia"/>
        </w:rPr>
        <w:t xml:space="preserve"> </w:t>
      </w:r>
      <w:r w:rsidR="00FE734B" w:rsidRPr="005A173E">
        <w:t xml:space="preserve">interquartile </w:t>
      </w:r>
      <w:r w:rsidR="00B61E51" w:rsidRPr="005A173E">
        <w:t>range,</w:t>
      </w:r>
      <w:r w:rsidR="00FE734B" w:rsidRPr="005A173E">
        <w:t xml:space="preserve"> </w:t>
      </w:r>
      <w:r w:rsidR="00221D4A" w:rsidRPr="005A173E">
        <w:rPr>
          <w:rFonts w:hint="eastAsia"/>
        </w:rPr>
        <w:t xml:space="preserve">but </w:t>
      </w:r>
      <w:r w:rsidR="001305CB" w:rsidRPr="005A173E">
        <w:t xml:space="preserve">wider dispersion of outliers </w:t>
      </w:r>
      <w:r w:rsidR="00221D4A" w:rsidRPr="005A173E">
        <w:rPr>
          <w:rFonts w:hint="eastAsia"/>
        </w:rPr>
        <w:t>compared to combination of both algorithm 2</w:t>
      </w:r>
      <w:r w:rsidR="009E6546" w:rsidRPr="005A173E">
        <w:rPr>
          <w:rFonts w:hint="eastAsia"/>
        </w:rPr>
        <w:t xml:space="preserve"> w</w:t>
      </w:r>
      <w:r w:rsidR="00B61E51" w:rsidRPr="005A173E">
        <w:t>ho</w:t>
      </w:r>
      <w:r w:rsidR="009E6546" w:rsidRPr="005A173E">
        <w:rPr>
          <w:rFonts w:hint="eastAsia"/>
        </w:rPr>
        <w:t xml:space="preserve"> showing a relatively </w:t>
      </w:r>
      <w:r w:rsidR="00C17460" w:rsidRPr="005A173E">
        <w:rPr>
          <w:rFonts w:hint="eastAsia"/>
        </w:rPr>
        <w:t xml:space="preserve">uniform distribution. </w:t>
      </w:r>
      <w:r w:rsidR="00B97535" w:rsidRPr="005A173E">
        <w:rPr>
          <w:rFonts w:hint="eastAsia"/>
        </w:rPr>
        <w:t xml:space="preserve">Besides that, it also </w:t>
      </w:r>
      <w:r w:rsidR="001574DE" w:rsidRPr="005A173E">
        <w:rPr>
          <w:rFonts w:hint="eastAsia"/>
        </w:rPr>
        <w:t xml:space="preserve">resulted the lowest result of median, </w:t>
      </w:r>
      <w:r w:rsidR="000C7DBB" w:rsidRPr="005A173E">
        <w:rPr>
          <w:rFonts w:hint="eastAsia"/>
        </w:rPr>
        <w:t xml:space="preserve">suggested that the combination of algorithm </w:t>
      </w:r>
      <w:r w:rsidR="004A1004" w:rsidRPr="005A173E">
        <w:rPr>
          <w:rFonts w:hint="eastAsia"/>
        </w:rPr>
        <w:t xml:space="preserve">having a worst performance over four combinations. </w:t>
      </w:r>
      <w:r w:rsidR="00980F27" w:rsidRPr="005A173E">
        <w:t>Finally</w:t>
      </w:r>
      <w:r w:rsidR="004A1004" w:rsidRPr="005A173E">
        <w:rPr>
          <w:rFonts w:hint="eastAsia"/>
        </w:rPr>
        <w:t xml:space="preserve">, </w:t>
      </w:r>
      <w:r w:rsidR="0058149B" w:rsidRPr="005A173E">
        <w:rPr>
          <w:rFonts w:hint="eastAsia"/>
        </w:rPr>
        <w:t xml:space="preserve">combination of both algorithm 3 </w:t>
      </w:r>
      <w:r w:rsidR="00980F27" w:rsidRPr="005A173E">
        <w:t>achiev</w:t>
      </w:r>
      <w:r w:rsidR="0058149B" w:rsidRPr="005A173E">
        <w:rPr>
          <w:rFonts w:hint="eastAsia"/>
        </w:rPr>
        <w:t xml:space="preserve">ed the highest </w:t>
      </w:r>
      <w:r w:rsidR="00E5071E" w:rsidRPr="005A173E">
        <w:rPr>
          <w:rFonts w:hint="eastAsia"/>
        </w:rPr>
        <w:t>median</w:t>
      </w:r>
      <w:r w:rsidR="006C09C6" w:rsidRPr="005A173E">
        <w:rPr>
          <w:rFonts w:hint="eastAsia"/>
        </w:rPr>
        <w:t xml:space="preserve"> </w:t>
      </w:r>
      <w:r w:rsidR="00C6131B" w:rsidRPr="005A173E">
        <w:t>while maintaining secondary stability.</w:t>
      </w:r>
    </w:p>
    <w:p w14:paraId="6B3449B2" w14:textId="4FF3560D" w:rsidR="000E162D" w:rsidRPr="005A173E" w:rsidRDefault="00F352CE" w:rsidP="00DE4AF3">
      <w:pPr>
        <w:jc w:val="both"/>
      </w:pPr>
      <w:r w:rsidRPr="005A173E">
        <w:t xml:space="preserve">The </w:t>
      </w:r>
      <w:r w:rsidR="006547CF" w:rsidRPr="005A173E">
        <w:t xml:space="preserve">figure 2 showing the representative </w:t>
      </w:r>
      <w:r w:rsidR="00C23C3B" w:rsidRPr="005A173E">
        <w:t xml:space="preserve">convergence trends for each combination. The combination of both algorithm 2 </w:t>
      </w:r>
      <w:r w:rsidR="00782E26">
        <w:rPr>
          <w:rFonts w:hint="eastAsia"/>
        </w:rPr>
        <w:t>convergence</w:t>
      </w:r>
      <w:r w:rsidR="000C146D">
        <w:rPr>
          <w:rFonts w:hint="eastAsia"/>
        </w:rPr>
        <w:t xml:space="preserve"> into</w:t>
      </w:r>
      <w:r w:rsidR="00882EFA" w:rsidRPr="005A173E">
        <w:t xml:space="preserve"> stable in the earliest stage, and the </w:t>
      </w:r>
      <w:r w:rsidR="00765382" w:rsidRPr="005A173E">
        <w:t>scout</w:t>
      </w:r>
      <w:r w:rsidR="00882EFA" w:rsidRPr="005A173E">
        <w:t xml:space="preserve"> </w:t>
      </w:r>
      <w:r w:rsidR="005709C8" w:rsidRPr="005A173E">
        <w:t>bee be</w:t>
      </w:r>
      <w:r w:rsidR="00AE32F3" w:rsidRPr="005A173E">
        <w:t>ing</w:t>
      </w:r>
      <w:r w:rsidR="005709C8" w:rsidRPr="005A173E">
        <w:t xml:space="preserve"> triggered</w:t>
      </w:r>
      <w:r w:rsidR="00AE32F3" w:rsidRPr="005A173E">
        <w:t xml:space="preserve"> increase continuously</w:t>
      </w:r>
      <w:r w:rsidR="00765382" w:rsidRPr="005A173E">
        <w:t>.</w:t>
      </w:r>
      <w:r w:rsidR="00D6318A" w:rsidRPr="005A173E">
        <w:rPr>
          <w:rFonts w:hint="eastAsia"/>
        </w:rPr>
        <w:t xml:space="preserve"> In contrast,</w:t>
      </w:r>
      <w:r w:rsidR="00765382" w:rsidRPr="005A173E">
        <w:t xml:space="preserve"> combination of both algorithm 3 kept </w:t>
      </w:r>
      <w:r w:rsidR="0015625E" w:rsidRPr="005A173E">
        <w:t>fluctuating until the end of the iteration, with</w:t>
      </w:r>
      <w:r w:rsidR="00AE32F3" w:rsidRPr="005A173E">
        <w:t xml:space="preserve"> scout bee being triggered</w:t>
      </w:r>
      <w:r w:rsidR="00533315" w:rsidRPr="005A173E">
        <w:t xml:space="preserve"> the most in early stage </w:t>
      </w:r>
      <w:r w:rsidR="00D6318A" w:rsidRPr="005A173E">
        <w:t xml:space="preserve">and </w:t>
      </w:r>
      <w:r w:rsidR="00D6318A" w:rsidRPr="005A173E">
        <w:rPr>
          <w:rFonts w:hint="eastAsia"/>
        </w:rPr>
        <w:t xml:space="preserve">reduced gradually. </w:t>
      </w:r>
      <w:r w:rsidR="0008473D" w:rsidRPr="005A173E">
        <w:rPr>
          <w:rFonts w:hint="eastAsia"/>
        </w:rPr>
        <w:t>Different from the pure algorithm combinations, the cross combinations showing a</w:t>
      </w:r>
      <w:r w:rsidR="003654E1" w:rsidRPr="005A173E">
        <w:rPr>
          <w:rFonts w:hint="eastAsia"/>
        </w:rPr>
        <w:t xml:space="preserve"> </w:t>
      </w:r>
      <w:r w:rsidR="008B5781" w:rsidRPr="005A173E">
        <w:rPr>
          <w:rFonts w:hint="eastAsia"/>
        </w:rPr>
        <w:t xml:space="preserve">stable </w:t>
      </w:r>
      <w:r w:rsidR="003654E1" w:rsidRPr="005A173E">
        <w:rPr>
          <w:rFonts w:hint="eastAsia"/>
        </w:rPr>
        <w:t xml:space="preserve">convergence during the early stages </w:t>
      </w:r>
      <w:r w:rsidR="007E7177" w:rsidRPr="005A173E">
        <w:rPr>
          <w:rFonts w:hint="eastAsia"/>
        </w:rPr>
        <w:t>but</w:t>
      </w:r>
      <w:r w:rsidR="003654E1" w:rsidRPr="005A173E">
        <w:rPr>
          <w:rFonts w:hint="eastAsia"/>
        </w:rPr>
        <w:t xml:space="preserve"> </w:t>
      </w:r>
      <w:r w:rsidR="00B72D30" w:rsidRPr="005A173E">
        <w:rPr>
          <w:rFonts w:hint="eastAsia"/>
        </w:rPr>
        <w:t xml:space="preserve">maintained small fluctuations </w:t>
      </w:r>
      <w:r w:rsidR="007E7177" w:rsidRPr="005A173E">
        <w:rPr>
          <w:rFonts w:hint="eastAsia"/>
        </w:rPr>
        <w:t xml:space="preserve">during the later stages, also performed </w:t>
      </w:r>
      <w:r w:rsidR="006B6664" w:rsidRPr="005A173E">
        <w:rPr>
          <w:rFonts w:hint="eastAsia"/>
        </w:rPr>
        <w:t>the peaks of triggering near the middle.</w:t>
      </w:r>
    </w:p>
    <w:p w14:paraId="5336082B" w14:textId="77777777" w:rsidR="00C47361" w:rsidRDefault="00C6131B" w:rsidP="00DE4AF3">
      <w:pPr>
        <w:jc w:val="both"/>
      </w:pPr>
      <w:r w:rsidRPr="005A173E">
        <w:t xml:space="preserve">These observations were </w:t>
      </w:r>
      <w:r w:rsidR="000E162D" w:rsidRPr="005A173E">
        <w:t xml:space="preserve">relatively aligned with the design of the </w:t>
      </w:r>
      <w:r w:rsidR="009D5B66" w:rsidRPr="005A173E">
        <w:t>neighbo</w:t>
      </w:r>
      <w:r w:rsidR="009D5B66">
        <w:t>u</w:t>
      </w:r>
      <w:r w:rsidR="009D5B66" w:rsidRPr="005A173E">
        <w:t>rhood</w:t>
      </w:r>
      <w:r w:rsidR="000E162D" w:rsidRPr="005A173E">
        <w:t xml:space="preserve"> algorithms, where</w:t>
      </w:r>
      <w:r w:rsidR="004C6F68">
        <w:rPr>
          <w:rFonts w:hint="eastAsia"/>
        </w:rPr>
        <w:t xml:space="preserve"> the algorithm 2 </w:t>
      </w:r>
      <w:r w:rsidR="0041692A">
        <w:rPr>
          <w:rFonts w:hint="eastAsia"/>
        </w:rPr>
        <w:t xml:space="preserve">mutated itself by </w:t>
      </w:r>
      <w:r w:rsidR="00E020BE">
        <w:rPr>
          <w:rFonts w:hint="eastAsia"/>
        </w:rPr>
        <w:t xml:space="preserve">normal distribution, resulting in </w:t>
      </w:r>
      <w:r w:rsidR="000B56B6">
        <w:rPr>
          <w:rFonts w:hint="eastAsia"/>
        </w:rPr>
        <w:t>small</w:t>
      </w:r>
      <w:r w:rsidR="00BB66C3">
        <w:rPr>
          <w:rFonts w:hint="eastAsia"/>
        </w:rPr>
        <w:t>er</w:t>
      </w:r>
      <w:r w:rsidR="00A2380D">
        <w:rPr>
          <w:rFonts w:hint="eastAsia"/>
        </w:rPr>
        <w:t xml:space="preserve"> step of</w:t>
      </w:r>
      <w:r w:rsidR="00895027">
        <w:rPr>
          <w:rFonts w:hint="eastAsia"/>
        </w:rPr>
        <w:t xml:space="preserve"> </w:t>
      </w:r>
      <w:r w:rsidR="00B5654B">
        <w:rPr>
          <w:rFonts w:hint="eastAsia"/>
        </w:rPr>
        <w:t>self-</w:t>
      </w:r>
      <w:r w:rsidR="00895027">
        <w:rPr>
          <w:rFonts w:hint="eastAsia"/>
        </w:rPr>
        <w:t>surrounding</w:t>
      </w:r>
      <w:r w:rsidR="00A2380D">
        <w:rPr>
          <w:rFonts w:hint="eastAsia"/>
        </w:rPr>
        <w:t xml:space="preserve"> mutation.</w:t>
      </w:r>
      <w:r w:rsidR="00E96A35">
        <w:rPr>
          <w:rFonts w:hint="eastAsia"/>
        </w:rPr>
        <w:t xml:space="preserve"> In contrast,</w:t>
      </w:r>
      <w:r w:rsidR="000E162D" w:rsidRPr="005A173E">
        <w:t xml:space="preserve"> </w:t>
      </w:r>
      <w:r w:rsidR="005A173E">
        <w:rPr>
          <w:rFonts w:hint="eastAsia"/>
        </w:rPr>
        <w:t xml:space="preserve">algorithm 3 find the </w:t>
      </w:r>
      <w:r w:rsidR="00E96A35">
        <w:t>neighbourhood</w:t>
      </w:r>
      <w:r w:rsidR="005A173E">
        <w:rPr>
          <w:rFonts w:hint="eastAsia"/>
        </w:rPr>
        <w:t xml:space="preserve"> </w:t>
      </w:r>
      <w:r w:rsidR="004C6F68">
        <w:rPr>
          <w:rFonts w:hint="eastAsia"/>
        </w:rPr>
        <w:t xml:space="preserve">by calculating </w:t>
      </w:r>
      <w:r w:rsidR="004C6F68">
        <w:t>the</w:t>
      </w:r>
      <w:r w:rsidR="004C6F68">
        <w:rPr>
          <w:rFonts w:hint="eastAsia"/>
        </w:rPr>
        <w:t xml:space="preserve"> distance between it </w:t>
      </w:r>
      <w:r w:rsidR="00E96A35">
        <w:rPr>
          <w:rFonts w:hint="eastAsia"/>
        </w:rPr>
        <w:t xml:space="preserve">and the selected neighbour solution, </w:t>
      </w:r>
      <w:r w:rsidR="00895027">
        <w:t>produce</w:t>
      </w:r>
      <w:r w:rsidR="00E96A35">
        <w:rPr>
          <w:rFonts w:hint="eastAsia"/>
        </w:rPr>
        <w:t xml:space="preserve"> </w:t>
      </w:r>
      <w:r w:rsidR="00895027">
        <w:rPr>
          <w:rFonts w:hint="eastAsia"/>
        </w:rPr>
        <w:t xml:space="preserve">a </w:t>
      </w:r>
      <w:r w:rsidR="00141F3F">
        <w:rPr>
          <w:rFonts w:hint="eastAsia"/>
        </w:rPr>
        <w:t>movement mutation</w:t>
      </w:r>
      <w:r w:rsidR="00CD5CCB">
        <w:rPr>
          <w:rFonts w:hint="eastAsia"/>
        </w:rPr>
        <w:t xml:space="preserve"> </w:t>
      </w:r>
      <w:r w:rsidR="002977C7">
        <w:rPr>
          <w:rFonts w:hint="eastAsia"/>
        </w:rPr>
        <w:t>with different</w:t>
      </w:r>
      <w:r w:rsidR="00CD5CCB">
        <w:rPr>
          <w:rFonts w:hint="eastAsia"/>
        </w:rPr>
        <w:t xml:space="preserve"> </w:t>
      </w:r>
      <w:r w:rsidR="00CD5CCB">
        <w:t>distance</w:t>
      </w:r>
      <w:r w:rsidR="00141F3F">
        <w:rPr>
          <w:rFonts w:hint="eastAsia"/>
        </w:rPr>
        <w:t>. These suggest</w:t>
      </w:r>
      <w:r w:rsidR="00792634">
        <w:rPr>
          <w:rFonts w:hint="eastAsia"/>
        </w:rPr>
        <w:t>ed</w:t>
      </w:r>
      <w:r w:rsidR="00F91A5C">
        <w:rPr>
          <w:rFonts w:hint="eastAsia"/>
        </w:rPr>
        <w:t xml:space="preserve"> the approaches</w:t>
      </w:r>
      <w:r w:rsidR="00792634">
        <w:rPr>
          <w:rFonts w:hint="eastAsia"/>
        </w:rPr>
        <w:t xml:space="preserve"> that algorithm 2 performed more </w:t>
      </w:r>
      <w:r w:rsidR="00792634">
        <w:t>exploitation</w:t>
      </w:r>
      <w:r w:rsidR="00792634">
        <w:rPr>
          <w:rFonts w:hint="eastAsia"/>
        </w:rPr>
        <w:t xml:space="preserve"> of the </w:t>
      </w:r>
      <w:r w:rsidR="00F91A5C">
        <w:rPr>
          <w:rFonts w:hint="eastAsia"/>
        </w:rPr>
        <w:t xml:space="preserve">solution while algorithm 3 performed more exploration of the solution. </w:t>
      </w:r>
    </w:p>
    <w:p w14:paraId="5BEE3CE5" w14:textId="56B4954D" w:rsidR="002B26CC" w:rsidRDefault="008922DA" w:rsidP="00DE4AF3">
      <w:pPr>
        <w:jc w:val="both"/>
      </w:pPr>
      <w:r>
        <w:rPr>
          <w:rFonts w:hint="eastAsia"/>
        </w:rPr>
        <w:t xml:space="preserve">This </w:t>
      </w:r>
      <w:r w:rsidR="002C3C63">
        <w:rPr>
          <w:rFonts w:hint="eastAsia"/>
        </w:rPr>
        <w:t>also explained why the combinations showed different results</w:t>
      </w:r>
      <w:r w:rsidR="00DF15F6">
        <w:rPr>
          <w:rFonts w:hint="eastAsia"/>
        </w:rPr>
        <w:t>.</w:t>
      </w:r>
      <w:r w:rsidR="00485099">
        <w:rPr>
          <w:rFonts w:hint="eastAsia"/>
        </w:rPr>
        <w:t xml:space="preserve"> Combination of the same algorithm performed their property </w:t>
      </w:r>
      <w:r w:rsidR="008E1C82">
        <w:rPr>
          <w:rFonts w:hint="eastAsia"/>
        </w:rPr>
        <w:t xml:space="preserve">twice, resulting in early convergence and </w:t>
      </w:r>
      <w:r w:rsidR="008E1C82">
        <w:t>non-fully</w:t>
      </w:r>
      <w:r w:rsidR="008E1C82">
        <w:rPr>
          <w:rFonts w:hint="eastAsia"/>
        </w:rPr>
        <w:t xml:space="preserve"> convergence</w:t>
      </w:r>
      <w:r w:rsidR="00BA5198">
        <w:rPr>
          <w:rFonts w:hint="eastAsia"/>
        </w:rPr>
        <w:t xml:space="preserve"> for algorithm 2 and algorithm 3 respectively. For the </w:t>
      </w:r>
      <w:r w:rsidR="00834035">
        <w:t>cross-combination</w:t>
      </w:r>
      <w:r w:rsidR="00BA5198">
        <w:rPr>
          <w:rFonts w:hint="eastAsia"/>
        </w:rPr>
        <w:t xml:space="preserve"> case,</w:t>
      </w:r>
      <w:r w:rsidR="002C3C63">
        <w:rPr>
          <w:rFonts w:hint="eastAsia"/>
        </w:rPr>
        <w:t xml:space="preserve"> </w:t>
      </w:r>
      <w:r w:rsidR="00BA5198">
        <w:rPr>
          <w:rFonts w:hint="eastAsia"/>
        </w:rPr>
        <w:t>e</w:t>
      </w:r>
      <w:r w:rsidR="00456230">
        <w:rPr>
          <w:rFonts w:hint="eastAsia"/>
        </w:rPr>
        <w:t>mployed bee</w:t>
      </w:r>
      <w:r w:rsidR="009B0AC7">
        <w:rPr>
          <w:rFonts w:hint="eastAsia"/>
        </w:rPr>
        <w:t>s</w:t>
      </w:r>
      <w:r w:rsidR="00456230">
        <w:rPr>
          <w:rFonts w:hint="eastAsia"/>
        </w:rPr>
        <w:t xml:space="preserve"> utilized algorithm 3</w:t>
      </w:r>
      <w:r w:rsidR="009B0AC7">
        <w:rPr>
          <w:rFonts w:hint="eastAsia"/>
        </w:rPr>
        <w:t xml:space="preserve"> </w:t>
      </w:r>
      <w:r w:rsidR="0024614B">
        <w:t>to explore</w:t>
      </w:r>
      <w:r w:rsidR="00603FB9">
        <w:rPr>
          <w:rFonts w:hint="eastAsia"/>
        </w:rPr>
        <w:t xml:space="preserve"> the surrounding </w:t>
      </w:r>
      <w:r w:rsidR="0024614B">
        <w:rPr>
          <w:rFonts w:hint="eastAsia"/>
        </w:rPr>
        <w:t xml:space="preserve">solution </w:t>
      </w:r>
      <w:r w:rsidR="00456230">
        <w:rPr>
          <w:rFonts w:hint="eastAsia"/>
        </w:rPr>
        <w:t>while onlooker bee</w:t>
      </w:r>
      <w:r w:rsidR="009B0AC7">
        <w:rPr>
          <w:rFonts w:hint="eastAsia"/>
        </w:rPr>
        <w:t>s</w:t>
      </w:r>
      <w:r w:rsidR="00456230">
        <w:rPr>
          <w:rFonts w:hint="eastAsia"/>
        </w:rPr>
        <w:t xml:space="preserve"> utilized algorithm 2 </w:t>
      </w:r>
      <w:r w:rsidR="00714416">
        <w:rPr>
          <w:rFonts w:hint="eastAsia"/>
        </w:rPr>
        <w:t xml:space="preserve">to </w:t>
      </w:r>
      <w:r w:rsidR="00714416">
        <w:t>perform</w:t>
      </w:r>
      <w:r w:rsidR="00714416">
        <w:rPr>
          <w:rFonts w:hint="eastAsia"/>
        </w:rPr>
        <w:t xml:space="preserve"> the</w:t>
      </w:r>
      <w:r w:rsidR="004C3163">
        <w:rPr>
          <w:rFonts w:hint="eastAsia"/>
        </w:rPr>
        <w:t xml:space="preserve"> </w:t>
      </w:r>
      <w:r w:rsidR="003E241A">
        <w:t>exploitation</w:t>
      </w:r>
      <w:r w:rsidR="003E241A">
        <w:rPr>
          <w:rFonts w:hint="eastAsia"/>
        </w:rPr>
        <w:t xml:space="preserve"> of the selected </w:t>
      </w:r>
      <w:r w:rsidR="003C5371">
        <w:rPr>
          <w:rFonts w:hint="eastAsia"/>
        </w:rPr>
        <w:t xml:space="preserve">better </w:t>
      </w:r>
      <w:r w:rsidR="003E241A">
        <w:rPr>
          <w:rFonts w:hint="eastAsia"/>
        </w:rPr>
        <w:t>solutions</w:t>
      </w:r>
      <w:r w:rsidR="00B42FEE">
        <w:rPr>
          <w:rFonts w:hint="eastAsia"/>
        </w:rPr>
        <w:t xml:space="preserve"> performed the best</w:t>
      </w:r>
      <w:r w:rsidR="003E241A">
        <w:rPr>
          <w:rFonts w:hint="eastAsia"/>
        </w:rPr>
        <w:t xml:space="preserve">. Conversely, the reverse </w:t>
      </w:r>
      <w:r w:rsidR="003C5371">
        <w:rPr>
          <w:rFonts w:hint="eastAsia"/>
        </w:rPr>
        <w:t xml:space="preserve">approach results in </w:t>
      </w:r>
      <w:r w:rsidR="003C5371">
        <w:t>exploiting</w:t>
      </w:r>
      <w:r w:rsidR="003C5371">
        <w:rPr>
          <w:rFonts w:hint="eastAsia"/>
        </w:rPr>
        <w:t xml:space="preserve"> all the solutions</w:t>
      </w:r>
      <w:r w:rsidR="0024614B">
        <w:rPr>
          <w:rFonts w:hint="eastAsia"/>
        </w:rPr>
        <w:t>,</w:t>
      </w:r>
      <w:r w:rsidR="003C5371">
        <w:rPr>
          <w:rFonts w:hint="eastAsia"/>
        </w:rPr>
        <w:t xml:space="preserve"> but</w:t>
      </w:r>
      <w:r w:rsidR="0024614B">
        <w:rPr>
          <w:rFonts w:hint="eastAsia"/>
        </w:rPr>
        <w:t xml:space="preserve"> it worked with</w:t>
      </w:r>
      <w:r w:rsidR="003C5371">
        <w:rPr>
          <w:rFonts w:hint="eastAsia"/>
        </w:rPr>
        <w:t xml:space="preserve"> exploring based on the selected better solutions</w:t>
      </w:r>
      <w:r w:rsidR="00967C2A">
        <w:rPr>
          <w:rFonts w:hint="eastAsia"/>
        </w:rPr>
        <w:t xml:space="preserve">, which totally beat the </w:t>
      </w:r>
      <w:r w:rsidR="007500F5">
        <w:rPr>
          <w:rFonts w:hint="eastAsia"/>
        </w:rPr>
        <w:t>foraging purpose.</w:t>
      </w:r>
      <w:r w:rsidR="00C239B8">
        <w:rPr>
          <w:rFonts w:hint="eastAsia"/>
        </w:rPr>
        <w:t xml:space="preserve"> </w:t>
      </w:r>
      <w:r w:rsidR="00FA1346">
        <w:rPr>
          <w:rFonts w:hint="eastAsia"/>
        </w:rPr>
        <w:t>Therefore, t</w:t>
      </w:r>
      <w:r w:rsidR="00C239B8">
        <w:rPr>
          <w:rFonts w:hint="eastAsia"/>
        </w:rPr>
        <w:t xml:space="preserve">he combination of algorithm 3 for employed bee and algorithm 2 was selected </w:t>
      </w:r>
      <w:r w:rsidR="00C239B8">
        <w:t>because</w:t>
      </w:r>
      <w:r w:rsidR="00C239B8">
        <w:rPr>
          <w:rFonts w:hint="eastAsia"/>
        </w:rPr>
        <w:t xml:space="preserve"> it </w:t>
      </w:r>
      <w:r w:rsidR="00883716">
        <w:t xml:space="preserve">showed </w:t>
      </w:r>
      <w:r w:rsidR="00EE6F39">
        <w:rPr>
          <w:rFonts w:hint="eastAsia"/>
        </w:rPr>
        <w:t xml:space="preserve">good convergence and </w:t>
      </w:r>
      <w:r w:rsidR="00C239B8">
        <w:rPr>
          <w:rFonts w:hint="eastAsia"/>
        </w:rPr>
        <w:t>low sensitivity to</w:t>
      </w:r>
      <w:r w:rsidR="00D1755D" w:rsidRPr="00D1755D">
        <w:rPr>
          <w:rFonts w:ascii="Cambria Math" w:hAnsi="Cambria Math"/>
          <w:i/>
        </w:rPr>
        <w:t xml:space="preserve"> </w:t>
      </w:r>
      <m:oMath>
        <m:r>
          <w:rPr>
            <w:rFonts w:ascii="Cambria Math" w:hAnsi="Cambria Math"/>
          </w:rPr>
          <m:t>SN</m:t>
        </m:r>
      </m:oMath>
      <w:r w:rsidR="00C239B8">
        <w:rPr>
          <w:rFonts w:hint="eastAsia"/>
        </w:rPr>
        <w:t xml:space="preserve"> </w:t>
      </w:r>
      <w:r w:rsidR="00EE6F39">
        <w:rPr>
          <w:rFonts w:hint="eastAsia"/>
        </w:rPr>
        <w:t>and</w:t>
      </w:r>
      <w:r w:rsidR="00D1755D">
        <w:rPr>
          <w:rFonts w:hint="eastAsia"/>
        </w:rPr>
        <w:t xml:space="preserve"> </w:t>
      </w:r>
      <m:oMath>
        <m:r>
          <w:rPr>
            <w:rFonts w:ascii="Cambria Math" w:hAnsi="Cambria Math"/>
          </w:rPr>
          <m:t>MI</m:t>
        </m:r>
      </m:oMath>
      <w:r w:rsidR="00D1755D">
        <w:rPr>
          <w:rFonts w:hint="eastAsia"/>
        </w:rPr>
        <w:t xml:space="preserve"> </w:t>
      </w:r>
      <w:r w:rsidR="00FA7E00">
        <w:rPr>
          <w:rFonts w:hint="eastAsia"/>
        </w:rPr>
        <w:t xml:space="preserve">even combination of </w:t>
      </w:r>
      <w:r w:rsidR="008609E5">
        <w:rPr>
          <w:rFonts w:hint="eastAsia"/>
        </w:rPr>
        <w:t>two</w:t>
      </w:r>
      <w:r w:rsidR="00FA7E00">
        <w:rPr>
          <w:rFonts w:hint="eastAsia"/>
        </w:rPr>
        <w:t xml:space="preserve"> </w:t>
      </w:r>
      <w:r w:rsidR="00FA7E00">
        <w:t>algorithm</w:t>
      </w:r>
      <w:r w:rsidR="00FA7E00">
        <w:rPr>
          <w:rFonts w:hint="eastAsia"/>
        </w:rPr>
        <w:t xml:space="preserve"> 3 showed </w:t>
      </w:r>
      <w:r w:rsidR="008C7DF4">
        <w:rPr>
          <w:rFonts w:hint="eastAsia"/>
        </w:rPr>
        <w:t>higher potential</w:t>
      </w:r>
      <w:r w:rsidR="00883716">
        <w:rPr>
          <w:rFonts w:hint="eastAsia"/>
        </w:rPr>
        <w:t>.</w:t>
      </w:r>
    </w:p>
    <w:tbl>
      <w:tblPr>
        <w:tblW w:w="5000" w:type="pct"/>
        <w:tblLook w:val="04A0" w:firstRow="1" w:lastRow="0" w:firstColumn="1" w:lastColumn="0" w:noHBand="0" w:noVBand="1"/>
      </w:tblPr>
      <w:tblGrid>
        <w:gridCol w:w="1697"/>
        <w:gridCol w:w="1697"/>
        <w:gridCol w:w="1862"/>
        <w:gridCol w:w="2073"/>
        <w:gridCol w:w="1697"/>
      </w:tblGrid>
      <w:tr w:rsidR="004F3024" w:rsidRPr="005A173E" w14:paraId="69074DFF" w14:textId="77777777" w:rsidTr="001A371C">
        <w:trPr>
          <w:trHeight w:val="340"/>
        </w:trPr>
        <w:tc>
          <w:tcPr>
            <w:tcW w:w="951" w:type="pct"/>
            <w:tcBorders>
              <w:top w:val="single" w:sz="4" w:space="0" w:color="auto"/>
              <w:left w:val="nil"/>
              <w:bottom w:val="single" w:sz="4" w:space="0" w:color="auto"/>
              <w:right w:val="nil"/>
            </w:tcBorders>
            <w:noWrap/>
            <w:vAlign w:val="center"/>
            <w:hideMark/>
          </w:tcPr>
          <w:p w14:paraId="0AFE1BB5" w14:textId="77777777" w:rsidR="00DC1C8E" w:rsidRPr="00FE7DF8" w:rsidRDefault="00DC1C8E" w:rsidP="001A371C">
            <w:pPr>
              <w:spacing w:after="0" w:line="240" w:lineRule="auto"/>
              <w:jc w:val="center"/>
              <w:rPr>
                <w:rFonts w:ascii="Aptos Narrow" w:hAnsi="Aptos Narrow" w:cs="Times New Roman"/>
                <w:color w:val="000000"/>
                <w:kern w:val="0"/>
                <w:sz w:val="20"/>
                <w:szCs w:val="20"/>
                <w14:ligatures w14:val="none"/>
              </w:rPr>
            </w:pPr>
            <w:r w:rsidRPr="00FE7DF8">
              <w:rPr>
                <w:rFonts w:ascii="Aptos Narrow" w:eastAsia="Times New Roman" w:hAnsi="Aptos Narrow" w:cs="Times New Roman"/>
                <w:color w:val="000000"/>
                <w:kern w:val="0"/>
                <w:sz w:val="20"/>
                <w:szCs w:val="20"/>
                <w14:ligatures w14:val="none"/>
              </w:rPr>
              <w:t>Employed</w:t>
            </w:r>
            <w:r>
              <w:rPr>
                <w:rFonts w:ascii="Aptos Narrow" w:hAnsi="Aptos Narrow" w:cs="Times New Roman" w:hint="eastAsia"/>
                <w:color w:val="000000"/>
                <w:kern w:val="0"/>
                <w:sz w:val="20"/>
                <w:szCs w:val="20"/>
                <w14:ligatures w14:val="none"/>
              </w:rPr>
              <w:t xml:space="preserve"> Bee</w:t>
            </w:r>
          </w:p>
        </w:tc>
        <w:tc>
          <w:tcPr>
            <w:tcW w:w="951" w:type="pct"/>
            <w:tcBorders>
              <w:top w:val="single" w:sz="4" w:space="0" w:color="auto"/>
              <w:left w:val="nil"/>
              <w:bottom w:val="single" w:sz="4" w:space="0" w:color="auto"/>
              <w:right w:val="nil"/>
            </w:tcBorders>
            <w:noWrap/>
            <w:vAlign w:val="center"/>
            <w:hideMark/>
          </w:tcPr>
          <w:p w14:paraId="5179B350" w14:textId="77777777" w:rsidR="00DC1C8E" w:rsidRPr="00FE7DF8" w:rsidRDefault="00DC1C8E" w:rsidP="001A371C">
            <w:pPr>
              <w:spacing w:after="0" w:line="240" w:lineRule="auto"/>
              <w:jc w:val="center"/>
              <w:rPr>
                <w:rFonts w:ascii="Aptos Narrow" w:hAnsi="Aptos Narrow" w:cs="Times New Roman"/>
                <w:color w:val="000000"/>
                <w:kern w:val="0"/>
                <w:sz w:val="20"/>
                <w:szCs w:val="20"/>
                <w14:ligatures w14:val="none"/>
              </w:rPr>
            </w:pPr>
            <w:r w:rsidRPr="00FE7DF8">
              <w:rPr>
                <w:rFonts w:ascii="Aptos Narrow" w:eastAsia="Times New Roman" w:hAnsi="Aptos Narrow" w:cs="Times New Roman"/>
                <w:color w:val="000000"/>
                <w:kern w:val="0"/>
                <w:sz w:val="20"/>
                <w:szCs w:val="20"/>
                <w14:ligatures w14:val="none"/>
              </w:rPr>
              <w:t>Onlooker</w:t>
            </w:r>
            <w:r>
              <w:rPr>
                <w:rFonts w:ascii="Aptos Narrow" w:hAnsi="Aptos Narrow" w:cs="Times New Roman" w:hint="eastAsia"/>
                <w:color w:val="000000"/>
                <w:kern w:val="0"/>
                <w:sz w:val="20"/>
                <w:szCs w:val="20"/>
                <w14:ligatures w14:val="none"/>
              </w:rPr>
              <w:t xml:space="preserve"> Bee</w:t>
            </w:r>
          </w:p>
        </w:tc>
        <w:tc>
          <w:tcPr>
            <w:tcW w:w="1015" w:type="pct"/>
            <w:tcBorders>
              <w:top w:val="single" w:sz="4" w:space="0" w:color="auto"/>
              <w:left w:val="nil"/>
              <w:bottom w:val="single" w:sz="4" w:space="0" w:color="auto"/>
              <w:right w:val="nil"/>
            </w:tcBorders>
            <w:noWrap/>
            <w:vAlign w:val="center"/>
            <w:hideMark/>
          </w:tcPr>
          <w:p w14:paraId="44E0E59F" w14:textId="1B85D05B" w:rsidR="00DC1C8E" w:rsidRPr="00FE7DF8" w:rsidRDefault="00DC1C8E" w:rsidP="001A371C">
            <w:pPr>
              <w:spacing w:after="0" w:line="240" w:lineRule="auto"/>
              <w:jc w:val="center"/>
              <w:rPr>
                <w:rFonts w:ascii="Aptos Narrow" w:eastAsia="Times New Roman" w:hAnsi="Aptos Narrow" w:cs="Times New Roman"/>
                <w:color w:val="000000"/>
                <w:kern w:val="0"/>
                <w:sz w:val="20"/>
                <w:szCs w:val="20"/>
                <w14:ligatures w14:val="none"/>
              </w:rPr>
            </w:pPr>
            <w:r>
              <w:rPr>
                <w:rFonts w:ascii="Aptos Narrow" w:hAnsi="Aptos Narrow" w:cs="Times New Roman" w:hint="eastAsia"/>
                <w:color w:val="000000"/>
                <w:kern w:val="0"/>
                <w:sz w:val="20"/>
                <w:szCs w:val="20"/>
                <w14:ligatures w14:val="none"/>
              </w:rPr>
              <w:t>T</w:t>
            </w:r>
            <w:r w:rsidRPr="00FE7DF8">
              <w:rPr>
                <w:rFonts w:ascii="Aptos Narrow" w:eastAsia="Times New Roman" w:hAnsi="Aptos Narrow" w:cs="Times New Roman"/>
                <w:color w:val="000000"/>
                <w:kern w:val="0"/>
                <w:sz w:val="20"/>
                <w:szCs w:val="20"/>
                <w14:ligatures w14:val="none"/>
              </w:rPr>
              <w:t>rai</w:t>
            </w:r>
            <w:r>
              <w:rPr>
                <w:rFonts w:ascii="Aptos Narrow" w:hAnsi="Aptos Narrow" w:cs="Times New Roman" w:hint="eastAsia"/>
                <w:color w:val="000000"/>
                <w:kern w:val="0"/>
                <w:sz w:val="20"/>
                <w:szCs w:val="20"/>
                <w14:ligatures w14:val="none"/>
              </w:rPr>
              <w:t>ning</w:t>
            </w:r>
            <m:oMath>
              <m:sSubSup>
                <m:sSubSupPr>
                  <m:ctrlPr>
                    <w:rPr>
                      <w:rFonts w:ascii="Cambria Math" w:hAnsi="Cambria Math" w:cs="Calibri"/>
                      <w:i/>
                    </w:rPr>
                  </m:ctrlPr>
                </m:sSubSupPr>
                <m:e>
                  <m:r>
                    <w:rPr>
                      <w:rFonts w:ascii="Cambria Math" w:hAnsi="Cambria Math" w:cs="Calibri"/>
                    </w:rPr>
                    <m:t xml:space="preserve"> LCB</m:t>
                  </m:r>
                </m:e>
                <m:sub>
                  <m:r>
                    <w:rPr>
                      <w:rFonts w:ascii="Cambria Math" w:hAnsi="Cambria Math" w:cs="Calibri"/>
                    </w:rPr>
                    <m:t>Model</m:t>
                  </m:r>
                </m:sub>
                <m:sup>
                  <m:d>
                    <m:dPr>
                      <m:ctrlPr>
                        <w:rPr>
                          <w:rFonts w:ascii="Cambria Math" w:hAnsi="Cambria Math" w:cs="Calibri"/>
                          <w:i/>
                        </w:rPr>
                      </m:ctrlPr>
                    </m:dPr>
                    <m:e>
                      <m:r>
                        <w:rPr>
                          <w:rFonts w:ascii="Cambria Math" w:hAnsi="Cambria Math" w:cs="Calibri"/>
                        </w:rPr>
                        <m:t>2</m:t>
                      </m:r>
                    </m:e>
                  </m:d>
                </m:sup>
              </m:sSubSup>
            </m:oMath>
          </w:p>
        </w:tc>
        <w:tc>
          <w:tcPr>
            <w:tcW w:w="1132" w:type="pct"/>
            <w:tcBorders>
              <w:top w:val="single" w:sz="4" w:space="0" w:color="auto"/>
              <w:left w:val="nil"/>
              <w:bottom w:val="single" w:sz="4" w:space="0" w:color="auto"/>
              <w:right w:val="nil"/>
            </w:tcBorders>
            <w:noWrap/>
            <w:vAlign w:val="center"/>
            <w:hideMark/>
          </w:tcPr>
          <w:p w14:paraId="02D5CB46" w14:textId="7796FC69" w:rsidR="00DC1C8E" w:rsidRPr="00FE7DF8" w:rsidRDefault="00DC1C8E" w:rsidP="001A371C">
            <w:pPr>
              <w:spacing w:after="0" w:line="240" w:lineRule="auto"/>
              <w:jc w:val="center"/>
              <w:rPr>
                <w:rFonts w:ascii="Aptos Narrow" w:eastAsia="Times New Roman" w:hAnsi="Aptos Narrow" w:cs="Times New Roman"/>
                <w:color w:val="000000"/>
                <w:kern w:val="0"/>
                <w:sz w:val="20"/>
                <w:szCs w:val="20"/>
                <w14:ligatures w14:val="none"/>
              </w:rPr>
            </w:pPr>
            <w:r>
              <w:rPr>
                <w:rFonts w:ascii="Aptos Narrow" w:hAnsi="Aptos Narrow" w:cs="Times New Roman" w:hint="eastAsia"/>
                <w:color w:val="000000"/>
                <w:kern w:val="0"/>
                <w:sz w:val="20"/>
                <w:szCs w:val="20"/>
                <w14:ligatures w14:val="none"/>
              </w:rPr>
              <w:t xml:space="preserve">Validation </w:t>
            </w:r>
            <m:oMath>
              <m:sSubSup>
                <m:sSubSupPr>
                  <m:ctrlPr>
                    <w:rPr>
                      <w:rFonts w:ascii="Cambria Math" w:hAnsi="Cambria Math" w:cs="Calibri"/>
                      <w:i/>
                    </w:rPr>
                  </m:ctrlPr>
                </m:sSubSupPr>
                <m:e>
                  <m:r>
                    <w:rPr>
                      <w:rFonts w:ascii="Cambria Math" w:hAnsi="Cambria Math" w:cs="Calibri"/>
                    </w:rPr>
                    <m:t xml:space="preserve"> LCB</m:t>
                  </m:r>
                </m:e>
                <m:sub>
                  <m:r>
                    <w:rPr>
                      <w:rFonts w:ascii="Cambria Math" w:hAnsi="Cambria Math" w:cs="Calibri"/>
                    </w:rPr>
                    <m:t>Model</m:t>
                  </m:r>
                </m:sub>
                <m:sup>
                  <m:d>
                    <m:dPr>
                      <m:ctrlPr>
                        <w:rPr>
                          <w:rFonts w:ascii="Cambria Math" w:hAnsi="Cambria Math" w:cs="Calibri"/>
                          <w:i/>
                        </w:rPr>
                      </m:ctrlPr>
                    </m:dPr>
                    <m:e>
                      <m:r>
                        <w:rPr>
                          <w:rFonts w:ascii="Cambria Math" w:hAnsi="Cambria Math" w:cs="Calibri"/>
                        </w:rPr>
                        <m:t>2</m:t>
                      </m:r>
                    </m:e>
                  </m:d>
                </m:sup>
              </m:sSubSup>
            </m:oMath>
          </w:p>
        </w:tc>
        <w:tc>
          <w:tcPr>
            <w:tcW w:w="951" w:type="pct"/>
            <w:tcBorders>
              <w:top w:val="single" w:sz="4" w:space="0" w:color="auto"/>
              <w:left w:val="nil"/>
              <w:bottom w:val="single" w:sz="4" w:space="0" w:color="auto"/>
              <w:right w:val="nil"/>
            </w:tcBorders>
            <w:noWrap/>
            <w:vAlign w:val="center"/>
            <w:hideMark/>
          </w:tcPr>
          <w:p w14:paraId="5EE3ECFB" w14:textId="77777777" w:rsidR="00DC1C8E" w:rsidRPr="00FE7DF8" w:rsidRDefault="003D105F" w:rsidP="001A371C">
            <w:pPr>
              <w:spacing w:after="0" w:line="240" w:lineRule="auto"/>
              <w:jc w:val="center"/>
              <w:rPr>
                <w:rFonts w:ascii="Aptos Narrow" w:hAnsi="Aptos Narrow" w:cs="Times New Roman"/>
                <w:color w:val="000000"/>
                <w:kern w:val="0"/>
                <w:sz w:val="20"/>
                <w:szCs w:val="20"/>
                <w14:ligatures w14:val="none"/>
              </w:rPr>
            </w:pPr>
            <m:oMathPara>
              <m:oMath>
                <m:sSubSup>
                  <m:sSubSupPr>
                    <m:ctrlPr>
                      <w:rPr>
                        <w:rFonts w:ascii="Cambria Math" w:hAnsi="Cambria Math" w:cs="Calibri"/>
                        <w:i/>
                      </w:rPr>
                    </m:ctrlPr>
                  </m:sSubSupPr>
                  <m:e>
                    <m:r>
                      <w:rPr>
                        <w:rFonts w:ascii="Cambria Math" w:hAnsi="Cambria Math" w:cs="Calibri"/>
                      </w:rPr>
                      <m:t xml:space="preserve"> LCB</m:t>
                    </m:r>
                  </m:e>
                  <m:sub>
                    <m:r>
                      <w:rPr>
                        <w:rFonts w:ascii="Cambria Math" w:hAnsi="Cambria Math" w:cs="Calibri"/>
                      </w:rPr>
                      <m:t>Algorithm</m:t>
                    </m:r>
                  </m:sub>
                  <m:sup>
                    <m:d>
                      <m:dPr>
                        <m:ctrlPr>
                          <w:rPr>
                            <w:rFonts w:ascii="Cambria Math" w:hAnsi="Cambria Math" w:cs="Calibri"/>
                            <w:i/>
                          </w:rPr>
                        </m:ctrlPr>
                      </m:dPr>
                      <m:e>
                        <m:r>
                          <w:rPr>
                            <w:rFonts w:ascii="Cambria Math" w:hAnsi="Cambria Math" w:cs="Calibri"/>
                          </w:rPr>
                          <m:t>3</m:t>
                        </m:r>
                      </m:e>
                    </m:d>
                  </m:sup>
                </m:sSubSup>
              </m:oMath>
            </m:oMathPara>
          </w:p>
        </w:tc>
      </w:tr>
      <w:tr w:rsidR="004F3024" w:rsidRPr="005A173E" w14:paraId="78EA57C9" w14:textId="77777777" w:rsidTr="001A371C">
        <w:trPr>
          <w:trHeight w:val="340"/>
        </w:trPr>
        <w:tc>
          <w:tcPr>
            <w:tcW w:w="951" w:type="pct"/>
            <w:tcBorders>
              <w:top w:val="single" w:sz="4" w:space="0" w:color="auto"/>
              <w:left w:val="nil"/>
              <w:bottom w:val="nil"/>
              <w:right w:val="nil"/>
            </w:tcBorders>
            <w:noWrap/>
            <w:vAlign w:val="center"/>
            <w:hideMark/>
          </w:tcPr>
          <w:p w14:paraId="5848274C" w14:textId="77777777" w:rsidR="00DC1C8E" w:rsidRPr="00FE7DF8" w:rsidRDefault="00DC1C8E" w:rsidP="001A371C">
            <w:pPr>
              <w:spacing w:after="0" w:line="240" w:lineRule="auto"/>
              <w:jc w:val="center"/>
              <w:rPr>
                <w:rFonts w:ascii="Aptos Narrow" w:hAnsi="Aptos Narrow" w:cs="Times New Roman"/>
                <w:color w:val="000000"/>
                <w:kern w:val="0"/>
                <w:sz w:val="20"/>
                <w:szCs w:val="20"/>
                <w14:ligatures w14:val="none"/>
              </w:rPr>
            </w:pPr>
            <w:r w:rsidRPr="00FE7DF8">
              <w:rPr>
                <w:rFonts w:ascii="Aptos Narrow" w:eastAsia="Times New Roman" w:hAnsi="Aptos Narrow" w:cs="Times New Roman"/>
                <w:color w:val="000000"/>
                <w:kern w:val="0"/>
                <w:sz w:val="20"/>
                <w:szCs w:val="20"/>
                <w14:ligatures w14:val="none"/>
              </w:rPr>
              <w:t>Algo</w:t>
            </w:r>
            <w:r>
              <w:rPr>
                <w:rFonts w:ascii="Aptos Narrow" w:hAnsi="Aptos Narrow" w:cs="Times New Roman" w:hint="eastAsia"/>
                <w:color w:val="000000"/>
                <w:kern w:val="0"/>
                <w:sz w:val="20"/>
                <w:szCs w:val="20"/>
                <w14:ligatures w14:val="none"/>
              </w:rPr>
              <w:t>rithm 2</w:t>
            </w:r>
          </w:p>
        </w:tc>
        <w:tc>
          <w:tcPr>
            <w:tcW w:w="951" w:type="pct"/>
            <w:tcBorders>
              <w:top w:val="single" w:sz="4" w:space="0" w:color="auto"/>
              <w:left w:val="nil"/>
              <w:bottom w:val="nil"/>
              <w:right w:val="nil"/>
            </w:tcBorders>
            <w:noWrap/>
            <w:vAlign w:val="center"/>
            <w:hideMark/>
          </w:tcPr>
          <w:p w14:paraId="63186B85" w14:textId="77777777" w:rsidR="00DC1C8E" w:rsidRPr="00FE7DF8" w:rsidRDefault="00DC1C8E" w:rsidP="001A371C">
            <w:pPr>
              <w:spacing w:after="0" w:line="240" w:lineRule="auto"/>
              <w:jc w:val="center"/>
              <w:rPr>
                <w:rFonts w:ascii="Aptos Narrow" w:hAnsi="Aptos Narrow" w:cs="Times New Roman"/>
                <w:color w:val="000000"/>
                <w:kern w:val="0"/>
                <w:sz w:val="20"/>
                <w:szCs w:val="20"/>
                <w14:ligatures w14:val="none"/>
              </w:rPr>
            </w:pPr>
            <w:r w:rsidRPr="00FE7DF8">
              <w:rPr>
                <w:rFonts w:ascii="Aptos Narrow" w:eastAsia="Times New Roman" w:hAnsi="Aptos Narrow" w:cs="Times New Roman"/>
                <w:color w:val="000000"/>
                <w:kern w:val="0"/>
                <w:sz w:val="20"/>
                <w:szCs w:val="20"/>
                <w14:ligatures w14:val="none"/>
              </w:rPr>
              <w:t>Algo</w:t>
            </w:r>
            <w:r>
              <w:rPr>
                <w:rFonts w:ascii="Aptos Narrow" w:hAnsi="Aptos Narrow" w:cs="Times New Roman" w:hint="eastAsia"/>
                <w:color w:val="000000"/>
                <w:kern w:val="0"/>
                <w:sz w:val="20"/>
                <w:szCs w:val="20"/>
                <w14:ligatures w14:val="none"/>
              </w:rPr>
              <w:t>rithm 2</w:t>
            </w:r>
          </w:p>
        </w:tc>
        <w:tc>
          <w:tcPr>
            <w:tcW w:w="1015" w:type="pct"/>
            <w:tcBorders>
              <w:top w:val="single" w:sz="4" w:space="0" w:color="auto"/>
              <w:left w:val="nil"/>
              <w:bottom w:val="nil"/>
              <w:right w:val="nil"/>
            </w:tcBorders>
            <w:noWrap/>
            <w:vAlign w:val="center"/>
            <w:hideMark/>
          </w:tcPr>
          <w:p w14:paraId="3AE1B026" w14:textId="77777777" w:rsidR="00DC1C8E" w:rsidRPr="00FE7DF8" w:rsidRDefault="00DC1C8E" w:rsidP="001A371C">
            <w:pPr>
              <w:spacing w:after="0" w:line="240" w:lineRule="auto"/>
              <w:jc w:val="center"/>
              <w:rPr>
                <w:rFonts w:ascii="Aptos Narrow" w:hAnsi="Aptos Narrow" w:cs="Times New Roman"/>
                <w:color w:val="000000"/>
                <w:kern w:val="0"/>
                <w:sz w:val="20"/>
                <w:szCs w:val="20"/>
                <w14:ligatures w14:val="none"/>
              </w:rPr>
            </w:pPr>
            <w:r w:rsidRPr="00FE7DF8">
              <w:rPr>
                <w:rFonts w:ascii="Aptos Narrow" w:eastAsia="Times New Roman" w:hAnsi="Aptos Narrow" w:cs="Times New Roman"/>
                <w:color w:val="000000"/>
                <w:kern w:val="0"/>
                <w:sz w:val="20"/>
                <w:szCs w:val="20"/>
                <w14:ligatures w14:val="none"/>
              </w:rPr>
              <w:t>0.6463</w:t>
            </w:r>
            <w:r>
              <w:rPr>
                <w:rFonts w:ascii="Aptos Narrow" w:hAnsi="Aptos Narrow" w:cs="Times New Roman" w:hint="eastAsia"/>
                <w:color w:val="000000"/>
                <w:kern w:val="0"/>
                <w:sz w:val="20"/>
                <w:szCs w:val="20"/>
                <w14:ligatures w14:val="none"/>
              </w:rPr>
              <w:t xml:space="preserve"> </w:t>
            </w:r>
            <w:r w:rsidRPr="005A173E">
              <w:rPr>
                <w:rFonts w:ascii="Calibri" w:hAnsi="Calibri" w:cs="Calibri"/>
                <w:color w:val="000000"/>
                <w:sz w:val="20"/>
                <w:szCs w:val="20"/>
              </w:rPr>
              <w:t>±</w:t>
            </w:r>
            <w:r>
              <w:rPr>
                <w:rFonts w:ascii="Calibri" w:hAnsi="Calibri" w:cs="Calibri" w:hint="eastAsia"/>
                <w:color w:val="000000"/>
                <w:sz w:val="20"/>
                <w:szCs w:val="20"/>
              </w:rPr>
              <w:t xml:space="preserve"> </w:t>
            </w:r>
            <w:r w:rsidRPr="00FE7DF8">
              <w:rPr>
                <w:rFonts w:ascii="Aptos Narrow" w:eastAsia="Times New Roman" w:hAnsi="Aptos Narrow" w:cs="Times New Roman"/>
                <w:color w:val="000000"/>
                <w:kern w:val="0"/>
                <w:sz w:val="20"/>
                <w:szCs w:val="20"/>
                <w14:ligatures w14:val="none"/>
              </w:rPr>
              <w:t>0.0246</w:t>
            </w:r>
          </w:p>
        </w:tc>
        <w:tc>
          <w:tcPr>
            <w:tcW w:w="1132" w:type="pct"/>
            <w:tcBorders>
              <w:top w:val="single" w:sz="4" w:space="0" w:color="auto"/>
              <w:left w:val="nil"/>
              <w:bottom w:val="nil"/>
              <w:right w:val="nil"/>
            </w:tcBorders>
            <w:noWrap/>
            <w:vAlign w:val="center"/>
            <w:hideMark/>
          </w:tcPr>
          <w:p w14:paraId="7F2F6BAE" w14:textId="5C149814" w:rsidR="00DC1C8E" w:rsidRPr="00FE7DF8" w:rsidRDefault="00DC1C8E" w:rsidP="001A371C">
            <w:pPr>
              <w:spacing w:after="0" w:line="240" w:lineRule="auto"/>
              <w:jc w:val="center"/>
              <w:rPr>
                <w:rFonts w:ascii="Aptos Narrow" w:hAnsi="Aptos Narrow" w:cs="Times New Roman"/>
                <w:color w:val="000000"/>
                <w:kern w:val="0"/>
                <w:sz w:val="20"/>
                <w:szCs w:val="20"/>
                <w14:ligatures w14:val="none"/>
              </w:rPr>
            </w:pPr>
            <w:r w:rsidRPr="00FE7DF8">
              <w:rPr>
                <w:rFonts w:ascii="Aptos Narrow" w:eastAsia="Times New Roman" w:hAnsi="Aptos Narrow" w:cs="Times New Roman"/>
                <w:color w:val="000000"/>
                <w:kern w:val="0"/>
                <w:sz w:val="20"/>
                <w:szCs w:val="20"/>
                <w14:ligatures w14:val="none"/>
              </w:rPr>
              <w:t>0.5360</w:t>
            </w:r>
            <w:r w:rsidR="00BD24B4">
              <w:rPr>
                <w:rFonts w:ascii="Aptos Narrow" w:hAnsi="Aptos Narrow" w:cs="Times New Roman" w:hint="eastAsia"/>
                <w:color w:val="000000"/>
                <w:kern w:val="0"/>
                <w:sz w:val="20"/>
                <w:szCs w:val="20"/>
                <w14:ligatures w14:val="none"/>
              </w:rPr>
              <w:t xml:space="preserve"> </w:t>
            </w:r>
            <w:r w:rsidRPr="005A173E">
              <w:rPr>
                <w:rFonts w:ascii="Calibri" w:hAnsi="Calibri" w:cs="Calibri"/>
                <w:color w:val="000000"/>
                <w:sz w:val="20"/>
                <w:szCs w:val="20"/>
              </w:rPr>
              <w:t>±</w:t>
            </w:r>
            <w:r w:rsidR="00BD24B4">
              <w:rPr>
                <w:rFonts w:ascii="Calibri" w:hAnsi="Calibri" w:cs="Calibri" w:hint="eastAsia"/>
                <w:color w:val="000000"/>
                <w:sz w:val="20"/>
                <w:szCs w:val="20"/>
              </w:rPr>
              <w:t xml:space="preserve"> </w:t>
            </w:r>
            <w:r w:rsidRPr="00FE7DF8">
              <w:rPr>
                <w:rFonts w:ascii="Aptos Narrow" w:eastAsia="Times New Roman" w:hAnsi="Aptos Narrow" w:cs="Times New Roman"/>
                <w:color w:val="000000"/>
                <w:kern w:val="0"/>
                <w:sz w:val="20"/>
                <w:szCs w:val="20"/>
                <w14:ligatures w14:val="none"/>
              </w:rPr>
              <w:t>0.0121</w:t>
            </w:r>
          </w:p>
        </w:tc>
        <w:tc>
          <w:tcPr>
            <w:tcW w:w="951" w:type="pct"/>
            <w:tcBorders>
              <w:top w:val="single" w:sz="4" w:space="0" w:color="auto"/>
              <w:left w:val="nil"/>
              <w:bottom w:val="nil"/>
              <w:right w:val="nil"/>
            </w:tcBorders>
            <w:noWrap/>
            <w:vAlign w:val="center"/>
            <w:hideMark/>
          </w:tcPr>
          <w:p w14:paraId="5942F629" w14:textId="77777777" w:rsidR="00DC1C8E" w:rsidRPr="00FE7DF8" w:rsidRDefault="00DC1C8E" w:rsidP="001A371C">
            <w:pPr>
              <w:spacing w:after="0" w:line="240" w:lineRule="auto"/>
              <w:jc w:val="center"/>
              <w:rPr>
                <w:rFonts w:ascii="Aptos Narrow" w:hAnsi="Aptos Narrow" w:cs="Times New Roman"/>
                <w:color w:val="000000"/>
                <w:kern w:val="0"/>
                <w:sz w:val="20"/>
                <w:szCs w:val="20"/>
                <w14:ligatures w14:val="none"/>
              </w:rPr>
            </w:pPr>
            <w:r w:rsidRPr="00FE7DF8">
              <w:rPr>
                <w:rFonts w:ascii="Aptos Narrow" w:eastAsia="Times New Roman" w:hAnsi="Aptos Narrow" w:cs="Times New Roman"/>
                <w:color w:val="000000"/>
                <w:kern w:val="0"/>
                <w:sz w:val="20"/>
                <w:szCs w:val="20"/>
                <w14:ligatures w14:val="none"/>
              </w:rPr>
              <w:t>0.504</w:t>
            </w:r>
            <w:r>
              <w:rPr>
                <w:rFonts w:ascii="Aptos Narrow" w:hAnsi="Aptos Narrow" w:cs="Times New Roman" w:hint="eastAsia"/>
                <w:color w:val="000000"/>
                <w:kern w:val="0"/>
                <w:sz w:val="20"/>
                <w:szCs w:val="20"/>
                <w14:ligatures w14:val="none"/>
              </w:rPr>
              <w:t>7</w:t>
            </w:r>
          </w:p>
        </w:tc>
      </w:tr>
      <w:tr w:rsidR="004F3024" w:rsidRPr="005A173E" w14:paraId="28614C6A" w14:textId="77777777" w:rsidTr="001A371C">
        <w:trPr>
          <w:trHeight w:val="340"/>
        </w:trPr>
        <w:tc>
          <w:tcPr>
            <w:tcW w:w="951" w:type="pct"/>
            <w:tcBorders>
              <w:top w:val="nil"/>
              <w:left w:val="nil"/>
              <w:bottom w:val="nil"/>
              <w:right w:val="nil"/>
            </w:tcBorders>
            <w:noWrap/>
            <w:vAlign w:val="center"/>
            <w:hideMark/>
          </w:tcPr>
          <w:p w14:paraId="5136B281" w14:textId="77777777" w:rsidR="00DC1C8E" w:rsidRPr="00FE7DF8" w:rsidRDefault="00DC1C8E" w:rsidP="001A371C">
            <w:pPr>
              <w:spacing w:after="0" w:line="240" w:lineRule="auto"/>
              <w:jc w:val="center"/>
              <w:rPr>
                <w:rFonts w:ascii="Aptos Narrow" w:hAnsi="Aptos Narrow" w:cs="Times New Roman"/>
                <w:color w:val="000000"/>
                <w:kern w:val="0"/>
                <w:sz w:val="20"/>
                <w:szCs w:val="20"/>
                <w14:ligatures w14:val="none"/>
              </w:rPr>
            </w:pPr>
            <w:r w:rsidRPr="00FE7DF8">
              <w:rPr>
                <w:rFonts w:ascii="Aptos Narrow" w:eastAsia="Times New Roman" w:hAnsi="Aptos Narrow" w:cs="Times New Roman"/>
                <w:color w:val="000000"/>
                <w:kern w:val="0"/>
                <w:sz w:val="20"/>
                <w:szCs w:val="20"/>
                <w14:ligatures w14:val="none"/>
              </w:rPr>
              <w:t>Algo</w:t>
            </w:r>
            <w:r>
              <w:rPr>
                <w:rFonts w:ascii="Aptos Narrow" w:hAnsi="Aptos Narrow" w:cs="Times New Roman" w:hint="eastAsia"/>
                <w:color w:val="000000"/>
                <w:kern w:val="0"/>
                <w:sz w:val="20"/>
                <w:szCs w:val="20"/>
                <w14:ligatures w14:val="none"/>
              </w:rPr>
              <w:t>rithm 2</w:t>
            </w:r>
          </w:p>
        </w:tc>
        <w:tc>
          <w:tcPr>
            <w:tcW w:w="951" w:type="pct"/>
            <w:tcBorders>
              <w:top w:val="nil"/>
              <w:left w:val="nil"/>
              <w:bottom w:val="nil"/>
              <w:right w:val="nil"/>
            </w:tcBorders>
            <w:noWrap/>
            <w:vAlign w:val="center"/>
            <w:hideMark/>
          </w:tcPr>
          <w:p w14:paraId="3A6ADBB3" w14:textId="77777777" w:rsidR="00DC1C8E" w:rsidRPr="00FE7DF8" w:rsidRDefault="00DC1C8E" w:rsidP="001A371C">
            <w:pPr>
              <w:spacing w:after="0" w:line="240" w:lineRule="auto"/>
              <w:jc w:val="center"/>
              <w:rPr>
                <w:rFonts w:ascii="Aptos Narrow" w:eastAsia="Times New Roman" w:hAnsi="Aptos Narrow" w:cs="Times New Roman"/>
                <w:color w:val="000000"/>
                <w:kern w:val="0"/>
                <w:sz w:val="20"/>
                <w:szCs w:val="20"/>
                <w14:ligatures w14:val="none"/>
              </w:rPr>
            </w:pPr>
            <w:r w:rsidRPr="00FE7DF8">
              <w:rPr>
                <w:rFonts w:ascii="Aptos Narrow" w:eastAsia="Times New Roman" w:hAnsi="Aptos Narrow" w:cs="Times New Roman"/>
                <w:color w:val="000000"/>
                <w:kern w:val="0"/>
                <w:sz w:val="20"/>
                <w:szCs w:val="20"/>
                <w14:ligatures w14:val="none"/>
              </w:rPr>
              <w:t>Algo</w:t>
            </w:r>
            <w:r>
              <w:rPr>
                <w:rFonts w:ascii="Aptos Narrow" w:hAnsi="Aptos Narrow" w:cs="Times New Roman" w:hint="eastAsia"/>
                <w:color w:val="000000"/>
                <w:kern w:val="0"/>
                <w:sz w:val="20"/>
                <w:szCs w:val="20"/>
                <w14:ligatures w14:val="none"/>
              </w:rPr>
              <w:t xml:space="preserve">rithm </w:t>
            </w:r>
            <w:r w:rsidRPr="00FE7DF8">
              <w:rPr>
                <w:rFonts w:ascii="Aptos Narrow" w:eastAsia="Times New Roman" w:hAnsi="Aptos Narrow" w:cs="Times New Roman"/>
                <w:color w:val="000000"/>
                <w:kern w:val="0"/>
                <w:sz w:val="20"/>
                <w:szCs w:val="20"/>
                <w14:ligatures w14:val="none"/>
              </w:rPr>
              <w:t>3</w:t>
            </w:r>
          </w:p>
        </w:tc>
        <w:tc>
          <w:tcPr>
            <w:tcW w:w="1015" w:type="pct"/>
            <w:tcBorders>
              <w:top w:val="nil"/>
              <w:left w:val="nil"/>
              <w:bottom w:val="nil"/>
              <w:right w:val="nil"/>
            </w:tcBorders>
            <w:noWrap/>
            <w:vAlign w:val="center"/>
            <w:hideMark/>
          </w:tcPr>
          <w:p w14:paraId="307B3DE4" w14:textId="77777777" w:rsidR="00DC1C8E" w:rsidRPr="00FE7DF8" w:rsidRDefault="00DC1C8E" w:rsidP="001A371C">
            <w:pPr>
              <w:spacing w:after="0" w:line="240" w:lineRule="auto"/>
              <w:jc w:val="center"/>
              <w:rPr>
                <w:rFonts w:ascii="Aptos Narrow" w:hAnsi="Aptos Narrow" w:cs="Times New Roman"/>
                <w:color w:val="000000"/>
                <w:kern w:val="0"/>
                <w:sz w:val="20"/>
                <w:szCs w:val="20"/>
                <w14:ligatures w14:val="none"/>
              </w:rPr>
            </w:pPr>
            <w:r w:rsidRPr="00FE7DF8">
              <w:rPr>
                <w:rFonts w:ascii="Aptos Narrow" w:eastAsia="Times New Roman" w:hAnsi="Aptos Narrow" w:cs="Times New Roman"/>
                <w:color w:val="000000"/>
                <w:kern w:val="0"/>
                <w:sz w:val="20"/>
                <w:szCs w:val="20"/>
                <w14:ligatures w14:val="none"/>
              </w:rPr>
              <w:t>0.646</w:t>
            </w:r>
            <w:r>
              <w:rPr>
                <w:rFonts w:ascii="Aptos Narrow" w:hAnsi="Aptos Narrow" w:cs="Times New Roman" w:hint="eastAsia"/>
                <w:color w:val="000000"/>
                <w:kern w:val="0"/>
                <w:sz w:val="20"/>
                <w:szCs w:val="20"/>
                <w14:ligatures w14:val="none"/>
              </w:rPr>
              <w:t xml:space="preserve">2 </w:t>
            </w:r>
            <w:r w:rsidRPr="005A173E">
              <w:rPr>
                <w:rFonts w:ascii="Calibri" w:hAnsi="Calibri" w:cs="Calibri"/>
                <w:color w:val="000000"/>
                <w:sz w:val="20"/>
                <w:szCs w:val="20"/>
              </w:rPr>
              <w:t>±</w:t>
            </w:r>
            <w:r>
              <w:rPr>
                <w:rFonts w:ascii="Calibri" w:hAnsi="Calibri" w:cs="Calibri" w:hint="eastAsia"/>
                <w:color w:val="000000"/>
                <w:sz w:val="20"/>
                <w:szCs w:val="20"/>
              </w:rPr>
              <w:t xml:space="preserve"> </w:t>
            </w:r>
            <w:r w:rsidRPr="00FE7DF8">
              <w:rPr>
                <w:rFonts w:ascii="Aptos Narrow" w:eastAsia="Times New Roman" w:hAnsi="Aptos Narrow" w:cs="Times New Roman"/>
                <w:color w:val="000000"/>
                <w:kern w:val="0"/>
                <w:sz w:val="20"/>
                <w:szCs w:val="20"/>
                <w14:ligatures w14:val="none"/>
              </w:rPr>
              <w:t>0.0208</w:t>
            </w:r>
          </w:p>
        </w:tc>
        <w:tc>
          <w:tcPr>
            <w:tcW w:w="1132" w:type="pct"/>
            <w:tcBorders>
              <w:top w:val="nil"/>
              <w:left w:val="nil"/>
              <w:bottom w:val="nil"/>
              <w:right w:val="nil"/>
            </w:tcBorders>
            <w:noWrap/>
            <w:vAlign w:val="center"/>
            <w:hideMark/>
          </w:tcPr>
          <w:p w14:paraId="030221D5" w14:textId="371D946C" w:rsidR="00DC1C8E" w:rsidRPr="00FE7DF8" w:rsidRDefault="00DC1C8E" w:rsidP="001A371C">
            <w:pPr>
              <w:spacing w:after="0" w:line="240" w:lineRule="auto"/>
              <w:jc w:val="center"/>
              <w:rPr>
                <w:rFonts w:ascii="Aptos Narrow" w:hAnsi="Aptos Narrow" w:cs="Times New Roman"/>
                <w:color w:val="000000"/>
                <w:kern w:val="0"/>
                <w:sz w:val="20"/>
                <w:szCs w:val="20"/>
                <w14:ligatures w14:val="none"/>
              </w:rPr>
            </w:pPr>
            <w:r w:rsidRPr="00FE7DF8">
              <w:rPr>
                <w:rFonts w:ascii="Aptos Narrow" w:eastAsia="Times New Roman" w:hAnsi="Aptos Narrow" w:cs="Times New Roman"/>
                <w:color w:val="000000"/>
                <w:kern w:val="0"/>
                <w:sz w:val="20"/>
                <w:szCs w:val="20"/>
                <w14:ligatures w14:val="none"/>
              </w:rPr>
              <w:t>0.533</w:t>
            </w:r>
            <w:r>
              <w:rPr>
                <w:rFonts w:ascii="Aptos Narrow" w:hAnsi="Aptos Narrow" w:cs="Times New Roman" w:hint="eastAsia"/>
                <w:color w:val="000000"/>
                <w:kern w:val="0"/>
                <w:sz w:val="20"/>
                <w:szCs w:val="20"/>
                <w14:ligatures w14:val="none"/>
              </w:rPr>
              <w:t>3</w:t>
            </w:r>
            <w:r w:rsidR="00BD24B4">
              <w:rPr>
                <w:rFonts w:ascii="Aptos Narrow" w:hAnsi="Aptos Narrow" w:cs="Times New Roman" w:hint="eastAsia"/>
                <w:color w:val="000000"/>
                <w:kern w:val="0"/>
                <w:sz w:val="20"/>
                <w:szCs w:val="20"/>
                <w14:ligatures w14:val="none"/>
              </w:rPr>
              <w:t xml:space="preserve"> </w:t>
            </w:r>
            <w:r w:rsidRPr="005A173E">
              <w:rPr>
                <w:rFonts w:ascii="Calibri" w:hAnsi="Calibri" w:cs="Calibri"/>
                <w:color w:val="000000"/>
                <w:sz w:val="20"/>
                <w:szCs w:val="20"/>
              </w:rPr>
              <w:t>±</w:t>
            </w:r>
            <w:r w:rsidR="00BD24B4">
              <w:rPr>
                <w:rFonts w:ascii="Calibri" w:hAnsi="Calibri" w:cs="Calibri" w:hint="eastAsia"/>
                <w:color w:val="000000"/>
                <w:sz w:val="20"/>
                <w:szCs w:val="20"/>
              </w:rPr>
              <w:t xml:space="preserve"> </w:t>
            </w:r>
            <w:r w:rsidRPr="00FE7DF8">
              <w:rPr>
                <w:rFonts w:ascii="Aptos Narrow" w:eastAsia="Times New Roman" w:hAnsi="Aptos Narrow" w:cs="Times New Roman"/>
                <w:color w:val="000000"/>
                <w:kern w:val="0"/>
                <w:sz w:val="20"/>
                <w:szCs w:val="20"/>
                <w14:ligatures w14:val="none"/>
              </w:rPr>
              <w:t>0.011</w:t>
            </w:r>
            <w:r>
              <w:rPr>
                <w:rFonts w:ascii="Aptos Narrow" w:hAnsi="Aptos Narrow" w:cs="Times New Roman" w:hint="eastAsia"/>
                <w:color w:val="000000"/>
                <w:kern w:val="0"/>
                <w:sz w:val="20"/>
                <w:szCs w:val="20"/>
                <w14:ligatures w14:val="none"/>
              </w:rPr>
              <w:t>7</w:t>
            </w:r>
          </w:p>
        </w:tc>
        <w:tc>
          <w:tcPr>
            <w:tcW w:w="951" w:type="pct"/>
            <w:tcBorders>
              <w:top w:val="nil"/>
              <w:left w:val="nil"/>
              <w:bottom w:val="nil"/>
              <w:right w:val="nil"/>
            </w:tcBorders>
            <w:noWrap/>
            <w:vAlign w:val="center"/>
            <w:hideMark/>
          </w:tcPr>
          <w:p w14:paraId="03D89F3B" w14:textId="77777777" w:rsidR="00DC1C8E" w:rsidRPr="00FE7DF8" w:rsidRDefault="00DC1C8E" w:rsidP="001A371C">
            <w:pPr>
              <w:spacing w:after="0" w:line="240" w:lineRule="auto"/>
              <w:jc w:val="center"/>
              <w:rPr>
                <w:rFonts w:ascii="Aptos Narrow" w:hAnsi="Aptos Narrow" w:cs="Times New Roman"/>
                <w:color w:val="000000"/>
                <w:kern w:val="0"/>
                <w:sz w:val="20"/>
                <w:szCs w:val="20"/>
                <w14:ligatures w14:val="none"/>
              </w:rPr>
            </w:pPr>
            <w:r w:rsidRPr="00FE7DF8">
              <w:rPr>
                <w:rFonts w:ascii="Aptos Narrow" w:eastAsia="Times New Roman" w:hAnsi="Aptos Narrow" w:cs="Times New Roman"/>
                <w:color w:val="000000"/>
                <w:kern w:val="0"/>
                <w:sz w:val="20"/>
                <w:szCs w:val="20"/>
                <w14:ligatures w14:val="none"/>
              </w:rPr>
              <w:t>0.503</w:t>
            </w:r>
            <w:r>
              <w:rPr>
                <w:rFonts w:ascii="Aptos Narrow" w:hAnsi="Aptos Narrow" w:cs="Times New Roman" w:hint="eastAsia"/>
                <w:color w:val="000000"/>
                <w:kern w:val="0"/>
                <w:sz w:val="20"/>
                <w:szCs w:val="20"/>
                <w14:ligatures w14:val="none"/>
              </w:rPr>
              <w:t>2</w:t>
            </w:r>
          </w:p>
        </w:tc>
      </w:tr>
      <w:tr w:rsidR="004F3024" w:rsidRPr="005A173E" w14:paraId="5DAB7BC7" w14:textId="77777777" w:rsidTr="001A371C">
        <w:trPr>
          <w:trHeight w:val="340"/>
        </w:trPr>
        <w:tc>
          <w:tcPr>
            <w:tcW w:w="951" w:type="pct"/>
            <w:tcBorders>
              <w:top w:val="nil"/>
              <w:left w:val="nil"/>
              <w:bottom w:val="nil"/>
              <w:right w:val="nil"/>
            </w:tcBorders>
            <w:noWrap/>
            <w:vAlign w:val="center"/>
            <w:hideMark/>
          </w:tcPr>
          <w:p w14:paraId="37BD4EE6" w14:textId="77777777" w:rsidR="00DC1C8E" w:rsidRPr="00FE7DF8" w:rsidRDefault="00DC1C8E" w:rsidP="001A371C">
            <w:pPr>
              <w:spacing w:after="0" w:line="240" w:lineRule="auto"/>
              <w:jc w:val="center"/>
              <w:rPr>
                <w:rFonts w:ascii="Aptos Narrow" w:eastAsia="Times New Roman" w:hAnsi="Aptos Narrow" w:cs="Times New Roman"/>
                <w:color w:val="000000"/>
                <w:kern w:val="0"/>
                <w:sz w:val="20"/>
                <w:szCs w:val="20"/>
                <w14:ligatures w14:val="none"/>
              </w:rPr>
            </w:pPr>
            <w:r w:rsidRPr="00FE7DF8">
              <w:rPr>
                <w:rFonts w:ascii="Aptos Narrow" w:eastAsia="Times New Roman" w:hAnsi="Aptos Narrow" w:cs="Times New Roman"/>
                <w:color w:val="000000"/>
                <w:kern w:val="0"/>
                <w:sz w:val="20"/>
                <w:szCs w:val="20"/>
                <w14:ligatures w14:val="none"/>
              </w:rPr>
              <w:t>Algo</w:t>
            </w:r>
            <w:r>
              <w:rPr>
                <w:rFonts w:ascii="Aptos Narrow" w:hAnsi="Aptos Narrow" w:cs="Times New Roman" w:hint="eastAsia"/>
                <w:color w:val="000000"/>
                <w:kern w:val="0"/>
                <w:sz w:val="20"/>
                <w:szCs w:val="20"/>
                <w14:ligatures w14:val="none"/>
              </w:rPr>
              <w:t xml:space="preserve">rithm </w:t>
            </w:r>
            <w:r w:rsidRPr="00FE7DF8">
              <w:rPr>
                <w:rFonts w:ascii="Aptos Narrow" w:eastAsia="Times New Roman" w:hAnsi="Aptos Narrow" w:cs="Times New Roman"/>
                <w:color w:val="000000"/>
                <w:kern w:val="0"/>
                <w:sz w:val="20"/>
                <w:szCs w:val="20"/>
                <w14:ligatures w14:val="none"/>
              </w:rPr>
              <w:t>3</w:t>
            </w:r>
          </w:p>
        </w:tc>
        <w:tc>
          <w:tcPr>
            <w:tcW w:w="951" w:type="pct"/>
            <w:tcBorders>
              <w:top w:val="nil"/>
              <w:left w:val="nil"/>
              <w:bottom w:val="nil"/>
              <w:right w:val="nil"/>
            </w:tcBorders>
            <w:noWrap/>
            <w:vAlign w:val="center"/>
            <w:hideMark/>
          </w:tcPr>
          <w:p w14:paraId="74889452" w14:textId="77777777" w:rsidR="00DC1C8E" w:rsidRPr="00FE7DF8" w:rsidRDefault="00DC1C8E" w:rsidP="001A371C">
            <w:pPr>
              <w:spacing w:after="0" w:line="240" w:lineRule="auto"/>
              <w:jc w:val="center"/>
              <w:rPr>
                <w:rFonts w:ascii="Aptos Narrow" w:hAnsi="Aptos Narrow" w:cs="Times New Roman"/>
                <w:color w:val="000000"/>
                <w:kern w:val="0"/>
                <w:sz w:val="20"/>
                <w:szCs w:val="20"/>
                <w14:ligatures w14:val="none"/>
              </w:rPr>
            </w:pPr>
            <w:r w:rsidRPr="00FE7DF8">
              <w:rPr>
                <w:rFonts w:ascii="Aptos Narrow" w:eastAsia="Times New Roman" w:hAnsi="Aptos Narrow" w:cs="Times New Roman"/>
                <w:color w:val="000000"/>
                <w:kern w:val="0"/>
                <w:sz w:val="20"/>
                <w:szCs w:val="20"/>
                <w14:ligatures w14:val="none"/>
              </w:rPr>
              <w:t>Algo</w:t>
            </w:r>
            <w:r>
              <w:rPr>
                <w:rFonts w:ascii="Aptos Narrow" w:hAnsi="Aptos Narrow" w:cs="Times New Roman" w:hint="eastAsia"/>
                <w:color w:val="000000"/>
                <w:kern w:val="0"/>
                <w:sz w:val="20"/>
                <w:szCs w:val="20"/>
                <w14:ligatures w14:val="none"/>
              </w:rPr>
              <w:t>rithm 2</w:t>
            </w:r>
          </w:p>
        </w:tc>
        <w:tc>
          <w:tcPr>
            <w:tcW w:w="1015" w:type="pct"/>
            <w:tcBorders>
              <w:top w:val="nil"/>
              <w:left w:val="nil"/>
              <w:bottom w:val="nil"/>
              <w:right w:val="nil"/>
            </w:tcBorders>
            <w:noWrap/>
            <w:vAlign w:val="center"/>
            <w:hideMark/>
          </w:tcPr>
          <w:p w14:paraId="36AF1051" w14:textId="77777777" w:rsidR="00DC1C8E" w:rsidRPr="00FE7DF8" w:rsidRDefault="00DC1C8E" w:rsidP="001A371C">
            <w:pPr>
              <w:spacing w:after="0" w:line="240" w:lineRule="auto"/>
              <w:jc w:val="center"/>
              <w:rPr>
                <w:rFonts w:ascii="Aptos Narrow" w:hAnsi="Aptos Narrow" w:cs="Times New Roman"/>
                <w:color w:val="000000"/>
                <w:kern w:val="0"/>
                <w:sz w:val="20"/>
                <w:szCs w:val="20"/>
                <w14:ligatures w14:val="none"/>
              </w:rPr>
            </w:pPr>
            <w:r w:rsidRPr="00FE7DF8">
              <w:rPr>
                <w:rFonts w:ascii="Aptos Narrow" w:eastAsia="Times New Roman" w:hAnsi="Aptos Narrow" w:cs="Times New Roman"/>
                <w:color w:val="000000"/>
                <w:kern w:val="0"/>
                <w:sz w:val="20"/>
                <w:szCs w:val="20"/>
                <w14:ligatures w14:val="none"/>
              </w:rPr>
              <w:t>0.6467</w:t>
            </w:r>
            <w:r>
              <w:rPr>
                <w:rFonts w:ascii="Aptos Narrow" w:hAnsi="Aptos Narrow" w:cs="Times New Roman" w:hint="eastAsia"/>
                <w:color w:val="000000"/>
                <w:kern w:val="0"/>
                <w:sz w:val="20"/>
                <w:szCs w:val="20"/>
                <w14:ligatures w14:val="none"/>
              </w:rPr>
              <w:t xml:space="preserve"> </w:t>
            </w:r>
            <w:r w:rsidRPr="005A173E">
              <w:rPr>
                <w:rFonts w:ascii="Calibri" w:hAnsi="Calibri" w:cs="Calibri"/>
                <w:color w:val="000000"/>
                <w:sz w:val="20"/>
                <w:szCs w:val="20"/>
              </w:rPr>
              <w:t>±</w:t>
            </w:r>
            <w:r>
              <w:rPr>
                <w:rFonts w:ascii="Calibri" w:hAnsi="Calibri" w:cs="Calibri" w:hint="eastAsia"/>
                <w:color w:val="000000"/>
                <w:sz w:val="20"/>
                <w:szCs w:val="20"/>
              </w:rPr>
              <w:t xml:space="preserve"> </w:t>
            </w:r>
            <w:r w:rsidRPr="00FE7DF8">
              <w:rPr>
                <w:rFonts w:ascii="Aptos Narrow" w:eastAsia="Times New Roman" w:hAnsi="Aptos Narrow" w:cs="Times New Roman"/>
                <w:color w:val="000000"/>
                <w:kern w:val="0"/>
                <w:sz w:val="20"/>
                <w:szCs w:val="20"/>
                <w14:ligatures w14:val="none"/>
              </w:rPr>
              <w:t>0.020</w:t>
            </w:r>
            <w:r>
              <w:rPr>
                <w:rFonts w:ascii="Aptos Narrow" w:hAnsi="Aptos Narrow" w:cs="Times New Roman" w:hint="eastAsia"/>
                <w:color w:val="000000"/>
                <w:kern w:val="0"/>
                <w:sz w:val="20"/>
                <w:szCs w:val="20"/>
                <w14:ligatures w14:val="none"/>
              </w:rPr>
              <w:t>6</w:t>
            </w:r>
          </w:p>
        </w:tc>
        <w:tc>
          <w:tcPr>
            <w:tcW w:w="1132" w:type="pct"/>
            <w:tcBorders>
              <w:top w:val="nil"/>
              <w:left w:val="nil"/>
              <w:bottom w:val="nil"/>
              <w:right w:val="nil"/>
            </w:tcBorders>
            <w:noWrap/>
            <w:vAlign w:val="center"/>
            <w:hideMark/>
          </w:tcPr>
          <w:p w14:paraId="7511B715" w14:textId="4CED9DE2" w:rsidR="00DC1C8E" w:rsidRPr="00FE7DF8" w:rsidRDefault="00DC1C8E" w:rsidP="001A371C">
            <w:pPr>
              <w:spacing w:after="0" w:line="240" w:lineRule="auto"/>
              <w:jc w:val="center"/>
              <w:rPr>
                <w:rFonts w:ascii="Aptos Narrow" w:hAnsi="Aptos Narrow" w:cs="Times New Roman"/>
                <w:color w:val="000000"/>
                <w:kern w:val="0"/>
                <w:sz w:val="20"/>
                <w:szCs w:val="20"/>
                <w14:ligatures w14:val="none"/>
              </w:rPr>
            </w:pPr>
            <w:r w:rsidRPr="00FE7DF8">
              <w:rPr>
                <w:rFonts w:ascii="Aptos Narrow" w:eastAsia="Times New Roman" w:hAnsi="Aptos Narrow" w:cs="Times New Roman"/>
                <w:color w:val="000000"/>
                <w:kern w:val="0"/>
                <w:sz w:val="20"/>
                <w:szCs w:val="20"/>
                <w14:ligatures w14:val="none"/>
              </w:rPr>
              <w:t>0.5324</w:t>
            </w:r>
            <w:r w:rsidR="00BD24B4">
              <w:rPr>
                <w:rFonts w:ascii="Aptos Narrow" w:hAnsi="Aptos Narrow" w:cs="Times New Roman" w:hint="eastAsia"/>
                <w:color w:val="000000"/>
                <w:kern w:val="0"/>
                <w:sz w:val="20"/>
                <w:szCs w:val="20"/>
                <w14:ligatures w14:val="none"/>
              </w:rPr>
              <w:t xml:space="preserve"> </w:t>
            </w:r>
            <w:r w:rsidRPr="005A173E">
              <w:rPr>
                <w:rFonts w:ascii="Calibri" w:hAnsi="Calibri" w:cs="Calibri"/>
                <w:color w:val="000000"/>
                <w:sz w:val="20"/>
                <w:szCs w:val="20"/>
              </w:rPr>
              <w:t>±</w:t>
            </w:r>
            <w:r w:rsidR="00BD24B4">
              <w:rPr>
                <w:rFonts w:ascii="Calibri" w:hAnsi="Calibri" w:cs="Calibri" w:hint="eastAsia"/>
                <w:color w:val="000000"/>
                <w:sz w:val="20"/>
                <w:szCs w:val="20"/>
              </w:rPr>
              <w:t xml:space="preserve"> </w:t>
            </w:r>
            <w:r w:rsidRPr="00FE7DF8">
              <w:rPr>
                <w:rFonts w:ascii="Aptos Narrow" w:eastAsia="Times New Roman" w:hAnsi="Aptos Narrow" w:cs="Times New Roman"/>
                <w:color w:val="000000"/>
                <w:kern w:val="0"/>
                <w:sz w:val="20"/>
                <w:szCs w:val="20"/>
                <w14:ligatures w14:val="none"/>
              </w:rPr>
              <w:t>0.0047</w:t>
            </w:r>
          </w:p>
        </w:tc>
        <w:tc>
          <w:tcPr>
            <w:tcW w:w="951" w:type="pct"/>
            <w:tcBorders>
              <w:top w:val="nil"/>
              <w:left w:val="nil"/>
              <w:bottom w:val="nil"/>
              <w:right w:val="nil"/>
            </w:tcBorders>
            <w:noWrap/>
            <w:vAlign w:val="center"/>
            <w:hideMark/>
          </w:tcPr>
          <w:p w14:paraId="43A9A1A8" w14:textId="77777777" w:rsidR="00DC1C8E" w:rsidRPr="00FE7DF8" w:rsidRDefault="00DC1C8E" w:rsidP="001A371C">
            <w:pPr>
              <w:spacing w:after="0" w:line="240" w:lineRule="auto"/>
              <w:jc w:val="center"/>
              <w:rPr>
                <w:rFonts w:ascii="Aptos Narrow" w:hAnsi="Aptos Narrow" w:cs="Times New Roman"/>
                <w:color w:val="000000"/>
                <w:kern w:val="0"/>
                <w:sz w:val="20"/>
                <w:szCs w:val="20"/>
                <w14:ligatures w14:val="none"/>
              </w:rPr>
            </w:pPr>
            <w:r w:rsidRPr="00FE7DF8">
              <w:rPr>
                <w:rFonts w:ascii="Aptos Narrow" w:eastAsia="Times New Roman" w:hAnsi="Aptos Narrow" w:cs="Times New Roman"/>
                <w:color w:val="000000"/>
                <w:kern w:val="0"/>
                <w:sz w:val="20"/>
                <w:szCs w:val="20"/>
                <w14:ligatures w14:val="none"/>
              </w:rPr>
              <w:t>0.520</w:t>
            </w:r>
            <w:r>
              <w:rPr>
                <w:rFonts w:ascii="Aptos Narrow" w:hAnsi="Aptos Narrow" w:cs="Times New Roman" w:hint="eastAsia"/>
                <w:color w:val="000000"/>
                <w:kern w:val="0"/>
                <w:sz w:val="20"/>
                <w:szCs w:val="20"/>
                <w14:ligatures w14:val="none"/>
              </w:rPr>
              <w:t>2</w:t>
            </w:r>
          </w:p>
        </w:tc>
      </w:tr>
      <w:tr w:rsidR="004F3024" w:rsidRPr="005A173E" w14:paraId="76D20857" w14:textId="77777777" w:rsidTr="001A371C">
        <w:trPr>
          <w:trHeight w:val="340"/>
        </w:trPr>
        <w:tc>
          <w:tcPr>
            <w:tcW w:w="951" w:type="pct"/>
            <w:tcBorders>
              <w:top w:val="nil"/>
              <w:left w:val="nil"/>
              <w:bottom w:val="nil"/>
              <w:right w:val="nil"/>
            </w:tcBorders>
            <w:noWrap/>
            <w:vAlign w:val="center"/>
            <w:hideMark/>
          </w:tcPr>
          <w:p w14:paraId="16B861A7" w14:textId="77777777" w:rsidR="00DC1C8E" w:rsidRPr="00FE7DF8" w:rsidRDefault="00DC1C8E" w:rsidP="001A371C">
            <w:pPr>
              <w:spacing w:after="0" w:line="240" w:lineRule="auto"/>
              <w:jc w:val="center"/>
              <w:rPr>
                <w:rFonts w:ascii="Aptos Narrow" w:eastAsia="Times New Roman" w:hAnsi="Aptos Narrow" w:cs="Times New Roman"/>
                <w:color w:val="000000"/>
                <w:kern w:val="0"/>
                <w:sz w:val="20"/>
                <w:szCs w:val="20"/>
                <w14:ligatures w14:val="none"/>
              </w:rPr>
            </w:pPr>
            <w:r w:rsidRPr="00FE7DF8">
              <w:rPr>
                <w:rFonts w:ascii="Aptos Narrow" w:eastAsia="Times New Roman" w:hAnsi="Aptos Narrow" w:cs="Times New Roman"/>
                <w:color w:val="000000"/>
                <w:kern w:val="0"/>
                <w:sz w:val="20"/>
                <w:szCs w:val="20"/>
                <w14:ligatures w14:val="none"/>
              </w:rPr>
              <w:t>Algo</w:t>
            </w:r>
            <w:r>
              <w:rPr>
                <w:rFonts w:ascii="Aptos Narrow" w:hAnsi="Aptos Narrow" w:cs="Times New Roman" w:hint="eastAsia"/>
                <w:color w:val="000000"/>
                <w:kern w:val="0"/>
                <w:sz w:val="20"/>
                <w:szCs w:val="20"/>
                <w14:ligatures w14:val="none"/>
              </w:rPr>
              <w:t xml:space="preserve">rithm </w:t>
            </w:r>
            <w:r w:rsidRPr="00FE7DF8">
              <w:rPr>
                <w:rFonts w:ascii="Aptos Narrow" w:eastAsia="Times New Roman" w:hAnsi="Aptos Narrow" w:cs="Times New Roman"/>
                <w:color w:val="000000"/>
                <w:kern w:val="0"/>
                <w:sz w:val="20"/>
                <w:szCs w:val="20"/>
                <w14:ligatures w14:val="none"/>
              </w:rPr>
              <w:t>3</w:t>
            </w:r>
          </w:p>
        </w:tc>
        <w:tc>
          <w:tcPr>
            <w:tcW w:w="951" w:type="pct"/>
            <w:tcBorders>
              <w:top w:val="nil"/>
              <w:left w:val="nil"/>
              <w:bottom w:val="nil"/>
              <w:right w:val="nil"/>
            </w:tcBorders>
            <w:noWrap/>
            <w:vAlign w:val="center"/>
            <w:hideMark/>
          </w:tcPr>
          <w:p w14:paraId="3A870DC6" w14:textId="77777777" w:rsidR="00DC1C8E" w:rsidRPr="00FE7DF8" w:rsidRDefault="00DC1C8E" w:rsidP="001A371C">
            <w:pPr>
              <w:spacing w:after="0" w:line="240" w:lineRule="auto"/>
              <w:jc w:val="center"/>
              <w:rPr>
                <w:rFonts w:ascii="Aptos Narrow" w:eastAsia="Times New Roman" w:hAnsi="Aptos Narrow" w:cs="Times New Roman"/>
                <w:color w:val="000000"/>
                <w:kern w:val="0"/>
                <w:sz w:val="20"/>
                <w:szCs w:val="20"/>
                <w14:ligatures w14:val="none"/>
              </w:rPr>
            </w:pPr>
            <w:r w:rsidRPr="00FE7DF8">
              <w:rPr>
                <w:rFonts w:ascii="Aptos Narrow" w:eastAsia="Times New Roman" w:hAnsi="Aptos Narrow" w:cs="Times New Roman"/>
                <w:color w:val="000000"/>
                <w:kern w:val="0"/>
                <w:sz w:val="20"/>
                <w:szCs w:val="20"/>
                <w14:ligatures w14:val="none"/>
              </w:rPr>
              <w:t>Algo</w:t>
            </w:r>
            <w:r>
              <w:rPr>
                <w:rFonts w:ascii="Aptos Narrow" w:hAnsi="Aptos Narrow" w:cs="Times New Roman" w:hint="eastAsia"/>
                <w:color w:val="000000"/>
                <w:kern w:val="0"/>
                <w:sz w:val="20"/>
                <w:szCs w:val="20"/>
                <w14:ligatures w14:val="none"/>
              </w:rPr>
              <w:t xml:space="preserve">rithm </w:t>
            </w:r>
            <w:r w:rsidRPr="00FE7DF8">
              <w:rPr>
                <w:rFonts w:ascii="Aptos Narrow" w:eastAsia="Times New Roman" w:hAnsi="Aptos Narrow" w:cs="Times New Roman"/>
                <w:color w:val="000000"/>
                <w:kern w:val="0"/>
                <w:sz w:val="20"/>
                <w:szCs w:val="20"/>
                <w14:ligatures w14:val="none"/>
              </w:rPr>
              <w:t>3</w:t>
            </w:r>
          </w:p>
        </w:tc>
        <w:tc>
          <w:tcPr>
            <w:tcW w:w="1015" w:type="pct"/>
            <w:tcBorders>
              <w:top w:val="nil"/>
              <w:left w:val="nil"/>
              <w:bottom w:val="nil"/>
              <w:right w:val="nil"/>
            </w:tcBorders>
            <w:noWrap/>
            <w:vAlign w:val="center"/>
            <w:hideMark/>
          </w:tcPr>
          <w:p w14:paraId="6A28310E" w14:textId="77777777" w:rsidR="00DC1C8E" w:rsidRPr="00FE7DF8" w:rsidRDefault="00DC1C8E" w:rsidP="001A371C">
            <w:pPr>
              <w:spacing w:after="0" w:line="240" w:lineRule="auto"/>
              <w:jc w:val="center"/>
              <w:rPr>
                <w:rFonts w:ascii="Aptos Narrow" w:hAnsi="Aptos Narrow" w:cs="Times New Roman"/>
                <w:color w:val="000000"/>
                <w:kern w:val="0"/>
                <w:sz w:val="20"/>
                <w:szCs w:val="20"/>
                <w14:ligatures w14:val="none"/>
              </w:rPr>
            </w:pPr>
            <w:r w:rsidRPr="00FE7DF8">
              <w:rPr>
                <w:rFonts w:ascii="Aptos Narrow" w:eastAsia="Times New Roman" w:hAnsi="Aptos Narrow" w:cs="Times New Roman"/>
                <w:color w:val="000000"/>
                <w:kern w:val="0"/>
                <w:sz w:val="20"/>
                <w:szCs w:val="20"/>
                <w14:ligatures w14:val="none"/>
              </w:rPr>
              <w:t>0.649</w:t>
            </w:r>
            <w:r>
              <w:rPr>
                <w:rFonts w:ascii="Aptos Narrow" w:hAnsi="Aptos Narrow" w:cs="Times New Roman" w:hint="eastAsia"/>
                <w:color w:val="000000"/>
                <w:kern w:val="0"/>
                <w:sz w:val="20"/>
                <w:szCs w:val="20"/>
                <w14:ligatures w14:val="none"/>
              </w:rPr>
              <w:t xml:space="preserve">4 </w:t>
            </w:r>
            <w:r w:rsidRPr="005A173E">
              <w:rPr>
                <w:rFonts w:ascii="Calibri" w:hAnsi="Calibri" w:cs="Calibri"/>
                <w:color w:val="000000"/>
                <w:sz w:val="20"/>
                <w:szCs w:val="20"/>
              </w:rPr>
              <w:t>±</w:t>
            </w:r>
            <w:r>
              <w:rPr>
                <w:rFonts w:ascii="Calibri" w:hAnsi="Calibri" w:cs="Calibri" w:hint="eastAsia"/>
                <w:color w:val="000000"/>
                <w:sz w:val="20"/>
                <w:szCs w:val="20"/>
              </w:rPr>
              <w:t xml:space="preserve"> </w:t>
            </w:r>
            <w:r w:rsidRPr="00FE7DF8">
              <w:rPr>
                <w:rFonts w:ascii="Aptos Narrow" w:eastAsia="Times New Roman" w:hAnsi="Aptos Narrow" w:cs="Times New Roman"/>
                <w:color w:val="000000"/>
                <w:kern w:val="0"/>
                <w:sz w:val="20"/>
                <w:szCs w:val="20"/>
                <w14:ligatures w14:val="none"/>
              </w:rPr>
              <w:t>0.02</w:t>
            </w:r>
            <w:r>
              <w:rPr>
                <w:rFonts w:ascii="Aptos Narrow" w:hAnsi="Aptos Narrow" w:cs="Times New Roman" w:hint="eastAsia"/>
                <w:color w:val="000000"/>
                <w:kern w:val="0"/>
                <w:sz w:val="20"/>
                <w:szCs w:val="20"/>
                <w14:ligatures w14:val="none"/>
              </w:rPr>
              <w:t>20</w:t>
            </w:r>
          </w:p>
        </w:tc>
        <w:tc>
          <w:tcPr>
            <w:tcW w:w="1132" w:type="pct"/>
            <w:tcBorders>
              <w:top w:val="nil"/>
              <w:left w:val="nil"/>
              <w:bottom w:val="nil"/>
              <w:right w:val="nil"/>
            </w:tcBorders>
            <w:noWrap/>
            <w:vAlign w:val="center"/>
            <w:hideMark/>
          </w:tcPr>
          <w:p w14:paraId="22EED4E8" w14:textId="34D69972" w:rsidR="00DC1C8E" w:rsidRPr="00FE7DF8" w:rsidRDefault="00DC1C8E" w:rsidP="001A371C">
            <w:pPr>
              <w:spacing w:after="0" w:line="240" w:lineRule="auto"/>
              <w:jc w:val="center"/>
              <w:rPr>
                <w:rFonts w:ascii="Aptos Narrow" w:hAnsi="Aptos Narrow" w:cs="Times New Roman"/>
                <w:color w:val="000000"/>
                <w:kern w:val="0"/>
                <w:sz w:val="20"/>
                <w:szCs w:val="20"/>
                <w14:ligatures w14:val="none"/>
              </w:rPr>
            </w:pPr>
            <w:r w:rsidRPr="00FE7DF8">
              <w:rPr>
                <w:rFonts w:ascii="Aptos Narrow" w:eastAsia="Times New Roman" w:hAnsi="Aptos Narrow" w:cs="Times New Roman"/>
                <w:color w:val="000000"/>
                <w:kern w:val="0"/>
                <w:sz w:val="20"/>
                <w:szCs w:val="20"/>
                <w14:ligatures w14:val="none"/>
              </w:rPr>
              <w:t>0.53</w:t>
            </w:r>
            <w:r>
              <w:rPr>
                <w:rFonts w:ascii="Aptos Narrow" w:hAnsi="Aptos Narrow" w:cs="Times New Roman" w:hint="eastAsia"/>
                <w:color w:val="000000"/>
                <w:kern w:val="0"/>
                <w:sz w:val="20"/>
                <w:szCs w:val="20"/>
                <w14:ligatures w14:val="none"/>
              </w:rPr>
              <w:t>60</w:t>
            </w:r>
            <w:r w:rsidR="00BD24B4">
              <w:rPr>
                <w:rFonts w:ascii="Aptos Narrow" w:hAnsi="Aptos Narrow" w:cs="Times New Roman" w:hint="eastAsia"/>
                <w:color w:val="000000"/>
                <w:kern w:val="0"/>
                <w:sz w:val="20"/>
                <w:szCs w:val="20"/>
                <w14:ligatures w14:val="none"/>
              </w:rPr>
              <w:t xml:space="preserve"> </w:t>
            </w:r>
            <w:r w:rsidRPr="005A173E">
              <w:rPr>
                <w:rFonts w:ascii="Calibri" w:hAnsi="Calibri" w:cs="Calibri"/>
                <w:color w:val="000000"/>
                <w:sz w:val="20"/>
                <w:szCs w:val="20"/>
              </w:rPr>
              <w:t>±</w:t>
            </w:r>
            <w:r w:rsidR="001B4895">
              <w:rPr>
                <w:rFonts w:ascii="Calibri" w:hAnsi="Calibri" w:cs="Calibri" w:hint="eastAsia"/>
                <w:color w:val="000000"/>
                <w:sz w:val="20"/>
                <w:szCs w:val="20"/>
              </w:rPr>
              <w:t xml:space="preserve"> </w:t>
            </w:r>
            <w:r w:rsidRPr="00FE7DF8">
              <w:rPr>
                <w:rFonts w:ascii="Aptos Narrow" w:eastAsia="Times New Roman" w:hAnsi="Aptos Narrow" w:cs="Times New Roman"/>
                <w:color w:val="000000"/>
                <w:kern w:val="0"/>
                <w:sz w:val="20"/>
                <w:szCs w:val="20"/>
                <w14:ligatures w14:val="none"/>
              </w:rPr>
              <w:t>0.008</w:t>
            </w:r>
            <w:r>
              <w:rPr>
                <w:rFonts w:ascii="Aptos Narrow" w:hAnsi="Aptos Narrow" w:cs="Times New Roman" w:hint="eastAsia"/>
                <w:color w:val="000000"/>
                <w:kern w:val="0"/>
                <w:sz w:val="20"/>
                <w:szCs w:val="20"/>
                <w14:ligatures w14:val="none"/>
              </w:rPr>
              <w:t>8</w:t>
            </w:r>
          </w:p>
        </w:tc>
        <w:tc>
          <w:tcPr>
            <w:tcW w:w="951" w:type="pct"/>
            <w:tcBorders>
              <w:top w:val="nil"/>
              <w:left w:val="nil"/>
              <w:bottom w:val="nil"/>
              <w:right w:val="nil"/>
            </w:tcBorders>
            <w:noWrap/>
            <w:vAlign w:val="center"/>
            <w:hideMark/>
          </w:tcPr>
          <w:p w14:paraId="3F6A948F" w14:textId="77777777" w:rsidR="00DC1C8E" w:rsidRPr="00FE7DF8" w:rsidRDefault="00DC1C8E" w:rsidP="001A371C">
            <w:pPr>
              <w:spacing w:after="0" w:line="240" w:lineRule="auto"/>
              <w:jc w:val="center"/>
              <w:rPr>
                <w:rFonts w:ascii="Aptos Narrow" w:hAnsi="Aptos Narrow" w:cs="Times New Roman"/>
                <w:color w:val="000000"/>
                <w:kern w:val="0"/>
                <w:sz w:val="20"/>
                <w:szCs w:val="20"/>
                <w14:ligatures w14:val="none"/>
              </w:rPr>
            </w:pPr>
            <w:r w:rsidRPr="00FE7DF8">
              <w:rPr>
                <w:rFonts w:ascii="Aptos Narrow" w:eastAsia="Times New Roman" w:hAnsi="Aptos Narrow" w:cs="Times New Roman"/>
                <w:color w:val="000000"/>
                <w:kern w:val="0"/>
                <w:sz w:val="20"/>
                <w:szCs w:val="20"/>
                <w14:ligatures w14:val="none"/>
              </w:rPr>
              <w:t>0.5133</w:t>
            </w:r>
          </w:p>
        </w:tc>
      </w:tr>
    </w:tbl>
    <w:p w14:paraId="3C32FC19" w14:textId="77777777" w:rsidR="00DC1C8E" w:rsidRPr="005A173E" w:rsidRDefault="00DC1C8E" w:rsidP="00DE4AF3">
      <w:pPr>
        <w:jc w:val="both"/>
      </w:pPr>
    </w:p>
    <w:p w14:paraId="65A9C2C2" w14:textId="203C06C9" w:rsidR="00FE7DF8" w:rsidRPr="005A173E" w:rsidRDefault="00710672" w:rsidP="00DE4AF3">
      <w:pPr>
        <w:jc w:val="both"/>
      </w:pPr>
      <w:r w:rsidRPr="00710672">
        <w:rPr>
          <w:noProof/>
        </w:rPr>
        <w:drawing>
          <wp:inline distT="0" distB="0" distL="0" distR="0" wp14:anchorId="22CCB18F" wp14:editId="410599D8">
            <wp:extent cx="5731510" cy="4426585"/>
            <wp:effectExtent l="0" t="0" r="2540" b="0"/>
            <wp:docPr id="157523191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4426585"/>
                    </a:xfrm>
                    <a:prstGeom prst="rect">
                      <a:avLst/>
                    </a:prstGeom>
                    <a:noFill/>
                    <a:ln>
                      <a:noFill/>
                    </a:ln>
                  </pic:spPr>
                </pic:pic>
              </a:graphicData>
            </a:graphic>
          </wp:inline>
        </w:drawing>
      </w:r>
    </w:p>
    <w:p w14:paraId="44F4DF9F" w14:textId="66666364" w:rsidR="00FF62E2" w:rsidRPr="005A173E" w:rsidRDefault="00082472" w:rsidP="00DE4AF3">
      <w:pPr>
        <w:jc w:val="both"/>
      </w:pPr>
      <w:r w:rsidRPr="00082472">
        <w:rPr>
          <w:noProof/>
        </w:rPr>
        <w:drawing>
          <wp:inline distT="0" distB="0" distL="0" distR="0" wp14:anchorId="0D4E92C0" wp14:editId="3FFDA77D">
            <wp:extent cx="5731510" cy="4822825"/>
            <wp:effectExtent l="0" t="0" r="2540" b="0"/>
            <wp:docPr id="145195173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1510" cy="4822825"/>
                    </a:xfrm>
                    <a:prstGeom prst="rect">
                      <a:avLst/>
                    </a:prstGeom>
                    <a:noFill/>
                    <a:ln>
                      <a:noFill/>
                    </a:ln>
                  </pic:spPr>
                </pic:pic>
              </a:graphicData>
            </a:graphic>
          </wp:inline>
        </w:drawing>
      </w:r>
    </w:p>
    <w:p w14:paraId="6A115E53" w14:textId="1149C97C" w:rsidR="00D41C9E" w:rsidRPr="005A173E" w:rsidRDefault="004E7DD1" w:rsidP="00DE4AF3">
      <w:pPr>
        <w:pStyle w:val="Heading3"/>
        <w:jc w:val="both"/>
      </w:pPr>
      <w:r w:rsidRPr="005A173E">
        <w:t>Trial Limit Ratio</w:t>
      </w:r>
    </w:p>
    <w:p w14:paraId="793B7D66" w14:textId="4A473F50" w:rsidR="00EB7EE6" w:rsidRDefault="00ED773D" w:rsidP="00DE4AF3">
      <w:pPr>
        <w:jc w:val="both"/>
      </w:pPr>
      <w:r w:rsidRPr="005A173E">
        <w:rPr>
          <w:rFonts w:hint="eastAsia"/>
        </w:rPr>
        <w:t xml:space="preserve">Once </w:t>
      </w:r>
      <w:r w:rsidR="00013166" w:rsidRPr="005A173E">
        <w:rPr>
          <w:rFonts w:hint="eastAsia"/>
        </w:rPr>
        <w:t>internal algorithms were fixed, t</w:t>
      </w:r>
      <w:r w:rsidRPr="005A173E">
        <w:rPr>
          <w:rFonts w:hint="eastAsia"/>
        </w:rPr>
        <w:t>he trial limit ratio tracing was done</w:t>
      </w:r>
      <w:r w:rsidR="00013166" w:rsidRPr="005A173E">
        <w:rPr>
          <w:rFonts w:hint="eastAsia"/>
        </w:rPr>
        <w:t xml:space="preserve"> </w:t>
      </w:r>
      <w:r w:rsidR="0007259E" w:rsidRPr="005A173E">
        <w:t>across</w:t>
      </w:r>
      <w:r w:rsidR="0007259E">
        <w:rPr>
          <w:rFonts w:hint="eastAsia"/>
        </w:rPr>
        <w:t xml:space="preserve"> the same</w:t>
      </w:r>
      <w:r w:rsidR="0007259E" w:rsidRPr="005A173E">
        <w:t xml:space="preserve"> eight distinct configurations</w:t>
      </w:r>
      <w:r w:rsidRPr="005A173E">
        <w:rPr>
          <w:rFonts w:hint="eastAsia"/>
        </w:rPr>
        <w:t>.</w:t>
      </w:r>
      <w:r w:rsidR="00DD15B6">
        <w:rPr>
          <w:rFonts w:hint="eastAsia"/>
        </w:rPr>
        <w:t xml:space="preserve"> </w:t>
      </w:r>
      <w:r w:rsidR="00E80251">
        <w:rPr>
          <w:rFonts w:hint="eastAsia"/>
        </w:rPr>
        <w:t>According to</w:t>
      </w:r>
      <w:r w:rsidR="00DD15B6">
        <w:rPr>
          <w:rFonts w:hint="eastAsia"/>
        </w:rPr>
        <w:t xml:space="preserve"> the </w:t>
      </w:r>
      <w:r w:rsidR="00DD15B6">
        <w:t>design</w:t>
      </w:r>
      <w:r w:rsidR="00DD15B6">
        <w:rPr>
          <w:rFonts w:hint="eastAsia"/>
        </w:rPr>
        <w:t xml:space="preserve"> of trail limit</w:t>
      </w:r>
      <w:r w:rsidR="008C4472">
        <w:rPr>
          <w:rFonts w:hint="eastAsia"/>
        </w:rPr>
        <w:t xml:space="preserve">, </w:t>
      </w:r>
      <w:r w:rsidR="00983A82">
        <w:rPr>
          <w:rFonts w:hint="eastAsia"/>
        </w:rPr>
        <w:t>the solution will</w:t>
      </w:r>
      <w:r w:rsidR="00884A62">
        <w:rPr>
          <w:rFonts w:hint="eastAsia"/>
        </w:rPr>
        <w:t xml:space="preserve"> </w:t>
      </w:r>
      <w:r w:rsidR="00021B0A">
        <w:rPr>
          <w:rFonts w:hint="eastAsia"/>
        </w:rPr>
        <w:t xml:space="preserve">at least </w:t>
      </w:r>
      <w:r w:rsidR="00DB60C2">
        <w:t>be evaluated</w:t>
      </w:r>
      <w:r w:rsidR="00021B0A">
        <w:rPr>
          <w:rFonts w:hint="eastAsia"/>
        </w:rPr>
        <w:t xml:space="preserve"> by one employed bee per </w:t>
      </w:r>
      <w:r w:rsidR="00DB60C2">
        <w:t>iteration and</w:t>
      </w:r>
      <w:r w:rsidR="00A13EAD">
        <w:rPr>
          <w:rFonts w:hint="eastAsia"/>
        </w:rPr>
        <w:t xml:space="preserve"> </w:t>
      </w:r>
      <w:r w:rsidR="00A13EAD">
        <w:t>probably</w:t>
      </w:r>
      <w:r w:rsidR="006E1B7E">
        <w:rPr>
          <w:rFonts w:hint="eastAsia"/>
        </w:rPr>
        <w:t xml:space="preserve"> evaluated by</w:t>
      </w:r>
      <w:r w:rsidR="00DB60C2">
        <w:rPr>
          <w:rFonts w:hint="eastAsia"/>
        </w:rPr>
        <w:t xml:space="preserve"> onlooker bee for </w:t>
      </w:r>
      <w:r w:rsidR="00DB60C2">
        <w:t>variety</w:t>
      </w:r>
      <w:r w:rsidR="00DB60C2">
        <w:rPr>
          <w:rFonts w:hint="eastAsia"/>
        </w:rPr>
        <w:t xml:space="preserve"> time</w:t>
      </w:r>
      <w:r w:rsidR="00A13EAD">
        <w:rPr>
          <w:rFonts w:hint="eastAsia"/>
        </w:rPr>
        <w:t>s</w:t>
      </w:r>
      <w:r w:rsidR="00DB60C2">
        <w:rPr>
          <w:rFonts w:hint="eastAsia"/>
        </w:rPr>
        <w:t xml:space="preserve">. </w:t>
      </w:r>
      <w:r w:rsidR="00447089">
        <w:rPr>
          <w:rFonts w:hint="eastAsia"/>
        </w:rPr>
        <w:t>For a high population</w:t>
      </w:r>
      <w:r w:rsidR="00415EC6">
        <w:rPr>
          <w:rFonts w:hint="eastAsia"/>
        </w:rPr>
        <w:t xml:space="preserve"> ABC</w:t>
      </w:r>
      <w:r w:rsidR="00D05140">
        <w:rPr>
          <w:rFonts w:hint="eastAsia"/>
        </w:rPr>
        <w:t>,</w:t>
      </w:r>
      <w:r w:rsidR="00415EC6">
        <w:rPr>
          <w:rFonts w:hint="eastAsia"/>
        </w:rPr>
        <w:t xml:space="preserve"> the higher fitness </w:t>
      </w:r>
      <w:r w:rsidR="00C47E4D">
        <w:t>solution</w:t>
      </w:r>
      <w:r w:rsidR="00C47E4D">
        <w:rPr>
          <w:rFonts w:hint="eastAsia"/>
        </w:rPr>
        <w:t>s</w:t>
      </w:r>
      <w:r w:rsidR="00415EC6">
        <w:rPr>
          <w:rFonts w:hint="eastAsia"/>
        </w:rPr>
        <w:t xml:space="preserve"> could </w:t>
      </w:r>
      <w:r w:rsidR="00C47E4D">
        <w:rPr>
          <w:rFonts w:hint="eastAsia"/>
        </w:rPr>
        <w:t>be evaluated</w:t>
      </w:r>
      <w:r w:rsidR="00D05140">
        <w:rPr>
          <w:rFonts w:hint="eastAsia"/>
        </w:rPr>
        <w:t xml:space="preserve"> by onlooker bee</w:t>
      </w:r>
      <w:r w:rsidR="00C47E4D">
        <w:rPr>
          <w:rFonts w:hint="eastAsia"/>
        </w:rPr>
        <w:t xml:space="preserve"> </w:t>
      </w:r>
      <w:r w:rsidR="00D05140">
        <w:rPr>
          <w:rFonts w:hint="eastAsia"/>
        </w:rPr>
        <w:t>high frequently, causing it easier to trigger the</w:t>
      </w:r>
      <w:r w:rsidR="00A30AB7">
        <w:rPr>
          <w:rFonts w:hint="eastAsia"/>
        </w:rPr>
        <w:t xml:space="preserve"> scout bee. Therefore, the number of </w:t>
      </w:r>
      <m:oMath>
        <m:r>
          <w:rPr>
            <w:rFonts w:ascii="Cambria Math" w:hAnsi="Cambria Math"/>
          </w:rPr>
          <m:t>L</m:t>
        </m:r>
      </m:oMath>
      <w:r w:rsidR="001C78A3">
        <w:rPr>
          <w:rFonts w:hint="eastAsia"/>
        </w:rPr>
        <w:t xml:space="preserve"> was set to be a ratio connected with the population size </w:t>
      </w:r>
      <m:oMath>
        <m:r>
          <w:rPr>
            <w:rFonts w:ascii="Cambria Math" w:hAnsi="Cambria Math"/>
          </w:rPr>
          <m:t>SN</m:t>
        </m:r>
      </m:oMath>
      <w:r w:rsidR="001C78A3">
        <w:rPr>
          <w:rFonts w:hint="eastAsia"/>
        </w:rPr>
        <w:t xml:space="preserve"> .</w:t>
      </w:r>
      <w:r w:rsidR="009307BE">
        <w:rPr>
          <w:rFonts w:hint="eastAsia"/>
        </w:rPr>
        <w:t xml:space="preserve"> </w:t>
      </w:r>
    </w:p>
    <w:p w14:paraId="2567639D" w14:textId="23A83479" w:rsidR="00E218A1" w:rsidRPr="00367A3E" w:rsidRDefault="009307BE" w:rsidP="00DE4AF3">
      <w:pPr>
        <w:jc w:val="both"/>
      </w:pPr>
      <w:r>
        <w:rPr>
          <w:rFonts w:hint="eastAsia"/>
        </w:rPr>
        <w:t xml:space="preserve">There were </w:t>
      </w:r>
      <w:r w:rsidR="009C24BD">
        <w:rPr>
          <w:rFonts w:hint="eastAsia"/>
        </w:rPr>
        <w:t xml:space="preserve">four different </w:t>
      </w:r>
      <w:r w:rsidR="009C24BD">
        <w:t>ratios</w:t>
      </w:r>
      <w:r w:rsidR="009C24BD">
        <w:rPr>
          <w:rFonts w:hint="eastAsia"/>
        </w:rPr>
        <w:t xml:space="preserve"> were </w:t>
      </w:r>
      <w:r w:rsidR="009C24BD">
        <w:t>attempted</w:t>
      </w:r>
      <w:r w:rsidR="009C24BD">
        <w:rPr>
          <w:rFonts w:hint="eastAsia"/>
        </w:rPr>
        <w:t xml:space="preserve">, with table 2 and figure 3 </w:t>
      </w:r>
      <w:r w:rsidR="00C907C7">
        <w:rPr>
          <w:rFonts w:hint="eastAsia"/>
        </w:rPr>
        <w:t xml:space="preserve">showing that </w:t>
      </w:r>
      <w:r w:rsidR="00942244">
        <w:rPr>
          <w:rFonts w:hint="eastAsia"/>
        </w:rPr>
        <w:t xml:space="preserve">ratio of 1.5 </w:t>
      </w:r>
      <w:r w:rsidR="00367A3E">
        <w:rPr>
          <w:rFonts w:hint="eastAsia"/>
        </w:rPr>
        <w:t xml:space="preserve">outperformed others </w:t>
      </w:r>
      <w:r w:rsidR="00367A3E">
        <w:t>undoubtedly</w:t>
      </w:r>
      <w:r w:rsidR="004A348E">
        <w:rPr>
          <w:rFonts w:hint="eastAsia"/>
        </w:rPr>
        <w:t xml:space="preserve"> with a lowest obtained result</w:t>
      </w:r>
      <w:r w:rsidR="002B7D02">
        <w:rPr>
          <w:rFonts w:hint="eastAsia"/>
        </w:rPr>
        <w:t xml:space="preserve"> still</w:t>
      </w:r>
      <w:r w:rsidR="004A348E">
        <w:rPr>
          <w:rFonts w:hint="eastAsia"/>
        </w:rPr>
        <w:t xml:space="preserve"> better than others median</w:t>
      </w:r>
      <w:r w:rsidR="00367A3E">
        <w:rPr>
          <w:rFonts w:hint="eastAsia"/>
        </w:rPr>
        <w:t xml:space="preserve">. </w:t>
      </w:r>
      <w:r w:rsidR="00F664B9">
        <w:rPr>
          <w:rFonts w:hint="eastAsia"/>
        </w:rPr>
        <w:t>AS r</w:t>
      </w:r>
      <w:r w:rsidR="008271E5">
        <w:rPr>
          <w:rFonts w:hint="eastAsia"/>
        </w:rPr>
        <w:t xml:space="preserve">atio of </w:t>
      </w:r>
      <w:r w:rsidR="00367A3E">
        <w:rPr>
          <w:rFonts w:hint="eastAsia"/>
        </w:rPr>
        <w:t xml:space="preserve">0.5 </w:t>
      </w:r>
      <w:r w:rsidR="004A348E">
        <w:rPr>
          <w:rFonts w:hint="eastAsia"/>
        </w:rPr>
        <w:t xml:space="preserve">provided a lowest </w:t>
      </w:r>
      <w:r w:rsidR="00F96047">
        <w:rPr>
          <w:rFonts w:hint="eastAsia"/>
        </w:rPr>
        <w:t>limit,</w:t>
      </w:r>
      <w:r w:rsidR="00F664B9">
        <w:rPr>
          <w:rFonts w:hint="eastAsia"/>
        </w:rPr>
        <w:t xml:space="preserve"> which</w:t>
      </w:r>
      <w:r w:rsidR="00F96047">
        <w:rPr>
          <w:rFonts w:hint="eastAsia"/>
        </w:rPr>
        <w:t xml:space="preserve"> caused the bees </w:t>
      </w:r>
      <w:r w:rsidR="00320FF6">
        <w:rPr>
          <w:rFonts w:hint="eastAsia"/>
        </w:rPr>
        <w:t>had not enough time to exploit a solution properly</w:t>
      </w:r>
      <w:r w:rsidR="008271E5">
        <w:rPr>
          <w:rFonts w:hint="eastAsia"/>
        </w:rPr>
        <w:t xml:space="preserve">, </w:t>
      </w:r>
      <w:r w:rsidR="00F664B9">
        <w:rPr>
          <w:rFonts w:hint="eastAsia"/>
        </w:rPr>
        <w:t>however</w:t>
      </w:r>
      <w:r w:rsidR="008271E5">
        <w:rPr>
          <w:rFonts w:hint="eastAsia"/>
        </w:rPr>
        <w:t xml:space="preserve"> </w:t>
      </w:r>
      <w:r w:rsidR="00884BA8">
        <w:rPr>
          <w:rFonts w:hint="eastAsia"/>
        </w:rPr>
        <w:t>it</w:t>
      </w:r>
      <w:r w:rsidR="00F664B9">
        <w:rPr>
          <w:rFonts w:hint="eastAsia"/>
        </w:rPr>
        <w:t xml:space="preserve"> still</w:t>
      </w:r>
      <w:r w:rsidR="00884BA8">
        <w:rPr>
          <w:rFonts w:hint="eastAsia"/>
        </w:rPr>
        <w:t xml:space="preserve"> </w:t>
      </w:r>
      <w:r w:rsidR="00F664B9">
        <w:t>gaine</w:t>
      </w:r>
      <w:r w:rsidR="00F664B9">
        <w:rPr>
          <w:rFonts w:hint="eastAsia"/>
        </w:rPr>
        <w:t>d the</w:t>
      </w:r>
      <w:r w:rsidR="00884BA8">
        <w:rPr>
          <w:rFonts w:hint="eastAsia"/>
        </w:rPr>
        <w:t xml:space="preserve"> secondary performance</w:t>
      </w:r>
      <w:r w:rsidR="00F664B9">
        <w:rPr>
          <w:rFonts w:hint="eastAsia"/>
        </w:rPr>
        <w:t xml:space="preserve"> which can be reasoned as </w:t>
      </w:r>
      <w:r w:rsidR="00680D34">
        <w:rPr>
          <w:rFonts w:hint="eastAsia"/>
        </w:rPr>
        <w:t xml:space="preserve">effect of </w:t>
      </w:r>
      <w:r w:rsidR="00EB7EE6">
        <w:t>high-speed</w:t>
      </w:r>
      <w:r w:rsidR="00680D34">
        <w:rPr>
          <w:rFonts w:hint="eastAsia"/>
        </w:rPr>
        <w:t xml:space="preserve"> replacement of </w:t>
      </w:r>
      <w:r w:rsidR="00EB7EE6">
        <w:t>exhaustion</w:t>
      </w:r>
      <w:r w:rsidR="00680D34">
        <w:rPr>
          <w:rFonts w:hint="eastAsia"/>
        </w:rPr>
        <w:t xml:space="preserve"> s</w:t>
      </w:r>
      <w:r w:rsidR="00EB7EE6">
        <w:rPr>
          <w:rFonts w:hint="eastAsia"/>
        </w:rPr>
        <w:t>olutions</w:t>
      </w:r>
      <w:r w:rsidR="00320FF6">
        <w:rPr>
          <w:rFonts w:hint="eastAsia"/>
        </w:rPr>
        <w:t>.</w:t>
      </w:r>
      <w:r w:rsidR="00027947">
        <w:rPr>
          <w:rFonts w:hint="eastAsia"/>
        </w:rPr>
        <w:t xml:space="preserve"> In contrast,</w:t>
      </w:r>
      <w:r w:rsidR="00320FF6">
        <w:rPr>
          <w:rFonts w:hint="eastAsia"/>
        </w:rPr>
        <w:t xml:space="preserve"> 2.0 provided too much limit</w:t>
      </w:r>
      <w:r w:rsidR="00E218A1">
        <w:rPr>
          <w:rFonts w:hint="eastAsia"/>
        </w:rPr>
        <w:t xml:space="preserve"> which</w:t>
      </w:r>
      <w:r w:rsidR="00320FF6">
        <w:rPr>
          <w:rFonts w:hint="eastAsia"/>
        </w:rPr>
        <w:t xml:space="preserve"> </w:t>
      </w:r>
      <w:r w:rsidR="00A643D4">
        <w:rPr>
          <w:rFonts w:hint="eastAsia"/>
        </w:rPr>
        <w:t>caus</w:t>
      </w:r>
      <w:r w:rsidR="00027947">
        <w:rPr>
          <w:rFonts w:hint="eastAsia"/>
        </w:rPr>
        <w:t>ing</w:t>
      </w:r>
      <w:r w:rsidR="00A643D4">
        <w:rPr>
          <w:rFonts w:hint="eastAsia"/>
        </w:rPr>
        <w:t xml:space="preserve"> the bees wasted too much time on digging </w:t>
      </w:r>
      <w:r w:rsidR="00517D02">
        <w:rPr>
          <w:rFonts w:hint="eastAsia"/>
        </w:rPr>
        <w:t>poor</w:t>
      </w:r>
      <w:r w:rsidR="00A643D4">
        <w:rPr>
          <w:rFonts w:hint="eastAsia"/>
        </w:rPr>
        <w:t xml:space="preserve"> solutions</w:t>
      </w:r>
      <w:r w:rsidR="00E218A1">
        <w:rPr>
          <w:rFonts w:hint="eastAsia"/>
        </w:rPr>
        <w:t xml:space="preserve"> performed the worst</w:t>
      </w:r>
      <w:r w:rsidR="00A643D4">
        <w:rPr>
          <w:rFonts w:hint="eastAsia"/>
        </w:rPr>
        <w:t>.</w:t>
      </w:r>
      <w:r w:rsidR="00027947">
        <w:rPr>
          <w:rFonts w:hint="eastAsia"/>
        </w:rPr>
        <w:t xml:space="preserve"> </w:t>
      </w:r>
      <w:r w:rsidR="00F442AA">
        <w:rPr>
          <w:rFonts w:hint="eastAsia"/>
        </w:rPr>
        <w:t>Even</w:t>
      </w:r>
      <w:r w:rsidR="00B822A8">
        <w:rPr>
          <w:rFonts w:hint="eastAsia"/>
        </w:rPr>
        <w:t xml:space="preserve"> 1.0 </w:t>
      </w:r>
      <w:r w:rsidR="002B7D02">
        <w:rPr>
          <w:rFonts w:hint="eastAsia"/>
        </w:rPr>
        <w:t xml:space="preserve">showing a </w:t>
      </w:r>
      <w:r w:rsidR="00F655F9">
        <w:rPr>
          <w:rFonts w:hint="eastAsia"/>
        </w:rPr>
        <w:t>smooth ratio of limit to population,</w:t>
      </w:r>
      <w:r w:rsidR="00F442AA">
        <w:rPr>
          <w:rFonts w:hint="eastAsia"/>
        </w:rPr>
        <w:t xml:space="preserve"> </w:t>
      </w:r>
      <w:r w:rsidR="00D52DE7">
        <w:rPr>
          <w:rFonts w:hint="eastAsia"/>
        </w:rPr>
        <w:t xml:space="preserve">the </w:t>
      </w:r>
      <w:r w:rsidR="00870985">
        <w:t>performance</w:t>
      </w:r>
      <w:r w:rsidR="00870985">
        <w:rPr>
          <w:rFonts w:hint="eastAsia"/>
        </w:rPr>
        <w:t xml:space="preserve"> was</w:t>
      </w:r>
      <w:r w:rsidR="00C32729">
        <w:rPr>
          <w:rFonts w:hint="eastAsia"/>
        </w:rPr>
        <w:t xml:space="preserve"> not </w:t>
      </w:r>
      <w:r w:rsidR="00C32729">
        <w:t>prominent</w:t>
      </w:r>
      <w:r w:rsidR="00C32729">
        <w:rPr>
          <w:rFonts w:hint="eastAsia"/>
        </w:rPr>
        <w:t xml:space="preserve"> as the</w:t>
      </w:r>
      <w:r w:rsidR="00870985">
        <w:rPr>
          <w:rFonts w:hint="eastAsia"/>
        </w:rPr>
        <w:t xml:space="preserve"> </w:t>
      </w:r>
      <w:r w:rsidR="00082DFA">
        <w:rPr>
          <w:rFonts w:hint="eastAsia"/>
        </w:rPr>
        <w:t xml:space="preserve">benefits of high-speed replacement and deep exploitation had been </w:t>
      </w:r>
      <w:r w:rsidR="00082DFA">
        <w:t>neutralized</w:t>
      </w:r>
      <w:r w:rsidR="00082DFA">
        <w:rPr>
          <w:rFonts w:hint="eastAsia"/>
        </w:rPr>
        <w:t xml:space="preserve">. </w:t>
      </w:r>
      <w:r w:rsidR="00F563E3">
        <w:t>Comparably</w:t>
      </w:r>
      <w:r w:rsidR="00082DFA">
        <w:rPr>
          <w:rFonts w:hint="eastAsia"/>
        </w:rPr>
        <w:t xml:space="preserve">, </w:t>
      </w:r>
      <w:r w:rsidR="0040153D">
        <w:rPr>
          <w:rFonts w:hint="eastAsia"/>
        </w:rPr>
        <w:t xml:space="preserve">the sweet plot </w:t>
      </w:r>
      <w:r w:rsidR="00082DFA">
        <w:rPr>
          <w:rFonts w:hint="eastAsia"/>
        </w:rPr>
        <w:t>ratio</w:t>
      </w:r>
      <w:r w:rsidR="00D82D7E">
        <w:rPr>
          <w:rFonts w:hint="eastAsia"/>
        </w:rPr>
        <w:t>,</w:t>
      </w:r>
      <w:r w:rsidR="00082DFA">
        <w:rPr>
          <w:rFonts w:hint="eastAsia"/>
        </w:rPr>
        <w:t xml:space="preserve"> 1.5 show</w:t>
      </w:r>
      <w:r w:rsidR="00D82D7E">
        <w:rPr>
          <w:rFonts w:hint="eastAsia"/>
        </w:rPr>
        <w:t>ing</w:t>
      </w:r>
      <w:r w:rsidR="00722491">
        <w:rPr>
          <w:rFonts w:hint="eastAsia"/>
        </w:rPr>
        <w:t xml:space="preserve"> its outperformance </w:t>
      </w:r>
      <w:r w:rsidR="00F563E3">
        <w:rPr>
          <w:rFonts w:hint="eastAsia"/>
        </w:rPr>
        <w:t xml:space="preserve">over others, </w:t>
      </w:r>
      <w:r w:rsidR="00447EFB">
        <w:rPr>
          <w:rFonts w:hint="eastAsia"/>
        </w:rPr>
        <w:t xml:space="preserve">was selected </w:t>
      </w:r>
      <w:r w:rsidR="00722491">
        <w:rPr>
          <w:rFonts w:hint="eastAsia"/>
        </w:rPr>
        <w:t xml:space="preserve">as the </w:t>
      </w:r>
      <m:oMath>
        <m:r>
          <w:rPr>
            <w:rFonts w:ascii="Cambria Math" w:hAnsi="Cambria Math"/>
          </w:rPr>
          <m:t>L/SN</m:t>
        </m:r>
      </m:oMath>
      <w:r w:rsidR="00722491">
        <w:rPr>
          <w:rFonts w:hint="eastAsia"/>
        </w:rPr>
        <w:t xml:space="preserve"> ratio.</w:t>
      </w:r>
    </w:p>
    <w:tbl>
      <w:tblPr>
        <w:tblW w:w="5000" w:type="pct"/>
        <w:tblLook w:val="04A0" w:firstRow="1" w:lastRow="0" w:firstColumn="1" w:lastColumn="0" w:noHBand="0" w:noVBand="1"/>
      </w:tblPr>
      <w:tblGrid>
        <w:gridCol w:w="2256"/>
        <w:gridCol w:w="2256"/>
        <w:gridCol w:w="2257"/>
        <w:gridCol w:w="2257"/>
      </w:tblGrid>
      <w:tr w:rsidR="006A3B52" w:rsidRPr="00CD6DFC" w14:paraId="03C97962" w14:textId="77777777" w:rsidTr="001A371C">
        <w:trPr>
          <w:trHeight w:val="340"/>
        </w:trPr>
        <w:tc>
          <w:tcPr>
            <w:tcW w:w="1250" w:type="pct"/>
            <w:tcBorders>
              <w:top w:val="single" w:sz="4" w:space="0" w:color="auto"/>
              <w:left w:val="nil"/>
              <w:bottom w:val="single" w:sz="4" w:space="0" w:color="auto"/>
              <w:right w:val="nil"/>
            </w:tcBorders>
            <w:noWrap/>
            <w:vAlign w:val="center"/>
            <w:hideMark/>
          </w:tcPr>
          <w:p w14:paraId="2D49A105" w14:textId="77777777" w:rsidR="006B0B8A" w:rsidRPr="00CD6DFC" w:rsidRDefault="006B0B8A" w:rsidP="001A371C">
            <w:pPr>
              <w:spacing w:after="0" w:line="240" w:lineRule="auto"/>
              <w:jc w:val="center"/>
              <w:rPr>
                <w:rFonts w:ascii="Aptos Narrow" w:hAnsi="Aptos Narrow" w:cs="Times New Roman"/>
                <w:color w:val="000000"/>
                <w:kern w:val="0"/>
                <w:sz w:val="22"/>
                <w:szCs w:val="22"/>
                <w:lang w:val="en-US"/>
                <w14:ligatures w14:val="none"/>
              </w:rPr>
            </w:pPr>
            <m:oMath>
              <m:r>
                <w:rPr>
                  <w:rFonts w:ascii="Cambria Math" w:eastAsia="Times New Roman" w:hAnsi="Cambria Math" w:cs="Times New Roman"/>
                  <w:color w:val="000000"/>
                  <w:kern w:val="0"/>
                  <w:sz w:val="22"/>
                  <w:szCs w:val="22"/>
                  <w:lang w:val="en-US"/>
                  <w14:ligatures w14:val="none"/>
                </w:rPr>
                <m:t>L</m:t>
              </m:r>
              <m:r>
                <w:rPr>
                  <w:rFonts w:ascii="Cambria Math" w:hAnsi="Cambria Math" w:cs="Times New Roman"/>
                  <w:color w:val="000000"/>
                  <w:kern w:val="0"/>
                  <w:sz w:val="22"/>
                  <w:szCs w:val="22"/>
                  <w:lang w:val="en-US"/>
                  <w14:ligatures w14:val="none"/>
                </w:rPr>
                <m:t>/SN</m:t>
              </m:r>
            </m:oMath>
            <w:r>
              <w:rPr>
                <w:rFonts w:ascii="Aptos Narrow" w:hAnsi="Aptos Narrow" w:cs="Times New Roman" w:hint="eastAsia"/>
                <w:color w:val="000000"/>
                <w:kern w:val="0"/>
                <w:sz w:val="22"/>
                <w:szCs w:val="22"/>
                <w:lang w:val="en-US"/>
                <w14:ligatures w14:val="none"/>
              </w:rPr>
              <w:t xml:space="preserve"> Ratio</w:t>
            </w:r>
          </w:p>
        </w:tc>
        <w:tc>
          <w:tcPr>
            <w:tcW w:w="1250" w:type="pct"/>
            <w:tcBorders>
              <w:top w:val="single" w:sz="4" w:space="0" w:color="auto"/>
              <w:left w:val="nil"/>
              <w:bottom w:val="single" w:sz="4" w:space="0" w:color="auto"/>
              <w:right w:val="nil"/>
            </w:tcBorders>
            <w:noWrap/>
            <w:vAlign w:val="center"/>
            <w:hideMark/>
          </w:tcPr>
          <w:p w14:paraId="7CB31561" w14:textId="765E41AD" w:rsidR="006B0B8A" w:rsidRPr="00CD6DFC" w:rsidRDefault="006B0B8A" w:rsidP="001A371C">
            <w:pPr>
              <w:spacing w:after="0" w:line="240" w:lineRule="auto"/>
              <w:jc w:val="center"/>
              <w:rPr>
                <w:rFonts w:ascii="Aptos Narrow" w:eastAsia="Times New Roman" w:hAnsi="Aptos Narrow" w:cs="Times New Roman"/>
                <w:color w:val="000000"/>
                <w:kern w:val="0"/>
                <w:sz w:val="22"/>
                <w:szCs w:val="22"/>
                <w:lang w:val="en-US"/>
                <w14:ligatures w14:val="none"/>
              </w:rPr>
            </w:pPr>
            <w:r>
              <w:rPr>
                <w:rFonts w:ascii="Aptos Narrow" w:hAnsi="Aptos Narrow" w:cs="Times New Roman" w:hint="eastAsia"/>
                <w:color w:val="000000"/>
                <w:kern w:val="0"/>
                <w:sz w:val="20"/>
                <w:szCs w:val="20"/>
                <w14:ligatures w14:val="none"/>
              </w:rPr>
              <w:t>T</w:t>
            </w:r>
            <w:r w:rsidRPr="00FE7DF8">
              <w:rPr>
                <w:rFonts w:ascii="Aptos Narrow" w:eastAsia="Times New Roman" w:hAnsi="Aptos Narrow" w:cs="Times New Roman"/>
                <w:color w:val="000000"/>
                <w:kern w:val="0"/>
                <w:sz w:val="20"/>
                <w:szCs w:val="20"/>
                <w14:ligatures w14:val="none"/>
              </w:rPr>
              <w:t>rai</w:t>
            </w:r>
            <w:r>
              <w:rPr>
                <w:rFonts w:ascii="Aptos Narrow" w:hAnsi="Aptos Narrow" w:cs="Times New Roman" w:hint="eastAsia"/>
                <w:color w:val="000000"/>
                <w:kern w:val="0"/>
                <w:sz w:val="20"/>
                <w:szCs w:val="20"/>
                <w14:ligatures w14:val="none"/>
              </w:rPr>
              <w:t xml:space="preserve">ning </w:t>
            </w:r>
            <m:oMath>
              <m:sSubSup>
                <m:sSubSupPr>
                  <m:ctrlPr>
                    <w:rPr>
                      <w:rFonts w:ascii="Cambria Math" w:hAnsi="Cambria Math" w:cs="Calibri"/>
                      <w:i/>
                    </w:rPr>
                  </m:ctrlPr>
                </m:sSubSupPr>
                <m:e>
                  <m:r>
                    <w:rPr>
                      <w:rFonts w:ascii="Cambria Math" w:hAnsi="Cambria Math" w:cs="Calibri"/>
                    </w:rPr>
                    <m:t xml:space="preserve"> LCB</m:t>
                  </m:r>
                </m:e>
                <m:sub>
                  <m:r>
                    <w:rPr>
                      <w:rFonts w:ascii="Cambria Math" w:hAnsi="Cambria Math" w:cs="Calibri"/>
                    </w:rPr>
                    <m:t>Model</m:t>
                  </m:r>
                </m:sub>
                <m:sup>
                  <m:d>
                    <m:dPr>
                      <m:ctrlPr>
                        <w:rPr>
                          <w:rFonts w:ascii="Cambria Math" w:hAnsi="Cambria Math" w:cs="Calibri"/>
                          <w:i/>
                        </w:rPr>
                      </m:ctrlPr>
                    </m:dPr>
                    <m:e>
                      <m:r>
                        <w:rPr>
                          <w:rFonts w:ascii="Cambria Math" w:hAnsi="Cambria Math" w:cs="Calibri"/>
                        </w:rPr>
                        <m:t>2</m:t>
                      </m:r>
                    </m:e>
                  </m:d>
                </m:sup>
              </m:sSubSup>
            </m:oMath>
          </w:p>
        </w:tc>
        <w:tc>
          <w:tcPr>
            <w:tcW w:w="1250" w:type="pct"/>
            <w:tcBorders>
              <w:top w:val="single" w:sz="4" w:space="0" w:color="auto"/>
              <w:left w:val="nil"/>
              <w:bottom w:val="single" w:sz="4" w:space="0" w:color="auto"/>
              <w:right w:val="nil"/>
            </w:tcBorders>
            <w:noWrap/>
            <w:vAlign w:val="center"/>
            <w:hideMark/>
          </w:tcPr>
          <w:p w14:paraId="7D481EE6" w14:textId="190A7BAB" w:rsidR="006B0B8A" w:rsidRPr="00CD6DFC" w:rsidRDefault="006B0B8A" w:rsidP="001A371C">
            <w:pPr>
              <w:spacing w:after="0" w:line="240" w:lineRule="auto"/>
              <w:jc w:val="center"/>
              <w:rPr>
                <w:rFonts w:ascii="Aptos Narrow" w:eastAsia="Times New Roman" w:hAnsi="Aptos Narrow" w:cs="Times New Roman"/>
                <w:color w:val="000000"/>
                <w:kern w:val="0"/>
                <w:sz w:val="22"/>
                <w:szCs w:val="22"/>
                <w:lang w:val="en-US"/>
                <w14:ligatures w14:val="none"/>
              </w:rPr>
            </w:pPr>
            <w:r>
              <w:rPr>
                <w:rFonts w:ascii="Aptos Narrow" w:hAnsi="Aptos Narrow" w:cs="Times New Roman" w:hint="eastAsia"/>
                <w:color w:val="000000"/>
                <w:kern w:val="0"/>
                <w:sz w:val="20"/>
                <w:szCs w:val="20"/>
                <w14:ligatures w14:val="none"/>
              </w:rPr>
              <w:t xml:space="preserve">Validation </w:t>
            </w:r>
            <m:oMath>
              <m:sSubSup>
                <m:sSubSupPr>
                  <m:ctrlPr>
                    <w:rPr>
                      <w:rFonts w:ascii="Cambria Math" w:hAnsi="Cambria Math" w:cs="Calibri"/>
                      <w:i/>
                    </w:rPr>
                  </m:ctrlPr>
                </m:sSubSupPr>
                <m:e>
                  <m:r>
                    <w:rPr>
                      <w:rFonts w:ascii="Cambria Math" w:hAnsi="Cambria Math" w:cs="Calibri"/>
                    </w:rPr>
                    <m:t xml:space="preserve"> LCB</m:t>
                  </m:r>
                </m:e>
                <m:sub>
                  <m:r>
                    <w:rPr>
                      <w:rFonts w:ascii="Cambria Math" w:hAnsi="Cambria Math" w:cs="Calibri"/>
                    </w:rPr>
                    <m:t>Model</m:t>
                  </m:r>
                </m:sub>
                <m:sup>
                  <m:d>
                    <m:dPr>
                      <m:ctrlPr>
                        <w:rPr>
                          <w:rFonts w:ascii="Cambria Math" w:hAnsi="Cambria Math" w:cs="Calibri"/>
                          <w:i/>
                        </w:rPr>
                      </m:ctrlPr>
                    </m:dPr>
                    <m:e>
                      <m:r>
                        <w:rPr>
                          <w:rFonts w:ascii="Cambria Math" w:hAnsi="Cambria Math" w:cs="Calibri"/>
                        </w:rPr>
                        <m:t>2</m:t>
                      </m:r>
                    </m:e>
                  </m:d>
                </m:sup>
              </m:sSubSup>
            </m:oMath>
          </w:p>
        </w:tc>
        <w:tc>
          <w:tcPr>
            <w:tcW w:w="1250" w:type="pct"/>
            <w:tcBorders>
              <w:top w:val="single" w:sz="4" w:space="0" w:color="auto"/>
              <w:left w:val="nil"/>
              <w:bottom w:val="single" w:sz="4" w:space="0" w:color="auto"/>
              <w:right w:val="nil"/>
            </w:tcBorders>
            <w:noWrap/>
            <w:vAlign w:val="center"/>
            <w:hideMark/>
          </w:tcPr>
          <w:p w14:paraId="52D656B7" w14:textId="77777777" w:rsidR="006B0B8A" w:rsidRPr="00CD6DFC" w:rsidRDefault="003D105F" w:rsidP="001A371C">
            <w:pPr>
              <w:spacing w:after="0" w:line="240" w:lineRule="auto"/>
              <w:jc w:val="center"/>
              <w:rPr>
                <w:rFonts w:ascii="Aptos Narrow" w:eastAsia="Times New Roman" w:hAnsi="Aptos Narrow" w:cs="Times New Roman"/>
                <w:color w:val="000000"/>
                <w:kern w:val="0"/>
                <w:sz w:val="22"/>
                <w:szCs w:val="22"/>
                <w:lang w:val="en-US"/>
                <w14:ligatures w14:val="none"/>
              </w:rPr>
            </w:pPr>
            <m:oMathPara>
              <m:oMath>
                <m:sSubSup>
                  <m:sSubSupPr>
                    <m:ctrlPr>
                      <w:rPr>
                        <w:rFonts w:ascii="Cambria Math" w:hAnsi="Cambria Math" w:cs="Calibri"/>
                        <w:i/>
                      </w:rPr>
                    </m:ctrlPr>
                  </m:sSubSupPr>
                  <m:e>
                    <m:r>
                      <w:rPr>
                        <w:rFonts w:ascii="Cambria Math" w:hAnsi="Cambria Math" w:cs="Calibri"/>
                      </w:rPr>
                      <m:t xml:space="preserve"> LCB</m:t>
                    </m:r>
                  </m:e>
                  <m:sub>
                    <m:r>
                      <w:rPr>
                        <w:rFonts w:ascii="Cambria Math" w:hAnsi="Cambria Math" w:cs="Calibri"/>
                      </w:rPr>
                      <m:t>L/SN</m:t>
                    </m:r>
                  </m:sub>
                  <m:sup>
                    <m:d>
                      <m:dPr>
                        <m:ctrlPr>
                          <w:rPr>
                            <w:rFonts w:ascii="Cambria Math" w:hAnsi="Cambria Math" w:cs="Calibri"/>
                            <w:i/>
                          </w:rPr>
                        </m:ctrlPr>
                      </m:dPr>
                      <m:e>
                        <m:r>
                          <w:rPr>
                            <w:rFonts w:ascii="Cambria Math" w:hAnsi="Cambria Math" w:cs="Calibri"/>
                          </w:rPr>
                          <m:t>3</m:t>
                        </m:r>
                      </m:e>
                    </m:d>
                  </m:sup>
                </m:sSubSup>
              </m:oMath>
            </m:oMathPara>
          </w:p>
        </w:tc>
      </w:tr>
      <w:tr w:rsidR="006A3B52" w:rsidRPr="00CD6DFC" w14:paraId="53818494" w14:textId="77777777" w:rsidTr="001A371C">
        <w:trPr>
          <w:trHeight w:val="340"/>
        </w:trPr>
        <w:tc>
          <w:tcPr>
            <w:tcW w:w="1250" w:type="pct"/>
            <w:tcBorders>
              <w:top w:val="single" w:sz="4" w:space="0" w:color="auto"/>
              <w:left w:val="nil"/>
              <w:bottom w:val="nil"/>
              <w:right w:val="nil"/>
            </w:tcBorders>
            <w:noWrap/>
            <w:vAlign w:val="center"/>
            <w:hideMark/>
          </w:tcPr>
          <w:p w14:paraId="63426257" w14:textId="77777777" w:rsidR="006B0B8A" w:rsidRPr="00CD6DFC" w:rsidRDefault="006B0B8A" w:rsidP="001A371C">
            <w:pPr>
              <w:spacing w:after="0" w:line="240" w:lineRule="auto"/>
              <w:jc w:val="center"/>
              <w:rPr>
                <w:rFonts w:ascii="Aptos Narrow" w:eastAsia="Times New Roman" w:hAnsi="Aptos Narrow" w:cs="Times New Roman"/>
                <w:color w:val="000000"/>
                <w:kern w:val="0"/>
                <w:sz w:val="22"/>
                <w:szCs w:val="22"/>
                <w:lang w:val="en-US"/>
                <w14:ligatures w14:val="none"/>
              </w:rPr>
            </w:pPr>
            <w:r w:rsidRPr="00CD6DFC">
              <w:rPr>
                <w:rFonts w:ascii="Aptos Narrow" w:eastAsia="Times New Roman" w:hAnsi="Aptos Narrow" w:cs="Times New Roman"/>
                <w:color w:val="000000"/>
                <w:kern w:val="0"/>
                <w:sz w:val="22"/>
                <w:szCs w:val="22"/>
                <w:lang w:val="en-US"/>
                <w14:ligatures w14:val="none"/>
              </w:rPr>
              <w:t>0.5</w:t>
            </w:r>
          </w:p>
        </w:tc>
        <w:tc>
          <w:tcPr>
            <w:tcW w:w="1250" w:type="pct"/>
            <w:tcBorders>
              <w:top w:val="single" w:sz="4" w:space="0" w:color="auto"/>
              <w:left w:val="nil"/>
              <w:bottom w:val="nil"/>
              <w:right w:val="nil"/>
            </w:tcBorders>
            <w:noWrap/>
            <w:vAlign w:val="center"/>
            <w:hideMark/>
          </w:tcPr>
          <w:p w14:paraId="04C39739" w14:textId="77777777" w:rsidR="006B0B8A" w:rsidRPr="00CD6DFC" w:rsidRDefault="006B0B8A" w:rsidP="001A371C">
            <w:pPr>
              <w:spacing w:after="0" w:line="240" w:lineRule="auto"/>
              <w:jc w:val="center"/>
              <w:rPr>
                <w:rFonts w:ascii="Aptos Narrow" w:hAnsi="Aptos Narrow" w:cs="Times New Roman"/>
                <w:color w:val="000000"/>
                <w:kern w:val="0"/>
                <w:sz w:val="22"/>
                <w:szCs w:val="22"/>
                <w:lang w:val="en-US"/>
                <w14:ligatures w14:val="none"/>
              </w:rPr>
            </w:pPr>
            <w:r w:rsidRPr="00CD6DFC">
              <w:rPr>
                <w:rFonts w:ascii="Aptos Narrow" w:eastAsia="Times New Roman" w:hAnsi="Aptos Narrow" w:cs="Times New Roman"/>
                <w:color w:val="000000"/>
                <w:kern w:val="0"/>
                <w:sz w:val="22"/>
                <w:szCs w:val="22"/>
                <w:lang w:val="en-US"/>
                <w14:ligatures w14:val="none"/>
              </w:rPr>
              <w:t>0.6467</w:t>
            </w:r>
            <w:r>
              <w:rPr>
                <w:rFonts w:ascii="Aptos Narrow" w:hAnsi="Aptos Narrow" w:cs="Times New Roman" w:hint="eastAsia"/>
                <w:color w:val="000000"/>
                <w:kern w:val="0"/>
                <w:sz w:val="22"/>
                <w:szCs w:val="22"/>
                <w:lang w:val="en-US"/>
                <w14:ligatures w14:val="none"/>
              </w:rPr>
              <w:t xml:space="preserve"> </w:t>
            </w:r>
            <w:r w:rsidRPr="005A173E">
              <w:rPr>
                <w:rFonts w:ascii="Calibri" w:hAnsi="Calibri" w:cs="Calibri"/>
                <w:color w:val="000000"/>
                <w:sz w:val="20"/>
                <w:szCs w:val="20"/>
              </w:rPr>
              <w:t>±</w:t>
            </w:r>
            <w:r>
              <w:rPr>
                <w:rFonts w:ascii="Calibri" w:hAnsi="Calibri" w:cs="Calibri" w:hint="eastAsia"/>
                <w:color w:val="000000"/>
                <w:sz w:val="20"/>
                <w:szCs w:val="20"/>
              </w:rPr>
              <w:t xml:space="preserve"> </w:t>
            </w:r>
            <w:r w:rsidRPr="00CD6DFC">
              <w:rPr>
                <w:rFonts w:ascii="Aptos Narrow" w:eastAsia="Times New Roman" w:hAnsi="Aptos Narrow" w:cs="Times New Roman"/>
                <w:color w:val="000000"/>
                <w:kern w:val="0"/>
                <w:sz w:val="22"/>
                <w:szCs w:val="22"/>
                <w:lang w:val="en-US"/>
                <w14:ligatures w14:val="none"/>
              </w:rPr>
              <w:t>0.020</w:t>
            </w:r>
            <w:r>
              <w:rPr>
                <w:rFonts w:ascii="Aptos Narrow" w:hAnsi="Aptos Narrow" w:cs="Times New Roman" w:hint="eastAsia"/>
                <w:color w:val="000000"/>
                <w:kern w:val="0"/>
                <w:sz w:val="22"/>
                <w:szCs w:val="22"/>
                <w:lang w:val="en-US"/>
                <w14:ligatures w14:val="none"/>
              </w:rPr>
              <w:t>6</w:t>
            </w:r>
          </w:p>
        </w:tc>
        <w:tc>
          <w:tcPr>
            <w:tcW w:w="1250" w:type="pct"/>
            <w:tcBorders>
              <w:top w:val="single" w:sz="4" w:space="0" w:color="auto"/>
              <w:left w:val="nil"/>
              <w:bottom w:val="nil"/>
              <w:right w:val="nil"/>
            </w:tcBorders>
            <w:noWrap/>
            <w:vAlign w:val="center"/>
            <w:hideMark/>
          </w:tcPr>
          <w:p w14:paraId="5E8D2399" w14:textId="77777777" w:rsidR="006B0B8A" w:rsidRPr="00CD6DFC" w:rsidRDefault="006B0B8A" w:rsidP="001A371C">
            <w:pPr>
              <w:spacing w:after="0" w:line="240" w:lineRule="auto"/>
              <w:jc w:val="center"/>
              <w:rPr>
                <w:rFonts w:ascii="Aptos Narrow" w:hAnsi="Aptos Narrow" w:cs="Times New Roman"/>
                <w:color w:val="000000"/>
                <w:kern w:val="0"/>
                <w:sz w:val="22"/>
                <w:szCs w:val="22"/>
                <w:lang w:val="en-US"/>
                <w14:ligatures w14:val="none"/>
              </w:rPr>
            </w:pPr>
            <w:r w:rsidRPr="00CD6DFC">
              <w:rPr>
                <w:rFonts w:ascii="Aptos Narrow" w:eastAsia="Times New Roman" w:hAnsi="Aptos Narrow" w:cs="Times New Roman"/>
                <w:color w:val="000000"/>
                <w:kern w:val="0"/>
                <w:sz w:val="22"/>
                <w:szCs w:val="22"/>
                <w:lang w:val="en-US"/>
                <w14:ligatures w14:val="none"/>
              </w:rPr>
              <w:t>0.5324</w:t>
            </w:r>
            <w:r>
              <w:rPr>
                <w:rFonts w:ascii="Aptos Narrow" w:hAnsi="Aptos Narrow" w:cs="Times New Roman" w:hint="eastAsia"/>
                <w:color w:val="000000"/>
                <w:kern w:val="0"/>
                <w:sz w:val="22"/>
                <w:szCs w:val="22"/>
                <w:lang w:val="en-US"/>
                <w14:ligatures w14:val="none"/>
              </w:rPr>
              <w:t xml:space="preserve"> </w:t>
            </w:r>
            <w:r w:rsidRPr="005A173E">
              <w:rPr>
                <w:rFonts w:ascii="Calibri" w:hAnsi="Calibri" w:cs="Calibri"/>
                <w:color w:val="000000"/>
                <w:sz w:val="20"/>
                <w:szCs w:val="20"/>
              </w:rPr>
              <w:t>±</w:t>
            </w:r>
            <w:r>
              <w:rPr>
                <w:rFonts w:ascii="Calibri" w:hAnsi="Calibri" w:cs="Calibri" w:hint="eastAsia"/>
                <w:color w:val="000000"/>
                <w:sz w:val="20"/>
                <w:szCs w:val="20"/>
              </w:rPr>
              <w:t xml:space="preserve"> </w:t>
            </w:r>
            <w:r w:rsidRPr="00CD6DFC">
              <w:rPr>
                <w:rFonts w:ascii="Aptos Narrow" w:eastAsia="Times New Roman" w:hAnsi="Aptos Narrow" w:cs="Times New Roman"/>
                <w:color w:val="000000"/>
                <w:kern w:val="0"/>
                <w:sz w:val="22"/>
                <w:szCs w:val="22"/>
                <w:lang w:val="en-US"/>
                <w14:ligatures w14:val="none"/>
              </w:rPr>
              <w:t>0.0047</w:t>
            </w:r>
          </w:p>
        </w:tc>
        <w:tc>
          <w:tcPr>
            <w:tcW w:w="1250" w:type="pct"/>
            <w:tcBorders>
              <w:top w:val="single" w:sz="4" w:space="0" w:color="auto"/>
              <w:left w:val="nil"/>
              <w:bottom w:val="nil"/>
              <w:right w:val="nil"/>
            </w:tcBorders>
            <w:noWrap/>
            <w:vAlign w:val="center"/>
            <w:hideMark/>
          </w:tcPr>
          <w:p w14:paraId="679B7FC5" w14:textId="77777777" w:rsidR="006B0B8A" w:rsidRPr="00CD6DFC" w:rsidRDefault="006B0B8A" w:rsidP="001A371C">
            <w:pPr>
              <w:spacing w:after="0" w:line="240" w:lineRule="auto"/>
              <w:jc w:val="center"/>
              <w:rPr>
                <w:rFonts w:ascii="Aptos Narrow" w:hAnsi="Aptos Narrow" w:cs="Times New Roman"/>
                <w:color w:val="000000"/>
                <w:kern w:val="0"/>
                <w:sz w:val="22"/>
                <w:szCs w:val="22"/>
                <w:lang w:val="en-US"/>
                <w14:ligatures w14:val="none"/>
              </w:rPr>
            </w:pPr>
            <w:r w:rsidRPr="00CD6DFC">
              <w:rPr>
                <w:rFonts w:ascii="Aptos Narrow" w:eastAsia="Times New Roman" w:hAnsi="Aptos Narrow" w:cs="Times New Roman"/>
                <w:color w:val="000000"/>
                <w:kern w:val="0"/>
                <w:sz w:val="22"/>
                <w:szCs w:val="22"/>
                <w:lang w:val="en-US"/>
                <w14:ligatures w14:val="none"/>
              </w:rPr>
              <w:t>0.5281</w:t>
            </w:r>
          </w:p>
        </w:tc>
      </w:tr>
      <w:tr w:rsidR="006A3B52" w:rsidRPr="00CD6DFC" w14:paraId="064BA394" w14:textId="77777777" w:rsidTr="001A371C">
        <w:trPr>
          <w:trHeight w:val="340"/>
        </w:trPr>
        <w:tc>
          <w:tcPr>
            <w:tcW w:w="1250" w:type="pct"/>
            <w:tcBorders>
              <w:top w:val="nil"/>
              <w:left w:val="nil"/>
              <w:bottom w:val="nil"/>
              <w:right w:val="nil"/>
            </w:tcBorders>
            <w:noWrap/>
            <w:vAlign w:val="center"/>
            <w:hideMark/>
          </w:tcPr>
          <w:p w14:paraId="2AC7FDB4" w14:textId="77777777" w:rsidR="006B0B8A" w:rsidRPr="00CD6DFC" w:rsidRDefault="006B0B8A" w:rsidP="001A371C">
            <w:pPr>
              <w:spacing w:after="0" w:line="240" w:lineRule="auto"/>
              <w:jc w:val="center"/>
              <w:rPr>
                <w:rFonts w:ascii="Aptos Narrow" w:eastAsia="Times New Roman" w:hAnsi="Aptos Narrow" w:cs="Times New Roman"/>
                <w:color w:val="000000"/>
                <w:kern w:val="0"/>
                <w:sz w:val="22"/>
                <w:szCs w:val="22"/>
                <w:lang w:val="en-US"/>
                <w14:ligatures w14:val="none"/>
              </w:rPr>
            </w:pPr>
            <w:r w:rsidRPr="00CD6DFC">
              <w:rPr>
                <w:rFonts w:ascii="Aptos Narrow" w:eastAsia="Times New Roman" w:hAnsi="Aptos Narrow" w:cs="Times New Roman"/>
                <w:color w:val="000000"/>
                <w:kern w:val="0"/>
                <w:sz w:val="22"/>
                <w:szCs w:val="22"/>
                <w:lang w:val="en-US"/>
                <w14:ligatures w14:val="none"/>
              </w:rPr>
              <w:t>1.0</w:t>
            </w:r>
          </w:p>
        </w:tc>
        <w:tc>
          <w:tcPr>
            <w:tcW w:w="1250" w:type="pct"/>
            <w:tcBorders>
              <w:top w:val="nil"/>
              <w:left w:val="nil"/>
              <w:bottom w:val="nil"/>
              <w:right w:val="nil"/>
            </w:tcBorders>
            <w:noWrap/>
            <w:vAlign w:val="center"/>
            <w:hideMark/>
          </w:tcPr>
          <w:p w14:paraId="555CB75C" w14:textId="77777777" w:rsidR="006B0B8A" w:rsidRPr="00CD6DFC" w:rsidRDefault="006B0B8A" w:rsidP="001A371C">
            <w:pPr>
              <w:spacing w:after="0" w:line="240" w:lineRule="auto"/>
              <w:jc w:val="center"/>
              <w:rPr>
                <w:rFonts w:ascii="Aptos Narrow" w:hAnsi="Aptos Narrow" w:cs="Times New Roman"/>
                <w:color w:val="000000"/>
                <w:kern w:val="0"/>
                <w:sz w:val="22"/>
                <w:szCs w:val="22"/>
                <w:lang w:val="en-US"/>
                <w14:ligatures w14:val="none"/>
              </w:rPr>
            </w:pPr>
            <w:r w:rsidRPr="00CD6DFC">
              <w:rPr>
                <w:rFonts w:ascii="Aptos Narrow" w:eastAsia="Times New Roman" w:hAnsi="Aptos Narrow" w:cs="Times New Roman"/>
                <w:color w:val="000000"/>
                <w:kern w:val="0"/>
                <w:sz w:val="22"/>
                <w:szCs w:val="22"/>
                <w:lang w:val="en-US"/>
                <w14:ligatures w14:val="none"/>
              </w:rPr>
              <w:t>0.651</w:t>
            </w:r>
            <w:r>
              <w:rPr>
                <w:rFonts w:ascii="Aptos Narrow" w:hAnsi="Aptos Narrow" w:cs="Times New Roman" w:hint="eastAsia"/>
                <w:color w:val="000000"/>
                <w:kern w:val="0"/>
                <w:sz w:val="22"/>
                <w:szCs w:val="22"/>
                <w:lang w:val="en-US"/>
                <w14:ligatures w14:val="none"/>
              </w:rPr>
              <w:t xml:space="preserve">1 </w:t>
            </w:r>
            <w:r w:rsidRPr="005A173E">
              <w:rPr>
                <w:rFonts w:ascii="Calibri" w:hAnsi="Calibri" w:cs="Calibri"/>
                <w:color w:val="000000"/>
                <w:sz w:val="20"/>
                <w:szCs w:val="20"/>
              </w:rPr>
              <w:t>±</w:t>
            </w:r>
            <w:r>
              <w:rPr>
                <w:rFonts w:ascii="Calibri" w:hAnsi="Calibri" w:cs="Calibri" w:hint="eastAsia"/>
                <w:color w:val="000000"/>
                <w:sz w:val="20"/>
                <w:szCs w:val="20"/>
              </w:rPr>
              <w:t xml:space="preserve"> </w:t>
            </w:r>
            <w:r w:rsidRPr="00CD6DFC">
              <w:rPr>
                <w:rFonts w:ascii="Aptos Narrow" w:eastAsia="Times New Roman" w:hAnsi="Aptos Narrow" w:cs="Times New Roman"/>
                <w:color w:val="000000"/>
                <w:kern w:val="0"/>
                <w:sz w:val="22"/>
                <w:szCs w:val="22"/>
                <w:lang w:val="en-US"/>
                <w14:ligatures w14:val="none"/>
              </w:rPr>
              <w:t>0.0208</w:t>
            </w:r>
          </w:p>
        </w:tc>
        <w:tc>
          <w:tcPr>
            <w:tcW w:w="1250" w:type="pct"/>
            <w:tcBorders>
              <w:top w:val="nil"/>
              <w:left w:val="nil"/>
              <w:bottom w:val="nil"/>
              <w:right w:val="nil"/>
            </w:tcBorders>
            <w:noWrap/>
            <w:vAlign w:val="center"/>
            <w:hideMark/>
          </w:tcPr>
          <w:p w14:paraId="60F31D83" w14:textId="77777777" w:rsidR="006B0B8A" w:rsidRPr="00CD6DFC" w:rsidRDefault="006B0B8A" w:rsidP="001A371C">
            <w:pPr>
              <w:spacing w:after="0" w:line="240" w:lineRule="auto"/>
              <w:jc w:val="center"/>
              <w:rPr>
                <w:rFonts w:ascii="Aptos Narrow" w:hAnsi="Aptos Narrow" w:cs="Times New Roman"/>
                <w:color w:val="000000"/>
                <w:kern w:val="0"/>
                <w:sz w:val="22"/>
                <w:szCs w:val="22"/>
                <w:lang w:val="en-US"/>
                <w14:ligatures w14:val="none"/>
              </w:rPr>
            </w:pPr>
            <w:r w:rsidRPr="00CD6DFC">
              <w:rPr>
                <w:rFonts w:ascii="Aptos Narrow" w:eastAsia="Times New Roman" w:hAnsi="Aptos Narrow" w:cs="Times New Roman"/>
                <w:color w:val="000000"/>
                <w:kern w:val="0"/>
                <w:sz w:val="22"/>
                <w:szCs w:val="22"/>
                <w:lang w:val="en-US"/>
                <w14:ligatures w14:val="none"/>
              </w:rPr>
              <w:t>0.530</w:t>
            </w:r>
            <w:r>
              <w:rPr>
                <w:rFonts w:ascii="Aptos Narrow" w:hAnsi="Aptos Narrow" w:cs="Times New Roman" w:hint="eastAsia"/>
                <w:color w:val="000000"/>
                <w:kern w:val="0"/>
                <w:sz w:val="22"/>
                <w:szCs w:val="22"/>
                <w:lang w:val="en-US"/>
                <w14:ligatures w14:val="none"/>
              </w:rPr>
              <w:t xml:space="preserve">3 </w:t>
            </w:r>
            <w:r w:rsidRPr="005A173E">
              <w:rPr>
                <w:rFonts w:ascii="Calibri" w:hAnsi="Calibri" w:cs="Calibri"/>
                <w:color w:val="000000"/>
                <w:sz w:val="20"/>
                <w:szCs w:val="20"/>
              </w:rPr>
              <w:t>±</w:t>
            </w:r>
            <w:r>
              <w:rPr>
                <w:rFonts w:ascii="Calibri" w:hAnsi="Calibri" w:cs="Calibri" w:hint="eastAsia"/>
                <w:color w:val="000000"/>
                <w:sz w:val="20"/>
                <w:szCs w:val="20"/>
              </w:rPr>
              <w:t xml:space="preserve"> </w:t>
            </w:r>
            <w:r w:rsidRPr="00CD6DFC">
              <w:rPr>
                <w:rFonts w:ascii="Aptos Narrow" w:eastAsia="Times New Roman" w:hAnsi="Aptos Narrow" w:cs="Times New Roman"/>
                <w:color w:val="000000"/>
                <w:kern w:val="0"/>
                <w:sz w:val="22"/>
                <w:szCs w:val="22"/>
                <w:lang w:val="en-US"/>
                <w14:ligatures w14:val="none"/>
              </w:rPr>
              <w:t>0.0055</w:t>
            </w:r>
          </w:p>
        </w:tc>
        <w:tc>
          <w:tcPr>
            <w:tcW w:w="1250" w:type="pct"/>
            <w:tcBorders>
              <w:top w:val="nil"/>
              <w:left w:val="nil"/>
              <w:bottom w:val="nil"/>
              <w:right w:val="nil"/>
            </w:tcBorders>
            <w:noWrap/>
            <w:vAlign w:val="center"/>
            <w:hideMark/>
          </w:tcPr>
          <w:p w14:paraId="69C0034D" w14:textId="77777777" w:rsidR="006B0B8A" w:rsidRPr="00CD6DFC" w:rsidRDefault="006B0B8A" w:rsidP="001A371C">
            <w:pPr>
              <w:spacing w:after="0" w:line="240" w:lineRule="auto"/>
              <w:jc w:val="center"/>
              <w:rPr>
                <w:rFonts w:ascii="Aptos Narrow" w:hAnsi="Aptos Narrow" w:cs="Times New Roman"/>
                <w:color w:val="000000"/>
                <w:kern w:val="0"/>
                <w:sz w:val="22"/>
                <w:szCs w:val="22"/>
                <w:lang w:val="en-US"/>
                <w14:ligatures w14:val="none"/>
              </w:rPr>
            </w:pPr>
            <w:r w:rsidRPr="00CD6DFC">
              <w:rPr>
                <w:rFonts w:ascii="Aptos Narrow" w:eastAsia="Times New Roman" w:hAnsi="Aptos Narrow" w:cs="Times New Roman"/>
                <w:color w:val="000000"/>
                <w:kern w:val="0"/>
                <w:sz w:val="22"/>
                <w:szCs w:val="22"/>
                <w:lang w:val="en-US"/>
                <w14:ligatures w14:val="none"/>
              </w:rPr>
              <w:t>0.5252</w:t>
            </w:r>
          </w:p>
        </w:tc>
      </w:tr>
      <w:tr w:rsidR="006A3B52" w:rsidRPr="00CD6DFC" w14:paraId="421B94AC" w14:textId="77777777" w:rsidTr="001A371C">
        <w:trPr>
          <w:trHeight w:val="340"/>
        </w:trPr>
        <w:tc>
          <w:tcPr>
            <w:tcW w:w="1250" w:type="pct"/>
            <w:tcBorders>
              <w:top w:val="nil"/>
              <w:left w:val="nil"/>
              <w:bottom w:val="nil"/>
              <w:right w:val="nil"/>
            </w:tcBorders>
            <w:noWrap/>
            <w:vAlign w:val="center"/>
            <w:hideMark/>
          </w:tcPr>
          <w:p w14:paraId="1ECF08E2" w14:textId="77777777" w:rsidR="006B0B8A" w:rsidRPr="00CD6DFC" w:rsidRDefault="006B0B8A" w:rsidP="001A371C">
            <w:pPr>
              <w:spacing w:after="0" w:line="240" w:lineRule="auto"/>
              <w:jc w:val="center"/>
              <w:rPr>
                <w:rFonts w:ascii="Aptos Narrow" w:eastAsia="Times New Roman" w:hAnsi="Aptos Narrow" w:cs="Times New Roman"/>
                <w:color w:val="000000"/>
                <w:kern w:val="0"/>
                <w:sz w:val="22"/>
                <w:szCs w:val="22"/>
                <w:lang w:val="en-US"/>
                <w14:ligatures w14:val="none"/>
              </w:rPr>
            </w:pPr>
            <w:r w:rsidRPr="00CD6DFC">
              <w:rPr>
                <w:rFonts w:ascii="Aptos Narrow" w:eastAsia="Times New Roman" w:hAnsi="Aptos Narrow" w:cs="Times New Roman"/>
                <w:color w:val="000000"/>
                <w:kern w:val="0"/>
                <w:sz w:val="22"/>
                <w:szCs w:val="22"/>
                <w:lang w:val="en-US"/>
                <w14:ligatures w14:val="none"/>
              </w:rPr>
              <w:t>1.5</w:t>
            </w:r>
          </w:p>
        </w:tc>
        <w:tc>
          <w:tcPr>
            <w:tcW w:w="1250" w:type="pct"/>
            <w:tcBorders>
              <w:top w:val="nil"/>
              <w:left w:val="nil"/>
              <w:bottom w:val="nil"/>
              <w:right w:val="nil"/>
            </w:tcBorders>
            <w:noWrap/>
            <w:vAlign w:val="center"/>
            <w:hideMark/>
          </w:tcPr>
          <w:p w14:paraId="07948EB6" w14:textId="77777777" w:rsidR="006B0B8A" w:rsidRPr="00CD6DFC" w:rsidRDefault="006B0B8A" w:rsidP="001A371C">
            <w:pPr>
              <w:spacing w:after="0" w:line="240" w:lineRule="auto"/>
              <w:jc w:val="center"/>
              <w:rPr>
                <w:rFonts w:ascii="Aptos Narrow" w:hAnsi="Aptos Narrow" w:cs="Times New Roman"/>
                <w:color w:val="000000"/>
                <w:kern w:val="0"/>
                <w:sz w:val="22"/>
                <w:szCs w:val="22"/>
                <w:lang w:val="en-US"/>
                <w14:ligatures w14:val="none"/>
              </w:rPr>
            </w:pPr>
            <w:r w:rsidRPr="00CD6DFC">
              <w:rPr>
                <w:rFonts w:ascii="Aptos Narrow" w:eastAsia="Times New Roman" w:hAnsi="Aptos Narrow" w:cs="Times New Roman"/>
                <w:color w:val="000000"/>
                <w:kern w:val="0"/>
                <w:sz w:val="22"/>
                <w:szCs w:val="22"/>
                <w:lang w:val="en-US"/>
                <w14:ligatures w14:val="none"/>
              </w:rPr>
              <w:t>0.6532</w:t>
            </w:r>
            <w:r>
              <w:rPr>
                <w:rFonts w:ascii="Aptos Narrow" w:hAnsi="Aptos Narrow" w:cs="Times New Roman" w:hint="eastAsia"/>
                <w:color w:val="000000"/>
                <w:kern w:val="0"/>
                <w:sz w:val="22"/>
                <w:szCs w:val="22"/>
                <w:lang w:val="en-US"/>
                <w14:ligatures w14:val="none"/>
              </w:rPr>
              <w:t xml:space="preserve"> </w:t>
            </w:r>
            <w:r w:rsidRPr="005A173E">
              <w:rPr>
                <w:rFonts w:ascii="Calibri" w:hAnsi="Calibri" w:cs="Calibri"/>
                <w:color w:val="000000"/>
                <w:sz w:val="20"/>
                <w:szCs w:val="20"/>
              </w:rPr>
              <w:t>±</w:t>
            </w:r>
            <w:r>
              <w:rPr>
                <w:rFonts w:ascii="Calibri" w:hAnsi="Calibri" w:cs="Calibri" w:hint="eastAsia"/>
                <w:color w:val="000000"/>
                <w:sz w:val="20"/>
                <w:szCs w:val="20"/>
              </w:rPr>
              <w:t xml:space="preserve"> </w:t>
            </w:r>
            <w:r w:rsidRPr="00CD6DFC">
              <w:rPr>
                <w:rFonts w:ascii="Aptos Narrow" w:eastAsia="Times New Roman" w:hAnsi="Aptos Narrow" w:cs="Times New Roman"/>
                <w:color w:val="000000"/>
                <w:kern w:val="0"/>
                <w:sz w:val="22"/>
                <w:szCs w:val="22"/>
                <w:lang w:val="en-US"/>
                <w14:ligatures w14:val="none"/>
              </w:rPr>
              <w:t>0.018</w:t>
            </w:r>
            <w:r>
              <w:rPr>
                <w:rFonts w:ascii="Aptos Narrow" w:hAnsi="Aptos Narrow" w:cs="Times New Roman" w:hint="eastAsia"/>
                <w:color w:val="000000"/>
                <w:kern w:val="0"/>
                <w:sz w:val="22"/>
                <w:szCs w:val="22"/>
                <w:lang w:val="en-US"/>
                <w14:ligatures w14:val="none"/>
              </w:rPr>
              <w:t>5</w:t>
            </w:r>
          </w:p>
        </w:tc>
        <w:tc>
          <w:tcPr>
            <w:tcW w:w="1250" w:type="pct"/>
            <w:tcBorders>
              <w:top w:val="nil"/>
              <w:left w:val="nil"/>
              <w:bottom w:val="nil"/>
              <w:right w:val="nil"/>
            </w:tcBorders>
            <w:noWrap/>
            <w:vAlign w:val="center"/>
            <w:hideMark/>
          </w:tcPr>
          <w:p w14:paraId="69338FF7" w14:textId="77777777" w:rsidR="006B0B8A" w:rsidRPr="00CD6DFC" w:rsidRDefault="006B0B8A" w:rsidP="001A371C">
            <w:pPr>
              <w:spacing w:after="0" w:line="240" w:lineRule="auto"/>
              <w:jc w:val="center"/>
              <w:rPr>
                <w:rFonts w:ascii="Aptos Narrow" w:hAnsi="Aptos Narrow" w:cs="Times New Roman"/>
                <w:color w:val="000000"/>
                <w:kern w:val="0"/>
                <w:sz w:val="22"/>
                <w:szCs w:val="22"/>
                <w:lang w:val="en-US"/>
                <w14:ligatures w14:val="none"/>
              </w:rPr>
            </w:pPr>
            <w:r w:rsidRPr="00CD6DFC">
              <w:rPr>
                <w:rFonts w:ascii="Aptos Narrow" w:eastAsia="Times New Roman" w:hAnsi="Aptos Narrow" w:cs="Times New Roman"/>
                <w:color w:val="000000"/>
                <w:kern w:val="0"/>
                <w:sz w:val="22"/>
                <w:szCs w:val="22"/>
                <w:lang w:val="en-US"/>
                <w14:ligatures w14:val="none"/>
              </w:rPr>
              <w:t>0.5406</w:t>
            </w:r>
            <w:r>
              <w:rPr>
                <w:rFonts w:ascii="Aptos Narrow" w:hAnsi="Aptos Narrow" w:cs="Times New Roman" w:hint="eastAsia"/>
                <w:color w:val="000000"/>
                <w:kern w:val="0"/>
                <w:sz w:val="22"/>
                <w:szCs w:val="22"/>
                <w:lang w:val="en-US"/>
                <w14:ligatures w14:val="none"/>
              </w:rPr>
              <w:t xml:space="preserve"> </w:t>
            </w:r>
            <w:r w:rsidRPr="005A173E">
              <w:rPr>
                <w:rFonts w:ascii="Calibri" w:hAnsi="Calibri" w:cs="Calibri"/>
                <w:color w:val="000000"/>
                <w:sz w:val="20"/>
                <w:szCs w:val="20"/>
              </w:rPr>
              <w:t>±</w:t>
            </w:r>
            <w:r>
              <w:rPr>
                <w:rFonts w:ascii="Calibri" w:hAnsi="Calibri" w:cs="Calibri" w:hint="eastAsia"/>
                <w:color w:val="000000"/>
                <w:sz w:val="20"/>
                <w:szCs w:val="20"/>
              </w:rPr>
              <w:t xml:space="preserve"> </w:t>
            </w:r>
            <w:r w:rsidRPr="00CD6DFC">
              <w:rPr>
                <w:rFonts w:ascii="Aptos Narrow" w:eastAsia="Times New Roman" w:hAnsi="Aptos Narrow" w:cs="Times New Roman"/>
                <w:color w:val="000000"/>
                <w:kern w:val="0"/>
                <w:sz w:val="22"/>
                <w:szCs w:val="22"/>
                <w:lang w:val="en-US"/>
                <w14:ligatures w14:val="none"/>
              </w:rPr>
              <w:t>0.00</w:t>
            </w:r>
            <w:r>
              <w:rPr>
                <w:rFonts w:ascii="Aptos Narrow" w:hAnsi="Aptos Narrow" w:cs="Times New Roman" w:hint="eastAsia"/>
                <w:color w:val="000000"/>
                <w:kern w:val="0"/>
                <w:sz w:val="22"/>
                <w:szCs w:val="22"/>
                <w:lang w:val="en-US"/>
                <w14:ligatures w14:val="none"/>
              </w:rPr>
              <w:t>60</w:t>
            </w:r>
          </w:p>
        </w:tc>
        <w:tc>
          <w:tcPr>
            <w:tcW w:w="1250" w:type="pct"/>
            <w:tcBorders>
              <w:top w:val="nil"/>
              <w:left w:val="nil"/>
              <w:bottom w:val="nil"/>
              <w:right w:val="nil"/>
            </w:tcBorders>
            <w:noWrap/>
            <w:vAlign w:val="center"/>
            <w:hideMark/>
          </w:tcPr>
          <w:p w14:paraId="7A26EB3E" w14:textId="77777777" w:rsidR="006B0B8A" w:rsidRPr="00CD6DFC" w:rsidRDefault="006B0B8A" w:rsidP="001A371C">
            <w:pPr>
              <w:spacing w:after="0" w:line="240" w:lineRule="auto"/>
              <w:jc w:val="center"/>
              <w:rPr>
                <w:rFonts w:ascii="Aptos Narrow" w:hAnsi="Aptos Narrow" w:cs="Times New Roman"/>
                <w:color w:val="000000"/>
                <w:kern w:val="0"/>
                <w:sz w:val="22"/>
                <w:szCs w:val="22"/>
                <w:lang w:val="en-US"/>
                <w14:ligatures w14:val="none"/>
              </w:rPr>
            </w:pPr>
            <w:r w:rsidRPr="00CD6DFC">
              <w:rPr>
                <w:rFonts w:ascii="Aptos Narrow" w:eastAsia="Times New Roman" w:hAnsi="Aptos Narrow" w:cs="Times New Roman"/>
                <w:color w:val="000000"/>
                <w:kern w:val="0"/>
                <w:sz w:val="22"/>
                <w:szCs w:val="22"/>
                <w:lang w:val="en-US"/>
                <w14:ligatures w14:val="none"/>
              </w:rPr>
              <w:t>0.535</w:t>
            </w:r>
            <w:r>
              <w:rPr>
                <w:rFonts w:ascii="Aptos Narrow" w:hAnsi="Aptos Narrow" w:cs="Times New Roman" w:hint="eastAsia"/>
                <w:color w:val="000000"/>
                <w:kern w:val="0"/>
                <w:sz w:val="22"/>
                <w:szCs w:val="22"/>
                <w:lang w:val="en-US"/>
                <w14:ligatures w14:val="none"/>
              </w:rPr>
              <w:t>6</w:t>
            </w:r>
          </w:p>
        </w:tc>
      </w:tr>
      <w:tr w:rsidR="006A3B52" w:rsidRPr="00CD6DFC" w14:paraId="0D0AEC3B" w14:textId="77777777" w:rsidTr="001A371C">
        <w:trPr>
          <w:trHeight w:val="340"/>
        </w:trPr>
        <w:tc>
          <w:tcPr>
            <w:tcW w:w="1250" w:type="pct"/>
            <w:tcBorders>
              <w:top w:val="nil"/>
              <w:left w:val="nil"/>
              <w:bottom w:val="nil"/>
              <w:right w:val="nil"/>
            </w:tcBorders>
            <w:noWrap/>
            <w:vAlign w:val="center"/>
            <w:hideMark/>
          </w:tcPr>
          <w:p w14:paraId="37235ABC" w14:textId="77777777" w:rsidR="006B0B8A" w:rsidRPr="00CD6DFC" w:rsidRDefault="006B0B8A" w:rsidP="001A371C">
            <w:pPr>
              <w:spacing w:after="0" w:line="240" w:lineRule="auto"/>
              <w:jc w:val="center"/>
              <w:rPr>
                <w:rFonts w:ascii="Aptos Narrow" w:eastAsia="Times New Roman" w:hAnsi="Aptos Narrow" w:cs="Times New Roman"/>
                <w:color w:val="000000"/>
                <w:kern w:val="0"/>
                <w:sz w:val="22"/>
                <w:szCs w:val="22"/>
                <w:lang w:val="en-US"/>
                <w14:ligatures w14:val="none"/>
              </w:rPr>
            </w:pPr>
            <w:r w:rsidRPr="00CD6DFC">
              <w:rPr>
                <w:rFonts w:ascii="Aptos Narrow" w:eastAsia="Times New Roman" w:hAnsi="Aptos Narrow" w:cs="Times New Roman"/>
                <w:color w:val="000000"/>
                <w:kern w:val="0"/>
                <w:sz w:val="22"/>
                <w:szCs w:val="22"/>
                <w:lang w:val="en-US"/>
                <w14:ligatures w14:val="none"/>
              </w:rPr>
              <w:t>2.0</w:t>
            </w:r>
          </w:p>
        </w:tc>
        <w:tc>
          <w:tcPr>
            <w:tcW w:w="1250" w:type="pct"/>
            <w:tcBorders>
              <w:top w:val="nil"/>
              <w:left w:val="nil"/>
              <w:bottom w:val="nil"/>
              <w:right w:val="nil"/>
            </w:tcBorders>
            <w:noWrap/>
            <w:vAlign w:val="center"/>
            <w:hideMark/>
          </w:tcPr>
          <w:p w14:paraId="625CA660" w14:textId="77777777" w:rsidR="006B0B8A" w:rsidRPr="00CD6DFC" w:rsidRDefault="006B0B8A" w:rsidP="001A371C">
            <w:pPr>
              <w:spacing w:after="0" w:line="240" w:lineRule="auto"/>
              <w:jc w:val="center"/>
              <w:rPr>
                <w:rFonts w:ascii="Aptos Narrow" w:hAnsi="Aptos Narrow" w:cs="Times New Roman"/>
                <w:color w:val="000000"/>
                <w:kern w:val="0"/>
                <w:sz w:val="22"/>
                <w:szCs w:val="22"/>
                <w:lang w:val="en-US"/>
                <w14:ligatures w14:val="none"/>
              </w:rPr>
            </w:pPr>
            <w:r w:rsidRPr="00CD6DFC">
              <w:rPr>
                <w:rFonts w:ascii="Aptos Narrow" w:eastAsia="Times New Roman" w:hAnsi="Aptos Narrow" w:cs="Times New Roman"/>
                <w:color w:val="000000"/>
                <w:kern w:val="0"/>
                <w:sz w:val="22"/>
                <w:szCs w:val="22"/>
                <w:lang w:val="en-US"/>
                <w14:ligatures w14:val="none"/>
              </w:rPr>
              <w:t>0.6543</w:t>
            </w:r>
            <w:r>
              <w:rPr>
                <w:rFonts w:ascii="Aptos Narrow" w:hAnsi="Aptos Narrow" w:cs="Times New Roman" w:hint="eastAsia"/>
                <w:color w:val="000000"/>
                <w:kern w:val="0"/>
                <w:sz w:val="22"/>
                <w:szCs w:val="22"/>
                <w:lang w:val="en-US"/>
                <w14:ligatures w14:val="none"/>
              </w:rPr>
              <w:t xml:space="preserve"> </w:t>
            </w:r>
            <w:r w:rsidRPr="005A173E">
              <w:rPr>
                <w:rFonts w:ascii="Calibri" w:hAnsi="Calibri" w:cs="Calibri"/>
                <w:color w:val="000000"/>
                <w:sz w:val="20"/>
                <w:szCs w:val="20"/>
              </w:rPr>
              <w:t>±</w:t>
            </w:r>
            <w:r>
              <w:rPr>
                <w:rFonts w:ascii="Calibri" w:hAnsi="Calibri" w:cs="Calibri" w:hint="eastAsia"/>
                <w:color w:val="000000"/>
                <w:sz w:val="20"/>
                <w:szCs w:val="20"/>
              </w:rPr>
              <w:t xml:space="preserve"> </w:t>
            </w:r>
            <w:r w:rsidRPr="00CD6DFC">
              <w:rPr>
                <w:rFonts w:ascii="Aptos Narrow" w:eastAsia="Times New Roman" w:hAnsi="Aptos Narrow" w:cs="Times New Roman"/>
                <w:color w:val="000000"/>
                <w:kern w:val="0"/>
                <w:sz w:val="22"/>
                <w:szCs w:val="22"/>
                <w:lang w:val="en-US"/>
                <w14:ligatures w14:val="none"/>
              </w:rPr>
              <w:t>0.01</w:t>
            </w:r>
            <w:r>
              <w:rPr>
                <w:rFonts w:ascii="Aptos Narrow" w:hAnsi="Aptos Narrow" w:cs="Times New Roman" w:hint="eastAsia"/>
                <w:color w:val="000000"/>
                <w:kern w:val="0"/>
                <w:sz w:val="22"/>
                <w:szCs w:val="22"/>
                <w:lang w:val="en-US"/>
                <w14:ligatures w14:val="none"/>
              </w:rPr>
              <w:t>90</w:t>
            </w:r>
          </w:p>
        </w:tc>
        <w:tc>
          <w:tcPr>
            <w:tcW w:w="1250" w:type="pct"/>
            <w:tcBorders>
              <w:top w:val="nil"/>
              <w:left w:val="nil"/>
              <w:bottom w:val="nil"/>
              <w:right w:val="nil"/>
            </w:tcBorders>
            <w:noWrap/>
            <w:vAlign w:val="center"/>
            <w:hideMark/>
          </w:tcPr>
          <w:p w14:paraId="1767A70A" w14:textId="77777777" w:rsidR="006B0B8A" w:rsidRPr="00CD6DFC" w:rsidRDefault="006B0B8A" w:rsidP="001A371C">
            <w:pPr>
              <w:spacing w:after="0" w:line="240" w:lineRule="auto"/>
              <w:jc w:val="center"/>
              <w:rPr>
                <w:rFonts w:ascii="Aptos Narrow" w:hAnsi="Aptos Narrow" w:cs="Times New Roman"/>
                <w:color w:val="000000"/>
                <w:kern w:val="0"/>
                <w:sz w:val="22"/>
                <w:szCs w:val="22"/>
                <w:lang w:val="en-US"/>
                <w14:ligatures w14:val="none"/>
              </w:rPr>
            </w:pPr>
            <w:r w:rsidRPr="00CD6DFC">
              <w:rPr>
                <w:rFonts w:ascii="Aptos Narrow" w:eastAsia="Times New Roman" w:hAnsi="Aptos Narrow" w:cs="Times New Roman"/>
                <w:color w:val="000000"/>
                <w:kern w:val="0"/>
                <w:sz w:val="22"/>
                <w:szCs w:val="22"/>
                <w:lang w:val="en-US"/>
                <w14:ligatures w14:val="none"/>
              </w:rPr>
              <w:t>0.525</w:t>
            </w:r>
            <w:r>
              <w:rPr>
                <w:rFonts w:ascii="Aptos Narrow" w:hAnsi="Aptos Narrow" w:cs="Times New Roman" w:hint="eastAsia"/>
                <w:color w:val="000000"/>
                <w:kern w:val="0"/>
                <w:sz w:val="22"/>
                <w:szCs w:val="22"/>
                <w:lang w:val="en-US"/>
                <w14:ligatures w14:val="none"/>
              </w:rPr>
              <w:t xml:space="preserve">7 </w:t>
            </w:r>
            <w:r w:rsidRPr="005A173E">
              <w:rPr>
                <w:rFonts w:ascii="Calibri" w:hAnsi="Calibri" w:cs="Calibri"/>
                <w:color w:val="000000"/>
                <w:sz w:val="20"/>
                <w:szCs w:val="20"/>
              </w:rPr>
              <w:t>±</w:t>
            </w:r>
            <w:r>
              <w:rPr>
                <w:rFonts w:ascii="Calibri" w:hAnsi="Calibri" w:cs="Calibri" w:hint="eastAsia"/>
                <w:color w:val="000000"/>
                <w:sz w:val="20"/>
                <w:szCs w:val="20"/>
              </w:rPr>
              <w:t xml:space="preserve"> </w:t>
            </w:r>
            <w:r w:rsidRPr="00CD6DFC">
              <w:rPr>
                <w:rFonts w:ascii="Aptos Narrow" w:eastAsia="Times New Roman" w:hAnsi="Aptos Narrow" w:cs="Times New Roman"/>
                <w:color w:val="000000"/>
                <w:kern w:val="0"/>
                <w:sz w:val="22"/>
                <w:szCs w:val="22"/>
                <w:lang w:val="en-US"/>
                <w14:ligatures w14:val="none"/>
              </w:rPr>
              <w:t>0.006</w:t>
            </w:r>
            <w:r>
              <w:rPr>
                <w:rFonts w:ascii="Aptos Narrow" w:hAnsi="Aptos Narrow" w:cs="Times New Roman" w:hint="eastAsia"/>
                <w:color w:val="000000"/>
                <w:kern w:val="0"/>
                <w:sz w:val="22"/>
                <w:szCs w:val="22"/>
                <w:lang w:val="en-US"/>
                <w14:ligatures w14:val="none"/>
              </w:rPr>
              <w:t>3</w:t>
            </w:r>
          </w:p>
        </w:tc>
        <w:tc>
          <w:tcPr>
            <w:tcW w:w="1250" w:type="pct"/>
            <w:tcBorders>
              <w:top w:val="nil"/>
              <w:left w:val="nil"/>
              <w:bottom w:val="nil"/>
              <w:right w:val="nil"/>
            </w:tcBorders>
            <w:noWrap/>
            <w:vAlign w:val="center"/>
            <w:hideMark/>
          </w:tcPr>
          <w:p w14:paraId="7E7FEF43" w14:textId="77777777" w:rsidR="006B0B8A" w:rsidRPr="00CD6DFC" w:rsidRDefault="006B0B8A" w:rsidP="001A371C">
            <w:pPr>
              <w:spacing w:after="0" w:line="240" w:lineRule="auto"/>
              <w:jc w:val="center"/>
              <w:rPr>
                <w:rFonts w:ascii="Aptos Narrow" w:hAnsi="Aptos Narrow" w:cs="Times New Roman"/>
                <w:color w:val="000000"/>
                <w:kern w:val="0"/>
                <w:sz w:val="22"/>
                <w:szCs w:val="22"/>
                <w:lang w:val="en-US"/>
                <w14:ligatures w14:val="none"/>
              </w:rPr>
            </w:pPr>
            <w:r w:rsidRPr="00CD6DFC">
              <w:rPr>
                <w:rFonts w:ascii="Aptos Narrow" w:eastAsia="Times New Roman" w:hAnsi="Aptos Narrow" w:cs="Times New Roman"/>
                <w:color w:val="000000"/>
                <w:kern w:val="0"/>
                <w:sz w:val="22"/>
                <w:szCs w:val="22"/>
                <w:lang w:val="en-US"/>
                <w14:ligatures w14:val="none"/>
              </w:rPr>
              <w:t>0.5199</w:t>
            </w:r>
          </w:p>
        </w:tc>
      </w:tr>
    </w:tbl>
    <w:p w14:paraId="0B40E791" w14:textId="0F79BDDF" w:rsidR="003D497E" w:rsidRPr="005A173E" w:rsidRDefault="001348E3" w:rsidP="00DE4AF3">
      <w:pPr>
        <w:jc w:val="both"/>
      </w:pPr>
      <w:r w:rsidRPr="001348E3">
        <w:rPr>
          <w:noProof/>
        </w:rPr>
        <w:drawing>
          <wp:inline distT="0" distB="0" distL="0" distR="0" wp14:anchorId="5E912F9F" wp14:editId="1F55C5DF">
            <wp:extent cx="5731510" cy="4426585"/>
            <wp:effectExtent l="0" t="0" r="2540" b="0"/>
            <wp:docPr id="90616367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1510" cy="4426585"/>
                    </a:xfrm>
                    <a:prstGeom prst="rect">
                      <a:avLst/>
                    </a:prstGeom>
                    <a:noFill/>
                    <a:ln>
                      <a:noFill/>
                    </a:ln>
                  </pic:spPr>
                </pic:pic>
              </a:graphicData>
            </a:graphic>
          </wp:inline>
        </w:drawing>
      </w:r>
    </w:p>
    <w:p w14:paraId="1BC45366" w14:textId="673E1F66" w:rsidR="004E7DD1" w:rsidRPr="005A173E" w:rsidRDefault="004E7DD1" w:rsidP="00DE4AF3">
      <w:pPr>
        <w:pStyle w:val="Heading3"/>
        <w:jc w:val="both"/>
      </w:pPr>
      <w:r w:rsidRPr="005A173E">
        <w:t>Populations and Iterations</w:t>
      </w:r>
    </w:p>
    <w:p w14:paraId="56F99E08" w14:textId="77777777" w:rsidR="009839D2" w:rsidRDefault="003D6153" w:rsidP="00DE4AF3">
      <w:pPr>
        <w:jc w:val="both"/>
      </w:pPr>
      <w:r w:rsidRPr="005A173E">
        <w:rPr>
          <w:rFonts w:hint="eastAsia"/>
        </w:rPr>
        <w:t xml:space="preserve">Finally, with the onlooker bees applying algorithm 3 and employed bees applying algorithm 2, </w:t>
      </w:r>
      <w:r w:rsidR="00CE3EAD" w:rsidRPr="005A173E">
        <w:rPr>
          <w:rFonts w:hint="eastAsia"/>
        </w:rPr>
        <w:t xml:space="preserve">and the trial limit was set to </w:t>
      </w:r>
      <m:oMath>
        <m:r>
          <w:rPr>
            <w:rFonts w:ascii="Cambria Math" w:hAnsi="Cambria Math" w:cs="Calibri"/>
          </w:rPr>
          <m:t>L=SN×1.5</m:t>
        </m:r>
      </m:oMath>
      <w:r w:rsidR="00473A15" w:rsidRPr="005A173E">
        <w:rPr>
          <w:rFonts w:hint="eastAsia"/>
        </w:rPr>
        <w:t xml:space="preserve"> , the populations and iterations limit were trace over</w:t>
      </w:r>
      <w:r w:rsidR="00581DF6">
        <w:rPr>
          <w:rFonts w:hint="eastAsia"/>
        </w:rPr>
        <w:t xml:space="preserve"> 36 group of</w:t>
      </w:r>
      <w:r w:rsidR="002B1C36">
        <w:rPr>
          <w:rFonts w:hint="eastAsia"/>
        </w:rPr>
        <w:t xml:space="preserve"> the cross combination of </w:t>
      </w:r>
      <m:oMath>
        <m:r>
          <w:rPr>
            <w:rFonts w:ascii="Cambria Math" w:hAnsi="Cambria Math"/>
          </w:rPr>
          <m:t>SN ∈</m:t>
        </m:r>
        <m:d>
          <m:dPr>
            <m:begChr m:val="{"/>
            <m:endChr m:val="}"/>
            <m:ctrlPr>
              <w:rPr>
                <w:rFonts w:ascii="Cambria Math" w:hAnsi="Cambria Math"/>
                <w:i/>
              </w:rPr>
            </m:ctrlPr>
          </m:dPr>
          <m:e>
            <m:r>
              <w:rPr>
                <w:rFonts w:ascii="Cambria Math" w:hAnsi="Cambria Math"/>
              </w:rPr>
              <m:t>10,20,50,80,100,250</m:t>
            </m:r>
          </m:e>
        </m:d>
      </m:oMath>
      <w:r w:rsidR="0080356F">
        <w:rPr>
          <w:rFonts w:hint="eastAsia"/>
        </w:rPr>
        <w:t xml:space="preserve"> and </w:t>
      </w:r>
      <m:oMath>
        <m:r>
          <w:rPr>
            <w:rFonts w:ascii="Cambria Math" w:hAnsi="Cambria Math"/>
          </w:rPr>
          <m:t>MI∈</m:t>
        </m:r>
        <m:d>
          <m:dPr>
            <m:begChr m:val="{"/>
            <m:endChr m:val="}"/>
            <m:ctrlPr>
              <w:rPr>
                <w:rFonts w:ascii="Cambria Math" w:hAnsi="Cambria Math"/>
                <w:i/>
              </w:rPr>
            </m:ctrlPr>
          </m:dPr>
          <m:e>
            <m:r>
              <w:rPr>
                <w:rFonts w:ascii="Cambria Math" w:hAnsi="Cambria Math"/>
              </w:rPr>
              <m:t>50,100,120,250,500,1000</m:t>
            </m:r>
          </m:e>
        </m:d>
      </m:oMath>
      <w:r w:rsidR="006D330B" w:rsidRPr="005A173E">
        <w:rPr>
          <w:rFonts w:hint="eastAsia"/>
        </w:rPr>
        <w:t>.</w:t>
      </w:r>
      <w:r w:rsidR="00987F19">
        <w:rPr>
          <w:rFonts w:hint="eastAsia"/>
        </w:rPr>
        <w:t xml:space="preserve"> </w:t>
      </w:r>
      <w:r w:rsidR="004F38C3">
        <w:rPr>
          <w:rFonts w:hint="eastAsia"/>
        </w:rPr>
        <w:t>F</w:t>
      </w:r>
      <w:r w:rsidR="00987F19">
        <w:rPr>
          <w:rFonts w:hint="eastAsia"/>
        </w:rPr>
        <w:t>igure 4</w:t>
      </w:r>
      <w:r w:rsidR="009F7AE7">
        <w:rPr>
          <w:rFonts w:hint="eastAsia"/>
        </w:rPr>
        <w:t>a</w:t>
      </w:r>
      <w:r w:rsidR="00987F19">
        <w:rPr>
          <w:rFonts w:hint="eastAsia"/>
        </w:rPr>
        <w:t xml:space="preserve"> showed the heat map </w:t>
      </w:r>
      <w:r w:rsidR="000D6BB7">
        <w:t>of convergence</w:t>
      </w:r>
      <w:r w:rsidR="002569FF">
        <w:rPr>
          <w:rFonts w:hint="eastAsia"/>
        </w:rPr>
        <w:t xml:space="preserve"> </w:t>
      </w:r>
      <w:r w:rsidR="000D6BB7">
        <w:rPr>
          <w:rFonts w:hint="eastAsia"/>
        </w:rPr>
        <w:t xml:space="preserve">validation </w:t>
      </w:r>
      <w:r w:rsidR="002569FF">
        <w:rPr>
          <w:rFonts w:hint="eastAsia"/>
        </w:rPr>
        <w:t>result</w:t>
      </w:r>
      <w:r w:rsidR="00513DF1">
        <w:rPr>
          <w:rFonts w:hint="eastAsia"/>
        </w:rPr>
        <w:t xml:space="preserve"> </w:t>
      </w:r>
      <m:oMath>
        <m:sSubSup>
          <m:sSubSupPr>
            <m:ctrlPr>
              <w:rPr>
                <w:rFonts w:ascii="Cambria Math" w:hAnsi="Cambria Math" w:cs="Calibri"/>
                <w:i/>
              </w:rPr>
            </m:ctrlPr>
          </m:sSubSupPr>
          <m:e>
            <m:r>
              <w:rPr>
                <w:rFonts w:ascii="Cambria Math" w:hAnsi="Cambria Math" w:cs="Calibri"/>
              </w:rPr>
              <m:t xml:space="preserve"> LCB</m:t>
            </m:r>
          </m:e>
          <m:sub>
            <m:r>
              <w:rPr>
                <w:rFonts w:ascii="Cambria Math" w:hAnsi="Cambria Math" w:cs="Calibri"/>
              </w:rPr>
              <m:t>ABC ELM</m:t>
            </m:r>
          </m:sub>
          <m:sup>
            <m:d>
              <m:dPr>
                <m:ctrlPr>
                  <w:rPr>
                    <w:rFonts w:ascii="Cambria Math" w:hAnsi="Cambria Math" w:cs="Calibri"/>
                    <w:i/>
                  </w:rPr>
                </m:ctrlPr>
              </m:dPr>
              <m:e>
                <m:r>
                  <w:rPr>
                    <w:rFonts w:ascii="Cambria Math" w:hAnsi="Cambria Math" w:cs="Calibri"/>
                  </w:rPr>
                  <m:t>2</m:t>
                </m:r>
              </m:e>
            </m:d>
          </m:sup>
        </m:sSubSup>
      </m:oMath>
      <w:r w:rsidR="002569FF">
        <w:rPr>
          <w:rFonts w:hint="eastAsia"/>
        </w:rPr>
        <w:t xml:space="preserve"> of each </w:t>
      </w:r>
      <w:r w:rsidR="001430CF">
        <w:rPr>
          <w:rFonts w:hint="eastAsia"/>
        </w:rPr>
        <w:t xml:space="preserve">combination of </w:t>
      </w:r>
      <m:oMath>
        <m:r>
          <w:rPr>
            <w:rFonts w:ascii="Cambria Math" w:hAnsi="Cambria Math"/>
          </w:rPr>
          <m:t>SN</m:t>
        </m:r>
      </m:oMath>
      <w:r w:rsidR="001430CF">
        <w:rPr>
          <w:rFonts w:hint="eastAsia"/>
        </w:rPr>
        <w:t xml:space="preserve"> and </w:t>
      </w:r>
      <m:oMath>
        <m:r>
          <w:rPr>
            <w:rFonts w:ascii="Cambria Math" w:hAnsi="Cambria Math"/>
          </w:rPr>
          <m:t>MI</m:t>
        </m:r>
      </m:oMath>
      <w:r w:rsidR="001430CF">
        <w:rPr>
          <w:rFonts w:hint="eastAsia"/>
        </w:rPr>
        <w:t xml:space="preserve"> , </w:t>
      </w:r>
      <w:r w:rsidR="00127831">
        <w:rPr>
          <w:rFonts w:hint="eastAsia"/>
        </w:rPr>
        <w:t xml:space="preserve">which </w:t>
      </w:r>
      <w:r w:rsidR="00043FA3">
        <w:rPr>
          <w:rFonts w:hint="eastAsia"/>
        </w:rPr>
        <w:t xml:space="preserve">defined the tracing of the parameter achieve the </w:t>
      </w:r>
      <w:r w:rsidR="00043FA3">
        <w:t>performance</w:t>
      </w:r>
      <w:r w:rsidR="00043FA3">
        <w:rPr>
          <w:rFonts w:hint="eastAsia"/>
        </w:rPr>
        <w:t xml:space="preserve">. </w:t>
      </w:r>
    </w:p>
    <w:p w14:paraId="095D7A78" w14:textId="482A85E9" w:rsidR="00127831" w:rsidRPr="005C24C5" w:rsidRDefault="00942B42" w:rsidP="00DE4AF3">
      <w:pPr>
        <w:jc w:val="both"/>
      </w:pPr>
      <w:r>
        <w:rPr>
          <w:rFonts w:hint="eastAsia"/>
        </w:rPr>
        <w:t>For the 10SN row and 50MI columns, the performance</w:t>
      </w:r>
      <w:r w:rsidR="00887589">
        <w:rPr>
          <w:rFonts w:hint="eastAsia"/>
        </w:rPr>
        <w:t>s</w:t>
      </w:r>
      <w:r>
        <w:rPr>
          <w:rFonts w:hint="eastAsia"/>
        </w:rPr>
        <w:t xml:space="preserve"> were generally lower due to</w:t>
      </w:r>
      <w:r w:rsidR="00887589">
        <w:rPr>
          <w:rFonts w:hint="eastAsia"/>
        </w:rPr>
        <w:t xml:space="preserve"> </w:t>
      </w:r>
      <w:r w:rsidR="00887589">
        <w:t>narrowly</w:t>
      </w:r>
      <w:r w:rsidR="00887589">
        <w:rPr>
          <w:rFonts w:hint="eastAsia"/>
        </w:rPr>
        <w:t xml:space="preserve"> search spaces and</w:t>
      </w:r>
      <w:r>
        <w:rPr>
          <w:rFonts w:hint="eastAsia"/>
        </w:rPr>
        <w:t xml:space="preserve"> </w:t>
      </w:r>
      <w:r w:rsidR="00D86E61">
        <w:rPr>
          <w:rFonts w:hint="eastAsia"/>
        </w:rPr>
        <w:t>lack of iterations.</w:t>
      </w:r>
      <w:r w:rsidR="0030239C">
        <w:rPr>
          <w:rFonts w:hint="eastAsia"/>
        </w:rPr>
        <w:t xml:space="preserve"> In contra</w:t>
      </w:r>
      <w:r w:rsidR="00065C68">
        <w:rPr>
          <w:rFonts w:hint="eastAsia"/>
        </w:rPr>
        <w:t>st</w:t>
      </w:r>
      <w:r w:rsidR="0030239C">
        <w:rPr>
          <w:rFonts w:hint="eastAsia"/>
        </w:rPr>
        <w:t>,</w:t>
      </w:r>
      <w:r w:rsidR="00671686">
        <w:rPr>
          <w:rFonts w:hint="eastAsia"/>
        </w:rPr>
        <w:t xml:space="preserve"> 250SN and 1000MI columns were </w:t>
      </w:r>
      <w:r w:rsidR="00FC7F2B">
        <w:rPr>
          <w:rFonts w:hint="eastAsia"/>
        </w:rPr>
        <w:t xml:space="preserve">also </w:t>
      </w:r>
      <w:r w:rsidR="00671686">
        <w:rPr>
          <w:rFonts w:hint="eastAsia"/>
        </w:rPr>
        <w:t xml:space="preserve">performed </w:t>
      </w:r>
      <w:r w:rsidR="00F00498">
        <w:rPr>
          <w:rFonts w:hint="eastAsia"/>
        </w:rPr>
        <w:t>relatively weaker, this highlight</w:t>
      </w:r>
      <w:r w:rsidR="00875813">
        <w:rPr>
          <w:rFonts w:hint="eastAsia"/>
        </w:rPr>
        <w:t>ed</w:t>
      </w:r>
      <w:r w:rsidR="00F00498">
        <w:rPr>
          <w:rFonts w:hint="eastAsia"/>
        </w:rPr>
        <w:t xml:space="preserve"> the </w:t>
      </w:r>
      <w:r w:rsidR="001D203C">
        <w:rPr>
          <w:rFonts w:hint="eastAsia"/>
        </w:rPr>
        <w:t xml:space="preserve">enormous search populations or </w:t>
      </w:r>
      <w:r w:rsidR="00CB1E25">
        <w:rPr>
          <w:rFonts w:hint="eastAsia"/>
        </w:rPr>
        <w:t xml:space="preserve">extreme search times having higher chance </w:t>
      </w:r>
      <w:r w:rsidR="0020101E">
        <w:rPr>
          <w:rFonts w:hint="eastAsia"/>
        </w:rPr>
        <w:t>of</w:t>
      </w:r>
      <w:r w:rsidR="00CB1E25">
        <w:rPr>
          <w:rFonts w:hint="eastAsia"/>
        </w:rPr>
        <w:t xml:space="preserve"> </w:t>
      </w:r>
      <w:r w:rsidR="0020101E">
        <w:rPr>
          <w:rFonts w:hint="eastAsia"/>
        </w:rPr>
        <w:t xml:space="preserve">overfitting. </w:t>
      </w:r>
      <w:r w:rsidR="00877668">
        <w:rPr>
          <w:rFonts w:hint="eastAsia"/>
        </w:rPr>
        <w:t>The 20SN with 250MI achieve</w:t>
      </w:r>
      <w:r w:rsidR="005C545E">
        <w:rPr>
          <w:rFonts w:hint="eastAsia"/>
        </w:rPr>
        <w:t>d</w:t>
      </w:r>
      <w:r w:rsidR="00877668">
        <w:rPr>
          <w:rFonts w:hint="eastAsia"/>
        </w:rPr>
        <w:t xml:space="preserve"> the highest performance with 0.5508</w:t>
      </w:r>
      <w:r w:rsidR="006E7C79">
        <w:rPr>
          <w:rFonts w:hint="eastAsia"/>
        </w:rPr>
        <w:t>.</w:t>
      </w:r>
      <w:r w:rsidR="005C545E">
        <w:rPr>
          <w:rFonts w:hint="eastAsia"/>
        </w:rPr>
        <w:t xml:space="preserve"> </w:t>
      </w:r>
      <w:r w:rsidR="006E7C79">
        <w:rPr>
          <w:rFonts w:hint="eastAsia"/>
        </w:rPr>
        <w:t xml:space="preserve">However, 20SN achieved the worst and second worst </w:t>
      </w:r>
      <w:r w:rsidR="006E7C79">
        <w:t>performance</w:t>
      </w:r>
      <w:r w:rsidR="006E7C79">
        <w:rPr>
          <w:rFonts w:hint="eastAsia"/>
        </w:rPr>
        <w:t xml:space="preserve"> with 50MI and </w:t>
      </w:r>
      <w:r w:rsidR="001B0838">
        <w:rPr>
          <w:rFonts w:hint="eastAsia"/>
        </w:rPr>
        <w:t>120MI</w:t>
      </w:r>
      <w:r w:rsidR="006E7C79">
        <w:rPr>
          <w:rFonts w:hint="eastAsia"/>
        </w:rPr>
        <w:t xml:space="preserve"> respectively</w:t>
      </w:r>
      <w:r w:rsidR="001B0838">
        <w:rPr>
          <w:rFonts w:hint="eastAsia"/>
        </w:rPr>
        <w:t xml:space="preserve">, suggesting that it was </w:t>
      </w:r>
      <w:r w:rsidR="00CE4D1D">
        <w:rPr>
          <w:rFonts w:hint="eastAsia"/>
        </w:rPr>
        <w:t xml:space="preserve">a non-stable solution sizes and the best </w:t>
      </w:r>
      <w:r w:rsidR="00CE4D1D">
        <w:t>performance</w:t>
      </w:r>
      <w:r w:rsidR="00CE4D1D">
        <w:rPr>
          <w:rFonts w:hint="eastAsia"/>
        </w:rPr>
        <w:t xml:space="preserve"> was </w:t>
      </w:r>
      <w:r w:rsidR="008A79D2">
        <w:t>probably</w:t>
      </w:r>
      <w:r w:rsidR="008A79D2">
        <w:rPr>
          <w:rFonts w:hint="eastAsia"/>
        </w:rPr>
        <w:t xml:space="preserve"> a </w:t>
      </w:r>
      <w:r w:rsidR="00124C92">
        <w:rPr>
          <w:rFonts w:hint="eastAsia"/>
        </w:rPr>
        <w:t xml:space="preserve">sharp extreme peak value. While the area of </w:t>
      </w:r>
      <w:r w:rsidR="00932CD8">
        <w:rPr>
          <w:rFonts w:hint="eastAsia"/>
        </w:rPr>
        <w:t xml:space="preserve">50-100 SN over 100-250MI performed a </w:t>
      </w:r>
      <w:r w:rsidR="005C24C5">
        <w:t>relatively</w:t>
      </w:r>
      <w:r w:rsidR="005C24C5">
        <w:rPr>
          <w:rFonts w:hint="eastAsia"/>
        </w:rPr>
        <w:t xml:space="preserve"> </w:t>
      </w:r>
      <w:r w:rsidR="0020101E">
        <w:t>high-</w:t>
      </w:r>
      <w:r w:rsidR="006C77AA">
        <w:t>average</w:t>
      </w:r>
      <w:r w:rsidR="006C77AA">
        <w:rPr>
          <w:rFonts w:hint="eastAsia"/>
        </w:rPr>
        <w:t xml:space="preserve"> </w:t>
      </w:r>
      <w:r w:rsidR="0020101E">
        <w:t>performance</w:t>
      </w:r>
      <w:r w:rsidR="005C24C5">
        <w:rPr>
          <w:rFonts w:hint="eastAsia"/>
        </w:rPr>
        <w:t xml:space="preserve"> area, suggesting them as the area of </w:t>
      </w:r>
      <w:r w:rsidR="007224AB">
        <w:rPr>
          <w:rFonts w:hint="eastAsia"/>
        </w:rPr>
        <w:t xml:space="preserve">relative </w:t>
      </w:r>
      <w:r w:rsidR="009839D2" w:rsidRPr="009839D2">
        <w:t>plateau region</w:t>
      </w:r>
      <w:r w:rsidR="009839D2">
        <w:rPr>
          <w:rFonts w:hint="eastAsia"/>
        </w:rPr>
        <w:t xml:space="preserve">. </w:t>
      </w:r>
    </w:p>
    <w:p w14:paraId="55A0CDC5" w14:textId="77777777" w:rsidR="000C01D7" w:rsidRDefault="002728AA" w:rsidP="00DE4AF3">
      <w:pPr>
        <w:jc w:val="both"/>
      </w:pPr>
      <w:r>
        <w:rPr>
          <w:rFonts w:hint="eastAsia"/>
        </w:rPr>
        <w:t>Gaussian filter</w:t>
      </w:r>
      <w:r w:rsidR="007224AB">
        <w:rPr>
          <w:rFonts w:hint="eastAsia"/>
        </w:rPr>
        <w:t xml:space="preserve"> was </w:t>
      </w:r>
      <w:r w:rsidR="00223B5A">
        <w:rPr>
          <w:rFonts w:hint="eastAsia"/>
        </w:rPr>
        <w:t>applied</w:t>
      </w:r>
      <w:r w:rsidR="00FB50FF">
        <w:rPr>
          <w:rFonts w:hint="eastAsia"/>
        </w:rPr>
        <w:t xml:space="preserve"> to smooth </w:t>
      </w:r>
      <w:r>
        <w:rPr>
          <w:rFonts w:hint="eastAsia"/>
        </w:rPr>
        <w:t>the</w:t>
      </w:r>
      <w:r w:rsidR="005C6831">
        <w:rPr>
          <w:rFonts w:hint="eastAsia"/>
        </w:rPr>
        <w:t xml:space="preserve"> raw</w:t>
      </w:r>
      <w:r>
        <w:rPr>
          <w:rFonts w:hint="eastAsia"/>
        </w:rPr>
        <w:t xml:space="preserve"> </w:t>
      </w:r>
      <w:r w:rsidR="00127831">
        <w:rPr>
          <w:rFonts w:hint="eastAsia"/>
        </w:rPr>
        <w:t xml:space="preserve">value </w:t>
      </w:r>
      <w:r w:rsidR="00D55988">
        <w:rPr>
          <w:rFonts w:hint="eastAsia"/>
        </w:rPr>
        <w:t>with</w:t>
      </w:r>
      <w:r w:rsidR="00127831">
        <w:rPr>
          <w:rFonts w:hint="eastAsia"/>
        </w:rPr>
        <w:t xml:space="preserve"> </w:t>
      </w:r>
      <w:r w:rsidR="005C6831">
        <w:rPr>
          <w:rFonts w:hint="eastAsia"/>
        </w:rPr>
        <w:t xml:space="preserve">their </w:t>
      </w:r>
      <w:r w:rsidR="00127831">
        <w:rPr>
          <w:rFonts w:hint="eastAsia"/>
        </w:rPr>
        <w:t xml:space="preserve">surrounding </w:t>
      </w:r>
      <w:r w:rsidR="005C6831">
        <w:rPr>
          <w:rFonts w:hint="eastAsia"/>
        </w:rPr>
        <w:t>value</w:t>
      </w:r>
      <w:r w:rsidR="00FB50FF">
        <w:rPr>
          <w:rFonts w:hint="eastAsia"/>
        </w:rPr>
        <w:t xml:space="preserve">, which </w:t>
      </w:r>
      <w:r w:rsidR="00E10302">
        <w:rPr>
          <w:rFonts w:hint="eastAsia"/>
        </w:rPr>
        <w:t>provide</w:t>
      </w:r>
      <w:r w:rsidR="00FB50FF">
        <w:rPr>
          <w:rFonts w:hint="eastAsia"/>
        </w:rPr>
        <w:t>d the</w:t>
      </w:r>
      <w:r w:rsidR="00E10302">
        <w:rPr>
          <w:rFonts w:hint="eastAsia"/>
        </w:rPr>
        <w:t xml:space="preserve"> more stable</w:t>
      </w:r>
      <w:r w:rsidR="005C6831">
        <w:rPr>
          <w:rFonts w:hint="eastAsia"/>
        </w:rPr>
        <w:t xml:space="preserve"> </w:t>
      </w:r>
      <w:r w:rsidR="00741979">
        <w:rPr>
          <w:rFonts w:hint="eastAsia"/>
        </w:rPr>
        <w:t>expected value</w:t>
      </w:r>
      <w:r w:rsidR="00FB50FF">
        <w:rPr>
          <w:rFonts w:hint="eastAsia"/>
        </w:rPr>
        <w:t xml:space="preserve"> of the parameter</w:t>
      </w:r>
      <w:r w:rsidR="00E10302">
        <w:rPr>
          <w:rFonts w:hint="eastAsia"/>
        </w:rPr>
        <w:t>s.</w:t>
      </w:r>
      <w:r w:rsidR="00F13831">
        <w:rPr>
          <w:rFonts w:hint="eastAsia"/>
        </w:rPr>
        <w:t xml:space="preserve"> </w:t>
      </w:r>
      <w:r w:rsidR="00416206">
        <w:rPr>
          <w:rFonts w:hint="eastAsia"/>
        </w:rPr>
        <w:t>T</w:t>
      </w:r>
      <w:r w:rsidR="00741979">
        <w:rPr>
          <w:rFonts w:hint="eastAsia"/>
        </w:rPr>
        <w:t>he result w</w:t>
      </w:r>
      <w:r w:rsidR="00416206">
        <w:rPr>
          <w:rFonts w:hint="eastAsia"/>
        </w:rPr>
        <w:t>as</w:t>
      </w:r>
      <w:r w:rsidR="00741979">
        <w:rPr>
          <w:rFonts w:hint="eastAsia"/>
        </w:rPr>
        <w:t xml:space="preserve"> shown in Figure </w:t>
      </w:r>
      <w:r w:rsidR="007224AB">
        <w:rPr>
          <w:rFonts w:hint="eastAsia"/>
        </w:rPr>
        <w:t>4b</w:t>
      </w:r>
      <w:r w:rsidR="00741979">
        <w:rPr>
          <w:rFonts w:hint="eastAsia"/>
        </w:rPr>
        <w:t xml:space="preserve">. </w:t>
      </w:r>
      <w:r w:rsidR="001E2183">
        <w:rPr>
          <w:rFonts w:hint="eastAsia"/>
        </w:rPr>
        <w:t>After the smoothing, the area of 50-100 SN over 100-250MI</w:t>
      </w:r>
      <w:r w:rsidR="001E12A7">
        <w:rPr>
          <w:rFonts w:hint="eastAsia"/>
        </w:rPr>
        <w:t xml:space="preserve"> were still the relative </w:t>
      </w:r>
      <w:r w:rsidR="001E12A7" w:rsidRPr="009839D2">
        <w:t>plateau region</w:t>
      </w:r>
      <w:r w:rsidR="001E12A7">
        <w:rPr>
          <w:rFonts w:hint="eastAsia"/>
        </w:rPr>
        <w:t>, while 20SN</w:t>
      </w:r>
      <w:r w:rsidR="00416206">
        <w:rPr>
          <w:rFonts w:hint="eastAsia"/>
        </w:rPr>
        <w:t xml:space="preserve"> with 250MI </w:t>
      </w:r>
      <w:r w:rsidR="006040D5">
        <w:t>slide</w:t>
      </w:r>
      <w:r w:rsidR="006040D5">
        <w:rPr>
          <w:rFonts w:hint="eastAsia"/>
        </w:rPr>
        <w:t xml:space="preserve"> to</w:t>
      </w:r>
      <w:r w:rsidR="00416206">
        <w:rPr>
          <w:rFonts w:hint="eastAsia"/>
        </w:rPr>
        <w:t xml:space="preserve"> third</w:t>
      </w:r>
      <w:r w:rsidR="006649AB">
        <w:rPr>
          <w:rFonts w:hint="eastAsia"/>
        </w:rPr>
        <w:t xml:space="preserve"> peak in the heatmap. </w:t>
      </w:r>
      <w:r w:rsidR="00F11A93">
        <w:rPr>
          <w:rFonts w:hint="eastAsia"/>
        </w:rPr>
        <w:t>The figure 5 showing the difference between the Gaussian smooth result and the raw result</w:t>
      </w:r>
      <w:r w:rsidR="0085788C">
        <w:rPr>
          <w:rFonts w:hint="eastAsia"/>
        </w:rPr>
        <w:t xml:space="preserve">, the </w:t>
      </w:r>
      <w:r w:rsidR="00381DB9">
        <w:rPr>
          <w:rFonts w:hint="eastAsia"/>
        </w:rPr>
        <w:t xml:space="preserve">lower </w:t>
      </w:r>
      <w:r w:rsidR="00381DB9">
        <w:t>absolute</w:t>
      </w:r>
      <w:r w:rsidR="00381DB9">
        <w:rPr>
          <w:rFonts w:hint="eastAsia"/>
        </w:rPr>
        <w:t xml:space="preserve"> value suggested that the more stable the parameters</w:t>
      </w:r>
      <w:r w:rsidR="00C90D35">
        <w:rPr>
          <w:rFonts w:hint="eastAsia"/>
        </w:rPr>
        <w:t xml:space="preserve"> were. Consequently, 80SN and 120MI was selected as final parameter for the ABC algorithm</w:t>
      </w:r>
      <w:r w:rsidR="000C01D7">
        <w:rPr>
          <w:rFonts w:hint="eastAsia"/>
        </w:rPr>
        <w:t>.</w:t>
      </w:r>
    </w:p>
    <w:p w14:paraId="0CB41063" w14:textId="6AE00925" w:rsidR="00817B7F" w:rsidRDefault="00141FBB" w:rsidP="00DE4AF3">
      <w:pPr>
        <w:jc w:val="both"/>
      </w:pPr>
      <w:r w:rsidRPr="00141FBB">
        <w:rPr>
          <w:noProof/>
        </w:rPr>
        <w:drawing>
          <wp:inline distT="0" distB="0" distL="0" distR="0" wp14:anchorId="7614EE22" wp14:editId="22E04F56">
            <wp:extent cx="5731510" cy="3187065"/>
            <wp:effectExtent l="0" t="0" r="2540" b="0"/>
            <wp:docPr id="18773281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1510" cy="3187065"/>
                    </a:xfrm>
                    <a:prstGeom prst="rect">
                      <a:avLst/>
                    </a:prstGeom>
                    <a:noFill/>
                    <a:ln>
                      <a:noFill/>
                    </a:ln>
                  </pic:spPr>
                </pic:pic>
              </a:graphicData>
            </a:graphic>
          </wp:inline>
        </w:drawing>
      </w:r>
      <w:r w:rsidR="001F77DF" w:rsidRPr="001F77DF">
        <w:rPr>
          <w:noProof/>
        </w:rPr>
        <w:drawing>
          <wp:inline distT="0" distB="0" distL="0" distR="0" wp14:anchorId="352F5EAB" wp14:editId="6BCB02B9">
            <wp:extent cx="3296490" cy="2844000"/>
            <wp:effectExtent l="0" t="0" r="0" b="0"/>
            <wp:docPr id="11735557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296490" cy="2844000"/>
                    </a:xfrm>
                    <a:prstGeom prst="rect">
                      <a:avLst/>
                    </a:prstGeom>
                    <a:noFill/>
                    <a:ln>
                      <a:noFill/>
                    </a:ln>
                  </pic:spPr>
                </pic:pic>
              </a:graphicData>
            </a:graphic>
          </wp:inline>
        </w:drawing>
      </w:r>
    </w:p>
    <w:p w14:paraId="4AEF227A" w14:textId="58A4D72F" w:rsidR="00184AF2" w:rsidRDefault="00184AF2" w:rsidP="00DE4AF3">
      <w:pPr>
        <w:pStyle w:val="Heading1"/>
        <w:tabs>
          <w:tab w:val="center" w:pos="4513"/>
        </w:tabs>
        <w:jc w:val="both"/>
        <w:rPr>
          <w:rStyle w:val="Heading1Char"/>
        </w:rPr>
      </w:pPr>
      <w:r w:rsidRPr="00184AF2">
        <w:rPr>
          <w:rStyle w:val="Heading1Char"/>
          <w:rFonts w:hint="eastAsia"/>
        </w:rPr>
        <w:t>Result and Discussion</w:t>
      </w:r>
    </w:p>
    <w:p w14:paraId="09177C7C" w14:textId="6B22A000" w:rsidR="000B787D" w:rsidRPr="00025D51" w:rsidRDefault="005E0610" w:rsidP="00DE4AF3">
      <w:pPr>
        <w:jc w:val="both"/>
        <w:rPr>
          <w:rFonts w:hint="eastAsia"/>
        </w:rPr>
      </w:pPr>
      <w:r w:rsidRPr="00025D51">
        <w:t xml:space="preserve">In the final test of 5-folds over 50 random seeds, ABC RELM CV achieved </w:t>
      </w:r>
      <w:r w:rsidR="00734B29" w:rsidRPr="00025D51">
        <w:t xml:space="preserve">an average </w:t>
      </w:r>
      <w:r w:rsidR="007A35B7">
        <w:rPr>
          <w:rFonts w:hint="eastAsia"/>
        </w:rPr>
        <w:t xml:space="preserve">prediction </w:t>
      </w:r>
      <w:r w:rsidR="00C16886">
        <w:rPr>
          <w:rFonts w:hint="eastAsia"/>
        </w:rPr>
        <w:t xml:space="preserve">score of </w:t>
      </w:r>
      <w:r w:rsidR="00025D51" w:rsidRPr="00025D51">
        <w:rPr>
          <w:color w:val="000000"/>
        </w:rPr>
        <w:t>0.79</w:t>
      </w:r>
      <w:r w:rsidR="00C16886">
        <w:rPr>
          <w:rFonts w:hint="eastAsia"/>
          <w:color w:val="000000"/>
        </w:rPr>
        <w:t xml:space="preserve"> </w:t>
      </w:r>
      <w:r w:rsidR="00C16886" w:rsidRPr="00025D51">
        <w:t>accuracy</w:t>
      </w:r>
      <w:r w:rsidR="00025D51" w:rsidRPr="00025D51">
        <w:rPr>
          <w:color w:val="000000"/>
        </w:rPr>
        <w:t xml:space="preserve">, </w:t>
      </w:r>
      <w:r w:rsidR="00137B02">
        <w:rPr>
          <w:rFonts w:hint="eastAsia"/>
          <w:color w:val="000000"/>
        </w:rPr>
        <w:t>0.77 F1-Score and 0.</w:t>
      </w:r>
      <w:r w:rsidR="00C16886">
        <w:rPr>
          <w:rFonts w:hint="eastAsia"/>
          <w:color w:val="000000"/>
        </w:rPr>
        <w:t xml:space="preserve">60 MCC </w:t>
      </w:r>
      <w:r w:rsidR="007A35B7">
        <w:rPr>
          <w:rFonts w:hint="eastAsia"/>
          <w:color w:val="000000"/>
        </w:rPr>
        <w:t>over the gallstone dataset.</w:t>
      </w:r>
      <w:r w:rsidR="004F3024">
        <w:rPr>
          <w:rFonts w:hint="eastAsia"/>
          <w:color w:val="000000"/>
        </w:rPr>
        <w:t xml:space="preserve"> </w:t>
      </w:r>
    </w:p>
    <w:p w14:paraId="530A83CD" w14:textId="2CF89E6D" w:rsidR="00184AF2" w:rsidRDefault="00483092" w:rsidP="00DE4AF3">
      <w:pPr>
        <w:jc w:val="both"/>
      </w:pPr>
      <w:r w:rsidRPr="00483092">
        <w:rPr>
          <w:noProof/>
        </w:rPr>
        <w:drawing>
          <wp:inline distT="0" distB="0" distL="0" distR="0" wp14:anchorId="3A77F159" wp14:editId="43F289AC">
            <wp:extent cx="5731510" cy="4384040"/>
            <wp:effectExtent l="0" t="0" r="2540" b="0"/>
            <wp:docPr id="131109327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4384040"/>
                    </a:xfrm>
                    <a:prstGeom prst="rect">
                      <a:avLst/>
                    </a:prstGeom>
                    <a:noFill/>
                    <a:ln>
                      <a:noFill/>
                    </a:ln>
                  </pic:spPr>
                </pic:pic>
              </a:graphicData>
            </a:graphic>
          </wp:inline>
        </w:drawing>
      </w:r>
    </w:p>
    <w:tbl>
      <w:tblPr>
        <w:tblW w:w="5000" w:type="pct"/>
        <w:tblLook w:val="06A0" w:firstRow="1" w:lastRow="0" w:firstColumn="1" w:lastColumn="0" w:noHBand="1" w:noVBand="1"/>
      </w:tblPr>
      <w:tblGrid>
        <w:gridCol w:w="1486"/>
        <w:gridCol w:w="1522"/>
        <w:gridCol w:w="1522"/>
        <w:gridCol w:w="1522"/>
        <w:gridCol w:w="1487"/>
        <w:gridCol w:w="1487"/>
      </w:tblGrid>
      <w:tr w:rsidR="00C048E8" w:rsidRPr="003A2099" w14:paraId="73DBE9EC" w14:textId="77777777" w:rsidTr="001A371C">
        <w:trPr>
          <w:trHeight w:val="340"/>
        </w:trPr>
        <w:tc>
          <w:tcPr>
            <w:tcW w:w="823" w:type="pct"/>
            <w:tcBorders>
              <w:top w:val="single" w:sz="12" w:space="0" w:color="auto"/>
              <w:bottom w:val="single" w:sz="6" w:space="0" w:color="auto"/>
            </w:tcBorders>
            <w:noWrap/>
            <w:vAlign w:val="center"/>
          </w:tcPr>
          <w:p w14:paraId="556F3560" w14:textId="77777777" w:rsidR="00184AF2" w:rsidRPr="003A2099" w:rsidRDefault="00184AF2" w:rsidP="001A371C">
            <w:pPr>
              <w:spacing w:after="0" w:line="240" w:lineRule="auto"/>
              <w:jc w:val="center"/>
              <w:rPr>
                <w:rFonts w:ascii="Calibri" w:hAnsi="Calibri" w:cs="Calibri"/>
                <w:color w:val="000000"/>
                <w:kern w:val="0"/>
                <w:sz w:val="20"/>
                <w:szCs w:val="20"/>
                <w14:ligatures w14:val="none"/>
              </w:rPr>
            </w:pPr>
            <w:r w:rsidRPr="003A2099">
              <w:rPr>
                <w:rFonts w:ascii="Calibri" w:hAnsi="Calibri" w:cs="Calibri"/>
                <w:color w:val="000000"/>
                <w:kern w:val="0"/>
                <w:sz w:val="20"/>
                <w:szCs w:val="20"/>
                <w14:ligatures w14:val="none"/>
              </w:rPr>
              <w:t>Model</w:t>
            </w:r>
          </w:p>
        </w:tc>
        <w:tc>
          <w:tcPr>
            <w:tcW w:w="843" w:type="pct"/>
            <w:tcBorders>
              <w:top w:val="single" w:sz="12" w:space="0" w:color="auto"/>
              <w:bottom w:val="single" w:sz="6" w:space="0" w:color="auto"/>
            </w:tcBorders>
            <w:noWrap/>
            <w:vAlign w:val="center"/>
          </w:tcPr>
          <w:p w14:paraId="265F7EEA" w14:textId="77777777" w:rsidR="00184AF2" w:rsidRPr="003A2099" w:rsidRDefault="00184AF2"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Calibri" w:eastAsia="Times New Roman" w:hAnsi="Calibri" w:cs="Calibri"/>
                <w:color w:val="000000"/>
                <w:kern w:val="0"/>
                <w:sz w:val="20"/>
                <w:szCs w:val="20"/>
                <w14:ligatures w14:val="none"/>
              </w:rPr>
              <w:t>Accuracy</w:t>
            </w:r>
          </w:p>
        </w:tc>
        <w:tc>
          <w:tcPr>
            <w:tcW w:w="843" w:type="pct"/>
            <w:tcBorders>
              <w:top w:val="single" w:sz="12" w:space="0" w:color="auto"/>
              <w:bottom w:val="single" w:sz="6" w:space="0" w:color="auto"/>
            </w:tcBorders>
            <w:noWrap/>
            <w:vAlign w:val="center"/>
          </w:tcPr>
          <w:p w14:paraId="3894A515" w14:textId="77777777" w:rsidR="00184AF2" w:rsidRPr="003A2099" w:rsidRDefault="00184AF2"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Calibri" w:eastAsia="Times New Roman" w:hAnsi="Calibri" w:cs="Calibri"/>
                <w:color w:val="000000"/>
                <w:kern w:val="0"/>
                <w:sz w:val="20"/>
                <w:szCs w:val="20"/>
                <w14:ligatures w14:val="none"/>
              </w:rPr>
              <w:t>F1-Score</w:t>
            </w:r>
          </w:p>
        </w:tc>
        <w:tc>
          <w:tcPr>
            <w:tcW w:w="843" w:type="pct"/>
            <w:tcBorders>
              <w:top w:val="single" w:sz="12" w:space="0" w:color="auto"/>
              <w:bottom w:val="single" w:sz="6" w:space="0" w:color="auto"/>
            </w:tcBorders>
            <w:noWrap/>
            <w:vAlign w:val="center"/>
          </w:tcPr>
          <w:p w14:paraId="398DFACF" w14:textId="77777777" w:rsidR="00184AF2" w:rsidRPr="003A2099" w:rsidRDefault="00184AF2"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Calibri" w:eastAsia="Times New Roman" w:hAnsi="Calibri" w:cs="Calibri"/>
                <w:color w:val="000000"/>
                <w:kern w:val="0"/>
                <w:sz w:val="20"/>
                <w:szCs w:val="20"/>
                <w14:ligatures w14:val="none"/>
              </w:rPr>
              <w:t>MCC</w:t>
            </w:r>
          </w:p>
        </w:tc>
        <w:tc>
          <w:tcPr>
            <w:tcW w:w="824" w:type="pct"/>
            <w:tcBorders>
              <w:top w:val="single" w:sz="12" w:space="0" w:color="auto"/>
              <w:bottom w:val="single" w:sz="6" w:space="0" w:color="auto"/>
            </w:tcBorders>
            <w:noWrap/>
            <w:vAlign w:val="center"/>
          </w:tcPr>
          <w:p w14:paraId="16DBAB6C" w14:textId="77777777" w:rsidR="00184AF2" w:rsidRPr="003A2099" w:rsidRDefault="00184AF2" w:rsidP="001A371C">
            <w:pPr>
              <w:spacing w:after="0" w:line="240" w:lineRule="auto"/>
              <w:jc w:val="center"/>
              <w:rPr>
                <w:rFonts w:ascii="Calibri" w:hAnsi="Calibri" w:cs="Calibri"/>
                <w:color w:val="000000"/>
                <w:kern w:val="0"/>
                <w:sz w:val="20"/>
                <w:szCs w:val="20"/>
                <w14:ligatures w14:val="none"/>
              </w:rPr>
            </w:pPr>
            <w:r w:rsidRPr="003A2099">
              <w:rPr>
                <w:rFonts w:ascii="Calibri" w:hAnsi="Calibri" w:cs="Calibri"/>
                <w:color w:val="000000"/>
                <w:kern w:val="0"/>
                <w:sz w:val="20"/>
                <w:szCs w:val="20"/>
                <w14:ligatures w14:val="none"/>
              </w:rPr>
              <w:t>P test</w:t>
            </w:r>
          </w:p>
        </w:tc>
        <w:tc>
          <w:tcPr>
            <w:tcW w:w="824" w:type="pct"/>
            <w:tcBorders>
              <w:top w:val="single" w:sz="12" w:space="0" w:color="auto"/>
              <w:bottom w:val="single" w:sz="6" w:space="0" w:color="auto"/>
            </w:tcBorders>
            <w:noWrap/>
            <w:vAlign w:val="center"/>
          </w:tcPr>
          <w:p w14:paraId="044C0802" w14:textId="77777777" w:rsidR="00184AF2" w:rsidRPr="003A2099" w:rsidRDefault="00184AF2" w:rsidP="001A371C">
            <w:pPr>
              <w:spacing w:after="0" w:line="240" w:lineRule="auto"/>
              <w:jc w:val="center"/>
              <w:rPr>
                <w:rFonts w:ascii="Calibri" w:hAnsi="Calibri" w:cs="Calibri"/>
                <w:color w:val="000000"/>
                <w:kern w:val="0"/>
                <w:sz w:val="20"/>
                <w:szCs w:val="20"/>
                <w14:ligatures w14:val="none"/>
              </w:rPr>
            </w:pPr>
            <w:r w:rsidRPr="003A2099">
              <w:rPr>
                <w:rFonts w:ascii="Calibri" w:hAnsi="Calibri" w:cs="Calibri"/>
                <w:color w:val="000000"/>
                <w:kern w:val="0"/>
                <w:sz w:val="20"/>
                <w:szCs w:val="20"/>
                <w14:ligatures w14:val="none"/>
              </w:rPr>
              <w:t>Direction</w:t>
            </w:r>
          </w:p>
        </w:tc>
      </w:tr>
      <w:tr w:rsidR="00BD7813" w:rsidRPr="003A2099" w14:paraId="530BC543" w14:textId="77777777" w:rsidTr="001A371C">
        <w:trPr>
          <w:trHeight w:val="340"/>
        </w:trPr>
        <w:tc>
          <w:tcPr>
            <w:tcW w:w="5000" w:type="pct"/>
            <w:gridSpan w:val="6"/>
            <w:tcBorders>
              <w:top w:val="single" w:sz="6" w:space="0" w:color="auto"/>
            </w:tcBorders>
            <w:noWrap/>
            <w:vAlign w:val="center"/>
            <w:hideMark/>
          </w:tcPr>
          <w:p w14:paraId="56AA0196" w14:textId="77777777" w:rsidR="00184AF2" w:rsidRPr="003A2099" w:rsidRDefault="00184AF2" w:rsidP="001A371C">
            <w:pPr>
              <w:spacing w:after="0" w:line="240" w:lineRule="auto"/>
              <w:jc w:val="center"/>
              <w:rPr>
                <w:rFonts w:ascii="Calibri" w:hAnsi="Calibri" w:cs="Calibri"/>
                <w:i/>
                <w:iCs/>
                <w:color w:val="000000"/>
                <w:kern w:val="0"/>
                <w:sz w:val="20"/>
                <w:szCs w:val="20"/>
                <w14:ligatures w14:val="none"/>
              </w:rPr>
            </w:pPr>
            <w:r w:rsidRPr="003A2099">
              <w:rPr>
                <w:rFonts w:ascii="Calibri" w:hAnsi="Calibri" w:cs="Calibri"/>
                <w:i/>
                <w:iCs/>
                <w:color w:val="000000"/>
                <w:kern w:val="0"/>
                <w:sz w:val="20"/>
                <w:szCs w:val="20"/>
                <w14:ligatures w14:val="none"/>
              </w:rPr>
              <w:t>Stability (Metrics LCB with Wilcoxon signed-rank test)</w:t>
            </w:r>
          </w:p>
        </w:tc>
      </w:tr>
      <w:tr w:rsidR="00C048E8" w:rsidRPr="003A2099" w14:paraId="0B68A1ED" w14:textId="77777777" w:rsidTr="001A371C">
        <w:trPr>
          <w:trHeight w:val="340"/>
        </w:trPr>
        <w:tc>
          <w:tcPr>
            <w:tcW w:w="823" w:type="pct"/>
            <w:noWrap/>
            <w:vAlign w:val="center"/>
            <w:hideMark/>
          </w:tcPr>
          <w:p w14:paraId="059B7927" w14:textId="77777777" w:rsidR="00184AF2" w:rsidRPr="003A2099" w:rsidRDefault="00184AF2" w:rsidP="001A371C">
            <w:pPr>
              <w:spacing w:after="0" w:line="240" w:lineRule="auto"/>
              <w:jc w:val="center"/>
              <w:rPr>
                <w:rFonts w:ascii="Calibri" w:hAnsi="Calibri" w:cs="Calibri"/>
                <w:color w:val="000000"/>
                <w:kern w:val="0"/>
                <w:sz w:val="20"/>
                <w:szCs w:val="20"/>
                <w14:ligatures w14:val="none"/>
              </w:rPr>
            </w:pPr>
            <w:r w:rsidRPr="003A2099">
              <w:rPr>
                <w:rFonts w:ascii="Calibri" w:hAnsi="Calibri" w:cs="Calibri"/>
                <w:color w:val="000000"/>
                <w:sz w:val="20"/>
                <w:szCs w:val="20"/>
              </w:rPr>
              <w:t>ELM</w:t>
            </w:r>
          </w:p>
        </w:tc>
        <w:tc>
          <w:tcPr>
            <w:tcW w:w="843" w:type="pct"/>
            <w:noWrap/>
            <w:vAlign w:val="center"/>
            <w:hideMark/>
          </w:tcPr>
          <w:p w14:paraId="38839087" w14:textId="77777777" w:rsidR="00184AF2" w:rsidRPr="003A2099" w:rsidRDefault="00184AF2"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Calibri" w:hAnsi="Calibri" w:cs="Calibri"/>
                <w:color w:val="000000"/>
                <w:sz w:val="20"/>
                <w:szCs w:val="20"/>
              </w:rPr>
              <w:t>0.7396 ± 0.0246</w:t>
            </w:r>
          </w:p>
        </w:tc>
        <w:tc>
          <w:tcPr>
            <w:tcW w:w="843" w:type="pct"/>
            <w:noWrap/>
            <w:vAlign w:val="center"/>
            <w:hideMark/>
          </w:tcPr>
          <w:p w14:paraId="2A4C7033" w14:textId="77777777" w:rsidR="00184AF2" w:rsidRPr="003A2099" w:rsidRDefault="00184AF2"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Calibri" w:hAnsi="Calibri" w:cs="Calibri"/>
                <w:color w:val="000000"/>
                <w:sz w:val="20"/>
                <w:szCs w:val="20"/>
              </w:rPr>
              <w:t>0.7106 ± 0.0288</w:t>
            </w:r>
          </w:p>
        </w:tc>
        <w:tc>
          <w:tcPr>
            <w:tcW w:w="843" w:type="pct"/>
            <w:noWrap/>
            <w:vAlign w:val="center"/>
            <w:hideMark/>
          </w:tcPr>
          <w:p w14:paraId="5179103F" w14:textId="77777777" w:rsidR="00184AF2" w:rsidRPr="003A2099" w:rsidRDefault="00184AF2"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Calibri" w:hAnsi="Calibri" w:cs="Calibri"/>
                <w:color w:val="000000"/>
                <w:sz w:val="20"/>
                <w:szCs w:val="20"/>
              </w:rPr>
              <w:t>0.4864 ± 0.0504</w:t>
            </w:r>
          </w:p>
        </w:tc>
        <w:tc>
          <w:tcPr>
            <w:tcW w:w="824" w:type="pct"/>
            <w:noWrap/>
            <w:vAlign w:val="center"/>
            <w:hideMark/>
          </w:tcPr>
          <w:p w14:paraId="2C7111D0" w14:textId="5390BE96" w:rsidR="00184AF2" w:rsidRPr="003A2099" w:rsidRDefault="00B66DED" w:rsidP="001A371C">
            <w:pPr>
              <w:spacing w:after="0" w:line="240" w:lineRule="auto"/>
              <w:jc w:val="center"/>
              <w:rPr>
                <w:rFonts w:ascii="Calibri" w:hAnsi="Calibri" w:cs="Calibri"/>
                <w:color w:val="000000"/>
                <w:kern w:val="0"/>
                <w:sz w:val="20"/>
                <w:szCs w:val="20"/>
                <w14:ligatures w14:val="none"/>
              </w:rPr>
            </w:pPr>
            <w:r w:rsidRPr="003A2099">
              <w:rPr>
                <w:rFonts w:ascii="Calibri" w:hAnsi="Calibri" w:cs="Calibri" w:hint="eastAsia"/>
                <w:color w:val="000000"/>
                <w:kern w:val="0"/>
                <w:sz w:val="20"/>
                <w:szCs w:val="20"/>
                <w14:ligatures w14:val="none"/>
              </w:rPr>
              <w:t>1.0000</w:t>
            </w:r>
          </w:p>
        </w:tc>
        <w:tc>
          <w:tcPr>
            <w:tcW w:w="824" w:type="pct"/>
            <w:noWrap/>
            <w:vAlign w:val="center"/>
            <w:hideMark/>
          </w:tcPr>
          <w:p w14:paraId="08C512A3" w14:textId="77777777" w:rsidR="00184AF2" w:rsidRPr="003A2099" w:rsidRDefault="00184AF2"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Calibri" w:hAnsi="Calibri" w:cs="Calibri"/>
                <w:color w:val="000000"/>
                <w:sz w:val="20"/>
                <w:szCs w:val="20"/>
              </w:rPr>
              <w:t>0</w:t>
            </w:r>
          </w:p>
        </w:tc>
      </w:tr>
      <w:tr w:rsidR="00C048E8" w:rsidRPr="003A2099" w14:paraId="7CD5151F" w14:textId="77777777" w:rsidTr="001A371C">
        <w:trPr>
          <w:trHeight w:val="340"/>
        </w:trPr>
        <w:tc>
          <w:tcPr>
            <w:tcW w:w="823" w:type="pct"/>
            <w:noWrap/>
            <w:vAlign w:val="center"/>
            <w:hideMark/>
          </w:tcPr>
          <w:p w14:paraId="4818C91B" w14:textId="77777777" w:rsidR="00184AF2" w:rsidRPr="003A2099" w:rsidRDefault="00184AF2"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Calibri" w:hAnsi="Calibri" w:cs="Calibri"/>
                <w:color w:val="000000"/>
                <w:sz w:val="20"/>
                <w:szCs w:val="20"/>
              </w:rPr>
              <w:t>RELM</w:t>
            </w:r>
          </w:p>
        </w:tc>
        <w:tc>
          <w:tcPr>
            <w:tcW w:w="843" w:type="pct"/>
            <w:noWrap/>
            <w:vAlign w:val="center"/>
            <w:hideMark/>
          </w:tcPr>
          <w:p w14:paraId="79E7D9A3" w14:textId="77777777" w:rsidR="00184AF2" w:rsidRPr="003A2099" w:rsidRDefault="00184AF2"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Calibri" w:hAnsi="Calibri" w:cs="Calibri"/>
                <w:color w:val="000000"/>
                <w:sz w:val="20"/>
                <w:szCs w:val="20"/>
              </w:rPr>
              <w:t>0.7279 ± 0.0263</w:t>
            </w:r>
          </w:p>
        </w:tc>
        <w:tc>
          <w:tcPr>
            <w:tcW w:w="843" w:type="pct"/>
            <w:noWrap/>
            <w:vAlign w:val="center"/>
            <w:hideMark/>
          </w:tcPr>
          <w:p w14:paraId="4E953155" w14:textId="77777777" w:rsidR="00184AF2" w:rsidRPr="003A2099" w:rsidRDefault="00184AF2"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Calibri" w:hAnsi="Calibri" w:cs="Calibri"/>
                <w:color w:val="000000"/>
                <w:sz w:val="20"/>
                <w:szCs w:val="20"/>
              </w:rPr>
              <w:t>0.7013 ± 0.0316</w:t>
            </w:r>
          </w:p>
        </w:tc>
        <w:tc>
          <w:tcPr>
            <w:tcW w:w="843" w:type="pct"/>
            <w:noWrap/>
            <w:vAlign w:val="center"/>
            <w:hideMark/>
          </w:tcPr>
          <w:p w14:paraId="4C92721B" w14:textId="77777777" w:rsidR="00184AF2" w:rsidRPr="003A2099" w:rsidRDefault="00184AF2"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Calibri" w:hAnsi="Calibri" w:cs="Calibri"/>
                <w:color w:val="000000"/>
                <w:sz w:val="20"/>
                <w:szCs w:val="20"/>
              </w:rPr>
              <w:t>0.4616 ± 0.0528</w:t>
            </w:r>
          </w:p>
        </w:tc>
        <w:tc>
          <w:tcPr>
            <w:tcW w:w="824" w:type="pct"/>
            <w:noWrap/>
            <w:vAlign w:val="center"/>
            <w:hideMark/>
          </w:tcPr>
          <w:p w14:paraId="293042B0" w14:textId="46E9DFDA" w:rsidR="00184AF2" w:rsidRPr="003A2099" w:rsidRDefault="00184AF2" w:rsidP="001A371C">
            <w:pPr>
              <w:spacing w:after="0" w:line="240" w:lineRule="auto"/>
              <w:jc w:val="center"/>
              <w:rPr>
                <w:rFonts w:ascii="Calibri" w:hAnsi="Calibri" w:cs="Calibri"/>
                <w:color w:val="000000"/>
                <w:kern w:val="0"/>
                <w:sz w:val="20"/>
                <w:szCs w:val="20"/>
                <w14:ligatures w14:val="none"/>
              </w:rPr>
            </w:pPr>
            <w:r w:rsidRPr="003A2099">
              <w:rPr>
                <w:rFonts w:ascii="Calibri" w:hAnsi="Calibri" w:cs="Calibri"/>
                <w:color w:val="000000"/>
                <w:sz w:val="20"/>
                <w:szCs w:val="20"/>
              </w:rPr>
              <w:t>0.00</w:t>
            </w:r>
            <w:r w:rsidR="00B66DED" w:rsidRPr="003A2099">
              <w:rPr>
                <w:rFonts w:ascii="Calibri" w:hAnsi="Calibri" w:cs="Calibri" w:hint="eastAsia"/>
                <w:color w:val="000000"/>
                <w:sz w:val="20"/>
                <w:szCs w:val="20"/>
              </w:rPr>
              <w:t>59</w:t>
            </w:r>
          </w:p>
        </w:tc>
        <w:tc>
          <w:tcPr>
            <w:tcW w:w="824" w:type="pct"/>
            <w:noWrap/>
            <w:vAlign w:val="center"/>
            <w:hideMark/>
          </w:tcPr>
          <w:p w14:paraId="3B7B1B5A" w14:textId="77777777" w:rsidR="00184AF2" w:rsidRPr="003A2099" w:rsidRDefault="00184AF2"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Calibri" w:hAnsi="Calibri" w:cs="Calibri"/>
                <w:color w:val="000000"/>
                <w:sz w:val="20"/>
                <w:szCs w:val="20"/>
              </w:rPr>
              <w:t>+1</w:t>
            </w:r>
          </w:p>
        </w:tc>
      </w:tr>
      <w:tr w:rsidR="00C048E8" w:rsidRPr="003A2099" w14:paraId="257EDD65" w14:textId="77777777" w:rsidTr="001A371C">
        <w:trPr>
          <w:trHeight w:val="340"/>
        </w:trPr>
        <w:tc>
          <w:tcPr>
            <w:tcW w:w="823" w:type="pct"/>
            <w:noWrap/>
            <w:vAlign w:val="center"/>
            <w:hideMark/>
          </w:tcPr>
          <w:p w14:paraId="159846C4" w14:textId="77777777" w:rsidR="00184AF2" w:rsidRPr="003A2099" w:rsidRDefault="00184AF2"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Calibri" w:hAnsi="Calibri" w:cs="Calibri" w:hint="eastAsia"/>
                <w:color w:val="000000"/>
                <w:sz w:val="20"/>
                <w:szCs w:val="20"/>
              </w:rPr>
              <w:t>ABC ELM</w:t>
            </w:r>
          </w:p>
        </w:tc>
        <w:tc>
          <w:tcPr>
            <w:tcW w:w="843" w:type="pct"/>
            <w:noWrap/>
            <w:vAlign w:val="center"/>
            <w:hideMark/>
          </w:tcPr>
          <w:p w14:paraId="0DDF9477" w14:textId="7088B586" w:rsidR="00184AF2" w:rsidRPr="003A2099" w:rsidRDefault="00184AF2"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Calibri" w:hAnsi="Calibri" w:cs="Calibri"/>
                <w:color w:val="000000"/>
                <w:sz w:val="20"/>
                <w:szCs w:val="20"/>
              </w:rPr>
              <w:t>0.7</w:t>
            </w:r>
            <w:r w:rsidR="007F5C5C" w:rsidRPr="003A2099">
              <w:rPr>
                <w:rFonts w:ascii="Calibri" w:hAnsi="Calibri" w:cs="Calibri" w:hint="eastAsia"/>
                <w:color w:val="000000"/>
                <w:sz w:val="20"/>
                <w:szCs w:val="20"/>
              </w:rPr>
              <w:t>322</w:t>
            </w:r>
            <w:r w:rsidRPr="003A2099">
              <w:rPr>
                <w:rFonts w:ascii="Calibri" w:hAnsi="Calibri" w:cs="Calibri"/>
                <w:color w:val="000000"/>
                <w:sz w:val="20"/>
                <w:szCs w:val="20"/>
              </w:rPr>
              <w:t xml:space="preserve"> ± 0.02</w:t>
            </w:r>
            <w:r w:rsidR="007F5C5C" w:rsidRPr="003A2099">
              <w:rPr>
                <w:rFonts w:ascii="Calibri" w:hAnsi="Calibri" w:cs="Calibri" w:hint="eastAsia"/>
                <w:color w:val="000000"/>
                <w:sz w:val="20"/>
                <w:szCs w:val="20"/>
              </w:rPr>
              <w:t>00</w:t>
            </w:r>
          </w:p>
        </w:tc>
        <w:tc>
          <w:tcPr>
            <w:tcW w:w="843" w:type="pct"/>
            <w:noWrap/>
            <w:vAlign w:val="center"/>
            <w:hideMark/>
          </w:tcPr>
          <w:p w14:paraId="554F42BD" w14:textId="48C8EF59" w:rsidR="00184AF2" w:rsidRPr="003A2099" w:rsidRDefault="00184AF2"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Calibri" w:hAnsi="Calibri" w:cs="Calibri"/>
                <w:color w:val="000000"/>
                <w:sz w:val="20"/>
                <w:szCs w:val="20"/>
              </w:rPr>
              <w:t>0.70</w:t>
            </w:r>
            <w:r w:rsidR="007F5C5C" w:rsidRPr="003A2099">
              <w:rPr>
                <w:rFonts w:ascii="Calibri" w:hAnsi="Calibri" w:cs="Calibri" w:hint="eastAsia"/>
                <w:color w:val="000000"/>
                <w:sz w:val="20"/>
                <w:szCs w:val="20"/>
              </w:rPr>
              <w:t>11</w:t>
            </w:r>
            <w:r w:rsidRPr="003A2099">
              <w:rPr>
                <w:rFonts w:ascii="Calibri" w:hAnsi="Calibri" w:cs="Calibri"/>
                <w:color w:val="000000"/>
                <w:sz w:val="20"/>
                <w:szCs w:val="20"/>
              </w:rPr>
              <w:t xml:space="preserve"> ± 0.0</w:t>
            </w:r>
            <w:r w:rsidR="007F5C5C" w:rsidRPr="003A2099">
              <w:rPr>
                <w:rFonts w:ascii="Calibri" w:hAnsi="Calibri" w:cs="Calibri" w:hint="eastAsia"/>
                <w:color w:val="000000"/>
                <w:sz w:val="20"/>
                <w:szCs w:val="20"/>
              </w:rPr>
              <w:t>246</w:t>
            </w:r>
          </w:p>
        </w:tc>
        <w:tc>
          <w:tcPr>
            <w:tcW w:w="843" w:type="pct"/>
            <w:noWrap/>
            <w:vAlign w:val="center"/>
            <w:hideMark/>
          </w:tcPr>
          <w:p w14:paraId="5CC03EA0" w14:textId="49E57656" w:rsidR="00184AF2" w:rsidRPr="003A2099" w:rsidRDefault="00184AF2"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Calibri" w:hAnsi="Calibri" w:cs="Calibri"/>
                <w:color w:val="000000"/>
                <w:sz w:val="20"/>
                <w:szCs w:val="20"/>
              </w:rPr>
              <w:t>0.4</w:t>
            </w:r>
            <w:r w:rsidR="007F5C5C" w:rsidRPr="003A2099">
              <w:rPr>
                <w:rFonts w:ascii="Calibri" w:hAnsi="Calibri" w:cs="Calibri" w:hint="eastAsia"/>
                <w:color w:val="000000"/>
                <w:sz w:val="20"/>
                <w:szCs w:val="20"/>
              </w:rPr>
              <w:t>720</w:t>
            </w:r>
            <w:r w:rsidRPr="003A2099">
              <w:rPr>
                <w:rFonts w:ascii="Calibri" w:hAnsi="Calibri" w:cs="Calibri"/>
                <w:color w:val="000000"/>
                <w:sz w:val="20"/>
                <w:szCs w:val="20"/>
              </w:rPr>
              <w:t xml:space="preserve"> ± 0.0</w:t>
            </w:r>
            <w:r w:rsidR="007F5C5C" w:rsidRPr="003A2099">
              <w:rPr>
                <w:rFonts w:ascii="Calibri" w:hAnsi="Calibri" w:cs="Calibri" w:hint="eastAsia"/>
                <w:color w:val="000000"/>
                <w:sz w:val="20"/>
                <w:szCs w:val="20"/>
              </w:rPr>
              <w:t>400</w:t>
            </w:r>
          </w:p>
        </w:tc>
        <w:tc>
          <w:tcPr>
            <w:tcW w:w="824" w:type="pct"/>
            <w:noWrap/>
            <w:vAlign w:val="center"/>
            <w:hideMark/>
          </w:tcPr>
          <w:p w14:paraId="562F6487" w14:textId="00385039" w:rsidR="00184AF2" w:rsidRPr="003A2099" w:rsidRDefault="00184AF2" w:rsidP="001A371C">
            <w:pPr>
              <w:spacing w:after="0" w:line="240" w:lineRule="auto"/>
              <w:jc w:val="center"/>
              <w:rPr>
                <w:rFonts w:ascii="Calibri" w:hAnsi="Calibri" w:cs="Calibri"/>
                <w:color w:val="000000"/>
                <w:kern w:val="0"/>
                <w:sz w:val="20"/>
                <w:szCs w:val="20"/>
                <w14:ligatures w14:val="none"/>
              </w:rPr>
            </w:pPr>
            <w:r w:rsidRPr="003A2099">
              <w:rPr>
                <w:rFonts w:ascii="Calibri" w:hAnsi="Calibri" w:cs="Calibri"/>
                <w:color w:val="000000"/>
                <w:sz w:val="20"/>
                <w:szCs w:val="20"/>
              </w:rPr>
              <w:t>0.0</w:t>
            </w:r>
            <w:r w:rsidR="00B66DED" w:rsidRPr="003A2099">
              <w:rPr>
                <w:rFonts w:ascii="Calibri" w:hAnsi="Calibri" w:cs="Calibri" w:hint="eastAsia"/>
                <w:color w:val="000000"/>
                <w:sz w:val="20"/>
                <w:szCs w:val="20"/>
              </w:rPr>
              <w:t>593</w:t>
            </w:r>
          </w:p>
        </w:tc>
        <w:tc>
          <w:tcPr>
            <w:tcW w:w="824" w:type="pct"/>
            <w:noWrap/>
            <w:vAlign w:val="center"/>
            <w:hideMark/>
          </w:tcPr>
          <w:p w14:paraId="7330782A" w14:textId="1B463A3B" w:rsidR="00184AF2" w:rsidRPr="003A2099" w:rsidRDefault="00F43069" w:rsidP="001A371C">
            <w:pPr>
              <w:spacing w:after="0" w:line="240" w:lineRule="auto"/>
              <w:jc w:val="center"/>
              <w:rPr>
                <w:rFonts w:ascii="Calibri" w:hAnsi="Calibri" w:cs="Calibri"/>
                <w:color w:val="000000"/>
                <w:kern w:val="0"/>
                <w:sz w:val="20"/>
                <w:szCs w:val="20"/>
                <w14:ligatures w14:val="none"/>
              </w:rPr>
            </w:pPr>
            <w:r w:rsidRPr="003A2099">
              <w:rPr>
                <w:rFonts w:ascii="Calibri" w:hAnsi="Calibri" w:cs="Calibri" w:hint="eastAsia"/>
                <w:color w:val="000000"/>
                <w:kern w:val="0"/>
                <w:sz w:val="20"/>
                <w:szCs w:val="20"/>
                <w14:ligatures w14:val="none"/>
              </w:rPr>
              <w:t>0</w:t>
            </w:r>
          </w:p>
        </w:tc>
      </w:tr>
      <w:tr w:rsidR="00C048E8" w:rsidRPr="003A2099" w14:paraId="6CC0E991" w14:textId="77777777" w:rsidTr="001A371C">
        <w:trPr>
          <w:trHeight w:val="340"/>
        </w:trPr>
        <w:tc>
          <w:tcPr>
            <w:tcW w:w="823" w:type="pct"/>
            <w:noWrap/>
            <w:vAlign w:val="center"/>
          </w:tcPr>
          <w:p w14:paraId="0F00222B" w14:textId="77777777" w:rsidR="00184AF2" w:rsidRPr="003A2099" w:rsidRDefault="00184AF2" w:rsidP="001A371C">
            <w:pPr>
              <w:spacing w:after="0" w:line="240" w:lineRule="auto"/>
              <w:jc w:val="center"/>
              <w:rPr>
                <w:rFonts w:ascii="Calibri" w:hAnsi="Calibri" w:cs="Calibri"/>
                <w:color w:val="000000"/>
                <w:kern w:val="0"/>
                <w:sz w:val="20"/>
                <w:szCs w:val="20"/>
                <w14:ligatures w14:val="none"/>
              </w:rPr>
            </w:pPr>
            <w:r w:rsidRPr="003A2099">
              <w:rPr>
                <w:rFonts w:ascii="Calibri" w:hAnsi="Calibri" w:cs="Calibri"/>
                <w:color w:val="000000"/>
                <w:sz w:val="20"/>
                <w:szCs w:val="20"/>
              </w:rPr>
              <w:t xml:space="preserve">ABC </w:t>
            </w:r>
            <w:r w:rsidRPr="003A2099">
              <w:rPr>
                <w:rFonts w:ascii="Calibri" w:hAnsi="Calibri" w:cs="Calibri" w:hint="eastAsia"/>
                <w:color w:val="000000"/>
                <w:sz w:val="20"/>
                <w:szCs w:val="20"/>
              </w:rPr>
              <w:t>R</w:t>
            </w:r>
            <w:r w:rsidRPr="003A2099">
              <w:rPr>
                <w:rFonts w:ascii="Calibri" w:hAnsi="Calibri" w:cs="Calibri"/>
                <w:color w:val="000000"/>
                <w:sz w:val="20"/>
                <w:szCs w:val="20"/>
              </w:rPr>
              <w:t>ELM</w:t>
            </w:r>
          </w:p>
        </w:tc>
        <w:tc>
          <w:tcPr>
            <w:tcW w:w="843" w:type="pct"/>
            <w:noWrap/>
            <w:vAlign w:val="center"/>
          </w:tcPr>
          <w:p w14:paraId="132B811F" w14:textId="5DD94558" w:rsidR="00184AF2" w:rsidRPr="003A2099" w:rsidRDefault="00184AF2"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Calibri" w:hAnsi="Calibri" w:cs="Calibri"/>
                <w:color w:val="000000"/>
                <w:sz w:val="20"/>
                <w:szCs w:val="20"/>
              </w:rPr>
              <w:t>0.7</w:t>
            </w:r>
            <w:r w:rsidR="00662E6E" w:rsidRPr="003A2099">
              <w:rPr>
                <w:rFonts w:ascii="Calibri" w:hAnsi="Calibri" w:cs="Calibri" w:hint="eastAsia"/>
                <w:color w:val="000000"/>
                <w:sz w:val="20"/>
                <w:szCs w:val="20"/>
              </w:rPr>
              <w:t>464</w:t>
            </w:r>
            <w:r w:rsidRPr="003A2099">
              <w:rPr>
                <w:rFonts w:ascii="Calibri" w:hAnsi="Calibri" w:cs="Calibri"/>
                <w:color w:val="000000"/>
                <w:sz w:val="20"/>
                <w:szCs w:val="20"/>
              </w:rPr>
              <w:t xml:space="preserve"> ± 0.0</w:t>
            </w:r>
            <w:r w:rsidR="00662E6E" w:rsidRPr="003A2099">
              <w:rPr>
                <w:rFonts w:ascii="Calibri" w:hAnsi="Calibri" w:cs="Calibri" w:hint="eastAsia"/>
                <w:color w:val="000000"/>
                <w:sz w:val="20"/>
                <w:szCs w:val="20"/>
              </w:rPr>
              <w:t>232</w:t>
            </w:r>
          </w:p>
        </w:tc>
        <w:tc>
          <w:tcPr>
            <w:tcW w:w="843" w:type="pct"/>
            <w:noWrap/>
            <w:vAlign w:val="center"/>
          </w:tcPr>
          <w:p w14:paraId="07055044" w14:textId="141C58C5" w:rsidR="00184AF2" w:rsidRPr="003A2099" w:rsidRDefault="00184AF2"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Calibri" w:hAnsi="Calibri" w:cs="Calibri"/>
                <w:color w:val="000000"/>
                <w:sz w:val="20"/>
                <w:szCs w:val="20"/>
              </w:rPr>
              <w:t>0.7</w:t>
            </w:r>
            <w:r w:rsidR="00C45E65" w:rsidRPr="003A2099">
              <w:rPr>
                <w:rFonts w:ascii="Calibri" w:hAnsi="Calibri" w:cs="Calibri" w:hint="eastAsia"/>
                <w:color w:val="000000"/>
                <w:sz w:val="20"/>
                <w:szCs w:val="20"/>
              </w:rPr>
              <w:t>1</w:t>
            </w:r>
            <w:r w:rsidRPr="003A2099">
              <w:rPr>
                <w:rFonts w:ascii="Calibri" w:hAnsi="Calibri" w:cs="Calibri"/>
                <w:color w:val="000000"/>
                <w:sz w:val="20"/>
                <w:szCs w:val="20"/>
              </w:rPr>
              <w:t>78 ± 0.02</w:t>
            </w:r>
            <w:r w:rsidR="00C45E65" w:rsidRPr="003A2099">
              <w:rPr>
                <w:rFonts w:ascii="Calibri" w:hAnsi="Calibri" w:cs="Calibri" w:hint="eastAsia"/>
                <w:color w:val="000000"/>
                <w:sz w:val="20"/>
                <w:szCs w:val="20"/>
              </w:rPr>
              <w:t>44</w:t>
            </w:r>
          </w:p>
        </w:tc>
        <w:tc>
          <w:tcPr>
            <w:tcW w:w="843" w:type="pct"/>
            <w:noWrap/>
            <w:vAlign w:val="center"/>
          </w:tcPr>
          <w:p w14:paraId="71E4F78C" w14:textId="799A30BE" w:rsidR="00184AF2" w:rsidRPr="003A2099" w:rsidRDefault="00184AF2"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Calibri" w:hAnsi="Calibri" w:cs="Calibri"/>
                <w:color w:val="000000"/>
                <w:sz w:val="20"/>
                <w:szCs w:val="20"/>
              </w:rPr>
              <w:t>0.</w:t>
            </w:r>
            <w:r w:rsidR="00C45E65" w:rsidRPr="003A2099">
              <w:rPr>
                <w:rFonts w:ascii="Calibri" w:hAnsi="Calibri" w:cs="Calibri" w:hint="eastAsia"/>
                <w:color w:val="000000"/>
                <w:sz w:val="20"/>
                <w:szCs w:val="20"/>
              </w:rPr>
              <w:t>5006</w:t>
            </w:r>
            <w:r w:rsidRPr="003A2099">
              <w:rPr>
                <w:rFonts w:ascii="Calibri" w:hAnsi="Calibri" w:cs="Calibri"/>
                <w:color w:val="000000"/>
                <w:sz w:val="20"/>
                <w:szCs w:val="20"/>
              </w:rPr>
              <w:t xml:space="preserve"> ± 0.0</w:t>
            </w:r>
            <w:r w:rsidR="00C45E65" w:rsidRPr="003A2099">
              <w:rPr>
                <w:rFonts w:ascii="Calibri" w:hAnsi="Calibri" w:cs="Calibri" w:hint="eastAsia"/>
                <w:color w:val="000000"/>
                <w:sz w:val="20"/>
                <w:szCs w:val="20"/>
              </w:rPr>
              <w:t>488</w:t>
            </w:r>
          </w:p>
        </w:tc>
        <w:tc>
          <w:tcPr>
            <w:tcW w:w="824" w:type="pct"/>
            <w:noWrap/>
            <w:vAlign w:val="center"/>
          </w:tcPr>
          <w:p w14:paraId="77F9B48F" w14:textId="1CB8CC0B" w:rsidR="00184AF2" w:rsidRPr="003A2099" w:rsidRDefault="00B66DED" w:rsidP="001A371C">
            <w:pPr>
              <w:spacing w:after="0" w:line="240" w:lineRule="auto"/>
              <w:jc w:val="center"/>
              <w:rPr>
                <w:rFonts w:ascii="Calibri" w:hAnsi="Calibri" w:cs="Calibri"/>
                <w:color w:val="000000"/>
                <w:kern w:val="0"/>
                <w:sz w:val="20"/>
                <w:szCs w:val="20"/>
                <w14:ligatures w14:val="none"/>
              </w:rPr>
            </w:pPr>
            <w:r w:rsidRPr="003A2099">
              <w:rPr>
                <w:rFonts w:ascii="Calibri" w:hAnsi="Calibri" w:cs="Calibri" w:hint="eastAsia"/>
                <w:color w:val="000000"/>
                <w:kern w:val="0"/>
                <w:sz w:val="20"/>
                <w:szCs w:val="20"/>
                <w14:ligatures w14:val="none"/>
              </w:rPr>
              <w:t>1.0000</w:t>
            </w:r>
          </w:p>
        </w:tc>
        <w:tc>
          <w:tcPr>
            <w:tcW w:w="824" w:type="pct"/>
            <w:noWrap/>
            <w:vAlign w:val="center"/>
          </w:tcPr>
          <w:p w14:paraId="4190D825" w14:textId="77777777" w:rsidR="00184AF2" w:rsidRPr="003A2099" w:rsidRDefault="00184AF2"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Calibri" w:hAnsi="Calibri" w:cs="Calibri"/>
                <w:color w:val="000000"/>
                <w:sz w:val="20"/>
                <w:szCs w:val="20"/>
              </w:rPr>
              <w:t>0</w:t>
            </w:r>
          </w:p>
        </w:tc>
      </w:tr>
      <w:tr w:rsidR="00C048E8" w:rsidRPr="003A2099" w14:paraId="205551D0" w14:textId="77777777" w:rsidTr="001A371C">
        <w:trPr>
          <w:trHeight w:val="340"/>
        </w:trPr>
        <w:tc>
          <w:tcPr>
            <w:tcW w:w="823" w:type="pct"/>
            <w:noWrap/>
            <w:vAlign w:val="center"/>
          </w:tcPr>
          <w:p w14:paraId="3FCD4F9E" w14:textId="77777777" w:rsidR="00184AF2" w:rsidRPr="003A2099" w:rsidRDefault="00184AF2"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Calibri" w:hAnsi="Calibri" w:cs="Calibri"/>
                <w:color w:val="000000"/>
                <w:sz w:val="20"/>
                <w:szCs w:val="20"/>
              </w:rPr>
              <w:t>ABC RELM</w:t>
            </w:r>
            <w:r w:rsidRPr="003A2099">
              <w:rPr>
                <w:rFonts w:ascii="Calibri" w:hAnsi="Calibri" w:cs="Calibri" w:hint="eastAsia"/>
                <w:color w:val="000000"/>
                <w:sz w:val="20"/>
                <w:szCs w:val="20"/>
              </w:rPr>
              <w:t xml:space="preserve"> CE</w:t>
            </w:r>
          </w:p>
        </w:tc>
        <w:tc>
          <w:tcPr>
            <w:tcW w:w="843" w:type="pct"/>
            <w:noWrap/>
            <w:vAlign w:val="center"/>
          </w:tcPr>
          <w:p w14:paraId="427448A0" w14:textId="7682AB6A" w:rsidR="00184AF2" w:rsidRPr="003A2099" w:rsidRDefault="00184AF2"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Calibri" w:hAnsi="Calibri" w:cs="Calibri"/>
                <w:color w:val="000000"/>
                <w:sz w:val="20"/>
                <w:szCs w:val="20"/>
              </w:rPr>
              <w:t>0.7</w:t>
            </w:r>
            <w:r w:rsidR="00107CCB" w:rsidRPr="003A2099">
              <w:rPr>
                <w:rFonts w:ascii="Calibri" w:hAnsi="Calibri" w:cs="Calibri" w:hint="eastAsia"/>
                <w:color w:val="000000"/>
                <w:sz w:val="20"/>
                <w:szCs w:val="20"/>
              </w:rPr>
              <w:t>430</w:t>
            </w:r>
            <w:r w:rsidRPr="003A2099">
              <w:rPr>
                <w:rFonts w:ascii="Calibri" w:hAnsi="Calibri" w:cs="Calibri"/>
                <w:color w:val="000000"/>
                <w:sz w:val="20"/>
                <w:szCs w:val="20"/>
              </w:rPr>
              <w:t xml:space="preserve"> ± 0.0</w:t>
            </w:r>
            <w:r w:rsidR="006264CF" w:rsidRPr="003A2099">
              <w:rPr>
                <w:rFonts w:ascii="Calibri" w:hAnsi="Calibri" w:cs="Calibri" w:hint="eastAsia"/>
                <w:color w:val="000000"/>
                <w:sz w:val="20"/>
                <w:szCs w:val="20"/>
              </w:rPr>
              <w:t>199</w:t>
            </w:r>
          </w:p>
        </w:tc>
        <w:tc>
          <w:tcPr>
            <w:tcW w:w="843" w:type="pct"/>
            <w:noWrap/>
            <w:vAlign w:val="center"/>
          </w:tcPr>
          <w:p w14:paraId="0212EF01" w14:textId="53EF0D1E" w:rsidR="00184AF2" w:rsidRPr="003A2099" w:rsidRDefault="00184AF2"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Calibri" w:hAnsi="Calibri" w:cs="Calibri"/>
                <w:color w:val="000000"/>
                <w:sz w:val="20"/>
                <w:szCs w:val="20"/>
              </w:rPr>
              <w:t>0.7</w:t>
            </w:r>
            <w:r w:rsidR="006264CF" w:rsidRPr="003A2099">
              <w:rPr>
                <w:rFonts w:ascii="Calibri" w:hAnsi="Calibri" w:cs="Calibri" w:hint="eastAsia"/>
                <w:color w:val="000000"/>
                <w:sz w:val="20"/>
                <w:szCs w:val="20"/>
              </w:rPr>
              <w:t>165</w:t>
            </w:r>
            <w:r w:rsidRPr="003A2099">
              <w:rPr>
                <w:rFonts w:ascii="Calibri" w:hAnsi="Calibri" w:cs="Calibri"/>
                <w:color w:val="000000"/>
                <w:sz w:val="20"/>
                <w:szCs w:val="20"/>
              </w:rPr>
              <w:t xml:space="preserve"> ± 0.02</w:t>
            </w:r>
            <w:r w:rsidR="00720815" w:rsidRPr="003A2099">
              <w:rPr>
                <w:rFonts w:ascii="Calibri" w:hAnsi="Calibri" w:cs="Calibri" w:hint="eastAsia"/>
                <w:color w:val="000000"/>
                <w:sz w:val="20"/>
                <w:szCs w:val="20"/>
              </w:rPr>
              <w:t>15</w:t>
            </w:r>
          </w:p>
        </w:tc>
        <w:tc>
          <w:tcPr>
            <w:tcW w:w="843" w:type="pct"/>
            <w:noWrap/>
            <w:vAlign w:val="center"/>
          </w:tcPr>
          <w:p w14:paraId="2B67BAC7" w14:textId="707C3F90" w:rsidR="00184AF2" w:rsidRPr="003A2099" w:rsidRDefault="00184AF2"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Calibri" w:hAnsi="Calibri" w:cs="Calibri"/>
                <w:color w:val="000000"/>
                <w:sz w:val="20"/>
                <w:szCs w:val="20"/>
              </w:rPr>
              <w:t>0.</w:t>
            </w:r>
            <w:r w:rsidR="00FD4122" w:rsidRPr="003A2099">
              <w:rPr>
                <w:rFonts w:ascii="Calibri" w:hAnsi="Calibri" w:cs="Calibri" w:hint="eastAsia"/>
                <w:color w:val="000000"/>
                <w:sz w:val="20"/>
                <w:szCs w:val="20"/>
              </w:rPr>
              <w:t>4925</w:t>
            </w:r>
            <w:r w:rsidRPr="003A2099">
              <w:rPr>
                <w:rFonts w:ascii="Calibri" w:hAnsi="Calibri" w:cs="Calibri"/>
                <w:color w:val="000000"/>
                <w:sz w:val="20"/>
                <w:szCs w:val="20"/>
              </w:rPr>
              <w:t xml:space="preserve"> ± 0.04</w:t>
            </w:r>
            <w:r w:rsidR="00C45E65" w:rsidRPr="003A2099">
              <w:rPr>
                <w:rFonts w:ascii="Calibri" w:hAnsi="Calibri" w:cs="Calibri" w:hint="eastAsia"/>
                <w:color w:val="000000"/>
                <w:sz w:val="20"/>
                <w:szCs w:val="20"/>
              </w:rPr>
              <w:t>15</w:t>
            </w:r>
          </w:p>
        </w:tc>
        <w:tc>
          <w:tcPr>
            <w:tcW w:w="824" w:type="pct"/>
            <w:noWrap/>
            <w:vAlign w:val="center"/>
          </w:tcPr>
          <w:p w14:paraId="45752DBA" w14:textId="3EB3CE58" w:rsidR="00184AF2" w:rsidRPr="003A2099" w:rsidRDefault="00B66DED" w:rsidP="001A371C">
            <w:pPr>
              <w:spacing w:after="0" w:line="240" w:lineRule="auto"/>
              <w:jc w:val="center"/>
              <w:rPr>
                <w:rFonts w:ascii="Calibri" w:hAnsi="Calibri" w:cs="Calibri"/>
                <w:color w:val="000000"/>
                <w:kern w:val="0"/>
                <w:sz w:val="20"/>
                <w:szCs w:val="20"/>
                <w14:ligatures w14:val="none"/>
              </w:rPr>
            </w:pPr>
            <w:r w:rsidRPr="003A2099">
              <w:rPr>
                <w:rFonts w:ascii="Calibri" w:hAnsi="Calibri" w:cs="Calibri" w:hint="eastAsia"/>
                <w:color w:val="000000"/>
                <w:kern w:val="0"/>
                <w:sz w:val="20"/>
                <w:szCs w:val="20"/>
                <w14:ligatures w14:val="none"/>
              </w:rPr>
              <w:t>1.0000</w:t>
            </w:r>
          </w:p>
        </w:tc>
        <w:tc>
          <w:tcPr>
            <w:tcW w:w="824" w:type="pct"/>
            <w:noWrap/>
            <w:vAlign w:val="center"/>
          </w:tcPr>
          <w:p w14:paraId="3B680359" w14:textId="77777777" w:rsidR="00184AF2" w:rsidRPr="003A2099" w:rsidRDefault="00184AF2"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Calibri" w:hAnsi="Calibri" w:cs="Calibri"/>
                <w:color w:val="000000"/>
                <w:sz w:val="20"/>
                <w:szCs w:val="20"/>
              </w:rPr>
              <w:t>0</w:t>
            </w:r>
          </w:p>
        </w:tc>
      </w:tr>
      <w:tr w:rsidR="00C048E8" w:rsidRPr="003A2099" w14:paraId="16978319" w14:textId="77777777" w:rsidTr="001A371C">
        <w:trPr>
          <w:trHeight w:val="340"/>
        </w:trPr>
        <w:tc>
          <w:tcPr>
            <w:tcW w:w="823" w:type="pct"/>
            <w:noWrap/>
            <w:vAlign w:val="center"/>
          </w:tcPr>
          <w:p w14:paraId="0430624C" w14:textId="77777777" w:rsidR="00184AF2" w:rsidRPr="003A2099" w:rsidRDefault="00184AF2"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Calibri" w:hAnsi="Calibri" w:cs="Calibri"/>
                <w:color w:val="000000"/>
                <w:sz w:val="20"/>
                <w:szCs w:val="20"/>
              </w:rPr>
              <w:t xml:space="preserve">ABC RELM </w:t>
            </w:r>
            <w:r w:rsidRPr="003A2099">
              <w:rPr>
                <w:rFonts w:ascii="Calibri" w:hAnsi="Calibri" w:cs="Calibri" w:hint="eastAsia"/>
                <w:color w:val="000000"/>
                <w:sz w:val="20"/>
                <w:szCs w:val="20"/>
              </w:rPr>
              <w:t>I</w:t>
            </w:r>
            <w:r w:rsidRPr="003A2099">
              <w:rPr>
                <w:rFonts w:ascii="Calibri" w:hAnsi="Calibri" w:cs="Calibri"/>
                <w:color w:val="000000"/>
                <w:sz w:val="20"/>
                <w:szCs w:val="20"/>
              </w:rPr>
              <w:t>E</w:t>
            </w:r>
          </w:p>
        </w:tc>
        <w:tc>
          <w:tcPr>
            <w:tcW w:w="843" w:type="pct"/>
            <w:noWrap/>
            <w:vAlign w:val="center"/>
          </w:tcPr>
          <w:p w14:paraId="4F37A6E5" w14:textId="5F2608E0" w:rsidR="00184AF2" w:rsidRPr="003A2099" w:rsidRDefault="00184AF2"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Calibri" w:hAnsi="Calibri" w:cs="Calibri"/>
                <w:color w:val="000000"/>
                <w:sz w:val="20"/>
                <w:szCs w:val="20"/>
              </w:rPr>
              <w:t>0.74</w:t>
            </w:r>
            <w:r w:rsidR="006264CF" w:rsidRPr="003A2099">
              <w:rPr>
                <w:rFonts w:ascii="Calibri" w:hAnsi="Calibri" w:cs="Calibri" w:hint="eastAsia"/>
                <w:color w:val="000000"/>
                <w:sz w:val="20"/>
                <w:szCs w:val="20"/>
              </w:rPr>
              <w:t>48</w:t>
            </w:r>
            <w:r w:rsidRPr="003A2099">
              <w:rPr>
                <w:rFonts w:ascii="Calibri" w:hAnsi="Calibri" w:cs="Calibri"/>
                <w:color w:val="000000"/>
                <w:sz w:val="20"/>
                <w:szCs w:val="20"/>
              </w:rPr>
              <w:t xml:space="preserve"> ± 0.0</w:t>
            </w:r>
            <w:r w:rsidR="006264CF" w:rsidRPr="003A2099">
              <w:rPr>
                <w:rFonts w:ascii="Calibri" w:hAnsi="Calibri" w:cs="Calibri" w:hint="eastAsia"/>
                <w:color w:val="000000"/>
                <w:sz w:val="20"/>
                <w:szCs w:val="20"/>
              </w:rPr>
              <w:t>188</w:t>
            </w:r>
          </w:p>
        </w:tc>
        <w:tc>
          <w:tcPr>
            <w:tcW w:w="843" w:type="pct"/>
            <w:noWrap/>
            <w:vAlign w:val="center"/>
          </w:tcPr>
          <w:p w14:paraId="250A7C41" w14:textId="54D8FDE5" w:rsidR="00184AF2" w:rsidRPr="003A2099" w:rsidRDefault="00184AF2"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Calibri" w:hAnsi="Calibri" w:cs="Calibri"/>
                <w:color w:val="000000"/>
                <w:sz w:val="20"/>
                <w:szCs w:val="20"/>
              </w:rPr>
              <w:t>0.71</w:t>
            </w:r>
            <w:r w:rsidR="006264CF" w:rsidRPr="003A2099">
              <w:rPr>
                <w:rFonts w:ascii="Calibri" w:hAnsi="Calibri" w:cs="Calibri" w:hint="eastAsia"/>
                <w:color w:val="000000"/>
                <w:sz w:val="20"/>
                <w:szCs w:val="20"/>
              </w:rPr>
              <w:t>77</w:t>
            </w:r>
            <w:r w:rsidRPr="003A2099">
              <w:rPr>
                <w:rFonts w:ascii="Calibri" w:hAnsi="Calibri" w:cs="Calibri"/>
                <w:color w:val="000000"/>
                <w:sz w:val="20"/>
                <w:szCs w:val="20"/>
              </w:rPr>
              <w:t xml:space="preserve"> ± 0.02</w:t>
            </w:r>
            <w:r w:rsidR="00720815" w:rsidRPr="003A2099">
              <w:rPr>
                <w:rFonts w:ascii="Calibri" w:hAnsi="Calibri" w:cs="Calibri" w:hint="eastAsia"/>
                <w:color w:val="000000"/>
                <w:sz w:val="20"/>
                <w:szCs w:val="20"/>
              </w:rPr>
              <w:t>04</w:t>
            </w:r>
          </w:p>
        </w:tc>
        <w:tc>
          <w:tcPr>
            <w:tcW w:w="843" w:type="pct"/>
            <w:noWrap/>
            <w:vAlign w:val="center"/>
          </w:tcPr>
          <w:p w14:paraId="1E4D9405" w14:textId="1B1C45DD" w:rsidR="00184AF2" w:rsidRPr="003A2099" w:rsidRDefault="00184AF2"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Calibri" w:hAnsi="Calibri" w:cs="Calibri"/>
                <w:color w:val="000000"/>
                <w:sz w:val="20"/>
                <w:szCs w:val="20"/>
              </w:rPr>
              <w:t>0.49</w:t>
            </w:r>
            <w:r w:rsidR="00FD4122" w:rsidRPr="003A2099">
              <w:rPr>
                <w:rFonts w:ascii="Calibri" w:hAnsi="Calibri" w:cs="Calibri" w:hint="eastAsia"/>
                <w:color w:val="000000"/>
                <w:sz w:val="20"/>
                <w:szCs w:val="20"/>
              </w:rPr>
              <w:t>63</w:t>
            </w:r>
            <w:r w:rsidRPr="003A2099">
              <w:rPr>
                <w:rFonts w:ascii="Calibri" w:hAnsi="Calibri" w:cs="Calibri"/>
                <w:color w:val="000000"/>
                <w:sz w:val="20"/>
                <w:szCs w:val="20"/>
              </w:rPr>
              <w:t xml:space="preserve"> ± 0.0</w:t>
            </w:r>
            <w:r w:rsidR="00FD4122" w:rsidRPr="003A2099">
              <w:rPr>
                <w:rFonts w:ascii="Calibri" w:hAnsi="Calibri" w:cs="Calibri" w:hint="eastAsia"/>
                <w:color w:val="000000"/>
                <w:sz w:val="20"/>
                <w:szCs w:val="20"/>
              </w:rPr>
              <w:t>392</w:t>
            </w:r>
          </w:p>
        </w:tc>
        <w:tc>
          <w:tcPr>
            <w:tcW w:w="824" w:type="pct"/>
            <w:noWrap/>
            <w:vAlign w:val="center"/>
          </w:tcPr>
          <w:p w14:paraId="21344575" w14:textId="69336E63" w:rsidR="00184AF2" w:rsidRPr="003A2099" w:rsidRDefault="00184AF2"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Calibri" w:hAnsi="Calibri" w:cs="Calibri"/>
                <w:color w:val="000000"/>
                <w:sz w:val="20"/>
                <w:szCs w:val="20"/>
              </w:rPr>
              <w:t>0.</w:t>
            </w:r>
            <w:r w:rsidR="00F43069" w:rsidRPr="003A2099">
              <w:rPr>
                <w:rFonts w:ascii="Calibri" w:hAnsi="Calibri" w:cs="Calibri" w:hint="eastAsia"/>
                <w:color w:val="000000"/>
                <w:sz w:val="20"/>
                <w:szCs w:val="20"/>
              </w:rPr>
              <w:t>3958</w:t>
            </w:r>
          </w:p>
        </w:tc>
        <w:tc>
          <w:tcPr>
            <w:tcW w:w="824" w:type="pct"/>
            <w:noWrap/>
            <w:vAlign w:val="center"/>
          </w:tcPr>
          <w:p w14:paraId="6D595179" w14:textId="77777777" w:rsidR="00184AF2" w:rsidRPr="003A2099" w:rsidRDefault="00184AF2"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Calibri" w:hAnsi="Calibri" w:cs="Calibri"/>
                <w:color w:val="000000"/>
                <w:sz w:val="20"/>
                <w:szCs w:val="20"/>
              </w:rPr>
              <w:t>0</w:t>
            </w:r>
          </w:p>
        </w:tc>
      </w:tr>
      <w:tr w:rsidR="00C048E8" w:rsidRPr="003A2099" w14:paraId="605A5275" w14:textId="77777777" w:rsidTr="001A371C">
        <w:trPr>
          <w:trHeight w:val="340"/>
        </w:trPr>
        <w:tc>
          <w:tcPr>
            <w:tcW w:w="823" w:type="pct"/>
            <w:noWrap/>
            <w:vAlign w:val="center"/>
            <w:hideMark/>
          </w:tcPr>
          <w:p w14:paraId="4D8D1E8A" w14:textId="77777777" w:rsidR="00184AF2" w:rsidRPr="003A2099" w:rsidRDefault="00184AF2"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Calibri" w:hAnsi="Calibri" w:cs="Calibri"/>
                <w:color w:val="000000"/>
                <w:sz w:val="20"/>
                <w:szCs w:val="20"/>
              </w:rPr>
              <w:t>ABC RELM CV</w:t>
            </w:r>
          </w:p>
        </w:tc>
        <w:tc>
          <w:tcPr>
            <w:tcW w:w="843" w:type="pct"/>
            <w:noWrap/>
            <w:vAlign w:val="center"/>
            <w:hideMark/>
          </w:tcPr>
          <w:p w14:paraId="39D96069" w14:textId="62E665CE" w:rsidR="00184AF2" w:rsidRPr="003A2099" w:rsidRDefault="00184AF2"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Calibri" w:hAnsi="Calibri" w:cs="Calibri"/>
                <w:color w:val="000000"/>
                <w:sz w:val="20"/>
                <w:szCs w:val="20"/>
              </w:rPr>
              <w:t>0.74</w:t>
            </w:r>
            <w:r w:rsidR="006264CF" w:rsidRPr="003A2099">
              <w:rPr>
                <w:rFonts w:ascii="Calibri" w:hAnsi="Calibri" w:cs="Calibri" w:hint="eastAsia"/>
                <w:color w:val="000000"/>
                <w:sz w:val="20"/>
                <w:szCs w:val="20"/>
              </w:rPr>
              <w:t>35</w:t>
            </w:r>
            <w:r w:rsidRPr="003A2099">
              <w:rPr>
                <w:rFonts w:ascii="Calibri" w:hAnsi="Calibri" w:cs="Calibri"/>
                <w:color w:val="000000"/>
                <w:sz w:val="20"/>
                <w:szCs w:val="20"/>
              </w:rPr>
              <w:t xml:space="preserve"> ± 0.0</w:t>
            </w:r>
            <w:r w:rsidR="006264CF" w:rsidRPr="003A2099">
              <w:rPr>
                <w:rFonts w:ascii="Calibri" w:hAnsi="Calibri" w:cs="Calibri" w:hint="eastAsia"/>
                <w:color w:val="000000"/>
                <w:sz w:val="20"/>
                <w:szCs w:val="20"/>
              </w:rPr>
              <w:t>185</w:t>
            </w:r>
          </w:p>
        </w:tc>
        <w:tc>
          <w:tcPr>
            <w:tcW w:w="843" w:type="pct"/>
            <w:noWrap/>
            <w:vAlign w:val="center"/>
            <w:hideMark/>
          </w:tcPr>
          <w:p w14:paraId="63547289" w14:textId="10979EA0" w:rsidR="00184AF2" w:rsidRPr="003A2099" w:rsidRDefault="00184AF2"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Calibri" w:hAnsi="Calibri" w:cs="Calibri"/>
                <w:color w:val="000000"/>
                <w:sz w:val="20"/>
                <w:szCs w:val="20"/>
              </w:rPr>
              <w:t>0.716</w:t>
            </w:r>
            <w:r w:rsidR="006264CF" w:rsidRPr="003A2099">
              <w:rPr>
                <w:rFonts w:ascii="Calibri" w:hAnsi="Calibri" w:cs="Calibri" w:hint="eastAsia"/>
                <w:color w:val="000000"/>
                <w:sz w:val="20"/>
                <w:szCs w:val="20"/>
              </w:rPr>
              <w:t>4</w:t>
            </w:r>
            <w:r w:rsidRPr="003A2099">
              <w:rPr>
                <w:rFonts w:ascii="Calibri" w:hAnsi="Calibri" w:cs="Calibri"/>
                <w:color w:val="000000"/>
                <w:sz w:val="20"/>
                <w:szCs w:val="20"/>
              </w:rPr>
              <w:t xml:space="preserve"> ± 0.02</w:t>
            </w:r>
            <w:r w:rsidR="006B0253" w:rsidRPr="003A2099">
              <w:rPr>
                <w:rFonts w:ascii="Calibri" w:hAnsi="Calibri" w:cs="Calibri" w:hint="eastAsia"/>
                <w:color w:val="000000"/>
                <w:sz w:val="20"/>
                <w:szCs w:val="20"/>
              </w:rPr>
              <w:t>06</w:t>
            </w:r>
          </w:p>
        </w:tc>
        <w:tc>
          <w:tcPr>
            <w:tcW w:w="843" w:type="pct"/>
            <w:noWrap/>
            <w:vAlign w:val="center"/>
            <w:hideMark/>
          </w:tcPr>
          <w:p w14:paraId="39BADC2B" w14:textId="51518902" w:rsidR="00184AF2" w:rsidRPr="003A2099" w:rsidRDefault="00184AF2"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Calibri" w:hAnsi="Calibri" w:cs="Calibri"/>
                <w:color w:val="000000"/>
                <w:sz w:val="20"/>
                <w:szCs w:val="20"/>
              </w:rPr>
              <w:t>0.49</w:t>
            </w:r>
            <w:r w:rsidR="00FD4122" w:rsidRPr="003A2099">
              <w:rPr>
                <w:rFonts w:ascii="Calibri" w:hAnsi="Calibri" w:cs="Calibri" w:hint="eastAsia"/>
                <w:color w:val="000000"/>
                <w:sz w:val="20"/>
                <w:szCs w:val="20"/>
              </w:rPr>
              <w:t>36</w:t>
            </w:r>
            <w:r w:rsidRPr="003A2099">
              <w:rPr>
                <w:rFonts w:ascii="Calibri" w:hAnsi="Calibri" w:cs="Calibri"/>
                <w:color w:val="000000"/>
                <w:sz w:val="20"/>
                <w:szCs w:val="20"/>
              </w:rPr>
              <w:t xml:space="preserve"> ± 0.0</w:t>
            </w:r>
            <w:r w:rsidR="00FD4122" w:rsidRPr="003A2099">
              <w:rPr>
                <w:rFonts w:ascii="Calibri" w:hAnsi="Calibri" w:cs="Calibri" w:hint="eastAsia"/>
                <w:color w:val="000000"/>
                <w:sz w:val="20"/>
                <w:szCs w:val="20"/>
              </w:rPr>
              <w:t>385</w:t>
            </w:r>
          </w:p>
        </w:tc>
        <w:tc>
          <w:tcPr>
            <w:tcW w:w="824" w:type="pct"/>
            <w:noWrap/>
            <w:vAlign w:val="center"/>
            <w:hideMark/>
          </w:tcPr>
          <w:p w14:paraId="509D34C3" w14:textId="77777777" w:rsidR="00184AF2" w:rsidRPr="003A2099" w:rsidRDefault="00184AF2" w:rsidP="001A371C">
            <w:pPr>
              <w:spacing w:after="0" w:line="240" w:lineRule="auto"/>
              <w:jc w:val="center"/>
              <w:rPr>
                <w:rFonts w:ascii="Calibri" w:hAnsi="Calibri" w:cs="Calibri"/>
                <w:color w:val="000000"/>
                <w:kern w:val="0"/>
                <w:sz w:val="20"/>
                <w:szCs w:val="20"/>
                <w14:ligatures w14:val="none"/>
              </w:rPr>
            </w:pPr>
            <w:r w:rsidRPr="003A2099">
              <w:rPr>
                <w:rFonts w:ascii="Calibri" w:hAnsi="Calibri" w:cs="Calibri"/>
                <w:color w:val="000000"/>
                <w:kern w:val="0"/>
                <w:sz w:val="20"/>
                <w:szCs w:val="20"/>
                <w14:ligatures w14:val="none"/>
              </w:rPr>
              <w:t>-</w:t>
            </w:r>
          </w:p>
        </w:tc>
        <w:tc>
          <w:tcPr>
            <w:tcW w:w="824" w:type="pct"/>
            <w:noWrap/>
            <w:vAlign w:val="center"/>
            <w:hideMark/>
          </w:tcPr>
          <w:p w14:paraId="39FE0032" w14:textId="77777777" w:rsidR="00184AF2" w:rsidRPr="003A2099" w:rsidRDefault="00184AF2" w:rsidP="001A371C">
            <w:pPr>
              <w:spacing w:after="0" w:line="240" w:lineRule="auto"/>
              <w:jc w:val="center"/>
              <w:rPr>
                <w:rFonts w:ascii="Calibri" w:hAnsi="Calibri" w:cs="Calibri"/>
                <w:color w:val="000000"/>
                <w:kern w:val="0"/>
                <w:sz w:val="20"/>
                <w:szCs w:val="20"/>
                <w14:ligatures w14:val="none"/>
              </w:rPr>
            </w:pPr>
            <w:r w:rsidRPr="003A2099">
              <w:rPr>
                <w:rFonts w:ascii="Calibri" w:hAnsi="Calibri" w:cs="Calibri"/>
                <w:color w:val="000000"/>
                <w:kern w:val="0"/>
                <w:sz w:val="20"/>
                <w:szCs w:val="20"/>
                <w14:ligatures w14:val="none"/>
              </w:rPr>
              <w:t>-</w:t>
            </w:r>
          </w:p>
        </w:tc>
      </w:tr>
      <w:tr w:rsidR="00BD7813" w:rsidRPr="003A2099" w14:paraId="7D20C6BF" w14:textId="77777777" w:rsidTr="001A371C">
        <w:trPr>
          <w:trHeight w:val="340"/>
        </w:trPr>
        <w:tc>
          <w:tcPr>
            <w:tcW w:w="5000" w:type="pct"/>
            <w:gridSpan w:val="6"/>
            <w:noWrap/>
            <w:vAlign w:val="center"/>
            <w:hideMark/>
          </w:tcPr>
          <w:p w14:paraId="041A399C" w14:textId="77777777" w:rsidR="00184AF2" w:rsidRPr="003A2099" w:rsidRDefault="00184AF2" w:rsidP="001A371C">
            <w:pPr>
              <w:spacing w:after="0" w:line="240" w:lineRule="auto"/>
              <w:jc w:val="center"/>
              <w:rPr>
                <w:rFonts w:ascii="Calibri" w:eastAsia="Times New Roman" w:hAnsi="Calibri" w:cs="Calibri"/>
                <w:i/>
                <w:iCs/>
                <w:color w:val="000000"/>
                <w:kern w:val="0"/>
                <w:sz w:val="20"/>
                <w:szCs w:val="20"/>
                <w14:ligatures w14:val="none"/>
              </w:rPr>
            </w:pPr>
            <w:r w:rsidRPr="003A2099">
              <w:rPr>
                <w:rFonts w:ascii="Calibri" w:hAnsi="Calibri" w:cs="Calibri"/>
                <w:i/>
                <w:iCs/>
                <w:color w:val="000000"/>
                <w:kern w:val="0"/>
                <w:sz w:val="20"/>
                <w:szCs w:val="20"/>
                <w14:ligatures w14:val="none"/>
              </w:rPr>
              <w:t>Generalization (Metrics with paired t-test)</w:t>
            </w:r>
          </w:p>
        </w:tc>
      </w:tr>
      <w:tr w:rsidR="00C048E8" w:rsidRPr="003A2099" w14:paraId="1A2B272B" w14:textId="77777777" w:rsidTr="001A371C">
        <w:trPr>
          <w:trHeight w:val="340"/>
        </w:trPr>
        <w:tc>
          <w:tcPr>
            <w:tcW w:w="823" w:type="pct"/>
            <w:noWrap/>
            <w:vAlign w:val="center"/>
            <w:hideMark/>
          </w:tcPr>
          <w:p w14:paraId="6D758C9D" w14:textId="4DD6F136" w:rsidR="0056416B" w:rsidRPr="003A2099" w:rsidRDefault="0056416B" w:rsidP="001A371C">
            <w:pPr>
              <w:spacing w:after="0" w:line="240" w:lineRule="auto"/>
              <w:jc w:val="center"/>
              <w:rPr>
                <w:rFonts w:ascii="Calibri" w:hAnsi="Calibri" w:cs="Calibri"/>
                <w:color w:val="000000"/>
                <w:kern w:val="0"/>
                <w:sz w:val="20"/>
                <w:szCs w:val="20"/>
                <w14:ligatures w14:val="none"/>
              </w:rPr>
            </w:pPr>
            <w:r w:rsidRPr="003A2099">
              <w:rPr>
                <w:rFonts w:ascii="Calibri" w:hAnsi="Calibri" w:cs="Calibri"/>
                <w:color w:val="000000"/>
                <w:sz w:val="20"/>
                <w:szCs w:val="20"/>
              </w:rPr>
              <w:t>ELM</w:t>
            </w:r>
          </w:p>
        </w:tc>
        <w:tc>
          <w:tcPr>
            <w:tcW w:w="843" w:type="pct"/>
            <w:noWrap/>
            <w:vAlign w:val="center"/>
            <w:hideMark/>
          </w:tcPr>
          <w:p w14:paraId="51A04D5C" w14:textId="2F97DB31" w:rsidR="0056416B" w:rsidRPr="003A2099" w:rsidRDefault="0056416B"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Aptos Narrow" w:hAnsi="Aptos Narrow"/>
                <w:color w:val="000000"/>
                <w:sz w:val="20"/>
                <w:szCs w:val="20"/>
              </w:rPr>
              <w:t>0.7823 ± 0.0310</w:t>
            </w:r>
          </w:p>
        </w:tc>
        <w:tc>
          <w:tcPr>
            <w:tcW w:w="843" w:type="pct"/>
            <w:noWrap/>
            <w:vAlign w:val="center"/>
            <w:hideMark/>
          </w:tcPr>
          <w:p w14:paraId="0DC492AC" w14:textId="4F049843" w:rsidR="0056416B" w:rsidRPr="003A2099" w:rsidRDefault="0056416B"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Aptos Narrow" w:hAnsi="Aptos Narrow"/>
                <w:color w:val="000000"/>
                <w:sz w:val="20"/>
                <w:szCs w:val="20"/>
              </w:rPr>
              <w:t>0.7612 ± 0.0365</w:t>
            </w:r>
          </w:p>
        </w:tc>
        <w:tc>
          <w:tcPr>
            <w:tcW w:w="843" w:type="pct"/>
            <w:noWrap/>
            <w:vAlign w:val="center"/>
            <w:hideMark/>
          </w:tcPr>
          <w:p w14:paraId="493B9891" w14:textId="2DCDF0DE" w:rsidR="0056416B" w:rsidRPr="003A2099" w:rsidRDefault="0056416B"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Aptos Narrow" w:hAnsi="Aptos Narrow"/>
                <w:color w:val="000000"/>
                <w:sz w:val="20"/>
                <w:szCs w:val="20"/>
              </w:rPr>
              <w:t>0.5720 ± 0.0616</w:t>
            </w:r>
          </w:p>
        </w:tc>
        <w:tc>
          <w:tcPr>
            <w:tcW w:w="824" w:type="pct"/>
            <w:noWrap/>
            <w:vAlign w:val="center"/>
            <w:hideMark/>
          </w:tcPr>
          <w:p w14:paraId="0E58C27A" w14:textId="6D4317B2" w:rsidR="0056416B" w:rsidRPr="003A2099" w:rsidRDefault="0056416B" w:rsidP="001A371C">
            <w:pPr>
              <w:spacing w:after="0" w:line="240" w:lineRule="auto"/>
              <w:jc w:val="center"/>
              <w:rPr>
                <w:rFonts w:ascii="Calibri" w:hAnsi="Calibri" w:cs="Calibri"/>
                <w:color w:val="000000"/>
                <w:kern w:val="0"/>
                <w:sz w:val="20"/>
                <w:szCs w:val="20"/>
                <w14:ligatures w14:val="none"/>
              </w:rPr>
            </w:pPr>
            <w:r w:rsidRPr="003A2099">
              <w:rPr>
                <w:rFonts w:ascii="Aptos Narrow" w:hAnsi="Aptos Narrow"/>
                <w:color w:val="000000"/>
                <w:sz w:val="20"/>
                <w:szCs w:val="20"/>
              </w:rPr>
              <w:t>0.7757</w:t>
            </w:r>
          </w:p>
        </w:tc>
        <w:tc>
          <w:tcPr>
            <w:tcW w:w="824" w:type="pct"/>
            <w:noWrap/>
            <w:vAlign w:val="center"/>
            <w:hideMark/>
          </w:tcPr>
          <w:p w14:paraId="7E2986F3" w14:textId="77777777" w:rsidR="0056416B" w:rsidRPr="003A2099" w:rsidRDefault="0056416B"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Calibri" w:hAnsi="Calibri" w:cs="Calibri"/>
                <w:color w:val="000000"/>
                <w:sz w:val="20"/>
                <w:szCs w:val="20"/>
              </w:rPr>
              <w:t>0</w:t>
            </w:r>
          </w:p>
        </w:tc>
      </w:tr>
      <w:tr w:rsidR="00C048E8" w:rsidRPr="003A2099" w14:paraId="2F9C4994" w14:textId="77777777" w:rsidTr="001A371C">
        <w:trPr>
          <w:trHeight w:val="340"/>
        </w:trPr>
        <w:tc>
          <w:tcPr>
            <w:tcW w:w="823" w:type="pct"/>
            <w:noWrap/>
            <w:vAlign w:val="center"/>
          </w:tcPr>
          <w:p w14:paraId="048A5F16" w14:textId="29C2E518" w:rsidR="0056416B" w:rsidRPr="003A2099" w:rsidRDefault="0056416B"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Calibri" w:hAnsi="Calibri" w:cs="Calibri"/>
                <w:color w:val="000000"/>
                <w:sz w:val="20"/>
                <w:szCs w:val="20"/>
              </w:rPr>
              <w:t>RELM</w:t>
            </w:r>
          </w:p>
        </w:tc>
        <w:tc>
          <w:tcPr>
            <w:tcW w:w="843" w:type="pct"/>
            <w:noWrap/>
            <w:vAlign w:val="center"/>
          </w:tcPr>
          <w:p w14:paraId="4B6E86E3" w14:textId="4B312E79" w:rsidR="0056416B" w:rsidRPr="003A2099" w:rsidRDefault="0056416B"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Aptos Narrow" w:hAnsi="Aptos Narrow"/>
                <w:color w:val="000000"/>
                <w:sz w:val="20"/>
                <w:szCs w:val="20"/>
              </w:rPr>
              <w:t>0.7733 ± 0.0317</w:t>
            </w:r>
          </w:p>
        </w:tc>
        <w:tc>
          <w:tcPr>
            <w:tcW w:w="843" w:type="pct"/>
            <w:noWrap/>
            <w:vAlign w:val="center"/>
          </w:tcPr>
          <w:p w14:paraId="6A399FA2" w14:textId="3C4F8D9B" w:rsidR="0056416B" w:rsidRPr="003A2099" w:rsidRDefault="0056416B"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Aptos Narrow" w:hAnsi="Aptos Narrow"/>
                <w:color w:val="000000"/>
                <w:sz w:val="20"/>
                <w:szCs w:val="20"/>
              </w:rPr>
              <w:t>0.7532 ± 0.0347</w:t>
            </w:r>
          </w:p>
        </w:tc>
        <w:tc>
          <w:tcPr>
            <w:tcW w:w="843" w:type="pct"/>
            <w:noWrap/>
            <w:vAlign w:val="center"/>
          </w:tcPr>
          <w:p w14:paraId="3FADFCA4" w14:textId="19614BBD" w:rsidR="0056416B" w:rsidRPr="003A2099" w:rsidRDefault="0056416B"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Aptos Narrow" w:hAnsi="Aptos Narrow"/>
                <w:color w:val="000000"/>
                <w:sz w:val="20"/>
                <w:szCs w:val="20"/>
              </w:rPr>
              <w:t>0.5525 ± 0.0641</w:t>
            </w:r>
          </w:p>
        </w:tc>
        <w:tc>
          <w:tcPr>
            <w:tcW w:w="824" w:type="pct"/>
            <w:noWrap/>
            <w:vAlign w:val="center"/>
          </w:tcPr>
          <w:p w14:paraId="10C203E9" w14:textId="0329B57C" w:rsidR="0056416B" w:rsidRPr="003A2099" w:rsidRDefault="0056416B"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Aptos Narrow" w:hAnsi="Aptos Narrow"/>
                <w:color w:val="000000"/>
                <w:sz w:val="20"/>
                <w:szCs w:val="20"/>
              </w:rPr>
              <w:t>0.270</w:t>
            </w:r>
            <w:r w:rsidRPr="003A2099">
              <w:rPr>
                <w:rFonts w:ascii="Aptos Narrow" w:hAnsi="Aptos Narrow" w:hint="eastAsia"/>
                <w:color w:val="000000"/>
                <w:sz w:val="20"/>
                <w:szCs w:val="20"/>
              </w:rPr>
              <w:t>6</w:t>
            </w:r>
          </w:p>
        </w:tc>
        <w:tc>
          <w:tcPr>
            <w:tcW w:w="824" w:type="pct"/>
            <w:noWrap/>
            <w:vAlign w:val="center"/>
          </w:tcPr>
          <w:p w14:paraId="7E1CBD6F" w14:textId="77777777" w:rsidR="0056416B" w:rsidRPr="003A2099" w:rsidRDefault="0056416B"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Calibri" w:hAnsi="Calibri" w:cs="Calibri"/>
                <w:color w:val="000000"/>
                <w:sz w:val="20"/>
                <w:szCs w:val="20"/>
              </w:rPr>
              <w:t>0</w:t>
            </w:r>
          </w:p>
        </w:tc>
      </w:tr>
      <w:tr w:rsidR="00C048E8" w:rsidRPr="003A2099" w14:paraId="3B0E38A3" w14:textId="77777777" w:rsidTr="001A371C">
        <w:trPr>
          <w:trHeight w:val="340"/>
        </w:trPr>
        <w:tc>
          <w:tcPr>
            <w:tcW w:w="823" w:type="pct"/>
            <w:noWrap/>
            <w:vAlign w:val="center"/>
          </w:tcPr>
          <w:p w14:paraId="19BF8F28" w14:textId="63C6342E" w:rsidR="0056416B" w:rsidRPr="003A2099" w:rsidRDefault="0056416B"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Calibri" w:hAnsi="Calibri" w:cs="Calibri" w:hint="eastAsia"/>
                <w:color w:val="000000"/>
                <w:sz w:val="20"/>
                <w:szCs w:val="20"/>
              </w:rPr>
              <w:t>ABC ELM</w:t>
            </w:r>
          </w:p>
        </w:tc>
        <w:tc>
          <w:tcPr>
            <w:tcW w:w="843" w:type="pct"/>
            <w:noWrap/>
            <w:vAlign w:val="center"/>
          </w:tcPr>
          <w:p w14:paraId="64E3A395" w14:textId="3C94723A" w:rsidR="0056416B" w:rsidRPr="003A2099" w:rsidRDefault="0056416B"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Aptos Narrow" w:hAnsi="Aptos Narrow"/>
                <w:color w:val="000000"/>
                <w:sz w:val="20"/>
                <w:szCs w:val="20"/>
              </w:rPr>
              <w:t>0.7800 ± 0.0335</w:t>
            </w:r>
          </w:p>
        </w:tc>
        <w:tc>
          <w:tcPr>
            <w:tcW w:w="843" w:type="pct"/>
            <w:noWrap/>
            <w:vAlign w:val="center"/>
          </w:tcPr>
          <w:p w14:paraId="0C0771DC" w14:textId="57E38698" w:rsidR="0056416B" w:rsidRPr="003A2099" w:rsidRDefault="0056416B"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Aptos Narrow" w:hAnsi="Aptos Narrow"/>
                <w:color w:val="000000"/>
                <w:sz w:val="20"/>
                <w:szCs w:val="20"/>
              </w:rPr>
              <w:t>0.7585 ± 0.0411</w:t>
            </w:r>
          </w:p>
        </w:tc>
        <w:tc>
          <w:tcPr>
            <w:tcW w:w="843" w:type="pct"/>
            <w:noWrap/>
            <w:vAlign w:val="center"/>
          </w:tcPr>
          <w:p w14:paraId="14A7B986" w14:textId="3AFC5022" w:rsidR="0056416B" w:rsidRPr="003A2099" w:rsidRDefault="0056416B"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Aptos Narrow" w:hAnsi="Aptos Narrow"/>
                <w:color w:val="000000"/>
                <w:sz w:val="20"/>
                <w:szCs w:val="20"/>
              </w:rPr>
              <w:t>0.5667 ± 0.0657</w:t>
            </w:r>
          </w:p>
        </w:tc>
        <w:tc>
          <w:tcPr>
            <w:tcW w:w="824" w:type="pct"/>
            <w:noWrap/>
            <w:vAlign w:val="center"/>
          </w:tcPr>
          <w:p w14:paraId="018510CA" w14:textId="55602190" w:rsidR="0056416B" w:rsidRPr="003A2099" w:rsidRDefault="0056416B"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Aptos Narrow" w:hAnsi="Aptos Narrow"/>
                <w:color w:val="000000"/>
                <w:sz w:val="20"/>
                <w:szCs w:val="20"/>
              </w:rPr>
              <w:t>0.7757</w:t>
            </w:r>
          </w:p>
        </w:tc>
        <w:tc>
          <w:tcPr>
            <w:tcW w:w="824" w:type="pct"/>
            <w:noWrap/>
            <w:vAlign w:val="center"/>
          </w:tcPr>
          <w:p w14:paraId="68E1D751" w14:textId="77777777" w:rsidR="0056416B" w:rsidRPr="003A2099" w:rsidRDefault="0056416B"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Calibri" w:hAnsi="Calibri" w:cs="Calibri"/>
                <w:color w:val="000000"/>
                <w:sz w:val="20"/>
                <w:szCs w:val="20"/>
              </w:rPr>
              <w:t>0</w:t>
            </w:r>
          </w:p>
        </w:tc>
      </w:tr>
      <w:tr w:rsidR="00C048E8" w:rsidRPr="003A2099" w14:paraId="4B6FCD65" w14:textId="77777777" w:rsidTr="001A371C">
        <w:trPr>
          <w:trHeight w:val="340"/>
        </w:trPr>
        <w:tc>
          <w:tcPr>
            <w:tcW w:w="823" w:type="pct"/>
            <w:noWrap/>
            <w:vAlign w:val="center"/>
          </w:tcPr>
          <w:p w14:paraId="2B9F8DF9" w14:textId="573704E0" w:rsidR="0056416B" w:rsidRPr="003A2099" w:rsidRDefault="0056416B"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Calibri" w:hAnsi="Calibri" w:cs="Calibri"/>
                <w:color w:val="000000"/>
                <w:sz w:val="20"/>
                <w:szCs w:val="20"/>
              </w:rPr>
              <w:t xml:space="preserve">ABC </w:t>
            </w:r>
            <w:r w:rsidRPr="003A2099">
              <w:rPr>
                <w:rFonts w:ascii="Calibri" w:hAnsi="Calibri" w:cs="Calibri" w:hint="eastAsia"/>
                <w:color w:val="000000"/>
                <w:sz w:val="20"/>
                <w:szCs w:val="20"/>
              </w:rPr>
              <w:t>R</w:t>
            </w:r>
            <w:r w:rsidRPr="003A2099">
              <w:rPr>
                <w:rFonts w:ascii="Calibri" w:hAnsi="Calibri" w:cs="Calibri"/>
                <w:color w:val="000000"/>
                <w:sz w:val="20"/>
                <w:szCs w:val="20"/>
              </w:rPr>
              <w:t>ELM</w:t>
            </w:r>
          </w:p>
        </w:tc>
        <w:tc>
          <w:tcPr>
            <w:tcW w:w="843" w:type="pct"/>
            <w:noWrap/>
            <w:vAlign w:val="center"/>
          </w:tcPr>
          <w:p w14:paraId="23164B3F" w14:textId="2F83FA06" w:rsidR="0056416B" w:rsidRPr="003A2099" w:rsidRDefault="0056416B"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Aptos Narrow" w:hAnsi="Aptos Narrow"/>
                <w:color w:val="000000"/>
                <w:sz w:val="20"/>
                <w:szCs w:val="20"/>
              </w:rPr>
              <w:t>0.7934 ± 0.0355</w:t>
            </w:r>
          </w:p>
        </w:tc>
        <w:tc>
          <w:tcPr>
            <w:tcW w:w="843" w:type="pct"/>
            <w:noWrap/>
            <w:vAlign w:val="center"/>
          </w:tcPr>
          <w:p w14:paraId="295175CC" w14:textId="3B6D7621" w:rsidR="0056416B" w:rsidRPr="003A2099" w:rsidRDefault="0056416B"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Aptos Narrow" w:hAnsi="Aptos Narrow"/>
                <w:color w:val="000000"/>
                <w:sz w:val="20"/>
                <w:szCs w:val="20"/>
              </w:rPr>
              <w:t>0.7723 ± 0.0417</w:t>
            </w:r>
          </w:p>
        </w:tc>
        <w:tc>
          <w:tcPr>
            <w:tcW w:w="843" w:type="pct"/>
            <w:noWrap/>
            <w:vAlign w:val="center"/>
          </w:tcPr>
          <w:p w14:paraId="3520D8A5" w14:textId="188173EE" w:rsidR="0056416B" w:rsidRPr="003A2099" w:rsidRDefault="0056416B"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Aptos Narrow" w:hAnsi="Aptos Narrow"/>
                <w:color w:val="000000"/>
                <w:sz w:val="20"/>
                <w:szCs w:val="20"/>
              </w:rPr>
              <w:t>0.5946 ± 0.0707</w:t>
            </w:r>
          </w:p>
        </w:tc>
        <w:tc>
          <w:tcPr>
            <w:tcW w:w="824" w:type="pct"/>
            <w:noWrap/>
            <w:vAlign w:val="center"/>
          </w:tcPr>
          <w:p w14:paraId="4823FAFF" w14:textId="60EB2761" w:rsidR="0056416B" w:rsidRPr="003A2099" w:rsidRDefault="0056416B"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Aptos Narrow" w:hAnsi="Aptos Narrow"/>
                <w:color w:val="000000"/>
                <w:sz w:val="20"/>
                <w:szCs w:val="20"/>
              </w:rPr>
              <w:t>1.0000</w:t>
            </w:r>
          </w:p>
        </w:tc>
        <w:tc>
          <w:tcPr>
            <w:tcW w:w="824" w:type="pct"/>
            <w:noWrap/>
            <w:vAlign w:val="center"/>
          </w:tcPr>
          <w:p w14:paraId="2760E64D" w14:textId="77777777" w:rsidR="0056416B" w:rsidRPr="003A2099" w:rsidRDefault="0056416B"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Calibri" w:hAnsi="Calibri" w:cs="Calibri"/>
                <w:color w:val="000000"/>
                <w:sz w:val="20"/>
                <w:szCs w:val="20"/>
              </w:rPr>
              <w:t>0</w:t>
            </w:r>
          </w:p>
        </w:tc>
      </w:tr>
      <w:tr w:rsidR="00C048E8" w:rsidRPr="003A2099" w14:paraId="4DFBEAD7" w14:textId="77777777" w:rsidTr="001A371C">
        <w:trPr>
          <w:trHeight w:val="340"/>
        </w:trPr>
        <w:tc>
          <w:tcPr>
            <w:tcW w:w="823" w:type="pct"/>
            <w:noWrap/>
            <w:vAlign w:val="center"/>
            <w:hideMark/>
          </w:tcPr>
          <w:p w14:paraId="1B278917" w14:textId="74DCFCEC" w:rsidR="0056416B" w:rsidRPr="003A2099" w:rsidRDefault="0056416B"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Calibri" w:hAnsi="Calibri" w:cs="Calibri"/>
                <w:color w:val="000000"/>
                <w:sz w:val="20"/>
                <w:szCs w:val="20"/>
              </w:rPr>
              <w:t>ABC RELM</w:t>
            </w:r>
            <w:r w:rsidRPr="003A2099">
              <w:rPr>
                <w:rFonts w:ascii="Calibri" w:hAnsi="Calibri" w:cs="Calibri" w:hint="eastAsia"/>
                <w:color w:val="000000"/>
                <w:sz w:val="20"/>
                <w:szCs w:val="20"/>
              </w:rPr>
              <w:t xml:space="preserve"> CE</w:t>
            </w:r>
          </w:p>
        </w:tc>
        <w:tc>
          <w:tcPr>
            <w:tcW w:w="843" w:type="pct"/>
            <w:noWrap/>
            <w:vAlign w:val="center"/>
            <w:hideMark/>
          </w:tcPr>
          <w:p w14:paraId="56C2F253" w14:textId="66BE2D0F" w:rsidR="0056416B" w:rsidRPr="003A2099" w:rsidRDefault="0056416B"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Aptos Narrow" w:hAnsi="Aptos Narrow"/>
                <w:color w:val="000000"/>
                <w:sz w:val="20"/>
                <w:szCs w:val="20"/>
              </w:rPr>
              <w:t>0.7945 ± 0.0437</w:t>
            </w:r>
          </w:p>
        </w:tc>
        <w:tc>
          <w:tcPr>
            <w:tcW w:w="843" w:type="pct"/>
            <w:noWrap/>
            <w:vAlign w:val="center"/>
            <w:hideMark/>
          </w:tcPr>
          <w:p w14:paraId="0FD7321F" w14:textId="582C94FF" w:rsidR="0056416B" w:rsidRPr="003A2099" w:rsidRDefault="0056416B"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Aptos Narrow" w:hAnsi="Aptos Narrow"/>
                <w:color w:val="000000"/>
                <w:sz w:val="20"/>
                <w:szCs w:val="20"/>
              </w:rPr>
              <w:t>0.7741 ± 0.0484</w:t>
            </w:r>
          </w:p>
        </w:tc>
        <w:tc>
          <w:tcPr>
            <w:tcW w:w="843" w:type="pct"/>
            <w:noWrap/>
            <w:vAlign w:val="center"/>
            <w:hideMark/>
          </w:tcPr>
          <w:p w14:paraId="4DAA8C2E" w14:textId="207B6791" w:rsidR="0056416B" w:rsidRPr="003A2099" w:rsidRDefault="0056416B"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Aptos Narrow" w:hAnsi="Aptos Narrow"/>
                <w:color w:val="000000"/>
                <w:sz w:val="20"/>
                <w:szCs w:val="20"/>
              </w:rPr>
              <w:t>0.5967 ± 0.0884</w:t>
            </w:r>
          </w:p>
        </w:tc>
        <w:tc>
          <w:tcPr>
            <w:tcW w:w="824" w:type="pct"/>
            <w:noWrap/>
            <w:vAlign w:val="center"/>
            <w:hideMark/>
          </w:tcPr>
          <w:p w14:paraId="22D08E0A" w14:textId="58E14C09" w:rsidR="0056416B" w:rsidRPr="003A2099" w:rsidRDefault="0056416B" w:rsidP="001A371C">
            <w:pPr>
              <w:spacing w:after="0" w:line="240" w:lineRule="auto"/>
              <w:jc w:val="center"/>
              <w:rPr>
                <w:rFonts w:ascii="Calibri" w:hAnsi="Calibri" w:cs="Calibri"/>
                <w:color w:val="000000"/>
                <w:kern w:val="0"/>
                <w:sz w:val="20"/>
                <w:szCs w:val="20"/>
                <w14:ligatures w14:val="none"/>
              </w:rPr>
            </w:pPr>
            <w:r w:rsidRPr="003A2099">
              <w:rPr>
                <w:rFonts w:ascii="Aptos Narrow" w:hAnsi="Aptos Narrow"/>
                <w:color w:val="000000"/>
                <w:sz w:val="20"/>
                <w:szCs w:val="20"/>
              </w:rPr>
              <w:t>1.0000</w:t>
            </w:r>
          </w:p>
        </w:tc>
        <w:tc>
          <w:tcPr>
            <w:tcW w:w="824" w:type="pct"/>
            <w:noWrap/>
            <w:vAlign w:val="center"/>
            <w:hideMark/>
          </w:tcPr>
          <w:p w14:paraId="35E5DA7E" w14:textId="77777777" w:rsidR="0056416B" w:rsidRPr="003A2099" w:rsidRDefault="0056416B"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Calibri" w:hAnsi="Calibri" w:cs="Calibri"/>
                <w:color w:val="000000"/>
                <w:sz w:val="20"/>
                <w:szCs w:val="20"/>
              </w:rPr>
              <w:t>0</w:t>
            </w:r>
          </w:p>
        </w:tc>
      </w:tr>
      <w:tr w:rsidR="00C048E8" w:rsidRPr="003A2099" w14:paraId="1B7C3027" w14:textId="77777777" w:rsidTr="001A371C">
        <w:trPr>
          <w:trHeight w:val="340"/>
        </w:trPr>
        <w:tc>
          <w:tcPr>
            <w:tcW w:w="823" w:type="pct"/>
            <w:noWrap/>
            <w:vAlign w:val="center"/>
            <w:hideMark/>
          </w:tcPr>
          <w:p w14:paraId="546D167E" w14:textId="14CDF18F" w:rsidR="0056416B" w:rsidRPr="003A2099" w:rsidRDefault="0056416B"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Calibri" w:hAnsi="Calibri" w:cs="Calibri"/>
                <w:color w:val="000000"/>
                <w:sz w:val="20"/>
                <w:szCs w:val="20"/>
              </w:rPr>
              <w:t xml:space="preserve">ABC RELM </w:t>
            </w:r>
            <w:r w:rsidRPr="003A2099">
              <w:rPr>
                <w:rFonts w:ascii="Calibri" w:hAnsi="Calibri" w:cs="Calibri" w:hint="eastAsia"/>
                <w:color w:val="000000"/>
                <w:sz w:val="20"/>
                <w:szCs w:val="20"/>
              </w:rPr>
              <w:t>I</w:t>
            </w:r>
            <w:r w:rsidRPr="003A2099">
              <w:rPr>
                <w:rFonts w:ascii="Calibri" w:hAnsi="Calibri" w:cs="Calibri"/>
                <w:color w:val="000000"/>
                <w:sz w:val="20"/>
                <w:szCs w:val="20"/>
              </w:rPr>
              <w:t>E</w:t>
            </w:r>
          </w:p>
        </w:tc>
        <w:tc>
          <w:tcPr>
            <w:tcW w:w="843" w:type="pct"/>
            <w:noWrap/>
            <w:vAlign w:val="center"/>
            <w:hideMark/>
          </w:tcPr>
          <w:p w14:paraId="7804B830" w14:textId="03B2EAE1" w:rsidR="0056416B" w:rsidRPr="003A2099" w:rsidRDefault="0056416B"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Aptos Narrow" w:hAnsi="Aptos Narrow"/>
                <w:color w:val="000000"/>
                <w:sz w:val="20"/>
                <w:szCs w:val="20"/>
              </w:rPr>
              <w:t>0.7949 ± 0.0426</w:t>
            </w:r>
          </w:p>
        </w:tc>
        <w:tc>
          <w:tcPr>
            <w:tcW w:w="843" w:type="pct"/>
            <w:noWrap/>
            <w:vAlign w:val="center"/>
            <w:hideMark/>
          </w:tcPr>
          <w:p w14:paraId="681AF029" w14:textId="7097451A" w:rsidR="0056416B" w:rsidRPr="003A2099" w:rsidRDefault="0056416B"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Aptos Narrow" w:hAnsi="Aptos Narrow"/>
                <w:color w:val="000000"/>
                <w:sz w:val="20"/>
                <w:szCs w:val="20"/>
              </w:rPr>
              <w:t>0.7745 ± 0.0476</w:t>
            </w:r>
          </w:p>
        </w:tc>
        <w:tc>
          <w:tcPr>
            <w:tcW w:w="843" w:type="pct"/>
            <w:noWrap/>
            <w:vAlign w:val="center"/>
            <w:hideMark/>
          </w:tcPr>
          <w:p w14:paraId="6C7C564B" w14:textId="7FCF8011" w:rsidR="0056416B" w:rsidRPr="003A2099" w:rsidRDefault="0056416B"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Aptos Narrow" w:hAnsi="Aptos Narrow"/>
                <w:color w:val="000000"/>
                <w:sz w:val="20"/>
                <w:szCs w:val="20"/>
              </w:rPr>
              <w:t>0.5972 ± 0.0862</w:t>
            </w:r>
          </w:p>
        </w:tc>
        <w:tc>
          <w:tcPr>
            <w:tcW w:w="824" w:type="pct"/>
            <w:noWrap/>
            <w:vAlign w:val="center"/>
            <w:hideMark/>
          </w:tcPr>
          <w:p w14:paraId="79076FAE" w14:textId="35689978" w:rsidR="0056416B" w:rsidRPr="003A2099" w:rsidRDefault="0056416B" w:rsidP="001A371C">
            <w:pPr>
              <w:spacing w:after="0" w:line="240" w:lineRule="auto"/>
              <w:jc w:val="center"/>
              <w:rPr>
                <w:rFonts w:ascii="Calibri" w:hAnsi="Calibri" w:cs="Calibri"/>
                <w:color w:val="000000"/>
                <w:kern w:val="0"/>
                <w:sz w:val="20"/>
                <w:szCs w:val="20"/>
                <w14:ligatures w14:val="none"/>
              </w:rPr>
            </w:pPr>
            <w:r w:rsidRPr="003A2099">
              <w:rPr>
                <w:rFonts w:ascii="Aptos Narrow" w:hAnsi="Aptos Narrow"/>
                <w:color w:val="000000"/>
                <w:sz w:val="20"/>
                <w:szCs w:val="20"/>
              </w:rPr>
              <w:t>0.87</w:t>
            </w:r>
            <w:r w:rsidRPr="003A2099">
              <w:rPr>
                <w:rFonts w:ascii="Aptos Narrow" w:hAnsi="Aptos Narrow" w:hint="eastAsia"/>
                <w:color w:val="000000"/>
                <w:sz w:val="20"/>
                <w:szCs w:val="20"/>
              </w:rPr>
              <w:t>50</w:t>
            </w:r>
          </w:p>
        </w:tc>
        <w:tc>
          <w:tcPr>
            <w:tcW w:w="824" w:type="pct"/>
            <w:noWrap/>
            <w:vAlign w:val="center"/>
            <w:hideMark/>
          </w:tcPr>
          <w:p w14:paraId="2D5470E8" w14:textId="77777777" w:rsidR="0056416B" w:rsidRPr="003A2099" w:rsidRDefault="0056416B"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Calibri" w:hAnsi="Calibri" w:cs="Calibri"/>
                <w:color w:val="000000"/>
                <w:sz w:val="20"/>
                <w:szCs w:val="20"/>
              </w:rPr>
              <w:t>0</w:t>
            </w:r>
          </w:p>
        </w:tc>
      </w:tr>
      <w:tr w:rsidR="00C048E8" w:rsidRPr="003A2099" w14:paraId="3545B586" w14:textId="77777777" w:rsidTr="001A371C">
        <w:trPr>
          <w:trHeight w:val="340"/>
        </w:trPr>
        <w:tc>
          <w:tcPr>
            <w:tcW w:w="823" w:type="pct"/>
            <w:tcBorders>
              <w:bottom w:val="single" w:sz="12" w:space="0" w:color="auto"/>
            </w:tcBorders>
            <w:noWrap/>
            <w:vAlign w:val="center"/>
            <w:hideMark/>
          </w:tcPr>
          <w:p w14:paraId="065000AB" w14:textId="380DF180" w:rsidR="0056416B" w:rsidRPr="003A2099" w:rsidRDefault="0056416B"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Calibri" w:hAnsi="Calibri" w:cs="Calibri"/>
                <w:color w:val="000000"/>
                <w:sz w:val="20"/>
                <w:szCs w:val="20"/>
              </w:rPr>
              <w:t>ABC RELM CV</w:t>
            </w:r>
          </w:p>
        </w:tc>
        <w:tc>
          <w:tcPr>
            <w:tcW w:w="843" w:type="pct"/>
            <w:tcBorders>
              <w:bottom w:val="single" w:sz="12" w:space="0" w:color="auto"/>
            </w:tcBorders>
            <w:noWrap/>
            <w:vAlign w:val="center"/>
            <w:hideMark/>
          </w:tcPr>
          <w:p w14:paraId="463651F3" w14:textId="58468135" w:rsidR="0056416B" w:rsidRPr="003A2099" w:rsidRDefault="0056416B"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Aptos Narrow" w:hAnsi="Aptos Narrow"/>
                <w:color w:val="000000"/>
                <w:sz w:val="20"/>
                <w:szCs w:val="20"/>
              </w:rPr>
              <w:t>0.7943 ± 0.0433</w:t>
            </w:r>
          </w:p>
        </w:tc>
        <w:tc>
          <w:tcPr>
            <w:tcW w:w="843" w:type="pct"/>
            <w:tcBorders>
              <w:bottom w:val="single" w:sz="12" w:space="0" w:color="auto"/>
            </w:tcBorders>
            <w:noWrap/>
            <w:vAlign w:val="center"/>
            <w:hideMark/>
          </w:tcPr>
          <w:p w14:paraId="2CF2A91A" w14:textId="279421A3" w:rsidR="0056416B" w:rsidRPr="003A2099" w:rsidRDefault="0056416B"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Aptos Narrow" w:hAnsi="Aptos Narrow"/>
                <w:color w:val="000000"/>
                <w:sz w:val="20"/>
                <w:szCs w:val="20"/>
              </w:rPr>
              <w:t>0.7739 ± 0.0483</w:t>
            </w:r>
          </w:p>
        </w:tc>
        <w:tc>
          <w:tcPr>
            <w:tcW w:w="843" w:type="pct"/>
            <w:tcBorders>
              <w:bottom w:val="single" w:sz="12" w:space="0" w:color="auto"/>
            </w:tcBorders>
            <w:noWrap/>
            <w:vAlign w:val="center"/>
            <w:hideMark/>
          </w:tcPr>
          <w:p w14:paraId="744E0B68" w14:textId="0BE06084" w:rsidR="0056416B" w:rsidRPr="003A2099" w:rsidRDefault="0056416B" w:rsidP="001A371C">
            <w:pPr>
              <w:spacing w:after="0" w:line="240" w:lineRule="auto"/>
              <w:jc w:val="center"/>
              <w:rPr>
                <w:rFonts w:ascii="Calibri" w:eastAsia="Times New Roman" w:hAnsi="Calibri" w:cs="Calibri"/>
                <w:color w:val="000000"/>
                <w:kern w:val="0"/>
                <w:sz w:val="20"/>
                <w:szCs w:val="20"/>
                <w14:ligatures w14:val="none"/>
              </w:rPr>
            </w:pPr>
            <w:r w:rsidRPr="003A2099">
              <w:rPr>
                <w:rFonts w:ascii="Aptos Narrow" w:hAnsi="Aptos Narrow"/>
                <w:color w:val="000000"/>
                <w:sz w:val="20"/>
                <w:szCs w:val="20"/>
              </w:rPr>
              <w:t>0.5962 ± 0.0877</w:t>
            </w:r>
          </w:p>
        </w:tc>
        <w:tc>
          <w:tcPr>
            <w:tcW w:w="824" w:type="pct"/>
            <w:tcBorders>
              <w:bottom w:val="single" w:sz="12" w:space="0" w:color="auto"/>
            </w:tcBorders>
            <w:noWrap/>
            <w:vAlign w:val="center"/>
            <w:hideMark/>
          </w:tcPr>
          <w:p w14:paraId="71188120" w14:textId="17ED2150" w:rsidR="0056416B" w:rsidRPr="003A2099" w:rsidRDefault="0056416B" w:rsidP="001A371C">
            <w:pPr>
              <w:spacing w:after="0" w:line="240" w:lineRule="auto"/>
              <w:jc w:val="center"/>
              <w:rPr>
                <w:rFonts w:ascii="Calibri" w:hAnsi="Calibri" w:cs="Calibri"/>
                <w:color w:val="000000"/>
                <w:kern w:val="0"/>
                <w:sz w:val="20"/>
                <w:szCs w:val="20"/>
                <w14:ligatures w14:val="none"/>
              </w:rPr>
            </w:pPr>
            <w:r w:rsidRPr="003A2099">
              <w:rPr>
                <w:rFonts w:ascii="Calibri" w:hAnsi="Calibri" w:cs="Calibri" w:hint="eastAsia"/>
                <w:color w:val="000000"/>
                <w:kern w:val="0"/>
                <w:sz w:val="20"/>
                <w:szCs w:val="20"/>
                <w14:ligatures w14:val="none"/>
              </w:rPr>
              <w:t>-</w:t>
            </w:r>
          </w:p>
        </w:tc>
        <w:tc>
          <w:tcPr>
            <w:tcW w:w="824" w:type="pct"/>
            <w:tcBorders>
              <w:bottom w:val="single" w:sz="12" w:space="0" w:color="auto"/>
            </w:tcBorders>
            <w:noWrap/>
            <w:vAlign w:val="center"/>
            <w:hideMark/>
          </w:tcPr>
          <w:p w14:paraId="541E9BA4" w14:textId="77777777" w:rsidR="0056416B" w:rsidRPr="003A2099" w:rsidRDefault="0056416B" w:rsidP="001A371C">
            <w:pPr>
              <w:spacing w:after="0" w:line="240" w:lineRule="auto"/>
              <w:jc w:val="center"/>
              <w:rPr>
                <w:rFonts w:ascii="Calibri" w:hAnsi="Calibri" w:cs="Calibri"/>
                <w:color w:val="000000"/>
                <w:kern w:val="0"/>
                <w:sz w:val="20"/>
                <w:szCs w:val="20"/>
                <w14:ligatures w14:val="none"/>
              </w:rPr>
            </w:pPr>
            <w:r w:rsidRPr="003A2099">
              <w:rPr>
                <w:rFonts w:ascii="Calibri" w:hAnsi="Calibri" w:cs="Calibri"/>
                <w:color w:val="000000"/>
                <w:kern w:val="0"/>
                <w:sz w:val="20"/>
                <w:szCs w:val="20"/>
                <w14:ligatures w14:val="none"/>
              </w:rPr>
              <w:t>-</w:t>
            </w:r>
          </w:p>
        </w:tc>
      </w:tr>
    </w:tbl>
    <w:p w14:paraId="1260D7FE" w14:textId="77777777" w:rsidR="00997250" w:rsidRDefault="00997250" w:rsidP="00DE4AF3">
      <w:pPr>
        <w:jc w:val="both"/>
      </w:pPr>
    </w:p>
    <w:p w14:paraId="7E38F161" w14:textId="0422E04A" w:rsidR="00A031C7" w:rsidRDefault="00A031C7" w:rsidP="00DE4AF3">
      <w:pPr>
        <w:jc w:val="both"/>
      </w:pPr>
      <w:r>
        <w:rPr>
          <w:rFonts w:hint="eastAsia"/>
        </w:rPr>
        <w:t>T</w:t>
      </w:r>
      <w:r>
        <w:t xml:space="preserve">able 3 and figure 6 </w:t>
      </w:r>
      <w:r>
        <w:rPr>
          <w:rFonts w:hint="eastAsia"/>
        </w:rPr>
        <w:t>were the first phase evaluation of the ABC RELM CV, which compared to the within-family models. As mentioned before,</w:t>
      </w:r>
      <w:r>
        <w:t xml:space="preserve"> </w:t>
      </w:r>
      <w:r>
        <w:rPr>
          <w:rFonts w:hint="eastAsia"/>
        </w:rPr>
        <w:t xml:space="preserve">the stability of models </w:t>
      </w:r>
      <w:r>
        <w:t>was</w:t>
      </w:r>
      <w:r>
        <w:rPr>
          <w:rFonts w:hint="eastAsia"/>
        </w:rPr>
        <w:t xml:space="preserve"> traced on its </w:t>
      </w:r>
      <w:r w:rsidR="008F7731">
        <w:rPr>
          <w:rFonts w:hint="eastAsia"/>
        </w:rPr>
        <w:t xml:space="preserve">MCC </w:t>
      </w:r>
      <w:r>
        <w:rPr>
          <w:rFonts w:hint="eastAsia"/>
        </w:rPr>
        <w:t xml:space="preserve">pessimistic floor </w:t>
      </w:r>
      <m:oMath>
        <m:sSubSup>
          <m:sSubSupPr>
            <m:ctrlPr>
              <w:rPr>
                <w:rFonts w:ascii="Cambria Math" w:hAnsi="Cambria Math" w:cs="Calibri"/>
                <w:i/>
              </w:rPr>
            </m:ctrlPr>
          </m:sSubSupPr>
          <m:e>
            <m:r>
              <w:rPr>
                <w:rFonts w:ascii="Cambria Math" w:hAnsi="Cambria Math" w:cs="Calibri"/>
              </w:rPr>
              <m:t xml:space="preserve"> LCB</m:t>
            </m:r>
          </m:e>
          <m:sub>
            <m:r>
              <w:rPr>
                <w:rFonts w:ascii="Cambria Math" w:hAnsi="Cambria Math" w:cs="Calibri"/>
              </w:rPr>
              <m:t>r</m:t>
            </m:r>
          </m:sub>
          <m:sup>
            <m:d>
              <m:dPr>
                <m:ctrlPr>
                  <w:rPr>
                    <w:rFonts w:ascii="Cambria Math" w:hAnsi="Cambria Math" w:cs="Calibri"/>
                    <w:i/>
                  </w:rPr>
                </m:ctrlPr>
              </m:dPr>
              <m:e>
                <m:r>
                  <w:rPr>
                    <w:rFonts w:ascii="Cambria Math" w:hAnsi="Cambria Math" w:cs="Calibri"/>
                  </w:rPr>
                  <m:t>1</m:t>
                </m:r>
              </m:e>
            </m:d>
          </m:sup>
        </m:sSubSup>
      </m:oMath>
      <w:r>
        <w:rPr>
          <w:rFonts w:hint="eastAsia"/>
        </w:rPr>
        <w:t xml:space="preserve"> , which calculated the risk averse score of 5 folds results, while the generalization ability was evaluated based on 50 seeds average results. </w:t>
      </w:r>
    </w:p>
    <w:p w14:paraId="69910282" w14:textId="77777777" w:rsidR="00A031C7" w:rsidRDefault="00A031C7" w:rsidP="00DE4AF3">
      <w:pPr>
        <w:jc w:val="both"/>
      </w:pPr>
      <w:r>
        <w:rPr>
          <w:rFonts w:hint="eastAsia"/>
        </w:rPr>
        <w:t xml:space="preserve">ABC RELM CV </w:t>
      </w:r>
      <w:r>
        <w:t>outperformed</w:t>
      </w:r>
      <w:r>
        <w:rPr>
          <w:rFonts w:hint="eastAsia"/>
        </w:rPr>
        <w:t xml:space="preserve"> RELM was statistically, which suggested that the optimization process was successful increase the stability of random initialization</w:t>
      </w:r>
      <w:r>
        <w:t>’</w:t>
      </w:r>
      <w:r>
        <w:rPr>
          <w:rFonts w:hint="eastAsia"/>
        </w:rPr>
        <w:t xml:space="preserve">s </w:t>
      </w:r>
      <m:oMath>
        <m:sSubSup>
          <m:sSubSupPr>
            <m:ctrlPr>
              <w:rPr>
                <w:rFonts w:ascii="Cambria Math" w:hAnsi="Cambria Math" w:cs="Calibri"/>
                <w:i/>
              </w:rPr>
            </m:ctrlPr>
          </m:sSubSupPr>
          <m:e>
            <m:r>
              <w:rPr>
                <w:rFonts w:ascii="Cambria Math" w:hAnsi="Cambria Math" w:cs="Calibri"/>
              </w:rPr>
              <m:t xml:space="preserve"> LCB</m:t>
            </m:r>
          </m:e>
          <m:sub>
            <m:r>
              <w:rPr>
                <w:rFonts w:ascii="Cambria Math" w:hAnsi="Cambria Math" w:cs="Calibri"/>
              </w:rPr>
              <m:t>r</m:t>
            </m:r>
          </m:sub>
          <m:sup>
            <m:d>
              <m:dPr>
                <m:ctrlPr>
                  <w:rPr>
                    <w:rFonts w:ascii="Cambria Math" w:hAnsi="Cambria Math" w:cs="Calibri"/>
                    <w:i/>
                  </w:rPr>
                </m:ctrlPr>
              </m:dPr>
              <m:e>
                <m:r>
                  <w:rPr>
                    <w:rFonts w:ascii="Cambria Math" w:hAnsi="Cambria Math" w:cs="Calibri"/>
                  </w:rPr>
                  <m:t>1</m:t>
                </m:r>
              </m:e>
            </m:d>
          </m:sup>
        </m:sSubSup>
      </m:oMath>
      <w:r>
        <w:rPr>
          <w:rFonts w:hint="eastAsia"/>
        </w:rPr>
        <w:t xml:space="preserve">. Besides that, ABC RELM CV obtained a marginal significance well performance </w:t>
      </w:r>
      <w:r>
        <w:t>compared</w:t>
      </w:r>
      <w:r>
        <w:rPr>
          <w:rFonts w:hint="eastAsia"/>
        </w:rPr>
        <w:t xml:space="preserve"> to ABC ELM, which denoted that it was almost guaranteed to be better than it. </w:t>
      </w:r>
      <w:r>
        <w:t>However, ELM</w:t>
      </w:r>
      <w:r>
        <w:rPr>
          <w:rFonts w:hint="eastAsia"/>
        </w:rPr>
        <w:t xml:space="preserve"> showing a better result compared to RELM and ABC ELM even not significance, indicated that the </w:t>
      </w:r>
      <w:r>
        <w:t>parameter</w:t>
      </w:r>
      <w:r>
        <w:rPr>
          <w:rFonts w:hint="eastAsia"/>
        </w:rPr>
        <w:t xml:space="preserve"> tuning process could probably systematic overfit to the validation set. Fortunately, the standard deviation of the </w:t>
      </w:r>
      <m:oMath>
        <m:sSubSup>
          <m:sSubSupPr>
            <m:ctrlPr>
              <w:rPr>
                <w:rFonts w:ascii="Cambria Math" w:hAnsi="Cambria Math" w:cs="Calibri"/>
                <w:i/>
              </w:rPr>
            </m:ctrlPr>
          </m:sSubSupPr>
          <m:e>
            <m:r>
              <w:rPr>
                <w:rFonts w:ascii="Cambria Math" w:hAnsi="Cambria Math" w:cs="Calibri"/>
              </w:rPr>
              <m:t xml:space="preserve"> LCB</m:t>
            </m:r>
          </m:e>
          <m:sub>
            <m:r>
              <w:rPr>
                <w:rFonts w:ascii="Cambria Math" w:hAnsi="Cambria Math" w:cs="Calibri"/>
              </w:rPr>
              <m:t>r</m:t>
            </m:r>
          </m:sub>
          <m:sup>
            <m:d>
              <m:dPr>
                <m:ctrlPr>
                  <w:rPr>
                    <w:rFonts w:ascii="Cambria Math" w:hAnsi="Cambria Math" w:cs="Calibri"/>
                    <w:i/>
                  </w:rPr>
                </m:ctrlPr>
              </m:dPr>
              <m:e>
                <m:r>
                  <w:rPr>
                    <w:rFonts w:ascii="Cambria Math" w:hAnsi="Cambria Math" w:cs="Calibri"/>
                  </w:rPr>
                  <m:t>1</m:t>
                </m:r>
              </m:e>
            </m:d>
          </m:sup>
        </m:sSubSup>
      </m:oMath>
      <w:r>
        <w:rPr>
          <w:rFonts w:hint="eastAsia"/>
        </w:rPr>
        <w:t xml:space="preserve"> of ABC ELM still performing </w:t>
      </w:r>
      <w:r>
        <w:t>tighter</w:t>
      </w:r>
      <w:r>
        <w:rPr>
          <w:rFonts w:hint="eastAsia"/>
        </w:rPr>
        <w:t xml:space="preserve"> than ELM, denoted that the ABC optimization was still work.</w:t>
      </w:r>
    </w:p>
    <w:p w14:paraId="2AF7C478" w14:textId="6E9BA000" w:rsidR="00A031C7" w:rsidRDefault="00A031C7" w:rsidP="00DE4AF3">
      <w:pPr>
        <w:jc w:val="both"/>
      </w:pPr>
      <w:r>
        <w:rPr>
          <w:rFonts w:hint="eastAsia"/>
        </w:rPr>
        <w:t xml:space="preserve">In contrast, during the evaluation of model generalization ability, there was not any significance outperforming. In this case, ELM was performed slightly better than RELM and ABC ELM, while holding a lowest variance across 5 folds of data. RELM could be </w:t>
      </w:r>
      <w:r>
        <w:t>lose</w:t>
      </w:r>
      <w:r>
        <w:rPr>
          <w:rFonts w:hint="eastAsia"/>
        </w:rPr>
        <w:t xml:space="preserve"> to ELM due to the lower number of hidden nodes even the </w:t>
      </w:r>
      <w:r>
        <w:t>architecture</w:t>
      </w:r>
      <w:r>
        <w:rPr>
          <w:rFonts w:hint="eastAsia"/>
        </w:rPr>
        <w:t xml:space="preserve"> outperformed during validation stage. ABC </w:t>
      </w:r>
      <w:r>
        <w:t>ELM performance</w:t>
      </w:r>
      <w:r>
        <w:rPr>
          <w:rFonts w:hint="eastAsia"/>
        </w:rPr>
        <w:t xml:space="preserve"> lightly weaker could be reasoned by unfit parameter for ABC algorithm used as the parameter were tuned over RELM. </w:t>
      </w:r>
      <w:r>
        <w:t>Comparably</w:t>
      </w:r>
      <w:r>
        <w:rPr>
          <w:rFonts w:hint="eastAsia"/>
        </w:rPr>
        <w:t xml:space="preserve">, </w:t>
      </w:r>
      <w:r>
        <w:t>there</w:t>
      </w:r>
      <w:r>
        <w:rPr>
          <w:rFonts w:hint="eastAsia"/>
        </w:rPr>
        <w:t xml:space="preserve"> was an obvious difference ABC RELM CV lineage with the others. They achieved the better result in fold 0 and fold </w:t>
      </w:r>
      <w:r>
        <w:t xml:space="preserve">1, </w:t>
      </w:r>
      <w:r>
        <w:rPr>
          <w:rFonts w:hint="eastAsia"/>
        </w:rPr>
        <w:t xml:space="preserve">similar result in fold 2 and fold 4, yet obtained worst result in fold 3. This suggested that the fold 0 and fold 1 data characteristic were successfully extract by internal cross validation fitness of ABC RELM CV. However, the fold 3 performance was decrease by this architecture, which </w:t>
      </w:r>
      <w:r>
        <w:t>might be</w:t>
      </w:r>
      <w:r>
        <w:rPr>
          <w:rFonts w:hint="eastAsia"/>
        </w:rPr>
        <w:t xml:space="preserve"> due to the </w:t>
      </w:r>
      <w:r>
        <w:t>abnormally</w:t>
      </w:r>
      <w:r>
        <w:rPr>
          <w:rFonts w:hint="eastAsia"/>
        </w:rPr>
        <w:t xml:space="preserve"> of </w:t>
      </w:r>
      <w:r>
        <w:t>characteristic</w:t>
      </w:r>
      <w:r>
        <w:rPr>
          <w:rFonts w:hint="eastAsia"/>
        </w:rPr>
        <w:t xml:space="preserve"> of the split of data in fold 3.</w:t>
      </w:r>
    </w:p>
    <w:p w14:paraId="2F376DF2" w14:textId="482D7150" w:rsidR="00184AF2" w:rsidRDefault="00401A06" w:rsidP="00DE4AF3">
      <w:pPr>
        <w:jc w:val="both"/>
      </w:pPr>
      <w:r w:rsidRPr="00401A06">
        <w:rPr>
          <w:noProof/>
        </w:rPr>
        <w:drawing>
          <wp:inline distT="0" distB="0" distL="0" distR="0" wp14:anchorId="6991C4F1" wp14:editId="32C15A55">
            <wp:extent cx="5731510" cy="4383405"/>
            <wp:effectExtent l="0" t="0" r="2540" b="0"/>
            <wp:docPr id="83840935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4383405"/>
                    </a:xfrm>
                    <a:prstGeom prst="rect">
                      <a:avLst/>
                    </a:prstGeom>
                    <a:noFill/>
                    <a:ln>
                      <a:noFill/>
                    </a:ln>
                  </pic:spPr>
                </pic:pic>
              </a:graphicData>
            </a:graphic>
          </wp:inline>
        </w:drawing>
      </w:r>
    </w:p>
    <w:tbl>
      <w:tblPr>
        <w:tblW w:w="5000" w:type="pct"/>
        <w:tblBorders>
          <w:top w:val="single" w:sz="12" w:space="0" w:color="auto"/>
          <w:bottom w:val="single" w:sz="12" w:space="0" w:color="auto"/>
        </w:tblBorders>
        <w:tblLook w:val="04A0" w:firstRow="1" w:lastRow="0" w:firstColumn="1" w:lastColumn="0" w:noHBand="0" w:noVBand="1"/>
      </w:tblPr>
      <w:tblGrid>
        <w:gridCol w:w="1457"/>
        <w:gridCol w:w="1521"/>
        <w:gridCol w:w="1521"/>
        <w:gridCol w:w="1521"/>
        <w:gridCol w:w="1537"/>
        <w:gridCol w:w="1469"/>
      </w:tblGrid>
      <w:tr w:rsidR="004F3024" w:rsidRPr="00DE796A" w14:paraId="788A186C" w14:textId="77777777" w:rsidTr="001A371C">
        <w:trPr>
          <w:trHeight w:val="340"/>
        </w:trPr>
        <w:tc>
          <w:tcPr>
            <w:tcW w:w="817" w:type="pct"/>
            <w:tcBorders>
              <w:top w:val="single" w:sz="12" w:space="0" w:color="auto"/>
              <w:bottom w:val="single" w:sz="6" w:space="0" w:color="auto"/>
            </w:tcBorders>
            <w:noWrap/>
            <w:vAlign w:val="center"/>
            <w:hideMark/>
          </w:tcPr>
          <w:p w14:paraId="7C81AF08" w14:textId="77777777" w:rsidR="00184AF2" w:rsidRPr="00DE796A" w:rsidRDefault="00184AF2"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Calibri" w:eastAsia="Times New Roman" w:hAnsi="Calibri" w:cs="Calibri"/>
                <w:color w:val="000000"/>
                <w:kern w:val="0"/>
                <w:sz w:val="20"/>
                <w:szCs w:val="20"/>
                <w14:ligatures w14:val="none"/>
              </w:rPr>
              <w:t>Model</w:t>
            </w:r>
          </w:p>
        </w:tc>
        <w:tc>
          <w:tcPr>
            <w:tcW w:w="836" w:type="pct"/>
            <w:tcBorders>
              <w:top w:val="single" w:sz="12" w:space="0" w:color="auto"/>
              <w:bottom w:val="single" w:sz="6" w:space="0" w:color="auto"/>
            </w:tcBorders>
            <w:noWrap/>
            <w:vAlign w:val="center"/>
            <w:hideMark/>
          </w:tcPr>
          <w:p w14:paraId="1624C91C" w14:textId="77777777" w:rsidR="00184AF2" w:rsidRPr="00DE796A" w:rsidRDefault="00184AF2"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Calibri" w:eastAsia="Times New Roman" w:hAnsi="Calibri" w:cs="Calibri"/>
                <w:color w:val="000000"/>
                <w:kern w:val="0"/>
                <w:sz w:val="20"/>
                <w:szCs w:val="20"/>
                <w14:ligatures w14:val="none"/>
              </w:rPr>
              <w:t>Accuracy</w:t>
            </w:r>
          </w:p>
        </w:tc>
        <w:tc>
          <w:tcPr>
            <w:tcW w:w="836" w:type="pct"/>
            <w:tcBorders>
              <w:top w:val="single" w:sz="12" w:space="0" w:color="auto"/>
              <w:bottom w:val="single" w:sz="6" w:space="0" w:color="auto"/>
            </w:tcBorders>
            <w:noWrap/>
            <w:vAlign w:val="center"/>
            <w:hideMark/>
          </w:tcPr>
          <w:p w14:paraId="1C43ECC0" w14:textId="77777777" w:rsidR="00184AF2" w:rsidRPr="00DE796A" w:rsidRDefault="00184AF2"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Calibri" w:eastAsia="Times New Roman" w:hAnsi="Calibri" w:cs="Calibri"/>
                <w:color w:val="000000"/>
                <w:kern w:val="0"/>
                <w:sz w:val="20"/>
                <w:szCs w:val="20"/>
                <w14:ligatures w14:val="none"/>
              </w:rPr>
              <w:t>F1-Score</w:t>
            </w:r>
          </w:p>
        </w:tc>
        <w:tc>
          <w:tcPr>
            <w:tcW w:w="836" w:type="pct"/>
            <w:tcBorders>
              <w:top w:val="single" w:sz="12" w:space="0" w:color="auto"/>
              <w:bottom w:val="single" w:sz="6" w:space="0" w:color="auto"/>
            </w:tcBorders>
            <w:noWrap/>
            <w:vAlign w:val="center"/>
            <w:hideMark/>
          </w:tcPr>
          <w:p w14:paraId="74DE305A" w14:textId="77777777" w:rsidR="00184AF2" w:rsidRPr="00DE796A" w:rsidRDefault="00184AF2"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Calibri" w:eastAsia="Times New Roman" w:hAnsi="Calibri" w:cs="Calibri"/>
                <w:color w:val="000000"/>
                <w:kern w:val="0"/>
                <w:sz w:val="20"/>
                <w:szCs w:val="20"/>
                <w14:ligatures w14:val="none"/>
              </w:rPr>
              <w:t>MCC</w:t>
            </w:r>
          </w:p>
        </w:tc>
        <w:tc>
          <w:tcPr>
            <w:tcW w:w="851" w:type="pct"/>
            <w:tcBorders>
              <w:top w:val="single" w:sz="12" w:space="0" w:color="auto"/>
              <w:bottom w:val="single" w:sz="6" w:space="0" w:color="auto"/>
            </w:tcBorders>
            <w:noWrap/>
            <w:vAlign w:val="center"/>
            <w:hideMark/>
          </w:tcPr>
          <w:p w14:paraId="0AF1EC27" w14:textId="77777777" w:rsidR="00184AF2" w:rsidRPr="00DE796A" w:rsidRDefault="00184AF2"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Calibri" w:eastAsia="Times New Roman" w:hAnsi="Calibri" w:cs="Calibri"/>
                <w:color w:val="000000"/>
                <w:kern w:val="0"/>
                <w:sz w:val="20"/>
                <w:szCs w:val="20"/>
                <w14:ligatures w14:val="none"/>
              </w:rPr>
              <w:t>P test</w:t>
            </w:r>
          </w:p>
        </w:tc>
        <w:tc>
          <w:tcPr>
            <w:tcW w:w="822" w:type="pct"/>
            <w:tcBorders>
              <w:top w:val="single" w:sz="12" w:space="0" w:color="auto"/>
              <w:bottom w:val="single" w:sz="6" w:space="0" w:color="auto"/>
            </w:tcBorders>
            <w:noWrap/>
            <w:vAlign w:val="center"/>
            <w:hideMark/>
          </w:tcPr>
          <w:p w14:paraId="7DFD4697" w14:textId="77777777" w:rsidR="00184AF2" w:rsidRPr="00DE796A" w:rsidRDefault="00184AF2"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Calibri" w:eastAsia="Times New Roman" w:hAnsi="Calibri" w:cs="Calibri"/>
                <w:color w:val="000000"/>
                <w:kern w:val="0"/>
                <w:sz w:val="20"/>
                <w:szCs w:val="20"/>
                <w14:ligatures w14:val="none"/>
              </w:rPr>
              <w:t>Direction</w:t>
            </w:r>
          </w:p>
        </w:tc>
      </w:tr>
      <w:tr w:rsidR="007A35B7" w:rsidRPr="00DE796A" w14:paraId="46EB270F" w14:textId="77777777" w:rsidTr="001A371C">
        <w:trPr>
          <w:trHeight w:val="340"/>
        </w:trPr>
        <w:tc>
          <w:tcPr>
            <w:tcW w:w="5000" w:type="pct"/>
            <w:gridSpan w:val="6"/>
            <w:tcBorders>
              <w:top w:val="single" w:sz="6" w:space="0" w:color="auto"/>
            </w:tcBorders>
            <w:noWrap/>
            <w:vAlign w:val="center"/>
            <w:hideMark/>
          </w:tcPr>
          <w:p w14:paraId="64D7D3F4" w14:textId="77777777" w:rsidR="00184AF2" w:rsidRPr="00DE796A" w:rsidRDefault="00184AF2" w:rsidP="001A371C">
            <w:pPr>
              <w:spacing w:after="0" w:line="240" w:lineRule="auto"/>
              <w:jc w:val="center"/>
              <w:rPr>
                <w:rFonts w:ascii="Calibri" w:eastAsia="Times New Roman" w:hAnsi="Calibri" w:cs="Calibri"/>
                <w:i/>
                <w:iCs/>
                <w:color w:val="000000"/>
                <w:kern w:val="0"/>
                <w:sz w:val="20"/>
                <w:szCs w:val="20"/>
                <w14:ligatures w14:val="none"/>
              </w:rPr>
            </w:pPr>
            <w:r w:rsidRPr="00DE796A">
              <w:rPr>
                <w:rFonts w:ascii="Calibri" w:eastAsia="Times New Roman" w:hAnsi="Calibri" w:cs="Calibri"/>
                <w:i/>
                <w:iCs/>
                <w:color w:val="000000"/>
                <w:kern w:val="0"/>
                <w:sz w:val="20"/>
                <w:szCs w:val="20"/>
                <w14:ligatures w14:val="none"/>
              </w:rPr>
              <w:t>Stability (Metrics LCB with Wilcoxon signed-rank test)</w:t>
            </w:r>
          </w:p>
        </w:tc>
      </w:tr>
      <w:tr w:rsidR="004F3024" w:rsidRPr="00DE796A" w14:paraId="17C01B5A" w14:textId="77777777" w:rsidTr="001A371C">
        <w:trPr>
          <w:trHeight w:val="340"/>
        </w:trPr>
        <w:tc>
          <w:tcPr>
            <w:tcW w:w="817" w:type="pct"/>
            <w:noWrap/>
            <w:vAlign w:val="center"/>
            <w:hideMark/>
          </w:tcPr>
          <w:p w14:paraId="4646481C" w14:textId="55D8A3E4" w:rsidR="007827F9" w:rsidRPr="00DE796A" w:rsidRDefault="007827F9"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MLP</w:t>
            </w:r>
          </w:p>
        </w:tc>
        <w:tc>
          <w:tcPr>
            <w:tcW w:w="836" w:type="pct"/>
            <w:noWrap/>
            <w:vAlign w:val="center"/>
            <w:hideMark/>
          </w:tcPr>
          <w:p w14:paraId="114935F6" w14:textId="6E4CB23C" w:rsidR="007827F9" w:rsidRPr="00DE796A" w:rsidRDefault="007827F9"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0.6826 ± 0.0351</w:t>
            </w:r>
          </w:p>
        </w:tc>
        <w:tc>
          <w:tcPr>
            <w:tcW w:w="836" w:type="pct"/>
            <w:noWrap/>
            <w:vAlign w:val="center"/>
            <w:hideMark/>
          </w:tcPr>
          <w:p w14:paraId="40A7E566" w14:textId="397786C1" w:rsidR="007827F9" w:rsidRPr="00DE796A" w:rsidRDefault="007827F9"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0.6719 ± 0.0469</w:t>
            </w:r>
          </w:p>
        </w:tc>
        <w:tc>
          <w:tcPr>
            <w:tcW w:w="836" w:type="pct"/>
            <w:noWrap/>
            <w:vAlign w:val="center"/>
            <w:hideMark/>
          </w:tcPr>
          <w:p w14:paraId="04185B64" w14:textId="00CFE6EF" w:rsidR="007827F9" w:rsidRPr="00DE796A" w:rsidRDefault="007827F9"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0.3811 ± 0.0657</w:t>
            </w:r>
          </w:p>
        </w:tc>
        <w:tc>
          <w:tcPr>
            <w:tcW w:w="851" w:type="pct"/>
            <w:noWrap/>
            <w:vAlign w:val="center"/>
          </w:tcPr>
          <w:p w14:paraId="3576BCEE" w14:textId="505F1BE0" w:rsidR="007827F9" w:rsidRPr="00DE796A" w:rsidRDefault="001222B5" w:rsidP="001A371C">
            <w:pPr>
              <w:spacing w:after="0" w:line="240" w:lineRule="auto"/>
              <w:jc w:val="center"/>
              <w:rPr>
                <w:rFonts w:ascii="Calibri" w:hAnsi="Calibri" w:cs="Calibri"/>
                <w:color w:val="000000"/>
                <w:kern w:val="0"/>
                <w:sz w:val="20"/>
                <w:szCs w:val="20"/>
                <w14:ligatures w14:val="none"/>
              </w:rPr>
            </w:pPr>
            <m:oMathPara>
              <m:oMath>
                <m:r>
                  <w:rPr>
                    <w:rFonts w:ascii="Cambria Math" w:hAnsi="Cambria Math"/>
                    <w:color w:val="000000"/>
                    <w:sz w:val="20"/>
                    <w:szCs w:val="20"/>
                  </w:rPr>
                  <m:t>1.5445×</m:t>
                </m:r>
                <m:sSup>
                  <m:sSupPr>
                    <m:ctrlPr>
                      <w:rPr>
                        <w:rFonts w:ascii="Cambria Math" w:hAnsi="Cambria Math"/>
                        <w:i/>
                        <w:color w:val="000000"/>
                        <w:sz w:val="20"/>
                        <w:szCs w:val="20"/>
                      </w:rPr>
                    </m:ctrlPr>
                  </m:sSupPr>
                  <m:e>
                    <m:r>
                      <w:rPr>
                        <w:rFonts w:ascii="Cambria Math" w:hAnsi="Cambria Math"/>
                        <w:color w:val="000000"/>
                        <w:sz w:val="20"/>
                        <w:szCs w:val="20"/>
                      </w:rPr>
                      <m:t>10</m:t>
                    </m:r>
                  </m:e>
                  <m:sup>
                    <m:r>
                      <w:rPr>
                        <w:rFonts w:ascii="Cambria Math" w:hAnsi="Cambria Math"/>
                        <w:color w:val="000000"/>
                        <w:sz w:val="20"/>
                        <w:szCs w:val="20"/>
                      </w:rPr>
                      <m:t>-11</m:t>
                    </m:r>
                  </m:sup>
                </m:sSup>
              </m:oMath>
            </m:oMathPara>
          </w:p>
        </w:tc>
        <w:tc>
          <w:tcPr>
            <w:tcW w:w="822" w:type="pct"/>
            <w:noWrap/>
            <w:vAlign w:val="center"/>
            <w:hideMark/>
          </w:tcPr>
          <w:p w14:paraId="273AD9BE" w14:textId="71BBD8A3" w:rsidR="007827F9" w:rsidRPr="00DE796A" w:rsidRDefault="007827F9"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+1</w:t>
            </w:r>
          </w:p>
        </w:tc>
      </w:tr>
      <w:tr w:rsidR="004F3024" w:rsidRPr="00DE796A" w14:paraId="66D99178" w14:textId="77777777" w:rsidTr="001A371C">
        <w:trPr>
          <w:trHeight w:val="340"/>
        </w:trPr>
        <w:tc>
          <w:tcPr>
            <w:tcW w:w="817" w:type="pct"/>
            <w:noWrap/>
            <w:vAlign w:val="center"/>
          </w:tcPr>
          <w:p w14:paraId="3FE6108E" w14:textId="46097089" w:rsidR="007827F9" w:rsidRPr="00DE796A" w:rsidRDefault="007827F9"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Random Forest</w:t>
            </w:r>
          </w:p>
        </w:tc>
        <w:tc>
          <w:tcPr>
            <w:tcW w:w="836" w:type="pct"/>
            <w:noWrap/>
            <w:vAlign w:val="center"/>
          </w:tcPr>
          <w:p w14:paraId="7815EEA6" w14:textId="6D453C0D" w:rsidR="007827F9" w:rsidRPr="00DE796A" w:rsidRDefault="007827F9"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0.7446 ± 0.0115</w:t>
            </w:r>
          </w:p>
        </w:tc>
        <w:tc>
          <w:tcPr>
            <w:tcW w:w="836" w:type="pct"/>
            <w:noWrap/>
            <w:vAlign w:val="center"/>
          </w:tcPr>
          <w:p w14:paraId="7C71590D" w14:textId="5340E6B5" w:rsidR="007827F9" w:rsidRPr="00DE796A" w:rsidRDefault="007827F9"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0.7378 ± 0.0117</w:t>
            </w:r>
          </w:p>
        </w:tc>
        <w:tc>
          <w:tcPr>
            <w:tcW w:w="836" w:type="pct"/>
            <w:noWrap/>
            <w:vAlign w:val="center"/>
          </w:tcPr>
          <w:p w14:paraId="23724694" w14:textId="4A7E3716" w:rsidR="007827F9" w:rsidRPr="00DE796A" w:rsidRDefault="007827F9"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0.4899 ± 0.0231</w:t>
            </w:r>
          </w:p>
        </w:tc>
        <w:tc>
          <w:tcPr>
            <w:tcW w:w="851" w:type="pct"/>
            <w:noWrap/>
            <w:vAlign w:val="center"/>
          </w:tcPr>
          <w:p w14:paraId="720A632B" w14:textId="72F775F3" w:rsidR="007827F9" w:rsidRPr="00DE796A" w:rsidRDefault="0039348D"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hint="eastAsia"/>
                <w:color w:val="000000"/>
                <w:sz w:val="20"/>
                <w:szCs w:val="20"/>
              </w:rPr>
              <w:t>0.</w:t>
            </w:r>
            <w:r w:rsidR="007827F9" w:rsidRPr="00DE796A">
              <w:rPr>
                <w:rFonts w:ascii="Aptos Narrow" w:hAnsi="Aptos Narrow"/>
                <w:color w:val="000000"/>
                <w:sz w:val="20"/>
                <w:szCs w:val="20"/>
              </w:rPr>
              <w:t>5852</w:t>
            </w:r>
          </w:p>
        </w:tc>
        <w:tc>
          <w:tcPr>
            <w:tcW w:w="822" w:type="pct"/>
            <w:noWrap/>
            <w:vAlign w:val="center"/>
          </w:tcPr>
          <w:p w14:paraId="138B6CCC" w14:textId="273CFE0A" w:rsidR="007827F9" w:rsidRPr="00DE796A" w:rsidRDefault="007827F9"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0</w:t>
            </w:r>
          </w:p>
        </w:tc>
      </w:tr>
      <w:tr w:rsidR="004F3024" w:rsidRPr="00DE796A" w14:paraId="62C04C7B" w14:textId="77777777" w:rsidTr="001A371C">
        <w:trPr>
          <w:trHeight w:val="340"/>
        </w:trPr>
        <w:tc>
          <w:tcPr>
            <w:tcW w:w="817" w:type="pct"/>
            <w:noWrap/>
            <w:vAlign w:val="center"/>
          </w:tcPr>
          <w:p w14:paraId="43AE8DBF" w14:textId="77084CA9" w:rsidR="007827F9" w:rsidRPr="00DE796A" w:rsidRDefault="007827F9"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HGBC</w:t>
            </w:r>
          </w:p>
        </w:tc>
        <w:tc>
          <w:tcPr>
            <w:tcW w:w="836" w:type="pct"/>
            <w:noWrap/>
            <w:vAlign w:val="center"/>
          </w:tcPr>
          <w:p w14:paraId="1A80BA78" w14:textId="7194573E" w:rsidR="007827F9" w:rsidRPr="00DE796A" w:rsidRDefault="007827F9"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0.7382 ± 0.0164</w:t>
            </w:r>
          </w:p>
        </w:tc>
        <w:tc>
          <w:tcPr>
            <w:tcW w:w="836" w:type="pct"/>
            <w:noWrap/>
            <w:vAlign w:val="center"/>
          </w:tcPr>
          <w:p w14:paraId="577E5E84" w14:textId="57A3F3C6" w:rsidR="007827F9" w:rsidRPr="00DE796A" w:rsidRDefault="007827F9"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0.7245 ± 0.0182</w:t>
            </w:r>
          </w:p>
        </w:tc>
        <w:tc>
          <w:tcPr>
            <w:tcW w:w="836" w:type="pct"/>
            <w:noWrap/>
            <w:vAlign w:val="center"/>
          </w:tcPr>
          <w:p w14:paraId="25FCCE63" w14:textId="713C0A92" w:rsidR="007827F9" w:rsidRPr="00DE796A" w:rsidRDefault="007827F9"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0.4790 ± 0.0332</w:t>
            </w:r>
          </w:p>
        </w:tc>
        <w:tc>
          <w:tcPr>
            <w:tcW w:w="851" w:type="pct"/>
            <w:noWrap/>
            <w:vAlign w:val="center"/>
          </w:tcPr>
          <w:p w14:paraId="6E867D09" w14:textId="46DA6E44" w:rsidR="007827F9" w:rsidRPr="00DE796A" w:rsidRDefault="00186A24"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hint="eastAsia"/>
                <w:color w:val="000000"/>
                <w:sz w:val="20"/>
                <w:szCs w:val="20"/>
              </w:rPr>
              <w:t>0.</w:t>
            </w:r>
            <w:r w:rsidR="007827F9" w:rsidRPr="00DE796A">
              <w:rPr>
                <w:rFonts w:ascii="Aptos Narrow" w:hAnsi="Aptos Narrow"/>
                <w:color w:val="000000"/>
                <w:sz w:val="20"/>
                <w:szCs w:val="20"/>
              </w:rPr>
              <w:t>1589</w:t>
            </w:r>
            <w:r w:rsidR="007827F9" w:rsidRPr="00DE796A">
              <w:rPr>
                <w:rFonts w:ascii="Aptos Narrow" w:hAnsi="Aptos Narrow" w:hint="eastAsia"/>
                <w:color w:val="000000"/>
                <w:sz w:val="20"/>
                <w:szCs w:val="20"/>
              </w:rPr>
              <w:t>7</w:t>
            </w:r>
          </w:p>
        </w:tc>
        <w:tc>
          <w:tcPr>
            <w:tcW w:w="822" w:type="pct"/>
            <w:noWrap/>
            <w:vAlign w:val="center"/>
          </w:tcPr>
          <w:p w14:paraId="3877B0A4" w14:textId="653781B1" w:rsidR="007827F9" w:rsidRPr="00DE796A" w:rsidRDefault="007827F9"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0</w:t>
            </w:r>
          </w:p>
        </w:tc>
      </w:tr>
      <w:tr w:rsidR="004F3024" w:rsidRPr="00DE796A" w14:paraId="6535338F" w14:textId="77777777" w:rsidTr="001A371C">
        <w:trPr>
          <w:trHeight w:val="340"/>
        </w:trPr>
        <w:tc>
          <w:tcPr>
            <w:tcW w:w="817" w:type="pct"/>
            <w:noWrap/>
            <w:vAlign w:val="center"/>
            <w:hideMark/>
          </w:tcPr>
          <w:p w14:paraId="064300C6" w14:textId="2512B61E" w:rsidR="007827F9" w:rsidRPr="00DE796A" w:rsidRDefault="007827F9"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Bagging LRC</w:t>
            </w:r>
          </w:p>
        </w:tc>
        <w:tc>
          <w:tcPr>
            <w:tcW w:w="836" w:type="pct"/>
            <w:noWrap/>
            <w:vAlign w:val="center"/>
            <w:hideMark/>
          </w:tcPr>
          <w:p w14:paraId="53816998" w14:textId="3675E649" w:rsidR="007827F9" w:rsidRPr="00DE796A" w:rsidRDefault="007827F9"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0.7405 ± 0.0065</w:t>
            </w:r>
          </w:p>
        </w:tc>
        <w:tc>
          <w:tcPr>
            <w:tcW w:w="836" w:type="pct"/>
            <w:noWrap/>
            <w:vAlign w:val="center"/>
            <w:hideMark/>
          </w:tcPr>
          <w:p w14:paraId="26BCD8DE" w14:textId="61401CEC" w:rsidR="007827F9" w:rsidRPr="00DE796A" w:rsidRDefault="007827F9"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0.7249 ± 0.0079</w:t>
            </w:r>
          </w:p>
        </w:tc>
        <w:tc>
          <w:tcPr>
            <w:tcW w:w="836" w:type="pct"/>
            <w:noWrap/>
            <w:vAlign w:val="center"/>
            <w:hideMark/>
          </w:tcPr>
          <w:p w14:paraId="35D87EA9" w14:textId="38B305FD" w:rsidR="007827F9" w:rsidRPr="00DE796A" w:rsidRDefault="007827F9"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0.4829 ± 0.0128</w:t>
            </w:r>
          </w:p>
        </w:tc>
        <w:tc>
          <w:tcPr>
            <w:tcW w:w="851" w:type="pct"/>
            <w:noWrap/>
            <w:vAlign w:val="center"/>
            <w:hideMark/>
          </w:tcPr>
          <w:p w14:paraId="4D7FF435" w14:textId="60345451" w:rsidR="007827F9" w:rsidRPr="00DE796A" w:rsidRDefault="0050128F" w:rsidP="001A371C">
            <w:pPr>
              <w:spacing w:after="0" w:line="240" w:lineRule="auto"/>
              <w:jc w:val="center"/>
              <w:rPr>
                <w:rFonts w:ascii="Calibri" w:hAnsi="Calibri" w:cs="Calibri"/>
                <w:color w:val="000000"/>
                <w:kern w:val="0"/>
                <w:sz w:val="20"/>
                <w:szCs w:val="20"/>
                <w14:ligatures w14:val="none"/>
              </w:rPr>
            </w:pPr>
            <w:r w:rsidRPr="00DE796A">
              <w:rPr>
                <w:rFonts w:ascii="Aptos Narrow" w:hAnsi="Aptos Narrow" w:hint="eastAsia"/>
                <w:color w:val="000000"/>
                <w:sz w:val="20"/>
                <w:szCs w:val="20"/>
              </w:rPr>
              <w:t>0.</w:t>
            </w:r>
            <w:r w:rsidR="007827F9" w:rsidRPr="00DE796A">
              <w:rPr>
                <w:rFonts w:ascii="Aptos Narrow" w:hAnsi="Aptos Narrow"/>
                <w:color w:val="000000"/>
                <w:sz w:val="20"/>
                <w:szCs w:val="20"/>
              </w:rPr>
              <w:t>1715</w:t>
            </w:r>
            <w:r w:rsidR="007827F9" w:rsidRPr="00DE796A">
              <w:rPr>
                <w:rFonts w:ascii="Aptos Narrow" w:hAnsi="Aptos Narrow" w:hint="eastAsia"/>
                <w:color w:val="000000"/>
                <w:sz w:val="20"/>
                <w:szCs w:val="20"/>
              </w:rPr>
              <w:t>9</w:t>
            </w:r>
          </w:p>
        </w:tc>
        <w:tc>
          <w:tcPr>
            <w:tcW w:w="822" w:type="pct"/>
            <w:noWrap/>
            <w:vAlign w:val="center"/>
            <w:hideMark/>
          </w:tcPr>
          <w:p w14:paraId="40C874CA" w14:textId="06CF8D72" w:rsidR="007827F9" w:rsidRPr="00DE796A" w:rsidRDefault="007827F9"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0</w:t>
            </w:r>
          </w:p>
        </w:tc>
      </w:tr>
      <w:tr w:rsidR="004F3024" w:rsidRPr="00DE796A" w14:paraId="0CC11B28" w14:textId="77777777" w:rsidTr="001A371C">
        <w:trPr>
          <w:trHeight w:val="340"/>
        </w:trPr>
        <w:tc>
          <w:tcPr>
            <w:tcW w:w="817" w:type="pct"/>
            <w:noWrap/>
            <w:vAlign w:val="center"/>
            <w:hideMark/>
          </w:tcPr>
          <w:p w14:paraId="4507EE68" w14:textId="3BE47ADF" w:rsidR="00292911" w:rsidRPr="00DE796A" w:rsidRDefault="00292911"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LRC</w:t>
            </w:r>
          </w:p>
        </w:tc>
        <w:tc>
          <w:tcPr>
            <w:tcW w:w="836" w:type="pct"/>
            <w:noWrap/>
            <w:vAlign w:val="center"/>
            <w:hideMark/>
          </w:tcPr>
          <w:p w14:paraId="5C51F67A" w14:textId="1489CF5C" w:rsidR="00292911" w:rsidRPr="00DE796A" w:rsidRDefault="00292911"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0.7776 ± 0.0000</w:t>
            </w:r>
          </w:p>
        </w:tc>
        <w:tc>
          <w:tcPr>
            <w:tcW w:w="836" w:type="pct"/>
            <w:noWrap/>
            <w:vAlign w:val="center"/>
            <w:hideMark/>
          </w:tcPr>
          <w:p w14:paraId="4F699956" w14:textId="33B25FE8" w:rsidR="00292911" w:rsidRPr="00DE796A" w:rsidRDefault="00292911"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0.7546 ± 0.0000</w:t>
            </w:r>
          </w:p>
        </w:tc>
        <w:tc>
          <w:tcPr>
            <w:tcW w:w="836" w:type="pct"/>
            <w:noWrap/>
            <w:vAlign w:val="center"/>
            <w:hideMark/>
          </w:tcPr>
          <w:p w14:paraId="212C4B1D" w14:textId="31EAF780" w:rsidR="00292911" w:rsidRPr="00DE796A" w:rsidRDefault="00292911"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0.5610 ± 0.0000</w:t>
            </w:r>
          </w:p>
        </w:tc>
        <w:tc>
          <w:tcPr>
            <w:tcW w:w="851" w:type="pct"/>
            <w:noWrap/>
            <w:vAlign w:val="center"/>
            <w:hideMark/>
          </w:tcPr>
          <w:p w14:paraId="3B4A6D54" w14:textId="5F56510F" w:rsidR="00292911" w:rsidRPr="00DE796A" w:rsidRDefault="00AC0972" w:rsidP="001A371C">
            <w:pPr>
              <w:spacing w:after="0" w:line="240" w:lineRule="auto"/>
              <w:jc w:val="center"/>
              <w:rPr>
                <w:rFonts w:ascii="Calibri" w:hAnsi="Calibri" w:cs="Calibri" w:hint="eastAsia"/>
                <w:color w:val="000000"/>
                <w:kern w:val="0"/>
                <w:sz w:val="20"/>
                <w:szCs w:val="20"/>
                <w14:ligatures w14:val="none"/>
              </w:rPr>
            </w:pPr>
            <w:r>
              <w:rPr>
                <w:rFonts w:ascii="Calibri" w:hAnsi="Calibri" w:cs="Calibri" w:hint="eastAsia"/>
                <w:color w:val="000000"/>
                <w:kern w:val="0"/>
                <w:sz w:val="20"/>
                <w:szCs w:val="20"/>
                <w14:ligatures w14:val="none"/>
              </w:rPr>
              <w:t>-</w:t>
            </w:r>
          </w:p>
        </w:tc>
        <w:tc>
          <w:tcPr>
            <w:tcW w:w="822" w:type="pct"/>
            <w:noWrap/>
            <w:vAlign w:val="center"/>
            <w:hideMark/>
          </w:tcPr>
          <w:p w14:paraId="31510888" w14:textId="34590DFA" w:rsidR="00292911" w:rsidRPr="00DE796A" w:rsidRDefault="00292911" w:rsidP="001A371C">
            <w:pPr>
              <w:spacing w:after="0" w:line="240" w:lineRule="auto"/>
              <w:jc w:val="center"/>
              <w:rPr>
                <w:rFonts w:ascii="Calibri" w:hAnsi="Calibri" w:cs="Calibri"/>
                <w:color w:val="000000"/>
                <w:kern w:val="0"/>
                <w:sz w:val="20"/>
                <w:szCs w:val="20"/>
                <w14:ligatures w14:val="none"/>
              </w:rPr>
            </w:pPr>
            <w:r w:rsidRPr="00DE796A">
              <w:rPr>
                <w:rFonts w:ascii="Aptos Narrow" w:hAnsi="Aptos Narrow"/>
                <w:color w:val="000000"/>
                <w:sz w:val="20"/>
                <w:szCs w:val="20"/>
              </w:rPr>
              <w:t>-</w:t>
            </w:r>
          </w:p>
        </w:tc>
      </w:tr>
      <w:tr w:rsidR="004F3024" w:rsidRPr="00DE796A" w14:paraId="0B8B8EE2" w14:textId="77777777" w:rsidTr="001A371C">
        <w:trPr>
          <w:trHeight w:val="340"/>
        </w:trPr>
        <w:tc>
          <w:tcPr>
            <w:tcW w:w="817" w:type="pct"/>
            <w:noWrap/>
            <w:vAlign w:val="center"/>
            <w:hideMark/>
          </w:tcPr>
          <w:p w14:paraId="673B8786" w14:textId="6763836E" w:rsidR="00292911" w:rsidRPr="00DE796A" w:rsidRDefault="00292911"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Linear SVC</w:t>
            </w:r>
          </w:p>
        </w:tc>
        <w:tc>
          <w:tcPr>
            <w:tcW w:w="836" w:type="pct"/>
            <w:noWrap/>
            <w:vAlign w:val="center"/>
            <w:hideMark/>
          </w:tcPr>
          <w:p w14:paraId="71CB1025" w14:textId="35A2CB19" w:rsidR="00292911" w:rsidRPr="00DE796A" w:rsidRDefault="00292911"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0.7560 ± 0.0000</w:t>
            </w:r>
          </w:p>
        </w:tc>
        <w:tc>
          <w:tcPr>
            <w:tcW w:w="836" w:type="pct"/>
            <w:noWrap/>
            <w:vAlign w:val="center"/>
            <w:hideMark/>
          </w:tcPr>
          <w:p w14:paraId="16374DEF" w14:textId="29803E83" w:rsidR="00292911" w:rsidRPr="00DE796A" w:rsidRDefault="00292911"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0.7366 ± 0.0000</w:t>
            </w:r>
          </w:p>
        </w:tc>
        <w:tc>
          <w:tcPr>
            <w:tcW w:w="836" w:type="pct"/>
            <w:noWrap/>
            <w:vAlign w:val="center"/>
            <w:hideMark/>
          </w:tcPr>
          <w:p w14:paraId="62B59247" w14:textId="487E25DD" w:rsidR="00292911" w:rsidRPr="00DE796A" w:rsidRDefault="00292911"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0.5146 ± 0.0000</w:t>
            </w:r>
          </w:p>
        </w:tc>
        <w:tc>
          <w:tcPr>
            <w:tcW w:w="851" w:type="pct"/>
            <w:noWrap/>
            <w:vAlign w:val="center"/>
            <w:hideMark/>
          </w:tcPr>
          <w:p w14:paraId="6AB9A06E" w14:textId="592BAC95" w:rsidR="00292911" w:rsidRPr="00DE796A" w:rsidRDefault="00AC0972" w:rsidP="001A371C">
            <w:pPr>
              <w:spacing w:after="0" w:line="240" w:lineRule="auto"/>
              <w:jc w:val="center"/>
              <w:rPr>
                <w:rFonts w:ascii="Calibri" w:hAnsi="Calibri" w:cs="Calibri" w:hint="eastAsia"/>
                <w:color w:val="000000"/>
                <w:kern w:val="0"/>
                <w:sz w:val="20"/>
                <w:szCs w:val="20"/>
                <w14:ligatures w14:val="none"/>
              </w:rPr>
            </w:pPr>
            <w:r>
              <w:rPr>
                <w:rFonts w:ascii="Calibri" w:hAnsi="Calibri" w:cs="Calibri" w:hint="eastAsia"/>
                <w:color w:val="000000"/>
                <w:kern w:val="0"/>
                <w:sz w:val="20"/>
                <w:szCs w:val="20"/>
                <w14:ligatures w14:val="none"/>
              </w:rPr>
              <w:t>-</w:t>
            </w:r>
          </w:p>
        </w:tc>
        <w:tc>
          <w:tcPr>
            <w:tcW w:w="822" w:type="pct"/>
            <w:noWrap/>
            <w:vAlign w:val="center"/>
            <w:hideMark/>
          </w:tcPr>
          <w:p w14:paraId="6E4C98B7" w14:textId="5779F6B4" w:rsidR="00292911" w:rsidRPr="00DE796A" w:rsidRDefault="00292911" w:rsidP="001A371C">
            <w:pPr>
              <w:spacing w:after="0" w:line="240" w:lineRule="auto"/>
              <w:jc w:val="center"/>
              <w:rPr>
                <w:rFonts w:ascii="Calibri" w:hAnsi="Calibri" w:cs="Calibri"/>
                <w:color w:val="000000"/>
                <w:kern w:val="0"/>
                <w:sz w:val="20"/>
                <w:szCs w:val="20"/>
                <w14:ligatures w14:val="none"/>
              </w:rPr>
            </w:pPr>
            <w:r w:rsidRPr="00DE796A">
              <w:rPr>
                <w:rFonts w:ascii="Aptos Narrow" w:hAnsi="Aptos Narrow"/>
                <w:color w:val="000000"/>
                <w:sz w:val="20"/>
                <w:szCs w:val="20"/>
              </w:rPr>
              <w:t>-</w:t>
            </w:r>
          </w:p>
        </w:tc>
      </w:tr>
      <w:tr w:rsidR="004F3024" w:rsidRPr="00DE796A" w14:paraId="73317057" w14:textId="77777777" w:rsidTr="001A371C">
        <w:trPr>
          <w:trHeight w:val="340"/>
        </w:trPr>
        <w:tc>
          <w:tcPr>
            <w:tcW w:w="817" w:type="pct"/>
            <w:noWrap/>
            <w:vAlign w:val="center"/>
            <w:hideMark/>
          </w:tcPr>
          <w:p w14:paraId="03F524E2" w14:textId="16C95CC5" w:rsidR="00292911" w:rsidRPr="00DE796A" w:rsidRDefault="00292911"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ABC RELM CV</w:t>
            </w:r>
          </w:p>
        </w:tc>
        <w:tc>
          <w:tcPr>
            <w:tcW w:w="836" w:type="pct"/>
            <w:noWrap/>
            <w:vAlign w:val="center"/>
            <w:hideMark/>
          </w:tcPr>
          <w:p w14:paraId="6E94AF17" w14:textId="6EE34889" w:rsidR="00292911" w:rsidRPr="00DE796A" w:rsidRDefault="00292911"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0.7435 ± 0.0185</w:t>
            </w:r>
          </w:p>
        </w:tc>
        <w:tc>
          <w:tcPr>
            <w:tcW w:w="836" w:type="pct"/>
            <w:noWrap/>
            <w:vAlign w:val="center"/>
            <w:hideMark/>
          </w:tcPr>
          <w:p w14:paraId="590E0003" w14:textId="04565D2C" w:rsidR="00292911" w:rsidRPr="00DE796A" w:rsidRDefault="00292911"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0.7164 ± 0.0206</w:t>
            </w:r>
          </w:p>
        </w:tc>
        <w:tc>
          <w:tcPr>
            <w:tcW w:w="836" w:type="pct"/>
            <w:noWrap/>
            <w:vAlign w:val="center"/>
            <w:hideMark/>
          </w:tcPr>
          <w:p w14:paraId="09235A45" w14:textId="5B2DEAE0" w:rsidR="00292911" w:rsidRPr="00DE796A" w:rsidRDefault="00292911"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0.4936 ± 0.0385</w:t>
            </w:r>
          </w:p>
        </w:tc>
        <w:tc>
          <w:tcPr>
            <w:tcW w:w="851" w:type="pct"/>
            <w:noWrap/>
            <w:vAlign w:val="center"/>
          </w:tcPr>
          <w:p w14:paraId="2C4AC11D" w14:textId="7EEE569F" w:rsidR="00292911" w:rsidRPr="00DE796A" w:rsidRDefault="00292911" w:rsidP="001A371C">
            <w:pPr>
              <w:spacing w:after="0" w:line="240" w:lineRule="auto"/>
              <w:jc w:val="center"/>
              <w:rPr>
                <w:rFonts w:ascii="Calibri" w:hAnsi="Calibri" w:cs="Calibri"/>
                <w:color w:val="000000"/>
                <w:kern w:val="0"/>
                <w:sz w:val="20"/>
                <w:szCs w:val="20"/>
                <w14:ligatures w14:val="none"/>
              </w:rPr>
            </w:pPr>
            <w:r w:rsidRPr="00DE796A">
              <w:rPr>
                <w:rFonts w:ascii="Calibri" w:hAnsi="Calibri" w:cs="Calibri" w:hint="eastAsia"/>
                <w:color w:val="000000"/>
                <w:kern w:val="0"/>
                <w:sz w:val="20"/>
                <w:szCs w:val="20"/>
                <w14:ligatures w14:val="none"/>
              </w:rPr>
              <w:t>-</w:t>
            </w:r>
          </w:p>
        </w:tc>
        <w:tc>
          <w:tcPr>
            <w:tcW w:w="822" w:type="pct"/>
            <w:noWrap/>
            <w:vAlign w:val="center"/>
            <w:hideMark/>
          </w:tcPr>
          <w:p w14:paraId="4ADF4A47" w14:textId="77777777" w:rsidR="00292911" w:rsidRPr="00DE796A" w:rsidRDefault="00292911" w:rsidP="001A371C">
            <w:pPr>
              <w:spacing w:after="0" w:line="240" w:lineRule="auto"/>
              <w:jc w:val="center"/>
              <w:rPr>
                <w:rFonts w:ascii="Calibri" w:hAnsi="Calibri" w:cs="Calibri"/>
                <w:color w:val="000000"/>
                <w:kern w:val="0"/>
                <w:sz w:val="20"/>
                <w:szCs w:val="20"/>
                <w14:ligatures w14:val="none"/>
              </w:rPr>
            </w:pPr>
            <w:r w:rsidRPr="00DE796A">
              <w:rPr>
                <w:rFonts w:ascii="Calibri" w:hAnsi="Calibri" w:cs="Calibri"/>
                <w:color w:val="000000"/>
                <w:kern w:val="0"/>
                <w:sz w:val="20"/>
                <w:szCs w:val="20"/>
                <w14:ligatures w14:val="none"/>
              </w:rPr>
              <w:t>-</w:t>
            </w:r>
          </w:p>
        </w:tc>
      </w:tr>
      <w:tr w:rsidR="007A35B7" w:rsidRPr="00DE796A" w14:paraId="4E677AC3" w14:textId="77777777" w:rsidTr="001A371C">
        <w:trPr>
          <w:trHeight w:val="340"/>
        </w:trPr>
        <w:tc>
          <w:tcPr>
            <w:tcW w:w="5000" w:type="pct"/>
            <w:gridSpan w:val="6"/>
            <w:noWrap/>
            <w:vAlign w:val="center"/>
            <w:hideMark/>
          </w:tcPr>
          <w:p w14:paraId="4AAF9EAF" w14:textId="77777777" w:rsidR="00292911" w:rsidRPr="00DE796A" w:rsidRDefault="00292911" w:rsidP="001A371C">
            <w:pPr>
              <w:spacing w:after="0" w:line="240" w:lineRule="auto"/>
              <w:jc w:val="center"/>
              <w:rPr>
                <w:rFonts w:ascii="Calibri" w:eastAsia="Times New Roman" w:hAnsi="Calibri" w:cs="Calibri"/>
                <w:i/>
                <w:iCs/>
                <w:color w:val="000000"/>
                <w:kern w:val="0"/>
                <w:sz w:val="20"/>
                <w:szCs w:val="20"/>
                <w14:ligatures w14:val="none"/>
              </w:rPr>
            </w:pPr>
            <w:r w:rsidRPr="00DE796A">
              <w:rPr>
                <w:rFonts w:ascii="Calibri" w:eastAsia="Times New Roman" w:hAnsi="Calibri" w:cs="Calibri"/>
                <w:i/>
                <w:iCs/>
                <w:color w:val="000000"/>
                <w:kern w:val="0"/>
                <w:sz w:val="20"/>
                <w:szCs w:val="20"/>
                <w14:ligatures w14:val="none"/>
              </w:rPr>
              <w:t>Generalization (Metrics with paired t-test)</w:t>
            </w:r>
          </w:p>
        </w:tc>
      </w:tr>
      <w:tr w:rsidR="004F3024" w:rsidRPr="00DE796A" w14:paraId="102CACDF" w14:textId="77777777" w:rsidTr="001A371C">
        <w:trPr>
          <w:trHeight w:val="340"/>
        </w:trPr>
        <w:tc>
          <w:tcPr>
            <w:tcW w:w="817" w:type="pct"/>
            <w:noWrap/>
            <w:vAlign w:val="center"/>
            <w:hideMark/>
          </w:tcPr>
          <w:p w14:paraId="72DD66D9" w14:textId="6E01E00E" w:rsidR="00292911" w:rsidRPr="00DE796A" w:rsidRDefault="00292911"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MLP</w:t>
            </w:r>
          </w:p>
        </w:tc>
        <w:tc>
          <w:tcPr>
            <w:tcW w:w="836" w:type="pct"/>
            <w:noWrap/>
            <w:vAlign w:val="center"/>
            <w:hideMark/>
          </w:tcPr>
          <w:p w14:paraId="32BF9522" w14:textId="0DC14D77" w:rsidR="00292911" w:rsidRPr="00DE796A" w:rsidRDefault="00292911"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0.7487 ± 0.0442</w:t>
            </w:r>
          </w:p>
        </w:tc>
        <w:tc>
          <w:tcPr>
            <w:tcW w:w="836" w:type="pct"/>
            <w:noWrap/>
            <w:vAlign w:val="center"/>
            <w:hideMark/>
          </w:tcPr>
          <w:p w14:paraId="7AC90E64" w14:textId="7435E11A" w:rsidR="00292911" w:rsidRPr="00DE796A" w:rsidRDefault="00292911"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0.7394 ± 0.0420</w:t>
            </w:r>
          </w:p>
        </w:tc>
        <w:tc>
          <w:tcPr>
            <w:tcW w:w="836" w:type="pct"/>
            <w:noWrap/>
            <w:vAlign w:val="center"/>
            <w:hideMark/>
          </w:tcPr>
          <w:p w14:paraId="0E3A18C1" w14:textId="56417105" w:rsidR="00292911" w:rsidRPr="00DE796A" w:rsidRDefault="00292911"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0.5098 ± 0.0872</w:t>
            </w:r>
          </w:p>
        </w:tc>
        <w:tc>
          <w:tcPr>
            <w:tcW w:w="851" w:type="pct"/>
            <w:noWrap/>
            <w:vAlign w:val="center"/>
            <w:hideMark/>
          </w:tcPr>
          <w:p w14:paraId="65D4527E" w14:textId="33347C06" w:rsidR="00292911" w:rsidRPr="00DE796A" w:rsidRDefault="00292911" w:rsidP="001A371C">
            <w:pPr>
              <w:spacing w:after="0" w:line="240" w:lineRule="auto"/>
              <w:jc w:val="center"/>
              <w:rPr>
                <w:rFonts w:ascii="Calibri" w:hAnsi="Calibri" w:cs="Calibri"/>
                <w:color w:val="000000"/>
                <w:kern w:val="0"/>
                <w:sz w:val="20"/>
                <w:szCs w:val="20"/>
                <w14:ligatures w14:val="none"/>
              </w:rPr>
            </w:pPr>
            <w:r w:rsidRPr="00DE796A">
              <w:rPr>
                <w:rFonts w:ascii="Aptos Narrow" w:hAnsi="Aptos Narrow"/>
                <w:color w:val="000000"/>
                <w:sz w:val="20"/>
                <w:szCs w:val="20"/>
              </w:rPr>
              <w:t>0.228</w:t>
            </w:r>
            <w:r w:rsidRPr="00DE796A">
              <w:rPr>
                <w:rFonts w:ascii="Aptos Narrow" w:hAnsi="Aptos Narrow" w:hint="eastAsia"/>
                <w:color w:val="000000"/>
                <w:sz w:val="20"/>
                <w:szCs w:val="20"/>
              </w:rPr>
              <w:t>1</w:t>
            </w:r>
          </w:p>
        </w:tc>
        <w:tc>
          <w:tcPr>
            <w:tcW w:w="822" w:type="pct"/>
            <w:noWrap/>
            <w:vAlign w:val="center"/>
            <w:hideMark/>
          </w:tcPr>
          <w:p w14:paraId="1D6D9653" w14:textId="77777777" w:rsidR="00292911" w:rsidRPr="00DE796A" w:rsidRDefault="00292911"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Calibri" w:hAnsi="Calibri" w:cs="Calibri"/>
                <w:color w:val="000000"/>
                <w:sz w:val="20"/>
                <w:szCs w:val="20"/>
              </w:rPr>
              <w:t>0</w:t>
            </w:r>
          </w:p>
        </w:tc>
      </w:tr>
      <w:tr w:rsidR="004F3024" w:rsidRPr="00DE796A" w14:paraId="08297115" w14:textId="77777777" w:rsidTr="001A371C">
        <w:trPr>
          <w:trHeight w:val="340"/>
        </w:trPr>
        <w:tc>
          <w:tcPr>
            <w:tcW w:w="817" w:type="pct"/>
            <w:noWrap/>
            <w:vAlign w:val="center"/>
          </w:tcPr>
          <w:p w14:paraId="1CF09BC4" w14:textId="0EF93F56" w:rsidR="00292911" w:rsidRPr="00DE796A" w:rsidRDefault="00292911"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Random Forest</w:t>
            </w:r>
          </w:p>
        </w:tc>
        <w:tc>
          <w:tcPr>
            <w:tcW w:w="836" w:type="pct"/>
            <w:noWrap/>
            <w:vAlign w:val="center"/>
          </w:tcPr>
          <w:p w14:paraId="55945CE2" w14:textId="07886707" w:rsidR="00292911" w:rsidRPr="00DE796A" w:rsidRDefault="00292911"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0.7804 ± 0.0326</w:t>
            </w:r>
          </w:p>
        </w:tc>
        <w:tc>
          <w:tcPr>
            <w:tcW w:w="836" w:type="pct"/>
            <w:noWrap/>
            <w:vAlign w:val="center"/>
          </w:tcPr>
          <w:p w14:paraId="37BC2A29" w14:textId="6E8B2930" w:rsidR="00292911" w:rsidRPr="00DE796A" w:rsidRDefault="00292911"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0.7707 ± 0.0289</w:t>
            </w:r>
          </w:p>
        </w:tc>
        <w:tc>
          <w:tcPr>
            <w:tcW w:w="836" w:type="pct"/>
            <w:noWrap/>
            <w:vAlign w:val="center"/>
          </w:tcPr>
          <w:p w14:paraId="48AA3B7D" w14:textId="0D72241F" w:rsidR="00292911" w:rsidRPr="00DE796A" w:rsidRDefault="00292911"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0.5625 ± 0.0661</w:t>
            </w:r>
          </w:p>
        </w:tc>
        <w:tc>
          <w:tcPr>
            <w:tcW w:w="851" w:type="pct"/>
            <w:noWrap/>
            <w:vAlign w:val="center"/>
          </w:tcPr>
          <w:p w14:paraId="45B90706" w14:textId="70C9736F" w:rsidR="00292911" w:rsidRPr="00DE796A" w:rsidRDefault="00292911"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0.7478</w:t>
            </w:r>
          </w:p>
        </w:tc>
        <w:tc>
          <w:tcPr>
            <w:tcW w:w="822" w:type="pct"/>
            <w:noWrap/>
            <w:vAlign w:val="center"/>
          </w:tcPr>
          <w:p w14:paraId="664F3823" w14:textId="77777777" w:rsidR="00292911" w:rsidRPr="00DE796A" w:rsidRDefault="00292911"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Calibri" w:hAnsi="Calibri" w:cs="Calibri"/>
                <w:color w:val="000000"/>
                <w:sz w:val="20"/>
                <w:szCs w:val="20"/>
              </w:rPr>
              <w:t>0</w:t>
            </w:r>
          </w:p>
        </w:tc>
      </w:tr>
      <w:tr w:rsidR="004F3024" w:rsidRPr="00DE796A" w14:paraId="617FF584" w14:textId="77777777" w:rsidTr="001A371C">
        <w:trPr>
          <w:trHeight w:val="340"/>
        </w:trPr>
        <w:tc>
          <w:tcPr>
            <w:tcW w:w="817" w:type="pct"/>
            <w:noWrap/>
            <w:vAlign w:val="center"/>
          </w:tcPr>
          <w:p w14:paraId="38E3E85A" w14:textId="5264FA2F" w:rsidR="00292911" w:rsidRPr="00DE796A" w:rsidRDefault="00292911"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HGBC</w:t>
            </w:r>
          </w:p>
        </w:tc>
        <w:tc>
          <w:tcPr>
            <w:tcW w:w="836" w:type="pct"/>
            <w:noWrap/>
            <w:vAlign w:val="center"/>
          </w:tcPr>
          <w:p w14:paraId="1A55A79A" w14:textId="2BB122F0" w:rsidR="00292911" w:rsidRPr="00DE796A" w:rsidRDefault="00292911"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0.7756 ± 0.0286</w:t>
            </w:r>
          </w:p>
        </w:tc>
        <w:tc>
          <w:tcPr>
            <w:tcW w:w="836" w:type="pct"/>
            <w:noWrap/>
            <w:vAlign w:val="center"/>
          </w:tcPr>
          <w:p w14:paraId="630B8FCB" w14:textId="28DBACCF" w:rsidR="00292911" w:rsidRPr="00DE796A" w:rsidRDefault="00292911"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0.7635 ± 0.0287</w:t>
            </w:r>
          </w:p>
        </w:tc>
        <w:tc>
          <w:tcPr>
            <w:tcW w:w="836" w:type="pct"/>
            <w:noWrap/>
            <w:vAlign w:val="center"/>
          </w:tcPr>
          <w:p w14:paraId="4D983836" w14:textId="10CB401F" w:rsidR="00292911" w:rsidRPr="00DE796A" w:rsidRDefault="00292911"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0.5537 ± 0.0569</w:t>
            </w:r>
          </w:p>
        </w:tc>
        <w:tc>
          <w:tcPr>
            <w:tcW w:w="851" w:type="pct"/>
            <w:noWrap/>
            <w:vAlign w:val="center"/>
          </w:tcPr>
          <w:p w14:paraId="63B144CF" w14:textId="4749C5C6" w:rsidR="00292911" w:rsidRPr="00DE796A" w:rsidRDefault="00292911"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0.624</w:t>
            </w:r>
            <w:r w:rsidRPr="00DE796A">
              <w:rPr>
                <w:rFonts w:ascii="Aptos Narrow" w:hAnsi="Aptos Narrow" w:hint="eastAsia"/>
                <w:color w:val="000000"/>
                <w:sz w:val="20"/>
                <w:szCs w:val="20"/>
              </w:rPr>
              <w:t>7</w:t>
            </w:r>
          </w:p>
        </w:tc>
        <w:tc>
          <w:tcPr>
            <w:tcW w:w="822" w:type="pct"/>
            <w:noWrap/>
            <w:vAlign w:val="center"/>
          </w:tcPr>
          <w:p w14:paraId="22A9A732" w14:textId="77777777" w:rsidR="00292911" w:rsidRPr="00DE796A" w:rsidRDefault="00292911"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Calibri" w:hAnsi="Calibri" w:cs="Calibri"/>
                <w:color w:val="000000"/>
                <w:sz w:val="20"/>
                <w:szCs w:val="20"/>
              </w:rPr>
              <w:t>0</w:t>
            </w:r>
          </w:p>
        </w:tc>
      </w:tr>
      <w:tr w:rsidR="004F3024" w:rsidRPr="00DE796A" w14:paraId="2B1E8F39" w14:textId="77777777" w:rsidTr="001A371C">
        <w:trPr>
          <w:trHeight w:val="340"/>
        </w:trPr>
        <w:tc>
          <w:tcPr>
            <w:tcW w:w="817" w:type="pct"/>
            <w:noWrap/>
            <w:vAlign w:val="center"/>
            <w:hideMark/>
          </w:tcPr>
          <w:p w14:paraId="04FAA651" w14:textId="22804A48" w:rsidR="00292911" w:rsidRPr="00DE796A" w:rsidRDefault="00292911"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Bagging LRC</w:t>
            </w:r>
          </w:p>
        </w:tc>
        <w:tc>
          <w:tcPr>
            <w:tcW w:w="836" w:type="pct"/>
            <w:noWrap/>
            <w:vAlign w:val="center"/>
            <w:hideMark/>
          </w:tcPr>
          <w:p w14:paraId="1ECB3158" w14:textId="73949024" w:rsidR="00292911" w:rsidRPr="00DE796A" w:rsidRDefault="00292911"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0.7855 ± 0.0443</w:t>
            </w:r>
          </w:p>
        </w:tc>
        <w:tc>
          <w:tcPr>
            <w:tcW w:w="836" w:type="pct"/>
            <w:noWrap/>
            <w:vAlign w:val="center"/>
            <w:hideMark/>
          </w:tcPr>
          <w:p w14:paraId="7430AE1E" w14:textId="070D3BB0" w:rsidR="00292911" w:rsidRPr="00DE796A" w:rsidRDefault="00292911"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0.7732 ± 0.0473</w:t>
            </w:r>
          </w:p>
        </w:tc>
        <w:tc>
          <w:tcPr>
            <w:tcW w:w="836" w:type="pct"/>
            <w:noWrap/>
            <w:vAlign w:val="center"/>
            <w:hideMark/>
          </w:tcPr>
          <w:p w14:paraId="0A94BB19" w14:textId="168EDFA4" w:rsidR="00292911" w:rsidRPr="00DE796A" w:rsidRDefault="00292911"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0.5729 ± 0.0884</w:t>
            </w:r>
          </w:p>
        </w:tc>
        <w:tc>
          <w:tcPr>
            <w:tcW w:w="851" w:type="pct"/>
            <w:noWrap/>
            <w:vAlign w:val="center"/>
            <w:hideMark/>
          </w:tcPr>
          <w:p w14:paraId="06DA6DDA" w14:textId="33D6F3D1" w:rsidR="00292911" w:rsidRPr="00DE796A" w:rsidRDefault="00292911" w:rsidP="001A371C">
            <w:pPr>
              <w:spacing w:after="0" w:line="240" w:lineRule="auto"/>
              <w:jc w:val="center"/>
              <w:rPr>
                <w:rFonts w:ascii="Calibri" w:hAnsi="Calibri" w:cs="Calibri"/>
                <w:color w:val="000000"/>
                <w:kern w:val="0"/>
                <w:sz w:val="20"/>
                <w:szCs w:val="20"/>
                <w14:ligatures w14:val="none"/>
              </w:rPr>
            </w:pPr>
            <w:r w:rsidRPr="00DE796A">
              <w:rPr>
                <w:rFonts w:ascii="Aptos Narrow" w:hAnsi="Aptos Narrow"/>
                <w:color w:val="000000"/>
                <w:sz w:val="20"/>
                <w:szCs w:val="20"/>
              </w:rPr>
              <w:t>0.7478</w:t>
            </w:r>
          </w:p>
        </w:tc>
        <w:tc>
          <w:tcPr>
            <w:tcW w:w="822" w:type="pct"/>
            <w:noWrap/>
            <w:vAlign w:val="center"/>
            <w:hideMark/>
          </w:tcPr>
          <w:p w14:paraId="04B4E76A" w14:textId="77777777" w:rsidR="00292911" w:rsidRPr="00DE796A" w:rsidRDefault="00292911"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Calibri" w:hAnsi="Calibri" w:cs="Calibri"/>
                <w:color w:val="000000"/>
                <w:sz w:val="20"/>
                <w:szCs w:val="20"/>
              </w:rPr>
              <w:t>0</w:t>
            </w:r>
          </w:p>
        </w:tc>
      </w:tr>
      <w:tr w:rsidR="004F3024" w:rsidRPr="00DE796A" w14:paraId="5CE0DD77" w14:textId="77777777" w:rsidTr="001A371C">
        <w:trPr>
          <w:trHeight w:val="340"/>
        </w:trPr>
        <w:tc>
          <w:tcPr>
            <w:tcW w:w="817" w:type="pct"/>
            <w:noWrap/>
            <w:vAlign w:val="center"/>
            <w:hideMark/>
          </w:tcPr>
          <w:p w14:paraId="4E693CA5" w14:textId="382457C6" w:rsidR="00292911" w:rsidRPr="00DE796A" w:rsidRDefault="00292911"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LRC</w:t>
            </w:r>
          </w:p>
        </w:tc>
        <w:tc>
          <w:tcPr>
            <w:tcW w:w="836" w:type="pct"/>
            <w:noWrap/>
            <w:vAlign w:val="center"/>
            <w:hideMark/>
          </w:tcPr>
          <w:p w14:paraId="364875F6" w14:textId="176F21A9" w:rsidR="00292911" w:rsidRPr="00DE796A" w:rsidRDefault="00292911"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0.8269 ± 0.0493</w:t>
            </w:r>
          </w:p>
        </w:tc>
        <w:tc>
          <w:tcPr>
            <w:tcW w:w="836" w:type="pct"/>
            <w:noWrap/>
            <w:vAlign w:val="center"/>
            <w:hideMark/>
          </w:tcPr>
          <w:p w14:paraId="14E2270D" w14:textId="2EC804F1" w:rsidR="00292911" w:rsidRPr="00DE796A" w:rsidRDefault="00292911"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0.8136 ± 0.0589</w:t>
            </w:r>
          </w:p>
        </w:tc>
        <w:tc>
          <w:tcPr>
            <w:tcW w:w="836" w:type="pct"/>
            <w:noWrap/>
            <w:vAlign w:val="center"/>
            <w:hideMark/>
          </w:tcPr>
          <w:p w14:paraId="4300D88B" w14:textId="21133E13" w:rsidR="00292911" w:rsidRPr="00DE796A" w:rsidRDefault="00292911"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0.6572 ± 0.0962</w:t>
            </w:r>
          </w:p>
        </w:tc>
        <w:tc>
          <w:tcPr>
            <w:tcW w:w="851" w:type="pct"/>
            <w:noWrap/>
            <w:vAlign w:val="center"/>
            <w:hideMark/>
          </w:tcPr>
          <w:p w14:paraId="12801687" w14:textId="0DD1E58F" w:rsidR="00292911" w:rsidRPr="00DE796A" w:rsidRDefault="00292911" w:rsidP="001A371C">
            <w:pPr>
              <w:spacing w:after="0" w:line="240" w:lineRule="auto"/>
              <w:jc w:val="center"/>
              <w:rPr>
                <w:rFonts w:ascii="Calibri" w:hAnsi="Calibri" w:cs="Calibri"/>
                <w:color w:val="000000"/>
                <w:kern w:val="0"/>
                <w:sz w:val="20"/>
                <w:szCs w:val="20"/>
                <w14:ligatures w14:val="none"/>
              </w:rPr>
            </w:pPr>
            <w:r w:rsidRPr="00DE796A">
              <w:rPr>
                <w:rFonts w:ascii="Aptos Narrow" w:hAnsi="Aptos Narrow"/>
                <w:color w:val="000000"/>
                <w:sz w:val="20"/>
                <w:szCs w:val="20"/>
              </w:rPr>
              <w:t>0.080</w:t>
            </w:r>
            <w:r w:rsidRPr="00DE796A">
              <w:rPr>
                <w:rFonts w:ascii="Aptos Narrow" w:hAnsi="Aptos Narrow" w:hint="eastAsia"/>
                <w:color w:val="000000"/>
                <w:sz w:val="20"/>
                <w:szCs w:val="20"/>
              </w:rPr>
              <w:t>7</w:t>
            </w:r>
          </w:p>
        </w:tc>
        <w:tc>
          <w:tcPr>
            <w:tcW w:w="822" w:type="pct"/>
            <w:noWrap/>
            <w:vAlign w:val="center"/>
            <w:hideMark/>
          </w:tcPr>
          <w:p w14:paraId="56ECFE33" w14:textId="77777777" w:rsidR="00292911" w:rsidRPr="00DE796A" w:rsidRDefault="00292911"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Calibri" w:hAnsi="Calibri" w:cs="Calibri"/>
                <w:color w:val="000000"/>
                <w:sz w:val="20"/>
                <w:szCs w:val="20"/>
              </w:rPr>
              <w:t>0</w:t>
            </w:r>
          </w:p>
        </w:tc>
      </w:tr>
      <w:tr w:rsidR="004F3024" w:rsidRPr="00DE796A" w14:paraId="4B7C945B" w14:textId="77777777" w:rsidTr="001A371C">
        <w:trPr>
          <w:trHeight w:val="340"/>
        </w:trPr>
        <w:tc>
          <w:tcPr>
            <w:tcW w:w="817" w:type="pct"/>
            <w:noWrap/>
            <w:vAlign w:val="center"/>
            <w:hideMark/>
          </w:tcPr>
          <w:p w14:paraId="399D107F" w14:textId="5D6450EE" w:rsidR="00292911" w:rsidRPr="00DE796A" w:rsidRDefault="00292911"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Linear SVC</w:t>
            </w:r>
          </w:p>
        </w:tc>
        <w:tc>
          <w:tcPr>
            <w:tcW w:w="836" w:type="pct"/>
            <w:noWrap/>
            <w:vAlign w:val="center"/>
            <w:hideMark/>
          </w:tcPr>
          <w:p w14:paraId="598EB20D" w14:textId="4661AEC2" w:rsidR="00292911" w:rsidRPr="00DE796A" w:rsidRDefault="00292911"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0.8143 ± 0.0583</w:t>
            </w:r>
          </w:p>
        </w:tc>
        <w:tc>
          <w:tcPr>
            <w:tcW w:w="836" w:type="pct"/>
            <w:noWrap/>
            <w:vAlign w:val="center"/>
            <w:hideMark/>
          </w:tcPr>
          <w:p w14:paraId="5251755D" w14:textId="66B6B5BF" w:rsidR="00292911" w:rsidRPr="00DE796A" w:rsidRDefault="00292911"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0.8018 ± 0.0652</w:t>
            </w:r>
          </w:p>
        </w:tc>
        <w:tc>
          <w:tcPr>
            <w:tcW w:w="836" w:type="pct"/>
            <w:noWrap/>
            <w:vAlign w:val="center"/>
            <w:hideMark/>
          </w:tcPr>
          <w:p w14:paraId="1A10460E" w14:textId="3A8F96ED" w:rsidR="00292911" w:rsidRPr="00DE796A" w:rsidRDefault="00292911"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0.6309 ± 0.1163</w:t>
            </w:r>
          </w:p>
        </w:tc>
        <w:tc>
          <w:tcPr>
            <w:tcW w:w="851" w:type="pct"/>
            <w:noWrap/>
            <w:vAlign w:val="center"/>
            <w:hideMark/>
          </w:tcPr>
          <w:p w14:paraId="7D5C55AF" w14:textId="35E487A1" w:rsidR="00292911" w:rsidRPr="00DE796A" w:rsidRDefault="00292911" w:rsidP="001A371C">
            <w:pPr>
              <w:spacing w:after="0" w:line="240" w:lineRule="auto"/>
              <w:jc w:val="center"/>
              <w:rPr>
                <w:rFonts w:ascii="Calibri" w:hAnsi="Calibri" w:cs="Calibri"/>
                <w:color w:val="000000"/>
                <w:kern w:val="0"/>
                <w:sz w:val="20"/>
                <w:szCs w:val="20"/>
                <w14:ligatures w14:val="none"/>
              </w:rPr>
            </w:pPr>
            <w:r w:rsidRPr="00DE796A">
              <w:rPr>
                <w:rFonts w:ascii="Aptos Narrow" w:hAnsi="Aptos Narrow"/>
                <w:color w:val="000000"/>
                <w:sz w:val="20"/>
                <w:szCs w:val="20"/>
              </w:rPr>
              <w:t>0.4204</w:t>
            </w:r>
          </w:p>
        </w:tc>
        <w:tc>
          <w:tcPr>
            <w:tcW w:w="822" w:type="pct"/>
            <w:noWrap/>
            <w:vAlign w:val="center"/>
            <w:hideMark/>
          </w:tcPr>
          <w:p w14:paraId="5A50092B" w14:textId="77777777" w:rsidR="00292911" w:rsidRPr="00DE796A" w:rsidRDefault="00292911"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Calibri" w:hAnsi="Calibri" w:cs="Calibri"/>
                <w:color w:val="000000"/>
                <w:sz w:val="20"/>
                <w:szCs w:val="20"/>
              </w:rPr>
              <w:t>0</w:t>
            </w:r>
          </w:p>
        </w:tc>
      </w:tr>
      <w:tr w:rsidR="004F3024" w:rsidRPr="00DE796A" w14:paraId="5BEB9116" w14:textId="77777777" w:rsidTr="001A371C">
        <w:trPr>
          <w:trHeight w:val="340"/>
        </w:trPr>
        <w:tc>
          <w:tcPr>
            <w:tcW w:w="817" w:type="pct"/>
            <w:noWrap/>
            <w:vAlign w:val="center"/>
            <w:hideMark/>
          </w:tcPr>
          <w:p w14:paraId="055449D1" w14:textId="4A0C61FA" w:rsidR="00292911" w:rsidRPr="00DE796A" w:rsidRDefault="00292911"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ABC RELM CV</w:t>
            </w:r>
          </w:p>
        </w:tc>
        <w:tc>
          <w:tcPr>
            <w:tcW w:w="836" w:type="pct"/>
            <w:noWrap/>
            <w:vAlign w:val="center"/>
            <w:hideMark/>
          </w:tcPr>
          <w:p w14:paraId="0DA099D7" w14:textId="1DA4BB69" w:rsidR="00292911" w:rsidRPr="00DE796A" w:rsidRDefault="00292911"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0.7943 ± 0.0433</w:t>
            </w:r>
          </w:p>
        </w:tc>
        <w:tc>
          <w:tcPr>
            <w:tcW w:w="836" w:type="pct"/>
            <w:noWrap/>
            <w:vAlign w:val="center"/>
            <w:hideMark/>
          </w:tcPr>
          <w:p w14:paraId="653A8872" w14:textId="177DFE3F" w:rsidR="00292911" w:rsidRPr="00DE796A" w:rsidRDefault="00292911"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0.7739 ± 0.0483</w:t>
            </w:r>
          </w:p>
        </w:tc>
        <w:tc>
          <w:tcPr>
            <w:tcW w:w="836" w:type="pct"/>
            <w:noWrap/>
            <w:vAlign w:val="center"/>
            <w:hideMark/>
          </w:tcPr>
          <w:p w14:paraId="1191783A" w14:textId="341E4164" w:rsidR="00292911" w:rsidRPr="00DE796A" w:rsidRDefault="00292911" w:rsidP="001A371C">
            <w:pPr>
              <w:spacing w:after="0" w:line="240" w:lineRule="auto"/>
              <w:jc w:val="center"/>
              <w:rPr>
                <w:rFonts w:ascii="Calibri" w:eastAsia="Times New Roman" w:hAnsi="Calibri" w:cs="Calibri"/>
                <w:color w:val="000000"/>
                <w:kern w:val="0"/>
                <w:sz w:val="20"/>
                <w:szCs w:val="20"/>
                <w14:ligatures w14:val="none"/>
              </w:rPr>
            </w:pPr>
            <w:r w:rsidRPr="00DE796A">
              <w:rPr>
                <w:rFonts w:ascii="Aptos Narrow" w:hAnsi="Aptos Narrow"/>
                <w:color w:val="000000"/>
                <w:sz w:val="20"/>
                <w:szCs w:val="20"/>
              </w:rPr>
              <w:t>0.5962 ± 0.0877</w:t>
            </w:r>
          </w:p>
        </w:tc>
        <w:tc>
          <w:tcPr>
            <w:tcW w:w="851" w:type="pct"/>
            <w:noWrap/>
            <w:vAlign w:val="center"/>
            <w:hideMark/>
          </w:tcPr>
          <w:p w14:paraId="14BDF162" w14:textId="5EC677CA" w:rsidR="00292911" w:rsidRPr="00DE796A" w:rsidRDefault="00292911" w:rsidP="001A371C">
            <w:pPr>
              <w:spacing w:after="0" w:line="240" w:lineRule="auto"/>
              <w:jc w:val="center"/>
              <w:rPr>
                <w:rFonts w:ascii="Calibri" w:hAnsi="Calibri" w:cs="Calibri"/>
                <w:color w:val="000000"/>
                <w:kern w:val="0"/>
                <w:sz w:val="20"/>
                <w:szCs w:val="20"/>
                <w14:ligatures w14:val="none"/>
              </w:rPr>
            </w:pPr>
            <w:r w:rsidRPr="00DE796A">
              <w:rPr>
                <w:rFonts w:ascii="Calibri" w:hAnsi="Calibri" w:cs="Calibri" w:hint="eastAsia"/>
                <w:color w:val="000000"/>
                <w:kern w:val="0"/>
                <w:sz w:val="20"/>
                <w:szCs w:val="20"/>
                <w14:ligatures w14:val="none"/>
              </w:rPr>
              <w:t>-</w:t>
            </w:r>
          </w:p>
        </w:tc>
        <w:tc>
          <w:tcPr>
            <w:tcW w:w="822" w:type="pct"/>
            <w:noWrap/>
            <w:vAlign w:val="center"/>
            <w:hideMark/>
          </w:tcPr>
          <w:p w14:paraId="55E20BCD" w14:textId="77777777" w:rsidR="00292911" w:rsidRPr="00DE796A" w:rsidRDefault="00292911" w:rsidP="001A371C">
            <w:pPr>
              <w:spacing w:after="0" w:line="240" w:lineRule="auto"/>
              <w:jc w:val="center"/>
              <w:rPr>
                <w:rFonts w:ascii="Calibri" w:hAnsi="Calibri" w:cs="Calibri"/>
                <w:color w:val="000000"/>
                <w:kern w:val="0"/>
                <w:sz w:val="20"/>
                <w:szCs w:val="20"/>
                <w14:ligatures w14:val="none"/>
              </w:rPr>
            </w:pPr>
            <w:r w:rsidRPr="00DE796A">
              <w:rPr>
                <w:rFonts w:ascii="Calibri" w:hAnsi="Calibri" w:cs="Calibri"/>
                <w:color w:val="000000"/>
                <w:kern w:val="0"/>
                <w:sz w:val="20"/>
                <w:szCs w:val="20"/>
                <w14:ligatures w14:val="none"/>
              </w:rPr>
              <w:t>-</w:t>
            </w:r>
          </w:p>
        </w:tc>
      </w:tr>
    </w:tbl>
    <w:p w14:paraId="1BEE7704" w14:textId="7AE73B75" w:rsidR="00184AF2" w:rsidRDefault="00184AF2" w:rsidP="00DE4AF3">
      <w:pPr>
        <w:jc w:val="both"/>
      </w:pPr>
    </w:p>
    <w:p w14:paraId="075ADD90" w14:textId="77777777" w:rsidR="00483092" w:rsidRDefault="00483092" w:rsidP="00DE4AF3">
      <w:pPr>
        <w:jc w:val="both"/>
      </w:pPr>
    </w:p>
    <w:p w14:paraId="427D253E" w14:textId="5E31F3D0" w:rsidR="00DE796A" w:rsidRPr="00995043" w:rsidRDefault="00997250" w:rsidP="00DE4AF3">
      <w:pPr>
        <w:jc w:val="both"/>
        <w:rPr>
          <w:rFonts w:hint="eastAsia"/>
        </w:rPr>
      </w:pPr>
      <w:r>
        <w:rPr>
          <w:rFonts w:hint="eastAsia"/>
        </w:rPr>
        <w:t xml:space="preserve">Table 4 and figure 7 presented the </w:t>
      </w:r>
      <w:r>
        <w:t>second</w:t>
      </w:r>
      <w:r>
        <w:rPr>
          <w:rFonts w:hint="eastAsia"/>
        </w:rPr>
        <w:t xml:space="preserve"> phase evaluation of the ABC RELM CV, which compared to the scikit learn baseline models.</w:t>
      </w:r>
      <w:r w:rsidR="00790533">
        <w:rPr>
          <w:rFonts w:hint="eastAsia"/>
        </w:rPr>
        <w:t xml:space="preserve"> </w:t>
      </w:r>
      <w:r w:rsidR="002F5A39">
        <w:rPr>
          <w:rFonts w:hint="eastAsia"/>
        </w:rPr>
        <w:t xml:space="preserve">The model </w:t>
      </w:r>
      <w:r w:rsidR="006B52C7">
        <w:rPr>
          <w:rFonts w:hint="eastAsia"/>
        </w:rPr>
        <w:t xml:space="preserve">outperformed the MLP </w:t>
      </w:r>
      <w:r w:rsidR="009F24D2">
        <w:rPr>
          <w:rFonts w:hint="eastAsia"/>
        </w:rPr>
        <w:t xml:space="preserve">significantly in </w:t>
      </w:r>
      <w:r w:rsidR="00BF7562">
        <w:rPr>
          <w:rFonts w:hint="eastAsia"/>
        </w:rPr>
        <w:t>stability</w:t>
      </w:r>
      <w:r w:rsidR="00057144">
        <w:rPr>
          <w:rFonts w:hint="eastAsia"/>
        </w:rPr>
        <w:t>.</w:t>
      </w:r>
      <w:r w:rsidR="00CA73B1">
        <w:rPr>
          <w:rFonts w:hint="eastAsia"/>
        </w:rPr>
        <w:t xml:space="preserve"> </w:t>
      </w:r>
      <w:r w:rsidR="0014215D">
        <w:rPr>
          <w:rFonts w:hint="eastAsia"/>
        </w:rPr>
        <w:t xml:space="preserve">The result </w:t>
      </w:r>
      <w:r w:rsidR="00057144">
        <w:rPr>
          <w:rFonts w:hint="eastAsia"/>
        </w:rPr>
        <w:t>could</w:t>
      </w:r>
      <w:r w:rsidR="0014215D">
        <w:rPr>
          <w:rFonts w:hint="eastAsia"/>
        </w:rPr>
        <w:t xml:space="preserve"> </w:t>
      </w:r>
      <w:r w:rsidR="0042297A">
        <w:t>be reasoned</w:t>
      </w:r>
      <w:r w:rsidR="0014215D">
        <w:rPr>
          <w:rFonts w:hint="eastAsia"/>
        </w:rPr>
        <w:t xml:space="preserve"> by the</w:t>
      </w:r>
      <w:r w:rsidR="00E311B2">
        <w:rPr>
          <w:rFonts w:hint="eastAsia"/>
        </w:rPr>
        <w:t xml:space="preserve"> insufficient</w:t>
      </w:r>
      <w:r w:rsidR="0014215D">
        <w:rPr>
          <w:rFonts w:hint="eastAsia"/>
        </w:rPr>
        <w:t xml:space="preserve"> dataset </w:t>
      </w:r>
      <w:r w:rsidR="00E311B2">
        <w:rPr>
          <w:rFonts w:hint="eastAsia"/>
        </w:rPr>
        <w:t>size</w:t>
      </w:r>
      <w:r w:rsidR="0091720C">
        <w:rPr>
          <w:rFonts w:hint="eastAsia"/>
        </w:rPr>
        <w:t xml:space="preserve"> for </w:t>
      </w:r>
      <w:r w:rsidR="00FC38CA">
        <w:rPr>
          <w:rFonts w:hint="eastAsia"/>
        </w:rPr>
        <w:t xml:space="preserve">complicate </w:t>
      </w:r>
      <w:r w:rsidR="00297678">
        <w:rPr>
          <w:rFonts w:hint="eastAsia"/>
        </w:rPr>
        <w:t>back propagation</w:t>
      </w:r>
      <w:r w:rsidR="00FC38CA">
        <w:rPr>
          <w:rFonts w:hint="eastAsia"/>
        </w:rPr>
        <w:t xml:space="preserve"> of MLP</w:t>
      </w:r>
      <w:r w:rsidR="00A61EDE">
        <w:rPr>
          <w:rFonts w:hint="eastAsia"/>
        </w:rPr>
        <w:t xml:space="preserve"> model</w:t>
      </w:r>
      <w:r w:rsidR="00FC38CA">
        <w:rPr>
          <w:rFonts w:hint="eastAsia"/>
        </w:rPr>
        <w:t>,</w:t>
      </w:r>
      <w:r w:rsidR="00995043">
        <w:rPr>
          <w:rFonts w:hint="eastAsia"/>
        </w:rPr>
        <w:t xml:space="preserve"> </w:t>
      </w:r>
      <w:r w:rsidR="00995043">
        <w:t>causing</w:t>
      </w:r>
      <w:r w:rsidR="00995043">
        <w:rPr>
          <w:rFonts w:hint="eastAsia"/>
        </w:rPr>
        <w:t xml:space="preserve"> </w:t>
      </w:r>
      <w:r w:rsidR="00D62952">
        <w:rPr>
          <w:rFonts w:hint="eastAsia"/>
        </w:rPr>
        <w:t xml:space="preserve">the training </w:t>
      </w:r>
      <w:r w:rsidR="00F7248F">
        <w:rPr>
          <w:rFonts w:hint="eastAsia"/>
        </w:rPr>
        <w:t>to be underfit or overfit</w:t>
      </w:r>
      <w:r w:rsidR="00D97005">
        <w:rPr>
          <w:rFonts w:hint="eastAsia"/>
        </w:rPr>
        <w:t>.</w:t>
      </w:r>
      <w:r w:rsidR="00824DD0">
        <w:rPr>
          <w:rFonts w:hint="eastAsia"/>
        </w:rPr>
        <w:t xml:space="preserve"> </w:t>
      </w:r>
      <w:r w:rsidR="0042297A">
        <w:rPr>
          <w:rFonts w:hint="eastAsia"/>
        </w:rPr>
        <w:t>The ABC RELM CV</w:t>
      </w:r>
      <w:r w:rsidR="00FB5215">
        <w:rPr>
          <w:rFonts w:hint="eastAsia"/>
        </w:rPr>
        <w:t xml:space="preserve"> stability score</w:t>
      </w:r>
      <w:r w:rsidR="0042297A">
        <w:rPr>
          <w:rFonts w:hint="eastAsia"/>
        </w:rPr>
        <w:t xml:space="preserve"> </w:t>
      </w:r>
      <m:oMath>
        <m:sSubSup>
          <m:sSubSupPr>
            <m:ctrlPr>
              <w:rPr>
                <w:rFonts w:ascii="Cambria Math" w:hAnsi="Cambria Math" w:cs="Calibri"/>
                <w:i/>
              </w:rPr>
            </m:ctrlPr>
          </m:sSubSupPr>
          <m:e>
            <m:r>
              <w:rPr>
                <w:rFonts w:ascii="Cambria Math" w:hAnsi="Cambria Math" w:cs="Calibri"/>
              </w:rPr>
              <m:t xml:space="preserve"> LCB</m:t>
            </m:r>
          </m:e>
          <m:sub>
            <m:r>
              <w:rPr>
                <w:rFonts w:ascii="Cambria Math" w:hAnsi="Cambria Math" w:cs="Calibri"/>
              </w:rPr>
              <m:t>r</m:t>
            </m:r>
          </m:sub>
          <m:sup>
            <m:d>
              <m:dPr>
                <m:ctrlPr>
                  <w:rPr>
                    <w:rFonts w:ascii="Cambria Math" w:hAnsi="Cambria Math" w:cs="Calibri"/>
                    <w:i/>
                  </w:rPr>
                </m:ctrlPr>
              </m:dPr>
              <m:e>
                <m:r>
                  <w:rPr>
                    <w:rFonts w:ascii="Cambria Math" w:hAnsi="Cambria Math" w:cs="Calibri"/>
                  </w:rPr>
                  <m:t>1</m:t>
                </m:r>
              </m:e>
            </m:d>
          </m:sup>
        </m:sSubSup>
      </m:oMath>
      <w:r w:rsidR="005E1A82">
        <w:rPr>
          <w:rFonts w:hint="eastAsia"/>
        </w:rPr>
        <w:t xml:space="preserve"> </w:t>
      </w:r>
      <w:r w:rsidR="004F2FB6">
        <w:rPr>
          <w:rFonts w:hint="eastAsia"/>
        </w:rPr>
        <w:t xml:space="preserve">performed </w:t>
      </w:r>
      <w:r w:rsidR="00B678D9">
        <w:t>slightly</w:t>
      </w:r>
      <w:r w:rsidR="009A207A">
        <w:rPr>
          <w:rFonts w:hint="eastAsia"/>
        </w:rPr>
        <w:t xml:space="preserve"> weaker than </w:t>
      </w:r>
      <w:r w:rsidR="0053010A">
        <w:rPr>
          <w:rFonts w:hint="eastAsia"/>
        </w:rPr>
        <w:t xml:space="preserve">RF, while </w:t>
      </w:r>
      <w:r w:rsidR="00191BA6">
        <w:t>slightly</w:t>
      </w:r>
      <w:r w:rsidR="0053010A">
        <w:rPr>
          <w:rFonts w:hint="eastAsia"/>
        </w:rPr>
        <w:t xml:space="preserve"> better than</w:t>
      </w:r>
      <w:r w:rsidR="00D55FE7">
        <w:rPr>
          <w:rFonts w:hint="eastAsia"/>
        </w:rPr>
        <w:t xml:space="preserve"> </w:t>
      </w:r>
      <w:r w:rsidR="00191BA6">
        <w:rPr>
          <w:rFonts w:hint="eastAsia"/>
        </w:rPr>
        <w:t>Bagging LRC and HGBC.</w:t>
      </w:r>
      <w:r w:rsidR="00C609ED">
        <w:rPr>
          <w:rFonts w:hint="eastAsia"/>
        </w:rPr>
        <w:t xml:space="preserve"> </w:t>
      </w:r>
      <w:r w:rsidR="002D5DC8">
        <w:rPr>
          <w:rFonts w:hint="eastAsia"/>
        </w:rPr>
        <w:t xml:space="preserve">However, the Bagging LRC showing the most stable performance over all </w:t>
      </w:r>
      <w:r w:rsidR="006D2F08">
        <w:rPr>
          <w:rFonts w:hint="eastAsia"/>
        </w:rPr>
        <w:t xml:space="preserve">other </w:t>
      </w:r>
      <w:r w:rsidR="002D5DC8">
        <w:rPr>
          <w:rFonts w:hint="eastAsia"/>
        </w:rPr>
        <w:t>models</w:t>
      </w:r>
      <w:r w:rsidR="009D3D28">
        <w:rPr>
          <w:rFonts w:hint="eastAsia"/>
        </w:rPr>
        <w:t xml:space="preserve"> </w:t>
      </w:r>
      <w:r w:rsidR="006D2F08">
        <w:rPr>
          <w:rFonts w:hint="eastAsia"/>
        </w:rPr>
        <w:t>beside</w:t>
      </w:r>
      <w:r w:rsidR="009D3D28">
        <w:rPr>
          <w:rFonts w:hint="eastAsia"/>
        </w:rPr>
        <w:t xml:space="preserve"> </w:t>
      </w:r>
      <w:r w:rsidR="008604E3">
        <w:rPr>
          <w:rFonts w:hint="eastAsia"/>
        </w:rPr>
        <w:t>the</w:t>
      </w:r>
      <w:r w:rsidR="00B75178">
        <w:rPr>
          <w:rFonts w:hint="eastAsia"/>
        </w:rPr>
        <w:t xml:space="preserve"> excluded</w:t>
      </w:r>
      <w:r w:rsidR="00F91560">
        <w:rPr>
          <w:rFonts w:hint="eastAsia"/>
        </w:rPr>
        <w:t xml:space="preserve"> convex </w:t>
      </w:r>
      <w:r w:rsidR="00F91560">
        <w:t>optimization</w:t>
      </w:r>
      <w:r w:rsidR="00F91560">
        <w:rPr>
          <w:rFonts w:hint="eastAsia"/>
        </w:rPr>
        <w:t xml:space="preserve"> models, </w:t>
      </w:r>
      <w:r w:rsidR="008040EB">
        <w:rPr>
          <w:rFonts w:hint="eastAsia"/>
        </w:rPr>
        <w:t>highly because</w:t>
      </w:r>
      <w:r w:rsidR="002F71DD">
        <w:rPr>
          <w:rFonts w:hint="eastAsia"/>
        </w:rPr>
        <w:t xml:space="preserve"> </w:t>
      </w:r>
      <w:r w:rsidR="0041674E">
        <w:rPr>
          <w:rFonts w:hint="eastAsia"/>
        </w:rPr>
        <w:t xml:space="preserve">it is a convex optimization model in root </w:t>
      </w:r>
      <w:r w:rsidR="00C30063">
        <w:t>above</w:t>
      </w:r>
      <w:r w:rsidR="00C30063">
        <w:rPr>
          <w:rFonts w:hint="eastAsia"/>
        </w:rPr>
        <w:t xml:space="preserve"> the</w:t>
      </w:r>
      <w:r w:rsidR="002F71DD">
        <w:rPr>
          <w:rFonts w:hint="eastAsia"/>
        </w:rPr>
        <w:t xml:space="preserve"> bagging</w:t>
      </w:r>
      <w:r w:rsidR="009A2FE5">
        <w:rPr>
          <w:rFonts w:hint="eastAsia"/>
        </w:rPr>
        <w:t xml:space="preserve"> </w:t>
      </w:r>
      <w:r w:rsidR="009A2FE5">
        <w:t>strategy</w:t>
      </w:r>
      <w:r w:rsidR="009A2FE5">
        <w:rPr>
          <w:rFonts w:hint="eastAsia"/>
        </w:rPr>
        <w:t>.</w:t>
      </w:r>
    </w:p>
    <w:p w14:paraId="6D3FED27" w14:textId="38F227CF" w:rsidR="00EA4107" w:rsidRPr="00301DE7" w:rsidRDefault="00FD63E1" w:rsidP="00DE4AF3">
      <w:pPr>
        <w:jc w:val="both"/>
        <w:rPr>
          <w:rFonts w:hint="eastAsia"/>
        </w:rPr>
      </w:pPr>
      <w:r>
        <w:t>During</w:t>
      </w:r>
      <w:r>
        <w:rPr>
          <w:rFonts w:hint="eastAsia"/>
        </w:rPr>
        <w:t xml:space="preserve"> the evaluation of generalization ability of models, although there </w:t>
      </w:r>
      <w:r w:rsidR="00E8509C">
        <w:t>was</w:t>
      </w:r>
      <w:r>
        <w:rPr>
          <w:rFonts w:hint="eastAsia"/>
        </w:rPr>
        <w:t xml:space="preserve"> not any statistical significance, LRC</w:t>
      </w:r>
      <w:r w:rsidR="00AF5A5D">
        <w:rPr>
          <w:rFonts w:hint="eastAsia"/>
        </w:rPr>
        <w:t xml:space="preserve"> and Linear SVC</w:t>
      </w:r>
      <w:r w:rsidR="00D67C91">
        <w:rPr>
          <w:rFonts w:hint="eastAsia"/>
        </w:rPr>
        <w:t xml:space="preserve"> were </w:t>
      </w:r>
      <w:r w:rsidR="006A4FAC">
        <w:rPr>
          <w:rFonts w:hint="eastAsia"/>
        </w:rPr>
        <w:t>outperforming other</w:t>
      </w:r>
      <w:r w:rsidR="00E8509C">
        <w:rPr>
          <w:rFonts w:hint="eastAsia"/>
        </w:rPr>
        <w:t>s</w:t>
      </w:r>
      <w:r w:rsidR="00B3031F">
        <w:rPr>
          <w:rFonts w:hint="eastAsia"/>
        </w:rPr>
        <w:t>.</w:t>
      </w:r>
      <w:r w:rsidR="00E8509C">
        <w:rPr>
          <w:rFonts w:hint="eastAsia"/>
        </w:rPr>
        <w:t xml:space="preserve"> </w:t>
      </w:r>
      <w:r w:rsidR="00B96779">
        <w:rPr>
          <w:rFonts w:hint="eastAsia"/>
        </w:rPr>
        <w:t>LRC and Linear SVC</w:t>
      </w:r>
      <w:r w:rsidR="00E8509C">
        <w:rPr>
          <w:rFonts w:hint="eastAsia"/>
        </w:rPr>
        <w:t xml:space="preserve"> </w:t>
      </w:r>
      <w:r w:rsidR="00B96779">
        <w:t>achieved</w:t>
      </w:r>
      <w:r w:rsidR="00D83318">
        <w:rPr>
          <w:rFonts w:hint="eastAsia"/>
        </w:rPr>
        <w:t xml:space="preserve"> better results in</w:t>
      </w:r>
      <w:r w:rsidR="00B96779">
        <w:rPr>
          <w:rFonts w:hint="eastAsia"/>
        </w:rPr>
        <w:t xml:space="preserve"> all</w:t>
      </w:r>
      <w:r w:rsidR="00D83318">
        <w:rPr>
          <w:rFonts w:hint="eastAsia"/>
        </w:rPr>
        <w:t xml:space="preserve"> fold</w:t>
      </w:r>
      <w:r w:rsidR="00B96779">
        <w:rPr>
          <w:rFonts w:hint="eastAsia"/>
        </w:rPr>
        <w:t>s other than fold 3</w:t>
      </w:r>
      <w:r w:rsidR="00B64880">
        <w:rPr>
          <w:rFonts w:hint="eastAsia"/>
        </w:rPr>
        <w:t xml:space="preserve">, </w:t>
      </w:r>
      <w:r w:rsidR="000424C5">
        <w:rPr>
          <w:rFonts w:hint="eastAsia"/>
        </w:rPr>
        <w:t>this suggests that the</w:t>
      </w:r>
      <w:r w:rsidR="00B64880">
        <w:rPr>
          <w:rFonts w:hint="eastAsia"/>
        </w:rPr>
        <w:t xml:space="preserve"> data </w:t>
      </w:r>
      <w:r w:rsidR="008C19EB">
        <w:rPr>
          <w:rFonts w:hint="eastAsia"/>
        </w:rPr>
        <w:t xml:space="preserve">set </w:t>
      </w:r>
      <w:r w:rsidR="008C19EB">
        <w:t>was</w:t>
      </w:r>
      <w:r w:rsidR="008C19EB">
        <w:rPr>
          <w:rFonts w:hint="eastAsia"/>
        </w:rPr>
        <w:t xml:space="preserve"> </w:t>
      </w:r>
      <w:r w:rsidR="00284FCF">
        <w:rPr>
          <w:rFonts w:hint="eastAsia"/>
        </w:rPr>
        <w:t xml:space="preserve">higher linear </w:t>
      </w:r>
      <w:r w:rsidR="00284FCF">
        <w:t>separately</w:t>
      </w:r>
      <w:r w:rsidR="00284FCF">
        <w:rPr>
          <w:rFonts w:hint="eastAsia"/>
        </w:rPr>
        <w:t xml:space="preserve"> than high</w:t>
      </w:r>
      <w:r w:rsidR="00FF494B">
        <w:rPr>
          <w:rFonts w:hint="eastAsia"/>
        </w:rPr>
        <w:t xml:space="preserve"> </w:t>
      </w:r>
      <w:r w:rsidR="00FF494B">
        <w:t>dimensionally</w:t>
      </w:r>
      <w:r w:rsidR="00FF494B">
        <w:rPr>
          <w:rFonts w:hint="eastAsia"/>
        </w:rPr>
        <w:t xml:space="preserve">. </w:t>
      </w:r>
      <w:r w:rsidR="00426A78">
        <w:rPr>
          <w:rFonts w:hint="eastAsia"/>
        </w:rPr>
        <w:t xml:space="preserve">Besides that, the </w:t>
      </w:r>
      <w:r w:rsidR="00F7379E">
        <w:t>worst-case</w:t>
      </w:r>
      <w:r w:rsidR="005E3838">
        <w:rPr>
          <w:rFonts w:hint="eastAsia"/>
        </w:rPr>
        <w:t xml:space="preserve"> fold 3 </w:t>
      </w:r>
      <w:r w:rsidR="00135911">
        <w:rPr>
          <w:rFonts w:hint="eastAsia"/>
        </w:rPr>
        <w:t>for most models perform</w:t>
      </w:r>
      <w:r w:rsidR="0051281A">
        <w:rPr>
          <w:rFonts w:hint="eastAsia"/>
        </w:rPr>
        <w:t xml:space="preserve">ed </w:t>
      </w:r>
      <w:r w:rsidR="009F11DD">
        <w:rPr>
          <w:rFonts w:hint="eastAsia"/>
        </w:rPr>
        <w:t xml:space="preserve">better in RF and HGBC, </w:t>
      </w:r>
      <w:r w:rsidR="00F7379E">
        <w:t>evidenced</w:t>
      </w:r>
      <w:r w:rsidR="00F7379E">
        <w:rPr>
          <w:rFonts w:hint="eastAsia"/>
        </w:rPr>
        <w:t xml:space="preserve"> that the fold </w:t>
      </w:r>
      <w:r w:rsidR="00F7379E">
        <w:t>splitting</w:t>
      </w:r>
      <w:r w:rsidR="00F7379E">
        <w:rPr>
          <w:rFonts w:hint="eastAsia"/>
        </w:rPr>
        <w:t xml:space="preserve"> contained </w:t>
      </w:r>
      <w:r w:rsidR="002C1EDC">
        <w:rPr>
          <w:rFonts w:hint="eastAsia"/>
        </w:rPr>
        <w:t>of data which having Mathematics inconsistency</w:t>
      </w:r>
      <w:r w:rsidR="00F47915">
        <w:rPr>
          <w:rFonts w:hint="eastAsia"/>
        </w:rPr>
        <w:t xml:space="preserve"> but </w:t>
      </w:r>
      <w:r w:rsidR="00941867" w:rsidRPr="00941867">
        <w:t>characteristic representative</w:t>
      </w:r>
      <w:r w:rsidR="00EA5C21">
        <w:rPr>
          <w:rFonts w:hint="eastAsia"/>
        </w:rPr>
        <w:t>.</w:t>
      </w:r>
      <w:r w:rsidR="00941867">
        <w:rPr>
          <w:rFonts w:hint="eastAsia"/>
        </w:rPr>
        <w:t xml:space="preserve"> </w:t>
      </w:r>
      <w:r w:rsidR="008971E1">
        <w:rPr>
          <w:rFonts w:hint="eastAsia"/>
        </w:rPr>
        <w:t xml:space="preserve">Excluding the linear models, </w:t>
      </w:r>
      <w:r w:rsidR="00704088">
        <w:rPr>
          <w:rFonts w:hint="eastAsia"/>
        </w:rPr>
        <w:t xml:space="preserve">ABC RELM CV </w:t>
      </w:r>
      <w:r w:rsidR="00854F4C">
        <w:rPr>
          <w:rFonts w:hint="eastAsia"/>
        </w:rPr>
        <w:t xml:space="preserve">obtained the best </w:t>
      </w:r>
      <w:r w:rsidR="00854F4C">
        <w:t>performance</w:t>
      </w:r>
      <w:r w:rsidR="00854F4C">
        <w:rPr>
          <w:rFonts w:hint="eastAsia"/>
        </w:rPr>
        <w:t xml:space="preserve"> over the baselines, </w:t>
      </w:r>
      <w:r w:rsidR="00301DE7">
        <w:t>highly</w:t>
      </w:r>
      <w:r w:rsidR="00301DE7">
        <w:rPr>
          <w:rFonts w:hint="eastAsia"/>
        </w:rPr>
        <w:t xml:space="preserve"> due to the </w:t>
      </w:r>
      <w:r w:rsidR="00873E1F">
        <w:rPr>
          <w:rFonts w:hint="eastAsia"/>
        </w:rPr>
        <w:t xml:space="preserve">ELM output weights </w:t>
      </w:r>
      <w:r w:rsidR="00A3674B">
        <w:rPr>
          <w:rFonts w:hint="eastAsia"/>
        </w:rPr>
        <w:t xml:space="preserve">determination </w:t>
      </w:r>
      <w:r w:rsidR="00DB34C8">
        <w:rPr>
          <w:rFonts w:hint="eastAsia"/>
        </w:rPr>
        <w:t xml:space="preserve">was also a </w:t>
      </w:r>
      <w:r w:rsidR="00E26B3C">
        <w:rPr>
          <w:rFonts w:hint="eastAsia"/>
        </w:rPr>
        <w:t>convex optimal if the hidden output was fixed.</w:t>
      </w:r>
      <w:r w:rsidR="00B83278">
        <w:rPr>
          <w:rFonts w:hint="eastAsia"/>
        </w:rPr>
        <w:t xml:space="preserve"> This </w:t>
      </w:r>
      <w:r w:rsidR="00972E0F">
        <w:rPr>
          <w:rFonts w:hint="eastAsia"/>
        </w:rPr>
        <w:t xml:space="preserve">indicated </w:t>
      </w:r>
      <w:r w:rsidR="00B83278">
        <w:rPr>
          <w:rFonts w:hint="eastAsia"/>
        </w:rPr>
        <w:t>th</w:t>
      </w:r>
      <w:r w:rsidR="00972E0F">
        <w:rPr>
          <w:rFonts w:hint="eastAsia"/>
        </w:rPr>
        <w:t>at the gallstone dataset utilized</w:t>
      </w:r>
      <w:r w:rsidR="00C00DEC">
        <w:rPr>
          <w:rFonts w:hint="eastAsia"/>
        </w:rPr>
        <w:t xml:space="preserve"> was a highly linear separately</w:t>
      </w:r>
      <w:r w:rsidR="00972E0F">
        <w:rPr>
          <w:rFonts w:hint="eastAsia"/>
        </w:rPr>
        <w:t xml:space="preserve">, and most </w:t>
      </w:r>
      <w:r w:rsidR="004A468C">
        <w:rPr>
          <w:rFonts w:hint="eastAsia"/>
        </w:rPr>
        <w:t>high dimension</w:t>
      </w:r>
      <w:r w:rsidR="00907ED9">
        <w:rPr>
          <w:rFonts w:hint="eastAsia"/>
        </w:rPr>
        <w:t>al calculation</w:t>
      </w:r>
      <w:r w:rsidR="00124B4A">
        <w:rPr>
          <w:rFonts w:hint="eastAsia"/>
        </w:rPr>
        <w:t xml:space="preserve"> brought to overfit the noise</w:t>
      </w:r>
      <w:r w:rsidR="006419B6">
        <w:rPr>
          <w:rFonts w:hint="eastAsia"/>
        </w:rPr>
        <w:t>.</w:t>
      </w:r>
    </w:p>
    <w:p w14:paraId="35EB7512" w14:textId="77777777" w:rsidR="006D2F08" w:rsidRDefault="006D2F08" w:rsidP="00DE4AF3">
      <w:pPr>
        <w:jc w:val="both"/>
      </w:pPr>
    </w:p>
    <w:p w14:paraId="6CF19AE6" w14:textId="221D3ECD" w:rsidR="00DE796A" w:rsidRDefault="00BB2F66" w:rsidP="00DE4AF3">
      <w:pPr>
        <w:jc w:val="both"/>
      </w:pPr>
      <w:r w:rsidRPr="00BB2F66">
        <w:rPr>
          <w:noProof/>
        </w:rPr>
        <w:drawing>
          <wp:inline distT="0" distB="0" distL="0" distR="0" wp14:anchorId="7E612A27" wp14:editId="56FF0DD2">
            <wp:extent cx="5731510" cy="4107815"/>
            <wp:effectExtent l="0" t="0" r="2540" b="6985"/>
            <wp:docPr id="936814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1510" cy="4107815"/>
                    </a:xfrm>
                    <a:prstGeom prst="rect">
                      <a:avLst/>
                    </a:prstGeom>
                    <a:noFill/>
                    <a:ln>
                      <a:noFill/>
                    </a:ln>
                  </pic:spPr>
                </pic:pic>
              </a:graphicData>
            </a:graphic>
          </wp:inline>
        </w:drawing>
      </w:r>
    </w:p>
    <w:tbl>
      <w:tblPr>
        <w:tblW w:w="5000" w:type="pct"/>
        <w:tblBorders>
          <w:top w:val="single" w:sz="12" w:space="0" w:color="auto"/>
          <w:bottom w:val="single" w:sz="12" w:space="0" w:color="auto"/>
        </w:tblBorders>
        <w:tblLook w:val="04A0" w:firstRow="1" w:lastRow="0" w:firstColumn="1" w:lastColumn="0" w:noHBand="0" w:noVBand="1"/>
      </w:tblPr>
      <w:tblGrid>
        <w:gridCol w:w="1806"/>
        <w:gridCol w:w="1805"/>
        <w:gridCol w:w="1805"/>
        <w:gridCol w:w="1805"/>
        <w:gridCol w:w="1805"/>
      </w:tblGrid>
      <w:tr w:rsidR="00EC1635" w:rsidRPr="006A6E3C" w14:paraId="7C527C27" w14:textId="77777777" w:rsidTr="001A371C">
        <w:trPr>
          <w:trHeight w:val="340"/>
        </w:trPr>
        <w:tc>
          <w:tcPr>
            <w:tcW w:w="1000" w:type="pct"/>
            <w:tcBorders>
              <w:top w:val="single" w:sz="12" w:space="0" w:color="auto"/>
              <w:bottom w:val="single" w:sz="6" w:space="0" w:color="auto"/>
            </w:tcBorders>
            <w:noWrap/>
            <w:vAlign w:val="center"/>
            <w:hideMark/>
          </w:tcPr>
          <w:p w14:paraId="2658A1B5" w14:textId="77777777" w:rsidR="00184AF2" w:rsidRPr="006A6E3C" w:rsidRDefault="00184AF2" w:rsidP="001A371C">
            <w:pPr>
              <w:spacing w:after="0" w:line="240" w:lineRule="auto"/>
              <w:jc w:val="center"/>
              <w:rPr>
                <w:rFonts w:ascii="Calibri" w:eastAsia="Times New Roman" w:hAnsi="Calibri" w:cs="Calibri"/>
                <w:color w:val="000000"/>
                <w:kern w:val="0"/>
                <w:sz w:val="20"/>
                <w:szCs w:val="20"/>
                <w14:ligatures w14:val="none"/>
              </w:rPr>
            </w:pPr>
            <w:r w:rsidRPr="006A6E3C">
              <w:rPr>
                <w:rFonts w:ascii="Calibri" w:eastAsia="Times New Roman" w:hAnsi="Calibri" w:cs="Calibri"/>
                <w:color w:val="000000"/>
                <w:kern w:val="0"/>
                <w:sz w:val="20"/>
                <w:szCs w:val="20"/>
                <w14:ligatures w14:val="none"/>
              </w:rPr>
              <w:t>Model</w:t>
            </w:r>
          </w:p>
        </w:tc>
        <w:tc>
          <w:tcPr>
            <w:tcW w:w="1000" w:type="pct"/>
            <w:tcBorders>
              <w:top w:val="single" w:sz="12" w:space="0" w:color="auto"/>
              <w:bottom w:val="single" w:sz="6" w:space="0" w:color="auto"/>
            </w:tcBorders>
            <w:noWrap/>
            <w:vAlign w:val="center"/>
            <w:hideMark/>
          </w:tcPr>
          <w:p w14:paraId="31405AA5" w14:textId="77777777" w:rsidR="00184AF2" w:rsidRPr="006A6E3C" w:rsidRDefault="00184AF2" w:rsidP="001A371C">
            <w:pPr>
              <w:spacing w:after="0" w:line="240" w:lineRule="auto"/>
              <w:jc w:val="center"/>
              <w:rPr>
                <w:rFonts w:ascii="Calibri" w:eastAsia="Times New Roman" w:hAnsi="Calibri" w:cs="Calibri"/>
                <w:color w:val="000000"/>
                <w:kern w:val="0"/>
                <w:sz w:val="20"/>
                <w:szCs w:val="20"/>
                <w14:ligatures w14:val="none"/>
              </w:rPr>
            </w:pPr>
            <w:r w:rsidRPr="006A6E3C">
              <w:rPr>
                <w:rFonts w:ascii="Calibri" w:eastAsia="Times New Roman" w:hAnsi="Calibri" w:cs="Calibri"/>
                <w:color w:val="000000"/>
                <w:kern w:val="0"/>
                <w:sz w:val="20"/>
                <w:szCs w:val="20"/>
                <w14:ligatures w14:val="none"/>
              </w:rPr>
              <w:t>Accuracy</w:t>
            </w:r>
          </w:p>
        </w:tc>
        <w:tc>
          <w:tcPr>
            <w:tcW w:w="1000" w:type="pct"/>
            <w:tcBorders>
              <w:top w:val="single" w:sz="12" w:space="0" w:color="auto"/>
              <w:bottom w:val="single" w:sz="6" w:space="0" w:color="auto"/>
            </w:tcBorders>
            <w:noWrap/>
            <w:vAlign w:val="center"/>
            <w:hideMark/>
          </w:tcPr>
          <w:p w14:paraId="0CE24722" w14:textId="77777777" w:rsidR="00184AF2" w:rsidRPr="006A6E3C" w:rsidRDefault="00184AF2" w:rsidP="001A371C">
            <w:pPr>
              <w:spacing w:after="0" w:line="240" w:lineRule="auto"/>
              <w:jc w:val="center"/>
              <w:rPr>
                <w:rFonts w:ascii="Calibri" w:eastAsia="Times New Roman" w:hAnsi="Calibri" w:cs="Calibri"/>
                <w:color w:val="000000"/>
                <w:kern w:val="0"/>
                <w:sz w:val="20"/>
                <w:szCs w:val="20"/>
                <w14:ligatures w14:val="none"/>
              </w:rPr>
            </w:pPr>
            <w:r w:rsidRPr="006A6E3C">
              <w:rPr>
                <w:rFonts w:ascii="Calibri" w:eastAsia="Times New Roman" w:hAnsi="Calibri" w:cs="Calibri"/>
                <w:color w:val="000000"/>
                <w:kern w:val="0"/>
                <w:sz w:val="20"/>
                <w:szCs w:val="20"/>
                <w14:ligatures w14:val="none"/>
              </w:rPr>
              <w:t>F1-Score</w:t>
            </w:r>
          </w:p>
        </w:tc>
        <w:tc>
          <w:tcPr>
            <w:tcW w:w="1000" w:type="pct"/>
            <w:tcBorders>
              <w:top w:val="single" w:sz="12" w:space="0" w:color="auto"/>
              <w:bottom w:val="single" w:sz="6" w:space="0" w:color="auto"/>
            </w:tcBorders>
            <w:noWrap/>
            <w:vAlign w:val="center"/>
            <w:hideMark/>
          </w:tcPr>
          <w:p w14:paraId="5FCF9900" w14:textId="77777777" w:rsidR="00184AF2" w:rsidRPr="006A6E3C" w:rsidRDefault="00184AF2" w:rsidP="001A371C">
            <w:pPr>
              <w:spacing w:after="0" w:line="240" w:lineRule="auto"/>
              <w:jc w:val="center"/>
              <w:rPr>
                <w:rFonts w:ascii="Calibri" w:eastAsia="Times New Roman" w:hAnsi="Calibri" w:cs="Calibri"/>
                <w:color w:val="000000"/>
                <w:kern w:val="0"/>
                <w:sz w:val="20"/>
                <w:szCs w:val="20"/>
                <w14:ligatures w14:val="none"/>
              </w:rPr>
            </w:pPr>
            <w:r w:rsidRPr="006A6E3C">
              <w:rPr>
                <w:rFonts w:ascii="Calibri" w:eastAsia="Times New Roman" w:hAnsi="Calibri" w:cs="Calibri"/>
                <w:color w:val="000000"/>
                <w:kern w:val="0"/>
                <w:sz w:val="20"/>
                <w:szCs w:val="20"/>
                <w14:ligatures w14:val="none"/>
              </w:rPr>
              <w:t>MCC</w:t>
            </w:r>
          </w:p>
        </w:tc>
        <w:tc>
          <w:tcPr>
            <w:tcW w:w="1000" w:type="pct"/>
            <w:tcBorders>
              <w:top w:val="single" w:sz="12" w:space="0" w:color="auto"/>
              <w:bottom w:val="single" w:sz="6" w:space="0" w:color="auto"/>
            </w:tcBorders>
            <w:noWrap/>
            <w:vAlign w:val="center"/>
            <w:hideMark/>
          </w:tcPr>
          <w:p w14:paraId="3A2D70F0" w14:textId="77777777" w:rsidR="00184AF2" w:rsidRPr="006A6E3C" w:rsidRDefault="00184AF2" w:rsidP="001A371C">
            <w:pPr>
              <w:spacing w:after="0" w:line="240" w:lineRule="auto"/>
              <w:jc w:val="center"/>
              <w:rPr>
                <w:rFonts w:ascii="Calibri" w:eastAsia="Times New Roman" w:hAnsi="Calibri" w:cs="Calibri"/>
                <w:color w:val="000000"/>
                <w:kern w:val="0"/>
                <w:sz w:val="20"/>
                <w:szCs w:val="20"/>
                <w14:ligatures w14:val="none"/>
              </w:rPr>
            </w:pPr>
            <w:r w:rsidRPr="006A6E3C">
              <w:rPr>
                <w:rFonts w:ascii="Calibri" w:eastAsia="Times New Roman" w:hAnsi="Calibri" w:cs="Calibri"/>
                <w:color w:val="000000"/>
                <w:kern w:val="0"/>
                <w:sz w:val="20"/>
                <w:szCs w:val="20"/>
                <w14:ligatures w14:val="none"/>
              </w:rPr>
              <w:t>P Win</w:t>
            </w:r>
          </w:p>
        </w:tc>
      </w:tr>
      <w:tr w:rsidR="001F5E43" w:rsidRPr="006A6E3C" w14:paraId="3BB65F42" w14:textId="77777777" w:rsidTr="001A371C">
        <w:trPr>
          <w:trHeight w:val="340"/>
        </w:trPr>
        <w:tc>
          <w:tcPr>
            <w:tcW w:w="1000" w:type="pct"/>
            <w:tcBorders>
              <w:top w:val="single" w:sz="6" w:space="0" w:color="auto"/>
            </w:tcBorders>
            <w:noWrap/>
            <w:vAlign w:val="center"/>
            <w:hideMark/>
          </w:tcPr>
          <w:p w14:paraId="0371E3A0" w14:textId="25A4CE34" w:rsidR="006A6E3C" w:rsidRPr="006A6E3C" w:rsidRDefault="006A6E3C" w:rsidP="001A371C">
            <w:pPr>
              <w:spacing w:after="0" w:line="240" w:lineRule="auto"/>
              <w:jc w:val="center"/>
              <w:rPr>
                <w:rFonts w:ascii="Calibri" w:eastAsia="Times New Roman" w:hAnsi="Calibri" w:cs="Calibri"/>
                <w:color w:val="000000"/>
                <w:kern w:val="0"/>
                <w:sz w:val="20"/>
                <w:szCs w:val="20"/>
                <w14:ligatures w14:val="none"/>
              </w:rPr>
            </w:pPr>
            <w:r w:rsidRPr="006A6E3C">
              <w:rPr>
                <w:rFonts w:ascii="Aptos Narrow" w:hAnsi="Aptos Narrow"/>
                <w:color w:val="000000"/>
                <w:sz w:val="20"/>
                <w:szCs w:val="20"/>
              </w:rPr>
              <w:t>ABC RELM CV</w:t>
            </w:r>
          </w:p>
        </w:tc>
        <w:tc>
          <w:tcPr>
            <w:tcW w:w="1000" w:type="pct"/>
            <w:tcBorders>
              <w:top w:val="single" w:sz="6" w:space="0" w:color="auto"/>
            </w:tcBorders>
            <w:noWrap/>
            <w:vAlign w:val="center"/>
            <w:hideMark/>
          </w:tcPr>
          <w:p w14:paraId="4336238D" w14:textId="6E4E2BAC" w:rsidR="006A6E3C" w:rsidRPr="006A6E3C" w:rsidRDefault="006A6E3C" w:rsidP="001A371C">
            <w:pPr>
              <w:spacing w:after="0" w:line="240" w:lineRule="auto"/>
              <w:jc w:val="center"/>
              <w:rPr>
                <w:rFonts w:ascii="Calibri" w:eastAsia="Times New Roman" w:hAnsi="Calibri" w:cs="Calibri"/>
                <w:color w:val="000000"/>
                <w:kern w:val="0"/>
                <w:sz w:val="20"/>
                <w:szCs w:val="20"/>
                <w14:ligatures w14:val="none"/>
              </w:rPr>
            </w:pPr>
            <w:r w:rsidRPr="006A6E3C">
              <w:rPr>
                <w:rFonts w:ascii="Aptos Narrow" w:hAnsi="Aptos Narrow"/>
                <w:color w:val="000000"/>
                <w:sz w:val="20"/>
                <w:szCs w:val="20"/>
              </w:rPr>
              <w:t>0.7943 ± 0.0433</w:t>
            </w:r>
          </w:p>
        </w:tc>
        <w:tc>
          <w:tcPr>
            <w:tcW w:w="1000" w:type="pct"/>
            <w:tcBorders>
              <w:top w:val="single" w:sz="6" w:space="0" w:color="auto"/>
            </w:tcBorders>
            <w:noWrap/>
            <w:vAlign w:val="center"/>
            <w:hideMark/>
          </w:tcPr>
          <w:p w14:paraId="0EFEBB6E" w14:textId="1E10B616" w:rsidR="006A6E3C" w:rsidRPr="006A6E3C" w:rsidRDefault="006A6E3C" w:rsidP="001A371C">
            <w:pPr>
              <w:spacing w:after="0" w:line="240" w:lineRule="auto"/>
              <w:jc w:val="center"/>
              <w:rPr>
                <w:rFonts w:ascii="Calibri" w:eastAsia="Times New Roman" w:hAnsi="Calibri" w:cs="Calibri"/>
                <w:color w:val="000000"/>
                <w:kern w:val="0"/>
                <w:sz w:val="20"/>
                <w:szCs w:val="20"/>
                <w14:ligatures w14:val="none"/>
              </w:rPr>
            </w:pPr>
            <w:r w:rsidRPr="006A6E3C">
              <w:rPr>
                <w:rFonts w:ascii="Aptos Narrow" w:hAnsi="Aptos Narrow"/>
                <w:color w:val="000000"/>
                <w:sz w:val="20"/>
                <w:szCs w:val="20"/>
              </w:rPr>
              <w:t>0.7739 ± 0.0483</w:t>
            </w:r>
          </w:p>
        </w:tc>
        <w:tc>
          <w:tcPr>
            <w:tcW w:w="1000" w:type="pct"/>
            <w:tcBorders>
              <w:top w:val="single" w:sz="6" w:space="0" w:color="auto"/>
            </w:tcBorders>
            <w:noWrap/>
            <w:vAlign w:val="center"/>
            <w:hideMark/>
          </w:tcPr>
          <w:p w14:paraId="5D693151" w14:textId="0CE62384" w:rsidR="006A6E3C" w:rsidRPr="006A6E3C" w:rsidRDefault="006A6E3C" w:rsidP="001A371C">
            <w:pPr>
              <w:spacing w:after="0" w:line="240" w:lineRule="auto"/>
              <w:jc w:val="center"/>
              <w:rPr>
                <w:rFonts w:ascii="Calibri" w:eastAsia="Times New Roman" w:hAnsi="Calibri" w:cs="Calibri"/>
                <w:color w:val="000000"/>
                <w:kern w:val="0"/>
                <w:sz w:val="20"/>
                <w:szCs w:val="20"/>
                <w14:ligatures w14:val="none"/>
              </w:rPr>
            </w:pPr>
            <w:r w:rsidRPr="006A6E3C">
              <w:rPr>
                <w:rFonts w:ascii="Aptos Narrow" w:hAnsi="Aptos Narrow"/>
                <w:color w:val="000000"/>
                <w:sz w:val="20"/>
                <w:szCs w:val="20"/>
              </w:rPr>
              <w:t>0.5962 ± 0.0877</w:t>
            </w:r>
          </w:p>
        </w:tc>
        <w:tc>
          <w:tcPr>
            <w:tcW w:w="1000" w:type="pct"/>
            <w:tcBorders>
              <w:top w:val="single" w:sz="6" w:space="0" w:color="auto"/>
            </w:tcBorders>
            <w:noWrap/>
            <w:vAlign w:val="center"/>
            <w:hideMark/>
          </w:tcPr>
          <w:p w14:paraId="2795DFC5" w14:textId="6CCE4B01" w:rsidR="006A6E3C" w:rsidRPr="006A6E3C" w:rsidRDefault="006A6E3C" w:rsidP="001A371C">
            <w:pPr>
              <w:spacing w:after="0" w:line="240" w:lineRule="auto"/>
              <w:jc w:val="center"/>
              <w:rPr>
                <w:rFonts w:ascii="Calibri" w:hAnsi="Calibri" w:cs="Calibri" w:hint="eastAsia"/>
                <w:color w:val="000000"/>
                <w:kern w:val="0"/>
                <w:sz w:val="20"/>
                <w:szCs w:val="20"/>
                <w14:ligatures w14:val="none"/>
              </w:rPr>
            </w:pPr>
            <w:r>
              <w:rPr>
                <w:rFonts w:ascii="Calibri" w:hAnsi="Calibri" w:cs="Calibri" w:hint="eastAsia"/>
                <w:color w:val="000000"/>
                <w:kern w:val="0"/>
                <w:sz w:val="20"/>
                <w:szCs w:val="20"/>
                <w14:ligatures w14:val="none"/>
              </w:rPr>
              <w:t>-</w:t>
            </w:r>
          </w:p>
        </w:tc>
      </w:tr>
      <w:tr w:rsidR="001F5E43" w:rsidRPr="006A6E3C" w14:paraId="7F3A7DDB" w14:textId="77777777" w:rsidTr="001A371C">
        <w:trPr>
          <w:trHeight w:val="340"/>
        </w:trPr>
        <w:tc>
          <w:tcPr>
            <w:tcW w:w="1000" w:type="pct"/>
            <w:noWrap/>
            <w:vAlign w:val="center"/>
            <w:hideMark/>
          </w:tcPr>
          <w:p w14:paraId="5E7146E2" w14:textId="0A721D99" w:rsidR="006A6E3C" w:rsidRPr="006A6E3C" w:rsidRDefault="006A6E3C" w:rsidP="001A371C">
            <w:pPr>
              <w:spacing w:after="0" w:line="240" w:lineRule="auto"/>
              <w:jc w:val="center"/>
              <w:rPr>
                <w:rFonts w:ascii="Calibri" w:eastAsia="Times New Roman" w:hAnsi="Calibri" w:cs="Calibri"/>
                <w:color w:val="000000"/>
                <w:kern w:val="0"/>
                <w:sz w:val="20"/>
                <w:szCs w:val="20"/>
                <w14:ligatures w14:val="none"/>
              </w:rPr>
            </w:pPr>
            <w:r w:rsidRPr="006A6E3C">
              <w:rPr>
                <w:rFonts w:ascii="Aptos Narrow" w:hAnsi="Aptos Narrow"/>
                <w:color w:val="000000"/>
                <w:sz w:val="20"/>
                <w:szCs w:val="20"/>
              </w:rPr>
              <w:t>ABC RELM IE</w:t>
            </w:r>
          </w:p>
        </w:tc>
        <w:tc>
          <w:tcPr>
            <w:tcW w:w="1000" w:type="pct"/>
            <w:noWrap/>
            <w:vAlign w:val="center"/>
            <w:hideMark/>
          </w:tcPr>
          <w:p w14:paraId="3AB9391F" w14:textId="57BA29AE" w:rsidR="006A6E3C" w:rsidRPr="006A6E3C" w:rsidRDefault="006A6E3C" w:rsidP="001A371C">
            <w:pPr>
              <w:spacing w:after="0" w:line="240" w:lineRule="auto"/>
              <w:jc w:val="center"/>
              <w:rPr>
                <w:rFonts w:ascii="Calibri" w:eastAsia="Times New Roman" w:hAnsi="Calibri" w:cs="Calibri"/>
                <w:color w:val="000000"/>
                <w:kern w:val="0"/>
                <w:sz w:val="20"/>
                <w:szCs w:val="20"/>
                <w14:ligatures w14:val="none"/>
              </w:rPr>
            </w:pPr>
            <w:r w:rsidRPr="006A6E3C">
              <w:rPr>
                <w:rFonts w:ascii="Aptos Narrow" w:hAnsi="Aptos Narrow"/>
                <w:color w:val="000000"/>
                <w:sz w:val="20"/>
                <w:szCs w:val="20"/>
              </w:rPr>
              <w:t>0.7949 ± 0.0426</w:t>
            </w:r>
          </w:p>
        </w:tc>
        <w:tc>
          <w:tcPr>
            <w:tcW w:w="1000" w:type="pct"/>
            <w:noWrap/>
            <w:vAlign w:val="center"/>
            <w:hideMark/>
          </w:tcPr>
          <w:p w14:paraId="6ED13F1D" w14:textId="28A7A4B2" w:rsidR="006A6E3C" w:rsidRPr="006A6E3C" w:rsidRDefault="006A6E3C" w:rsidP="001A371C">
            <w:pPr>
              <w:spacing w:after="0" w:line="240" w:lineRule="auto"/>
              <w:jc w:val="center"/>
              <w:rPr>
                <w:rFonts w:ascii="Calibri" w:eastAsia="Times New Roman" w:hAnsi="Calibri" w:cs="Calibri"/>
                <w:color w:val="000000"/>
                <w:kern w:val="0"/>
                <w:sz w:val="20"/>
                <w:szCs w:val="20"/>
                <w14:ligatures w14:val="none"/>
              </w:rPr>
            </w:pPr>
            <w:r w:rsidRPr="006A6E3C">
              <w:rPr>
                <w:rFonts w:ascii="Aptos Narrow" w:hAnsi="Aptos Narrow"/>
                <w:color w:val="000000"/>
                <w:sz w:val="20"/>
                <w:szCs w:val="20"/>
              </w:rPr>
              <w:t>0.7745 ± 0.0476</w:t>
            </w:r>
          </w:p>
        </w:tc>
        <w:tc>
          <w:tcPr>
            <w:tcW w:w="1000" w:type="pct"/>
            <w:noWrap/>
            <w:vAlign w:val="center"/>
            <w:hideMark/>
          </w:tcPr>
          <w:p w14:paraId="6C6F281B" w14:textId="61AEFD0F" w:rsidR="006A6E3C" w:rsidRPr="006A6E3C" w:rsidRDefault="006A6E3C" w:rsidP="001A371C">
            <w:pPr>
              <w:spacing w:after="0" w:line="240" w:lineRule="auto"/>
              <w:jc w:val="center"/>
              <w:rPr>
                <w:rFonts w:ascii="Calibri" w:eastAsia="Times New Roman" w:hAnsi="Calibri" w:cs="Calibri"/>
                <w:color w:val="000000"/>
                <w:kern w:val="0"/>
                <w:sz w:val="20"/>
                <w:szCs w:val="20"/>
                <w14:ligatures w14:val="none"/>
              </w:rPr>
            </w:pPr>
            <w:r w:rsidRPr="006A6E3C">
              <w:rPr>
                <w:rFonts w:ascii="Aptos Narrow" w:hAnsi="Aptos Narrow"/>
                <w:color w:val="000000"/>
                <w:sz w:val="20"/>
                <w:szCs w:val="20"/>
              </w:rPr>
              <w:t>0.5972 ± 0.0862</w:t>
            </w:r>
          </w:p>
        </w:tc>
        <w:tc>
          <w:tcPr>
            <w:tcW w:w="1000" w:type="pct"/>
            <w:noWrap/>
            <w:vAlign w:val="center"/>
            <w:hideMark/>
          </w:tcPr>
          <w:p w14:paraId="7F627549" w14:textId="1138F0C5" w:rsidR="006A6E3C" w:rsidRPr="006A6E3C" w:rsidRDefault="006A6E3C" w:rsidP="001A371C">
            <w:pPr>
              <w:spacing w:after="0" w:line="240" w:lineRule="auto"/>
              <w:jc w:val="center"/>
              <w:rPr>
                <w:rFonts w:ascii="Calibri" w:hAnsi="Calibri" w:cs="Calibri"/>
                <w:color w:val="000000"/>
                <w:kern w:val="0"/>
                <w:sz w:val="20"/>
                <w:szCs w:val="20"/>
                <w14:ligatures w14:val="none"/>
              </w:rPr>
            </w:pPr>
            <w:r w:rsidRPr="006A6E3C">
              <w:rPr>
                <w:rFonts w:ascii="Aptos Narrow" w:hAnsi="Aptos Narrow"/>
                <w:color w:val="000000"/>
                <w:sz w:val="20"/>
                <w:szCs w:val="20"/>
              </w:rPr>
              <w:t>0.0000</w:t>
            </w:r>
          </w:p>
        </w:tc>
      </w:tr>
      <w:tr w:rsidR="001F5E43" w:rsidRPr="006A6E3C" w14:paraId="06A5230C" w14:textId="77777777" w:rsidTr="001A371C">
        <w:trPr>
          <w:trHeight w:val="340"/>
        </w:trPr>
        <w:tc>
          <w:tcPr>
            <w:tcW w:w="1000" w:type="pct"/>
            <w:noWrap/>
            <w:vAlign w:val="center"/>
            <w:hideMark/>
          </w:tcPr>
          <w:p w14:paraId="01FB4302" w14:textId="300C14B5" w:rsidR="006A6E3C" w:rsidRPr="006A6E3C" w:rsidRDefault="006A6E3C" w:rsidP="001A371C">
            <w:pPr>
              <w:spacing w:after="0" w:line="240" w:lineRule="auto"/>
              <w:jc w:val="center"/>
              <w:rPr>
                <w:rFonts w:ascii="Calibri" w:eastAsia="Times New Roman" w:hAnsi="Calibri" w:cs="Calibri"/>
                <w:color w:val="000000"/>
                <w:kern w:val="0"/>
                <w:sz w:val="20"/>
                <w:szCs w:val="20"/>
                <w14:ligatures w14:val="none"/>
              </w:rPr>
            </w:pPr>
            <w:r w:rsidRPr="006A6E3C">
              <w:rPr>
                <w:rFonts w:ascii="Aptos Narrow" w:hAnsi="Aptos Narrow"/>
                <w:color w:val="000000"/>
                <w:sz w:val="20"/>
                <w:szCs w:val="20"/>
              </w:rPr>
              <w:t>LRC</w:t>
            </w:r>
          </w:p>
        </w:tc>
        <w:tc>
          <w:tcPr>
            <w:tcW w:w="1000" w:type="pct"/>
            <w:noWrap/>
            <w:vAlign w:val="center"/>
            <w:hideMark/>
          </w:tcPr>
          <w:p w14:paraId="1F464E5D" w14:textId="74D984AD" w:rsidR="006A6E3C" w:rsidRPr="006A6E3C" w:rsidRDefault="006A6E3C" w:rsidP="001A371C">
            <w:pPr>
              <w:spacing w:after="0" w:line="240" w:lineRule="auto"/>
              <w:jc w:val="center"/>
              <w:rPr>
                <w:rFonts w:ascii="Calibri" w:eastAsia="Times New Roman" w:hAnsi="Calibri" w:cs="Calibri"/>
                <w:color w:val="000000"/>
                <w:kern w:val="0"/>
                <w:sz w:val="20"/>
                <w:szCs w:val="20"/>
                <w14:ligatures w14:val="none"/>
              </w:rPr>
            </w:pPr>
            <w:r w:rsidRPr="006A6E3C">
              <w:rPr>
                <w:rFonts w:ascii="Aptos Narrow" w:hAnsi="Aptos Narrow"/>
                <w:color w:val="000000"/>
                <w:sz w:val="20"/>
                <w:szCs w:val="20"/>
              </w:rPr>
              <w:t>0.8269 ± 0.0493</w:t>
            </w:r>
          </w:p>
        </w:tc>
        <w:tc>
          <w:tcPr>
            <w:tcW w:w="1000" w:type="pct"/>
            <w:noWrap/>
            <w:vAlign w:val="center"/>
            <w:hideMark/>
          </w:tcPr>
          <w:p w14:paraId="673906D3" w14:textId="0FF3E907" w:rsidR="006A6E3C" w:rsidRPr="006A6E3C" w:rsidRDefault="006A6E3C" w:rsidP="001A371C">
            <w:pPr>
              <w:spacing w:after="0" w:line="240" w:lineRule="auto"/>
              <w:jc w:val="center"/>
              <w:rPr>
                <w:rFonts w:ascii="Calibri" w:eastAsia="Times New Roman" w:hAnsi="Calibri" w:cs="Calibri"/>
                <w:color w:val="000000"/>
                <w:kern w:val="0"/>
                <w:sz w:val="20"/>
                <w:szCs w:val="20"/>
                <w14:ligatures w14:val="none"/>
              </w:rPr>
            </w:pPr>
            <w:r w:rsidRPr="006A6E3C">
              <w:rPr>
                <w:rFonts w:ascii="Aptos Narrow" w:hAnsi="Aptos Narrow"/>
                <w:color w:val="000000"/>
                <w:sz w:val="20"/>
                <w:szCs w:val="20"/>
              </w:rPr>
              <w:t>0.8136 ± 0.0589</w:t>
            </w:r>
          </w:p>
        </w:tc>
        <w:tc>
          <w:tcPr>
            <w:tcW w:w="1000" w:type="pct"/>
            <w:noWrap/>
            <w:vAlign w:val="center"/>
            <w:hideMark/>
          </w:tcPr>
          <w:p w14:paraId="11C7B09C" w14:textId="6BF34CE3" w:rsidR="006A6E3C" w:rsidRPr="006A6E3C" w:rsidRDefault="006A6E3C" w:rsidP="001A371C">
            <w:pPr>
              <w:spacing w:after="0" w:line="240" w:lineRule="auto"/>
              <w:jc w:val="center"/>
              <w:rPr>
                <w:rFonts w:ascii="Calibri" w:eastAsia="Times New Roman" w:hAnsi="Calibri" w:cs="Calibri"/>
                <w:color w:val="000000"/>
                <w:kern w:val="0"/>
                <w:sz w:val="20"/>
                <w:szCs w:val="20"/>
                <w14:ligatures w14:val="none"/>
              </w:rPr>
            </w:pPr>
            <w:r w:rsidRPr="006A6E3C">
              <w:rPr>
                <w:rFonts w:ascii="Aptos Narrow" w:hAnsi="Aptos Narrow"/>
                <w:color w:val="000000"/>
                <w:sz w:val="20"/>
                <w:szCs w:val="20"/>
              </w:rPr>
              <w:t>0.6572 ± 0.0962</w:t>
            </w:r>
          </w:p>
        </w:tc>
        <w:tc>
          <w:tcPr>
            <w:tcW w:w="1000" w:type="pct"/>
            <w:noWrap/>
            <w:vAlign w:val="center"/>
            <w:hideMark/>
          </w:tcPr>
          <w:p w14:paraId="34CF0FFD" w14:textId="5ECDA500" w:rsidR="006A6E3C" w:rsidRPr="006A6E3C" w:rsidRDefault="006A6E3C" w:rsidP="001A371C">
            <w:pPr>
              <w:spacing w:after="0" w:line="240" w:lineRule="auto"/>
              <w:jc w:val="center"/>
              <w:rPr>
                <w:rFonts w:ascii="Calibri" w:hAnsi="Calibri" w:cs="Calibri"/>
                <w:color w:val="000000"/>
                <w:kern w:val="0"/>
                <w:sz w:val="20"/>
                <w:szCs w:val="20"/>
                <w14:ligatures w14:val="none"/>
              </w:rPr>
            </w:pPr>
            <w:r w:rsidRPr="006A6E3C">
              <w:rPr>
                <w:rFonts w:ascii="Aptos Narrow" w:hAnsi="Aptos Narrow"/>
                <w:color w:val="000000"/>
                <w:sz w:val="20"/>
                <w:szCs w:val="20"/>
              </w:rPr>
              <w:t>0.0027</w:t>
            </w:r>
          </w:p>
        </w:tc>
      </w:tr>
      <w:tr w:rsidR="001F5E43" w:rsidRPr="006A6E3C" w14:paraId="0DDFF874" w14:textId="77777777" w:rsidTr="001A371C">
        <w:trPr>
          <w:trHeight w:val="340"/>
        </w:trPr>
        <w:tc>
          <w:tcPr>
            <w:tcW w:w="1000" w:type="pct"/>
            <w:noWrap/>
            <w:vAlign w:val="center"/>
            <w:hideMark/>
          </w:tcPr>
          <w:p w14:paraId="083E3770" w14:textId="4E5AABE1" w:rsidR="006A6E3C" w:rsidRPr="006A6E3C" w:rsidRDefault="006A6E3C" w:rsidP="001A371C">
            <w:pPr>
              <w:spacing w:after="0" w:line="240" w:lineRule="auto"/>
              <w:jc w:val="center"/>
              <w:rPr>
                <w:rFonts w:ascii="Calibri" w:eastAsia="Times New Roman" w:hAnsi="Calibri" w:cs="Calibri"/>
                <w:color w:val="000000"/>
                <w:kern w:val="0"/>
                <w:sz w:val="20"/>
                <w:szCs w:val="20"/>
                <w14:ligatures w14:val="none"/>
              </w:rPr>
            </w:pPr>
            <w:r w:rsidRPr="006A6E3C">
              <w:rPr>
                <w:rFonts w:ascii="Aptos Narrow" w:hAnsi="Aptos Narrow"/>
                <w:color w:val="000000"/>
                <w:sz w:val="20"/>
                <w:szCs w:val="20"/>
              </w:rPr>
              <w:t>ABC RELM CE</w:t>
            </w:r>
          </w:p>
        </w:tc>
        <w:tc>
          <w:tcPr>
            <w:tcW w:w="1000" w:type="pct"/>
            <w:noWrap/>
            <w:vAlign w:val="center"/>
            <w:hideMark/>
          </w:tcPr>
          <w:p w14:paraId="55E18061" w14:textId="7056202D" w:rsidR="006A6E3C" w:rsidRPr="006A6E3C" w:rsidRDefault="006A6E3C" w:rsidP="001A371C">
            <w:pPr>
              <w:spacing w:after="0" w:line="240" w:lineRule="auto"/>
              <w:jc w:val="center"/>
              <w:rPr>
                <w:rFonts w:ascii="Calibri" w:eastAsia="Times New Roman" w:hAnsi="Calibri" w:cs="Calibri"/>
                <w:color w:val="000000"/>
                <w:kern w:val="0"/>
                <w:sz w:val="20"/>
                <w:szCs w:val="20"/>
                <w14:ligatures w14:val="none"/>
              </w:rPr>
            </w:pPr>
            <w:r w:rsidRPr="006A6E3C">
              <w:rPr>
                <w:rFonts w:ascii="Aptos Narrow" w:hAnsi="Aptos Narrow"/>
                <w:color w:val="000000"/>
                <w:sz w:val="20"/>
                <w:szCs w:val="20"/>
              </w:rPr>
              <w:t>0.7945 ± 0.0437</w:t>
            </w:r>
          </w:p>
        </w:tc>
        <w:tc>
          <w:tcPr>
            <w:tcW w:w="1000" w:type="pct"/>
            <w:noWrap/>
            <w:vAlign w:val="center"/>
            <w:hideMark/>
          </w:tcPr>
          <w:p w14:paraId="4706E806" w14:textId="04CD467F" w:rsidR="006A6E3C" w:rsidRPr="006A6E3C" w:rsidRDefault="006A6E3C" w:rsidP="001A371C">
            <w:pPr>
              <w:spacing w:after="0" w:line="240" w:lineRule="auto"/>
              <w:jc w:val="center"/>
              <w:rPr>
                <w:rFonts w:ascii="Calibri" w:eastAsia="Times New Roman" w:hAnsi="Calibri" w:cs="Calibri"/>
                <w:color w:val="000000"/>
                <w:kern w:val="0"/>
                <w:sz w:val="20"/>
                <w:szCs w:val="20"/>
                <w14:ligatures w14:val="none"/>
              </w:rPr>
            </w:pPr>
            <w:r w:rsidRPr="006A6E3C">
              <w:rPr>
                <w:rFonts w:ascii="Aptos Narrow" w:hAnsi="Aptos Narrow"/>
                <w:color w:val="000000"/>
                <w:sz w:val="20"/>
                <w:szCs w:val="20"/>
              </w:rPr>
              <w:t>0.7741 ± 0.0484</w:t>
            </w:r>
          </w:p>
        </w:tc>
        <w:tc>
          <w:tcPr>
            <w:tcW w:w="1000" w:type="pct"/>
            <w:noWrap/>
            <w:vAlign w:val="center"/>
            <w:hideMark/>
          </w:tcPr>
          <w:p w14:paraId="6EFFFF66" w14:textId="372D5EDF" w:rsidR="006A6E3C" w:rsidRPr="006A6E3C" w:rsidRDefault="006A6E3C" w:rsidP="001A371C">
            <w:pPr>
              <w:spacing w:after="0" w:line="240" w:lineRule="auto"/>
              <w:jc w:val="center"/>
              <w:rPr>
                <w:rFonts w:ascii="Calibri" w:eastAsia="Times New Roman" w:hAnsi="Calibri" w:cs="Calibri"/>
                <w:color w:val="000000"/>
                <w:kern w:val="0"/>
                <w:sz w:val="20"/>
                <w:szCs w:val="20"/>
                <w14:ligatures w14:val="none"/>
              </w:rPr>
            </w:pPr>
            <w:r w:rsidRPr="006A6E3C">
              <w:rPr>
                <w:rFonts w:ascii="Aptos Narrow" w:hAnsi="Aptos Narrow"/>
                <w:color w:val="000000"/>
                <w:sz w:val="20"/>
                <w:szCs w:val="20"/>
              </w:rPr>
              <w:t>0.5967 ± 0.0884</w:t>
            </w:r>
          </w:p>
        </w:tc>
        <w:tc>
          <w:tcPr>
            <w:tcW w:w="1000" w:type="pct"/>
            <w:noWrap/>
            <w:vAlign w:val="center"/>
            <w:hideMark/>
          </w:tcPr>
          <w:p w14:paraId="6DF5E85C" w14:textId="70A8190D" w:rsidR="006A6E3C" w:rsidRPr="006A6E3C" w:rsidRDefault="006A6E3C" w:rsidP="001A371C">
            <w:pPr>
              <w:spacing w:after="0" w:line="240" w:lineRule="auto"/>
              <w:jc w:val="center"/>
              <w:rPr>
                <w:rFonts w:ascii="Calibri" w:hAnsi="Calibri" w:cs="Calibri" w:hint="eastAsia"/>
                <w:color w:val="000000"/>
                <w:kern w:val="0"/>
                <w:sz w:val="20"/>
                <w:szCs w:val="20"/>
                <w14:ligatures w14:val="none"/>
              </w:rPr>
            </w:pPr>
            <w:r w:rsidRPr="006A6E3C">
              <w:rPr>
                <w:rFonts w:ascii="Aptos Narrow" w:hAnsi="Aptos Narrow"/>
                <w:color w:val="000000"/>
                <w:sz w:val="20"/>
                <w:szCs w:val="20"/>
              </w:rPr>
              <w:t>0.007</w:t>
            </w:r>
            <w:r w:rsidR="007A6B0B">
              <w:rPr>
                <w:rFonts w:ascii="Aptos Narrow" w:hAnsi="Aptos Narrow" w:hint="eastAsia"/>
                <w:color w:val="000000"/>
                <w:sz w:val="20"/>
                <w:szCs w:val="20"/>
              </w:rPr>
              <w:t>4</w:t>
            </w:r>
          </w:p>
        </w:tc>
      </w:tr>
      <w:tr w:rsidR="001F5E43" w:rsidRPr="006A6E3C" w14:paraId="7A50CFF3" w14:textId="77777777" w:rsidTr="001A371C">
        <w:trPr>
          <w:trHeight w:val="340"/>
        </w:trPr>
        <w:tc>
          <w:tcPr>
            <w:tcW w:w="1000" w:type="pct"/>
            <w:noWrap/>
            <w:vAlign w:val="center"/>
            <w:hideMark/>
          </w:tcPr>
          <w:p w14:paraId="644B2453" w14:textId="3C8D6D32" w:rsidR="006A6E3C" w:rsidRPr="006A6E3C" w:rsidRDefault="006A6E3C" w:rsidP="001A371C">
            <w:pPr>
              <w:spacing w:after="0" w:line="240" w:lineRule="auto"/>
              <w:jc w:val="center"/>
              <w:rPr>
                <w:rFonts w:ascii="Calibri" w:eastAsia="Times New Roman" w:hAnsi="Calibri" w:cs="Calibri"/>
                <w:color w:val="000000"/>
                <w:kern w:val="0"/>
                <w:sz w:val="20"/>
                <w:szCs w:val="20"/>
                <w14:ligatures w14:val="none"/>
              </w:rPr>
            </w:pPr>
            <w:r w:rsidRPr="006A6E3C">
              <w:rPr>
                <w:rFonts w:ascii="Aptos Narrow" w:hAnsi="Aptos Narrow"/>
                <w:color w:val="000000"/>
                <w:sz w:val="20"/>
                <w:szCs w:val="20"/>
              </w:rPr>
              <w:t>Linear SVC</w:t>
            </w:r>
          </w:p>
        </w:tc>
        <w:tc>
          <w:tcPr>
            <w:tcW w:w="1000" w:type="pct"/>
            <w:noWrap/>
            <w:vAlign w:val="center"/>
            <w:hideMark/>
          </w:tcPr>
          <w:p w14:paraId="31BD681C" w14:textId="3C8BF5FA" w:rsidR="006A6E3C" w:rsidRPr="006A6E3C" w:rsidRDefault="006A6E3C" w:rsidP="001A371C">
            <w:pPr>
              <w:spacing w:after="0" w:line="240" w:lineRule="auto"/>
              <w:jc w:val="center"/>
              <w:rPr>
                <w:rFonts w:ascii="Calibri" w:eastAsia="Times New Roman" w:hAnsi="Calibri" w:cs="Calibri"/>
                <w:color w:val="000000"/>
                <w:kern w:val="0"/>
                <w:sz w:val="20"/>
                <w:szCs w:val="20"/>
                <w14:ligatures w14:val="none"/>
              </w:rPr>
            </w:pPr>
            <w:r w:rsidRPr="006A6E3C">
              <w:rPr>
                <w:rFonts w:ascii="Aptos Narrow" w:hAnsi="Aptos Narrow"/>
                <w:color w:val="000000"/>
                <w:sz w:val="20"/>
                <w:szCs w:val="20"/>
              </w:rPr>
              <w:t>0.8143 ± 0.0583</w:t>
            </w:r>
          </w:p>
        </w:tc>
        <w:tc>
          <w:tcPr>
            <w:tcW w:w="1000" w:type="pct"/>
            <w:noWrap/>
            <w:vAlign w:val="center"/>
            <w:hideMark/>
          </w:tcPr>
          <w:p w14:paraId="4A4FB97C" w14:textId="1D6AAE0F" w:rsidR="006A6E3C" w:rsidRPr="006A6E3C" w:rsidRDefault="006A6E3C" w:rsidP="001A371C">
            <w:pPr>
              <w:spacing w:after="0" w:line="240" w:lineRule="auto"/>
              <w:jc w:val="center"/>
              <w:rPr>
                <w:rFonts w:ascii="Calibri" w:eastAsia="Times New Roman" w:hAnsi="Calibri" w:cs="Calibri"/>
                <w:color w:val="000000"/>
                <w:kern w:val="0"/>
                <w:sz w:val="20"/>
                <w:szCs w:val="20"/>
                <w14:ligatures w14:val="none"/>
              </w:rPr>
            </w:pPr>
            <w:r w:rsidRPr="006A6E3C">
              <w:rPr>
                <w:rFonts w:ascii="Aptos Narrow" w:hAnsi="Aptos Narrow"/>
                <w:color w:val="000000"/>
                <w:sz w:val="20"/>
                <w:szCs w:val="20"/>
              </w:rPr>
              <w:t>0.8018 ± 0.0652</w:t>
            </w:r>
          </w:p>
        </w:tc>
        <w:tc>
          <w:tcPr>
            <w:tcW w:w="1000" w:type="pct"/>
            <w:noWrap/>
            <w:vAlign w:val="center"/>
            <w:hideMark/>
          </w:tcPr>
          <w:p w14:paraId="6F8BB68A" w14:textId="588B922F" w:rsidR="006A6E3C" w:rsidRPr="006A6E3C" w:rsidRDefault="006A6E3C" w:rsidP="001A371C">
            <w:pPr>
              <w:spacing w:after="0" w:line="240" w:lineRule="auto"/>
              <w:jc w:val="center"/>
              <w:rPr>
                <w:rFonts w:ascii="Calibri" w:eastAsia="Times New Roman" w:hAnsi="Calibri" w:cs="Calibri"/>
                <w:color w:val="000000"/>
                <w:kern w:val="0"/>
                <w:sz w:val="20"/>
                <w:szCs w:val="20"/>
                <w14:ligatures w14:val="none"/>
              </w:rPr>
            </w:pPr>
            <w:r w:rsidRPr="006A6E3C">
              <w:rPr>
                <w:rFonts w:ascii="Aptos Narrow" w:hAnsi="Aptos Narrow"/>
                <w:color w:val="000000"/>
                <w:sz w:val="20"/>
                <w:szCs w:val="20"/>
              </w:rPr>
              <w:t>0.6309 ± 0.1163</w:t>
            </w:r>
          </w:p>
        </w:tc>
        <w:tc>
          <w:tcPr>
            <w:tcW w:w="1000" w:type="pct"/>
            <w:noWrap/>
            <w:vAlign w:val="center"/>
            <w:hideMark/>
          </w:tcPr>
          <w:p w14:paraId="5DE6CCEF" w14:textId="58CD90F4" w:rsidR="006A6E3C" w:rsidRPr="006A6E3C" w:rsidRDefault="006A6E3C" w:rsidP="001A371C">
            <w:pPr>
              <w:spacing w:after="0" w:line="240" w:lineRule="auto"/>
              <w:jc w:val="center"/>
              <w:rPr>
                <w:rFonts w:ascii="Calibri" w:hAnsi="Calibri" w:cs="Calibri"/>
                <w:color w:val="000000"/>
                <w:kern w:val="0"/>
                <w:sz w:val="20"/>
                <w:szCs w:val="20"/>
                <w14:ligatures w14:val="none"/>
              </w:rPr>
            </w:pPr>
            <w:r w:rsidRPr="006A6E3C">
              <w:rPr>
                <w:rFonts w:ascii="Aptos Narrow" w:hAnsi="Aptos Narrow"/>
                <w:color w:val="000000"/>
                <w:sz w:val="20"/>
                <w:szCs w:val="20"/>
              </w:rPr>
              <w:t>0.0245</w:t>
            </w:r>
          </w:p>
        </w:tc>
      </w:tr>
      <w:tr w:rsidR="001F5E43" w:rsidRPr="006A6E3C" w14:paraId="754E2484" w14:textId="77777777" w:rsidTr="001A371C">
        <w:trPr>
          <w:trHeight w:val="340"/>
        </w:trPr>
        <w:tc>
          <w:tcPr>
            <w:tcW w:w="1000" w:type="pct"/>
            <w:noWrap/>
            <w:vAlign w:val="center"/>
            <w:hideMark/>
          </w:tcPr>
          <w:p w14:paraId="0946A966" w14:textId="701AD7C1" w:rsidR="006A6E3C" w:rsidRPr="006A6E3C" w:rsidRDefault="006A6E3C" w:rsidP="001A371C">
            <w:pPr>
              <w:spacing w:after="0" w:line="240" w:lineRule="auto"/>
              <w:jc w:val="center"/>
              <w:rPr>
                <w:rFonts w:ascii="Calibri" w:eastAsia="Times New Roman" w:hAnsi="Calibri" w:cs="Calibri"/>
                <w:color w:val="000000"/>
                <w:kern w:val="0"/>
                <w:sz w:val="20"/>
                <w:szCs w:val="20"/>
                <w14:ligatures w14:val="none"/>
              </w:rPr>
            </w:pPr>
            <w:r w:rsidRPr="006A6E3C">
              <w:rPr>
                <w:rFonts w:ascii="Aptos Narrow" w:hAnsi="Aptos Narrow"/>
                <w:color w:val="000000"/>
                <w:sz w:val="20"/>
                <w:szCs w:val="20"/>
              </w:rPr>
              <w:t>ELM</w:t>
            </w:r>
          </w:p>
        </w:tc>
        <w:tc>
          <w:tcPr>
            <w:tcW w:w="1000" w:type="pct"/>
            <w:noWrap/>
            <w:vAlign w:val="center"/>
            <w:hideMark/>
          </w:tcPr>
          <w:p w14:paraId="76DD54F1" w14:textId="6E779F35" w:rsidR="006A6E3C" w:rsidRPr="006A6E3C" w:rsidRDefault="006A6E3C" w:rsidP="001A371C">
            <w:pPr>
              <w:spacing w:after="0" w:line="240" w:lineRule="auto"/>
              <w:jc w:val="center"/>
              <w:rPr>
                <w:rFonts w:ascii="Calibri" w:eastAsia="Times New Roman" w:hAnsi="Calibri" w:cs="Calibri"/>
                <w:color w:val="000000"/>
                <w:kern w:val="0"/>
                <w:sz w:val="20"/>
                <w:szCs w:val="20"/>
                <w14:ligatures w14:val="none"/>
              </w:rPr>
            </w:pPr>
            <w:r w:rsidRPr="006A6E3C">
              <w:rPr>
                <w:rFonts w:ascii="Aptos Narrow" w:hAnsi="Aptos Narrow"/>
                <w:color w:val="000000"/>
                <w:sz w:val="20"/>
                <w:szCs w:val="20"/>
              </w:rPr>
              <w:t>0.7823 ± 0.0310</w:t>
            </w:r>
          </w:p>
        </w:tc>
        <w:tc>
          <w:tcPr>
            <w:tcW w:w="1000" w:type="pct"/>
            <w:noWrap/>
            <w:vAlign w:val="center"/>
            <w:hideMark/>
          </w:tcPr>
          <w:p w14:paraId="241085CF" w14:textId="3A86E18F" w:rsidR="006A6E3C" w:rsidRPr="006A6E3C" w:rsidRDefault="006A6E3C" w:rsidP="001A371C">
            <w:pPr>
              <w:spacing w:after="0" w:line="240" w:lineRule="auto"/>
              <w:jc w:val="center"/>
              <w:rPr>
                <w:rFonts w:ascii="Calibri" w:eastAsia="Times New Roman" w:hAnsi="Calibri" w:cs="Calibri"/>
                <w:color w:val="000000"/>
                <w:kern w:val="0"/>
                <w:sz w:val="20"/>
                <w:szCs w:val="20"/>
                <w14:ligatures w14:val="none"/>
              </w:rPr>
            </w:pPr>
            <w:r w:rsidRPr="006A6E3C">
              <w:rPr>
                <w:rFonts w:ascii="Aptos Narrow" w:hAnsi="Aptos Narrow"/>
                <w:color w:val="000000"/>
                <w:sz w:val="20"/>
                <w:szCs w:val="20"/>
              </w:rPr>
              <w:t>0.7612 ± 0.0365</w:t>
            </w:r>
          </w:p>
        </w:tc>
        <w:tc>
          <w:tcPr>
            <w:tcW w:w="1000" w:type="pct"/>
            <w:noWrap/>
            <w:vAlign w:val="center"/>
            <w:hideMark/>
          </w:tcPr>
          <w:p w14:paraId="28EA0B2D" w14:textId="74660877" w:rsidR="006A6E3C" w:rsidRPr="006A6E3C" w:rsidRDefault="006A6E3C" w:rsidP="001A371C">
            <w:pPr>
              <w:spacing w:after="0" w:line="240" w:lineRule="auto"/>
              <w:jc w:val="center"/>
              <w:rPr>
                <w:rFonts w:ascii="Calibri" w:eastAsia="Times New Roman" w:hAnsi="Calibri" w:cs="Calibri"/>
                <w:color w:val="000000"/>
                <w:kern w:val="0"/>
                <w:sz w:val="20"/>
                <w:szCs w:val="20"/>
                <w14:ligatures w14:val="none"/>
              </w:rPr>
            </w:pPr>
            <w:r w:rsidRPr="006A6E3C">
              <w:rPr>
                <w:rFonts w:ascii="Aptos Narrow" w:hAnsi="Aptos Narrow"/>
                <w:color w:val="000000"/>
                <w:sz w:val="20"/>
                <w:szCs w:val="20"/>
              </w:rPr>
              <w:t>0.5720 ± 0.0616</w:t>
            </w:r>
          </w:p>
        </w:tc>
        <w:tc>
          <w:tcPr>
            <w:tcW w:w="1000" w:type="pct"/>
            <w:noWrap/>
            <w:vAlign w:val="center"/>
            <w:hideMark/>
          </w:tcPr>
          <w:p w14:paraId="35BB80EF" w14:textId="3F484990" w:rsidR="006A6E3C" w:rsidRPr="006A6E3C" w:rsidRDefault="006A6E3C" w:rsidP="001A371C">
            <w:pPr>
              <w:spacing w:after="0" w:line="240" w:lineRule="auto"/>
              <w:jc w:val="center"/>
              <w:rPr>
                <w:rFonts w:ascii="Calibri" w:hAnsi="Calibri" w:cs="Calibri"/>
                <w:color w:val="000000"/>
                <w:kern w:val="0"/>
                <w:sz w:val="20"/>
                <w:szCs w:val="20"/>
                <w14:ligatures w14:val="none"/>
              </w:rPr>
            </w:pPr>
            <w:r w:rsidRPr="006A6E3C">
              <w:rPr>
                <w:rFonts w:ascii="Aptos Narrow" w:hAnsi="Aptos Narrow"/>
                <w:color w:val="000000"/>
                <w:sz w:val="20"/>
                <w:szCs w:val="20"/>
              </w:rPr>
              <w:t>0.4173</w:t>
            </w:r>
          </w:p>
        </w:tc>
      </w:tr>
      <w:tr w:rsidR="001F5E43" w:rsidRPr="006A6E3C" w14:paraId="355899F7" w14:textId="77777777" w:rsidTr="001A371C">
        <w:trPr>
          <w:trHeight w:val="340"/>
        </w:trPr>
        <w:tc>
          <w:tcPr>
            <w:tcW w:w="1000" w:type="pct"/>
            <w:noWrap/>
            <w:vAlign w:val="center"/>
            <w:hideMark/>
          </w:tcPr>
          <w:p w14:paraId="51DBD809" w14:textId="075C6009" w:rsidR="006A6E3C" w:rsidRPr="006A6E3C" w:rsidRDefault="006A6E3C" w:rsidP="001A371C">
            <w:pPr>
              <w:spacing w:after="0" w:line="240" w:lineRule="auto"/>
              <w:jc w:val="center"/>
              <w:rPr>
                <w:rFonts w:ascii="Calibri" w:eastAsia="Times New Roman" w:hAnsi="Calibri" w:cs="Calibri"/>
                <w:color w:val="000000"/>
                <w:kern w:val="0"/>
                <w:sz w:val="20"/>
                <w:szCs w:val="20"/>
                <w14:ligatures w14:val="none"/>
              </w:rPr>
            </w:pPr>
            <w:r w:rsidRPr="006A6E3C">
              <w:rPr>
                <w:rFonts w:ascii="Aptos Narrow" w:hAnsi="Aptos Narrow"/>
                <w:color w:val="000000"/>
                <w:sz w:val="20"/>
                <w:szCs w:val="20"/>
              </w:rPr>
              <w:t>RF</w:t>
            </w:r>
          </w:p>
        </w:tc>
        <w:tc>
          <w:tcPr>
            <w:tcW w:w="1000" w:type="pct"/>
            <w:noWrap/>
            <w:vAlign w:val="center"/>
            <w:hideMark/>
          </w:tcPr>
          <w:p w14:paraId="79FBA350" w14:textId="206D41CF" w:rsidR="006A6E3C" w:rsidRPr="006A6E3C" w:rsidRDefault="006A6E3C" w:rsidP="001A371C">
            <w:pPr>
              <w:spacing w:after="0" w:line="240" w:lineRule="auto"/>
              <w:jc w:val="center"/>
              <w:rPr>
                <w:rFonts w:ascii="Calibri" w:eastAsia="Times New Roman" w:hAnsi="Calibri" w:cs="Calibri"/>
                <w:color w:val="000000"/>
                <w:kern w:val="0"/>
                <w:sz w:val="20"/>
                <w:szCs w:val="20"/>
                <w14:ligatures w14:val="none"/>
              </w:rPr>
            </w:pPr>
            <w:r w:rsidRPr="006A6E3C">
              <w:rPr>
                <w:rFonts w:ascii="Aptos Narrow" w:hAnsi="Aptos Narrow"/>
                <w:color w:val="000000"/>
                <w:sz w:val="20"/>
                <w:szCs w:val="20"/>
              </w:rPr>
              <w:t>0.7804 ± 0.0326</w:t>
            </w:r>
          </w:p>
        </w:tc>
        <w:tc>
          <w:tcPr>
            <w:tcW w:w="1000" w:type="pct"/>
            <w:noWrap/>
            <w:vAlign w:val="center"/>
            <w:hideMark/>
          </w:tcPr>
          <w:p w14:paraId="45B5304B" w14:textId="18D234D8" w:rsidR="006A6E3C" w:rsidRPr="006A6E3C" w:rsidRDefault="006A6E3C" w:rsidP="001A371C">
            <w:pPr>
              <w:spacing w:after="0" w:line="240" w:lineRule="auto"/>
              <w:jc w:val="center"/>
              <w:rPr>
                <w:rFonts w:ascii="Calibri" w:eastAsia="Times New Roman" w:hAnsi="Calibri" w:cs="Calibri"/>
                <w:color w:val="000000"/>
                <w:kern w:val="0"/>
                <w:sz w:val="20"/>
                <w:szCs w:val="20"/>
                <w14:ligatures w14:val="none"/>
              </w:rPr>
            </w:pPr>
            <w:r w:rsidRPr="006A6E3C">
              <w:rPr>
                <w:rFonts w:ascii="Aptos Narrow" w:hAnsi="Aptos Narrow"/>
                <w:color w:val="000000"/>
                <w:sz w:val="20"/>
                <w:szCs w:val="20"/>
              </w:rPr>
              <w:t>0.7707 ± 0.0289</w:t>
            </w:r>
          </w:p>
        </w:tc>
        <w:tc>
          <w:tcPr>
            <w:tcW w:w="1000" w:type="pct"/>
            <w:noWrap/>
            <w:vAlign w:val="center"/>
            <w:hideMark/>
          </w:tcPr>
          <w:p w14:paraId="530A8D61" w14:textId="279E72E5" w:rsidR="006A6E3C" w:rsidRPr="006A6E3C" w:rsidRDefault="006A6E3C" w:rsidP="001A371C">
            <w:pPr>
              <w:spacing w:after="0" w:line="240" w:lineRule="auto"/>
              <w:jc w:val="center"/>
              <w:rPr>
                <w:rFonts w:ascii="Calibri" w:eastAsia="Times New Roman" w:hAnsi="Calibri" w:cs="Calibri"/>
                <w:color w:val="000000"/>
                <w:kern w:val="0"/>
                <w:sz w:val="20"/>
                <w:szCs w:val="20"/>
                <w14:ligatures w14:val="none"/>
              </w:rPr>
            </w:pPr>
            <w:r w:rsidRPr="006A6E3C">
              <w:rPr>
                <w:rFonts w:ascii="Aptos Narrow" w:hAnsi="Aptos Narrow"/>
                <w:color w:val="000000"/>
                <w:sz w:val="20"/>
                <w:szCs w:val="20"/>
              </w:rPr>
              <w:t>0.5625 ± 0.0661</w:t>
            </w:r>
          </w:p>
        </w:tc>
        <w:tc>
          <w:tcPr>
            <w:tcW w:w="1000" w:type="pct"/>
            <w:noWrap/>
            <w:vAlign w:val="center"/>
            <w:hideMark/>
          </w:tcPr>
          <w:p w14:paraId="56DE9DCD" w14:textId="15BD45CB" w:rsidR="006A6E3C" w:rsidRPr="006A6E3C" w:rsidRDefault="006A6E3C" w:rsidP="001A371C">
            <w:pPr>
              <w:spacing w:after="0" w:line="240" w:lineRule="auto"/>
              <w:jc w:val="center"/>
              <w:rPr>
                <w:rFonts w:ascii="Calibri" w:hAnsi="Calibri" w:cs="Calibri"/>
                <w:color w:val="000000"/>
                <w:kern w:val="0"/>
                <w:sz w:val="20"/>
                <w:szCs w:val="20"/>
                <w14:ligatures w14:val="none"/>
              </w:rPr>
            </w:pPr>
            <w:r w:rsidRPr="006A6E3C">
              <w:rPr>
                <w:rFonts w:ascii="Aptos Narrow" w:hAnsi="Aptos Narrow"/>
                <w:color w:val="000000"/>
                <w:sz w:val="20"/>
                <w:szCs w:val="20"/>
              </w:rPr>
              <w:t>0.4895</w:t>
            </w:r>
          </w:p>
        </w:tc>
      </w:tr>
      <w:tr w:rsidR="001F5E43" w:rsidRPr="006A6E3C" w14:paraId="13F2E33D" w14:textId="77777777" w:rsidTr="001A371C">
        <w:trPr>
          <w:trHeight w:val="340"/>
        </w:trPr>
        <w:tc>
          <w:tcPr>
            <w:tcW w:w="1000" w:type="pct"/>
            <w:noWrap/>
            <w:vAlign w:val="center"/>
            <w:hideMark/>
          </w:tcPr>
          <w:p w14:paraId="4308725A" w14:textId="0CC6803A" w:rsidR="006A6E3C" w:rsidRPr="006A6E3C" w:rsidRDefault="006A6E3C" w:rsidP="001A371C">
            <w:pPr>
              <w:spacing w:after="0" w:line="240" w:lineRule="auto"/>
              <w:jc w:val="center"/>
              <w:rPr>
                <w:rFonts w:ascii="Calibri" w:eastAsia="Times New Roman" w:hAnsi="Calibri" w:cs="Calibri"/>
                <w:color w:val="000000"/>
                <w:kern w:val="0"/>
                <w:sz w:val="20"/>
                <w:szCs w:val="20"/>
                <w14:ligatures w14:val="none"/>
              </w:rPr>
            </w:pPr>
            <w:r w:rsidRPr="006A6E3C">
              <w:rPr>
                <w:rFonts w:ascii="Aptos Narrow" w:hAnsi="Aptos Narrow"/>
                <w:color w:val="000000"/>
                <w:sz w:val="20"/>
                <w:szCs w:val="20"/>
              </w:rPr>
              <w:t>HGBC</w:t>
            </w:r>
          </w:p>
        </w:tc>
        <w:tc>
          <w:tcPr>
            <w:tcW w:w="1000" w:type="pct"/>
            <w:noWrap/>
            <w:vAlign w:val="center"/>
            <w:hideMark/>
          </w:tcPr>
          <w:p w14:paraId="3617C960" w14:textId="31257709" w:rsidR="006A6E3C" w:rsidRPr="006A6E3C" w:rsidRDefault="006A6E3C" w:rsidP="001A371C">
            <w:pPr>
              <w:spacing w:after="0" w:line="240" w:lineRule="auto"/>
              <w:jc w:val="center"/>
              <w:rPr>
                <w:rFonts w:ascii="Calibri" w:eastAsia="Times New Roman" w:hAnsi="Calibri" w:cs="Calibri"/>
                <w:color w:val="000000"/>
                <w:kern w:val="0"/>
                <w:sz w:val="20"/>
                <w:szCs w:val="20"/>
                <w14:ligatures w14:val="none"/>
              </w:rPr>
            </w:pPr>
            <w:r w:rsidRPr="006A6E3C">
              <w:rPr>
                <w:rFonts w:ascii="Aptos Narrow" w:hAnsi="Aptos Narrow"/>
                <w:color w:val="000000"/>
                <w:sz w:val="20"/>
                <w:szCs w:val="20"/>
              </w:rPr>
              <w:t>0.7756 ± 0.0286</w:t>
            </w:r>
          </w:p>
        </w:tc>
        <w:tc>
          <w:tcPr>
            <w:tcW w:w="1000" w:type="pct"/>
            <w:noWrap/>
            <w:vAlign w:val="center"/>
            <w:hideMark/>
          </w:tcPr>
          <w:p w14:paraId="49954A2E" w14:textId="11398F0E" w:rsidR="006A6E3C" w:rsidRPr="006A6E3C" w:rsidRDefault="006A6E3C" w:rsidP="001A371C">
            <w:pPr>
              <w:spacing w:after="0" w:line="240" w:lineRule="auto"/>
              <w:jc w:val="center"/>
              <w:rPr>
                <w:rFonts w:ascii="Calibri" w:eastAsia="Times New Roman" w:hAnsi="Calibri" w:cs="Calibri"/>
                <w:color w:val="000000"/>
                <w:kern w:val="0"/>
                <w:sz w:val="20"/>
                <w:szCs w:val="20"/>
                <w14:ligatures w14:val="none"/>
              </w:rPr>
            </w:pPr>
            <w:r w:rsidRPr="006A6E3C">
              <w:rPr>
                <w:rFonts w:ascii="Aptos Narrow" w:hAnsi="Aptos Narrow"/>
                <w:color w:val="000000"/>
                <w:sz w:val="20"/>
                <w:szCs w:val="20"/>
              </w:rPr>
              <w:t>0.7635 ± 0.0287</w:t>
            </w:r>
          </w:p>
        </w:tc>
        <w:tc>
          <w:tcPr>
            <w:tcW w:w="1000" w:type="pct"/>
            <w:noWrap/>
            <w:vAlign w:val="center"/>
            <w:hideMark/>
          </w:tcPr>
          <w:p w14:paraId="7F4BAC89" w14:textId="5B09E0E4" w:rsidR="006A6E3C" w:rsidRPr="006A6E3C" w:rsidRDefault="006A6E3C" w:rsidP="001A371C">
            <w:pPr>
              <w:spacing w:after="0" w:line="240" w:lineRule="auto"/>
              <w:jc w:val="center"/>
              <w:rPr>
                <w:rFonts w:ascii="Calibri" w:eastAsia="Times New Roman" w:hAnsi="Calibri" w:cs="Calibri"/>
                <w:color w:val="000000"/>
                <w:kern w:val="0"/>
                <w:sz w:val="20"/>
                <w:szCs w:val="20"/>
                <w14:ligatures w14:val="none"/>
              </w:rPr>
            </w:pPr>
            <w:r w:rsidRPr="006A6E3C">
              <w:rPr>
                <w:rFonts w:ascii="Aptos Narrow" w:hAnsi="Aptos Narrow"/>
                <w:color w:val="000000"/>
                <w:sz w:val="20"/>
                <w:szCs w:val="20"/>
              </w:rPr>
              <w:t>0.5537 ± 0.0569</w:t>
            </w:r>
          </w:p>
        </w:tc>
        <w:tc>
          <w:tcPr>
            <w:tcW w:w="1000" w:type="pct"/>
            <w:noWrap/>
            <w:vAlign w:val="center"/>
            <w:hideMark/>
          </w:tcPr>
          <w:p w14:paraId="1526FE35" w14:textId="104B5D45" w:rsidR="006A6E3C" w:rsidRPr="006A6E3C" w:rsidRDefault="006A6E3C" w:rsidP="001A371C">
            <w:pPr>
              <w:spacing w:after="0" w:line="240" w:lineRule="auto"/>
              <w:jc w:val="center"/>
              <w:rPr>
                <w:rFonts w:ascii="Calibri" w:hAnsi="Calibri" w:cs="Calibri" w:hint="eastAsia"/>
                <w:color w:val="000000"/>
                <w:kern w:val="0"/>
                <w:sz w:val="20"/>
                <w:szCs w:val="20"/>
                <w14:ligatures w14:val="none"/>
              </w:rPr>
            </w:pPr>
            <w:r w:rsidRPr="006A6E3C">
              <w:rPr>
                <w:rFonts w:ascii="Aptos Narrow" w:hAnsi="Aptos Narrow"/>
                <w:color w:val="000000"/>
                <w:sz w:val="20"/>
                <w:szCs w:val="20"/>
              </w:rPr>
              <w:t>0.559</w:t>
            </w:r>
            <w:r w:rsidR="007A6B0B">
              <w:rPr>
                <w:rFonts w:ascii="Aptos Narrow" w:hAnsi="Aptos Narrow" w:hint="eastAsia"/>
                <w:color w:val="000000"/>
                <w:sz w:val="20"/>
                <w:szCs w:val="20"/>
              </w:rPr>
              <w:t>3</w:t>
            </w:r>
          </w:p>
        </w:tc>
      </w:tr>
      <w:tr w:rsidR="001F5E43" w:rsidRPr="006A6E3C" w14:paraId="0485EDD2" w14:textId="77777777" w:rsidTr="001A371C">
        <w:trPr>
          <w:trHeight w:val="340"/>
        </w:trPr>
        <w:tc>
          <w:tcPr>
            <w:tcW w:w="1000" w:type="pct"/>
            <w:noWrap/>
            <w:vAlign w:val="center"/>
            <w:hideMark/>
          </w:tcPr>
          <w:p w14:paraId="2F1C876B" w14:textId="4BCD1250" w:rsidR="006A6E3C" w:rsidRPr="006A6E3C" w:rsidRDefault="006A6E3C" w:rsidP="001A371C">
            <w:pPr>
              <w:spacing w:after="0" w:line="240" w:lineRule="auto"/>
              <w:jc w:val="center"/>
              <w:rPr>
                <w:rFonts w:ascii="Calibri" w:eastAsia="Times New Roman" w:hAnsi="Calibri" w:cs="Calibri"/>
                <w:color w:val="000000"/>
                <w:kern w:val="0"/>
                <w:sz w:val="20"/>
                <w:szCs w:val="20"/>
                <w14:ligatures w14:val="none"/>
              </w:rPr>
            </w:pPr>
            <w:r w:rsidRPr="006A6E3C">
              <w:rPr>
                <w:rFonts w:ascii="Aptos Narrow" w:hAnsi="Aptos Narrow"/>
                <w:color w:val="000000"/>
                <w:sz w:val="20"/>
                <w:szCs w:val="20"/>
              </w:rPr>
              <w:t>RELM</w:t>
            </w:r>
          </w:p>
        </w:tc>
        <w:tc>
          <w:tcPr>
            <w:tcW w:w="1000" w:type="pct"/>
            <w:noWrap/>
            <w:vAlign w:val="center"/>
            <w:hideMark/>
          </w:tcPr>
          <w:p w14:paraId="7483E10B" w14:textId="7D1DBA61" w:rsidR="006A6E3C" w:rsidRPr="006A6E3C" w:rsidRDefault="006A6E3C" w:rsidP="001A371C">
            <w:pPr>
              <w:spacing w:after="0" w:line="240" w:lineRule="auto"/>
              <w:jc w:val="center"/>
              <w:rPr>
                <w:rFonts w:ascii="Calibri" w:eastAsia="Times New Roman" w:hAnsi="Calibri" w:cs="Calibri"/>
                <w:color w:val="000000"/>
                <w:kern w:val="0"/>
                <w:sz w:val="20"/>
                <w:szCs w:val="20"/>
                <w14:ligatures w14:val="none"/>
              </w:rPr>
            </w:pPr>
            <w:r w:rsidRPr="006A6E3C">
              <w:rPr>
                <w:rFonts w:ascii="Aptos Narrow" w:hAnsi="Aptos Narrow"/>
                <w:color w:val="000000"/>
                <w:sz w:val="20"/>
                <w:szCs w:val="20"/>
              </w:rPr>
              <w:t>0.7733 ± 0.0317</w:t>
            </w:r>
          </w:p>
        </w:tc>
        <w:tc>
          <w:tcPr>
            <w:tcW w:w="1000" w:type="pct"/>
            <w:noWrap/>
            <w:vAlign w:val="center"/>
            <w:hideMark/>
          </w:tcPr>
          <w:p w14:paraId="025D66A6" w14:textId="7B7FF970" w:rsidR="006A6E3C" w:rsidRPr="006A6E3C" w:rsidRDefault="006A6E3C" w:rsidP="001A371C">
            <w:pPr>
              <w:spacing w:after="0" w:line="240" w:lineRule="auto"/>
              <w:jc w:val="center"/>
              <w:rPr>
                <w:rFonts w:ascii="Calibri" w:eastAsia="Times New Roman" w:hAnsi="Calibri" w:cs="Calibri"/>
                <w:color w:val="000000"/>
                <w:kern w:val="0"/>
                <w:sz w:val="20"/>
                <w:szCs w:val="20"/>
                <w14:ligatures w14:val="none"/>
              </w:rPr>
            </w:pPr>
            <w:r w:rsidRPr="006A6E3C">
              <w:rPr>
                <w:rFonts w:ascii="Aptos Narrow" w:hAnsi="Aptos Narrow"/>
                <w:color w:val="000000"/>
                <w:sz w:val="20"/>
                <w:szCs w:val="20"/>
              </w:rPr>
              <w:t>0.7532 ± 0.0347</w:t>
            </w:r>
          </w:p>
        </w:tc>
        <w:tc>
          <w:tcPr>
            <w:tcW w:w="1000" w:type="pct"/>
            <w:noWrap/>
            <w:vAlign w:val="center"/>
            <w:hideMark/>
          </w:tcPr>
          <w:p w14:paraId="5437A753" w14:textId="18A1755B" w:rsidR="006A6E3C" w:rsidRPr="006A6E3C" w:rsidRDefault="006A6E3C" w:rsidP="001A371C">
            <w:pPr>
              <w:spacing w:after="0" w:line="240" w:lineRule="auto"/>
              <w:jc w:val="center"/>
              <w:rPr>
                <w:rFonts w:ascii="Calibri" w:eastAsia="Times New Roman" w:hAnsi="Calibri" w:cs="Calibri"/>
                <w:color w:val="000000"/>
                <w:kern w:val="0"/>
                <w:sz w:val="20"/>
                <w:szCs w:val="20"/>
                <w14:ligatures w14:val="none"/>
              </w:rPr>
            </w:pPr>
            <w:r w:rsidRPr="006A6E3C">
              <w:rPr>
                <w:rFonts w:ascii="Aptos Narrow" w:hAnsi="Aptos Narrow"/>
                <w:color w:val="000000"/>
                <w:sz w:val="20"/>
                <w:szCs w:val="20"/>
              </w:rPr>
              <w:t>0.5525 ± 0.0641</w:t>
            </w:r>
          </w:p>
        </w:tc>
        <w:tc>
          <w:tcPr>
            <w:tcW w:w="1000" w:type="pct"/>
            <w:noWrap/>
            <w:vAlign w:val="center"/>
            <w:hideMark/>
          </w:tcPr>
          <w:p w14:paraId="761AFDC2" w14:textId="3163BB10" w:rsidR="006A6E3C" w:rsidRPr="006A6E3C" w:rsidRDefault="006A6E3C" w:rsidP="001A371C">
            <w:pPr>
              <w:spacing w:after="0" w:line="240" w:lineRule="auto"/>
              <w:jc w:val="center"/>
              <w:rPr>
                <w:rFonts w:ascii="Calibri" w:hAnsi="Calibri" w:cs="Calibri"/>
                <w:color w:val="000000"/>
                <w:kern w:val="0"/>
                <w:sz w:val="20"/>
                <w:szCs w:val="20"/>
                <w14:ligatures w14:val="none"/>
              </w:rPr>
            </w:pPr>
            <w:r w:rsidRPr="006A6E3C">
              <w:rPr>
                <w:rFonts w:ascii="Aptos Narrow" w:hAnsi="Aptos Narrow"/>
                <w:color w:val="000000"/>
                <w:sz w:val="20"/>
                <w:szCs w:val="20"/>
              </w:rPr>
              <w:t>0.5655</w:t>
            </w:r>
          </w:p>
        </w:tc>
      </w:tr>
      <w:tr w:rsidR="001F5E43" w:rsidRPr="006A6E3C" w14:paraId="6052B4EE" w14:textId="77777777" w:rsidTr="001A371C">
        <w:trPr>
          <w:trHeight w:val="340"/>
        </w:trPr>
        <w:tc>
          <w:tcPr>
            <w:tcW w:w="1000" w:type="pct"/>
            <w:noWrap/>
            <w:vAlign w:val="center"/>
            <w:hideMark/>
          </w:tcPr>
          <w:p w14:paraId="68046689" w14:textId="366EF612" w:rsidR="006A6E3C" w:rsidRPr="006A6E3C" w:rsidRDefault="006A6E3C" w:rsidP="001A371C">
            <w:pPr>
              <w:spacing w:after="0" w:line="240" w:lineRule="auto"/>
              <w:jc w:val="center"/>
              <w:rPr>
                <w:rFonts w:ascii="Calibri" w:eastAsia="Times New Roman" w:hAnsi="Calibri" w:cs="Calibri"/>
                <w:color w:val="000000"/>
                <w:kern w:val="0"/>
                <w:sz w:val="20"/>
                <w:szCs w:val="20"/>
                <w14:ligatures w14:val="none"/>
              </w:rPr>
            </w:pPr>
            <w:r w:rsidRPr="006A6E3C">
              <w:rPr>
                <w:rFonts w:ascii="Aptos Narrow" w:hAnsi="Aptos Narrow"/>
                <w:color w:val="000000"/>
                <w:sz w:val="20"/>
                <w:szCs w:val="20"/>
              </w:rPr>
              <w:t>MLP</w:t>
            </w:r>
          </w:p>
        </w:tc>
        <w:tc>
          <w:tcPr>
            <w:tcW w:w="1000" w:type="pct"/>
            <w:noWrap/>
            <w:vAlign w:val="center"/>
            <w:hideMark/>
          </w:tcPr>
          <w:p w14:paraId="0BDE8BA3" w14:textId="6EF6378C" w:rsidR="006A6E3C" w:rsidRPr="006A6E3C" w:rsidRDefault="006A6E3C" w:rsidP="001A371C">
            <w:pPr>
              <w:spacing w:after="0" w:line="240" w:lineRule="auto"/>
              <w:jc w:val="center"/>
              <w:rPr>
                <w:rFonts w:ascii="Calibri" w:eastAsia="Times New Roman" w:hAnsi="Calibri" w:cs="Calibri"/>
                <w:color w:val="000000"/>
                <w:kern w:val="0"/>
                <w:sz w:val="20"/>
                <w:szCs w:val="20"/>
                <w14:ligatures w14:val="none"/>
              </w:rPr>
            </w:pPr>
            <w:r w:rsidRPr="006A6E3C">
              <w:rPr>
                <w:rFonts w:ascii="Aptos Narrow" w:hAnsi="Aptos Narrow"/>
                <w:color w:val="000000"/>
                <w:sz w:val="20"/>
                <w:szCs w:val="20"/>
              </w:rPr>
              <w:t>0.7487 ± 0.0442</w:t>
            </w:r>
          </w:p>
        </w:tc>
        <w:tc>
          <w:tcPr>
            <w:tcW w:w="1000" w:type="pct"/>
            <w:noWrap/>
            <w:vAlign w:val="center"/>
            <w:hideMark/>
          </w:tcPr>
          <w:p w14:paraId="739F94F9" w14:textId="71420DCC" w:rsidR="006A6E3C" w:rsidRPr="006A6E3C" w:rsidRDefault="006A6E3C" w:rsidP="001A371C">
            <w:pPr>
              <w:spacing w:after="0" w:line="240" w:lineRule="auto"/>
              <w:jc w:val="center"/>
              <w:rPr>
                <w:rFonts w:ascii="Calibri" w:eastAsia="Times New Roman" w:hAnsi="Calibri" w:cs="Calibri"/>
                <w:color w:val="000000"/>
                <w:kern w:val="0"/>
                <w:sz w:val="20"/>
                <w:szCs w:val="20"/>
                <w14:ligatures w14:val="none"/>
              </w:rPr>
            </w:pPr>
            <w:r w:rsidRPr="006A6E3C">
              <w:rPr>
                <w:rFonts w:ascii="Aptos Narrow" w:hAnsi="Aptos Narrow"/>
                <w:color w:val="000000"/>
                <w:sz w:val="20"/>
                <w:szCs w:val="20"/>
              </w:rPr>
              <w:t>0.7394 ± 0.0420</w:t>
            </w:r>
          </w:p>
        </w:tc>
        <w:tc>
          <w:tcPr>
            <w:tcW w:w="1000" w:type="pct"/>
            <w:noWrap/>
            <w:vAlign w:val="center"/>
            <w:hideMark/>
          </w:tcPr>
          <w:p w14:paraId="4C230D77" w14:textId="537B9FEA" w:rsidR="006A6E3C" w:rsidRPr="006A6E3C" w:rsidRDefault="006A6E3C" w:rsidP="001A371C">
            <w:pPr>
              <w:spacing w:after="0" w:line="240" w:lineRule="auto"/>
              <w:jc w:val="center"/>
              <w:rPr>
                <w:rFonts w:ascii="Calibri" w:eastAsia="Times New Roman" w:hAnsi="Calibri" w:cs="Calibri"/>
                <w:color w:val="000000"/>
                <w:kern w:val="0"/>
                <w:sz w:val="20"/>
                <w:szCs w:val="20"/>
                <w14:ligatures w14:val="none"/>
              </w:rPr>
            </w:pPr>
            <w:r w:rsidRPr="006A6E3C">
              <w:rPr>
                <w:rFonts w:ascii="Aptos Narrow" w:hAnsi="Aptos Narrow"/>
                <w:color w:val="000000"/>
                <w:sz w:val="20"/>
                <w:szCs w:val="20"/>
              </w:rPr>
              <w:t>0.5098 ± 0.0872</w:t>
            </w:r>
          </w:p>
        </w:tc>
        <w:tc>
          <w:tcPr>
            <w:tcW w:w="1000" w:type="pct"/>
            <w:noWrap/>
            <w:vAlign w:val="center"/>
            <w:hideMark/>
          </w:tcPr>
          <w:p w14:paraId="77C8758E" w14:textId="201BD1B4" w:rsidR="006A6E3C" w:rsidRPr="006A6E3C" w:rsidRDefault="006A6E3C" w:rsidP="001A371C">
            <w:pPr>
              <w:spacing w:after="0" w:line="240" w:lineRule="auto"/>
              <w:jc w:val="center"/>
              <w:rPr>
                <w:rFonts w:ascii="Calibri" w:hAnsi="Calibri" w:cs="Calibri"/>
                <w:color w:val="000000"/>
                <w:kern w:val="0"/>
                <w:sz w:val="20"/>
                <w:szCs w:val="20"/>
                <w14:ligatures w14:val="none"/>
              </w:rPr>
            </w:pPr>
            <w:r w:rsidRPr="006A6E3C">
              <w:rPr>
                <w:rFonts w:ascii="Aptos Narrow" w:hAnsi="Aptos Narrow"/>
                <w:color w:val="000000"/>
                <w:sz w:val="20"/>
                <w:szCs w:val="20"/>
              </w:rPr>
              <w:t>0.7753</w:t>
            </w:r>
          </w:p>
        </w:tc>
      </w:tr>
    </w:tbl>
    <w:p w14:paraId="5FF40179" w14:textId="008B271E" w:rsidR="00227973" w:rsidRDefault="00227973" w:rsidP="00DE4AF3">
      <w:pPr>
        <w:jc w:val="both"/>
      </w:pPr>
    </w:p>
    <w:p w14:paraId="75C09851" w14:textId="24B54D2A" w:rsidR="008326D4" w:rsidRDefault="00F501A6" w:rsidP="00DE4AF3">
      <w:pPr>
        <w:jc w:val="both"/>
      </w:pPr>
      <w:r>
        <w:rPr>
          <w:rFonts w:hint="eastAsia"/>
        </w:rPr>
        <w:t xml:space="preserve">Finally, </w:t>
      </w:r>
      <w:r w:rsidR="00D34CC9">
        <w:rPr>
          <w:rFonts w:hint="eastAsia"/>
        </w:rPr>
        <w:t xml:space="preserve">the representative models were included </w:t>
      </w:r>
      <w:r w:rsidR="00A12147">
        <w:rPr>
          <w:rFonts w:hint="eastAsia"/>
        </w:rPr>
        <w:t xml:space="preserve">in the Bayesian evaluation to obtain the </w:t>
      </w:r>
      <w:r w:rsidR="00706A77">
        <w:rPr>
          <w:rFonts w:hint="eastAsia"/>
        </w:rPr>
        <w:t xml:space="preserve">quantifying perspective of the probabilistic of </w:t>
      </w:r>
      <w:r w:rsidR="00563EA2">
        <w:rPr>
          <w:rFonts w:hint="eastAsia"/>
        </w:rPr>
        <w:t>outperforming.</w:t>
      </w:r>
      <w:r w:rsidR="00BA016D">
        <w:rPr>
          <w:rFonts w:hint="eastAsia"/>
        </w:rPr>
        <w:t xml:space="preserve"> </w:t>
      </w:r>
      <w:r w:rsidR="0057686A" w:rsidRPr="0057686A">
        <w:t>The region of practical equivalence was set to be 0.035 by calculating the changes of one classification difference over average 64 tested samples.</w:t>
      </w:r>
      <w:r w:rsidR="0057686A">
        <w:rPr>
          <w:rFonts w:hint="eastAsia"/>
        </w:rPr>
        <w:t xml:space="preserve"> </w:t>
      </w:r>
      <w:r w:rsidR="00D24C85">
        <w:rPr>
          <w:rFonts w:hint="eastAsia"/>
        </w:rPr>
        <w:t>The</w:t>
      </w:r>
      <w:r w:rsidR="001F3315">
        <w:rPr>
          <w:rFonts w:hint="eastAsia"/>
        </w:rPr>
        <w:t xml:space="preserve"> models </w:t>
      </w:r>
      <w:r w:rsidR="00B02195">
        <w:rPr>
          <w:rFonts w:hint="eastAsia"/>
        </w:rPr>
        <w:t>were</w:t>
      </w:r>
      <w:r w:rsidR="001F3315">
        <w:t xml:space="preserve"> classified</w:t>
      </w:r>
      <w:r w:rsidR="001F3315">
        <w:rPr>
          <w:rFonts w:hint="eastAsia"/>
        </w:rPr>
        <w:t xml:space="preserve"> into several groups</w:t>
      </w:r>
      <w:r w:rsidR="00B02195">
        <w:rPr>
          <w:rFonts w:hint="eastAsia"/>
        </w:rPr>
        <w:t xml:space="preserve"> for better </w:t>
      </w:r>
      <w:r w:rsidR="00B02195">
        <w:t>observation</w:t>
      </w:r>
      <w:r w:rsidR="001F3315">
        <w:rPr>
          <w:rFonts w:hint="eastAsia"/>
        </w:rPr>
        <w:t xml:space="preserve">: </w:t>
      </w:r>
      <w:r w:rsidR="00530E23">
        <w:rPr>
          <w:rFonts w:hint="eastAsia"/>
        </w:rPr>
        <w:t>base models</w:t>
      </w:r>
      <w:r w:rsidR="002D0C90">
        <w:rPr>
          <w:rFonts w:hint="eastAsia"/>
        </w:rPr>
        <w:t xml:space="preserve"> (ELM, RELM), variant models (ABC RELM CE, ABC RELM IE), </w:t>
      </w:r>
      <w:r w:rsidR="00F7248F">
        <w:rPr>
          <w:rFonts w:hint="eastAsia"/>
        </w:rPr>
        <w:t>SLFNs</w:t>
      </w:r>
      <w:r w:rsidR="00CC4E7E">
        <w:rPr>
          <w:rFonts w:hint="eastAsia"/>
        </w:rPr>
        <w:t xml:space="preserve"> model (MLP), tree models (RF</w:t>
      </w:r>
      <w:r w:rsidR="00B8653C">
        <w:rPr>
          <w:rFonts w:hint="eastAsia"/>
        </w:rPr>
        <w:t>, HGBC</w:t>
      </w:r>
      <w:r w:rsidR="00CC4E7E">
        <w:rPr>
          <w:rFonts w:hint="eastAsia"/>
        </w:rPr>
        <w:t>)</w:t>
      </w:r>
      <w:r w:rsidR="00B8653C">
        <w:rPr>
          <w:rFonts w:hint="eastAsia"/>
        </w:rPr>
        <w:t xml:space="preserve"> and linear models (LRC and Linear SVC).</w:t>
      </w:r>
      <w:r w:rsidR="00DA4ED2">
        <w:rPr>
          <w:rFonts w:hint="eastAsia"/>
        </w:rPr>
        <w:t xml:space="preserve"> </w:t>
      </w:r>
    </w:p>
    <w:p w14:paraId="6CBF961E" w14:textId="77200410" w:rsidR="00025C8D" w:rsidRDefault="00443AA9" w:rsidP="00DE4AF3">
      <w:pPr>
        <w:jc w:val="both"/>
      </w:pPr>
      <w:r>
        <w:rPr>
          <w:rFonts w:hint="eastAsia"/>
        </w:rPr>
        <w:t>E</w:t>
      </w:r>
      <w:r w:rsidR="004940A6">
        <w:t>ven though</w:t>
      </w:r>
      <w:r w:rsidR="004940A6">
        <w:rPr>
          <w:rFonts w:hint="eastAsia"/>
        </w:rPr>
        <w:t xml:space="preserve"> the first phase comparison show</w:t>
      </w:r>
      <w:r w:rsidR="00F7248F">
        <w:rPr>
          <w:rFonts w:hint="eastAsia"/>
        </w:rPr>
        <w:t>ed a</w:t>
      </w:r>
      <w:r>
        <w:rPr>
          <w:rFonts w:hint="eastAsia"/>
        </w:rPr>
        <w:t xml:space="preserve"> close performance between ABC RELM CV and</w:t>
      </w:r>
      <w:r w:rsidR="00416DE5">
        <w:rPr>
          <w:rFonts w:hint="eastAsia"/>
        </w:rPr>
        <w:t xml:space="preserve"> the base type, </w:t>
      </w:r>
      <w:r>
        <w:rPr>
          <w:rFonts w:hint="eastAsia"/>
        </w:rPr>
        <w:t xml:space="preserve">the Bayesian evaluation posterior probability showed that </w:t>
      </w:r>
      <w:r w:rsidR="000D6AB4">
        <w:rPr>
          <w:rFonts w:hint="eastAsia"/>
        </w:rPr>
        <w:t xml:space="preserve">there was more than 40% </w:t>
      </w:r>
      <w:r w:rsidR="0003542D">
        <w:rPr>
          <w:rFonts w:hint="eastAsia"/>
        </w:rPr>
        <w:t>ABC RELM CV</w:t>
      </w:r>
      <w:r w:rsidR="00F93325">
        <w:rPr>
          <w:rFonts w:hint="eastAsia"/>
        </w:rPr>
        <w:t xml:space="preserve"> would be</w:t>
      </w:r>
      <w:r w:rsidR="0003542D">
        <w:rPr>
          <w:rFonts w:hint="eastAsia"/>
        </w:rPr>
        <w:t xml:space="preserve"> outperforming and only less than 15% </w:t>
      </w:r>
      <w:r w:rsidR="004C4010">
        <w:rPr>
          <w:rFonts w:hint="eastAsia"/>
        </w:rPr>
        <w:t>chance of</w:t>
      </w:r>
      <w:r w:rsidR="0003542D">
        <w:rPr>
          <w:rFonts w:hint="eastAsia"/>
        </w:rPr>
        <w:t xml:space="preserve"> los</w:t>
      </w:r>
      <w:r w:rsidR="004C4010">
        <w:rPr>
          <w:rFonts w:hint="eastAsia"/>
        </w:rPr>
        <w:t>ing</w:t>
      </w:r>
      <w:r w:rsidR="0003542D">
        <w:rPr>
          <w:rFonts w:hint="eastAsia"/>
        </w:rPr>
        <w:t xml:space="preserve">. </w:t>
      </w:r>
      <w:r w:rsidR="002641F8">
        <w:rPr>
          <w:rFonts w:hint="eastAsia"/>
        </w:rPr>
        <w:t xml:space="preserve">Differently, </w:t>
      </w:r>
      <w:r w:rsidR="00003749">
        <w:rPr>
          <w:rFonts w:hint="eastAsia"/>
        </w:rPr>
        <w:t xml:space="preserve">there were </w:t>
      </w:r>
      <w:r w:rsidR="00421E9A">
        <w:rPr>
          <w:rFonts w:hint="eastAsia"/>
        </w:rPr>
        <w:t xml:space="preserve">more than 98% </w:t>
      </w:r>
      <w:r w:rsidR="00003749">
        <w:rPr>
          <w:rFonts w:hint="eastAsia"/>
        </w:rPr>
        <w:t>the ensemble variants achieved</w:t>
      </w:r>
      <w:r w:rsidR="00421E9A">
        <w:rPr>
          <w:rFonts w:hint="eastAsia"/>
        </w:rPr>
        <w:t xml:space="preserve"> rope</w:t>
      </w:r>
      <w:r w:rsidR="00954B96">
        <w:rPr>
          <w:rFonts w:hint="eastAsia"/>
        </w:rPr>
        <w:t xml:space="preserve">, </w:t>
      </w:r>
      <w:r w:rsidR="00C81CAE">
        <w:rPr>
          <w:rFonts w:hint="eastAsia"/>
        </w:rPr>
        <w:t>evidenced</w:t>
      </w:r>
      <w:r w:rsidR="00384AE2">
        <w:rPr>
          <w:rFonts w:hint="eastAsia"/>
        </w:rPr>
        <w:t xml:space="preserve"> that the </w:t>
      </w:r>
      <w:r w:rsidR="00C81CAE">
        <w:rPr>
          <w:rFonts w:hint="eastAsia"/>
        </w:rPr>
        <w:t xml:space="preserve">internal </w:t>
      </w:r>
      <w:r w:rsidR="00A47ED8">
        <w:rPr>
          <w:rFonts w:hint="eastAsia"/>
        </w:rPr>
        <w:t xml:space="preserve">ensemble was not able to </w:t>
      </w:r>
      <w:r w:rsidR="00A916BC">
        <w:rPr>
          <w:rFonts w:hint="eastAsia"/>
        </w:rPr>
        <w:t xml:space="preserve">produce the </w:t>
      </w:r>
      <w:r w:rsidR="00A916BC">
        <w:t>variety</w:t>
      </w:r>
      <w:r w:rsidR="00A916BC">
        <w:rPr>
          <w:rFonts w:hint="eastAsia"/>
        </w:rPr>
        <w:t xml:space="preserve"> requirements of ensemble theor</w:t>
      </w:r>
      <w:r w:rsidR="00D16860">
        <w:rPr>
          <w:rFonts w:hint="eastAsia"/>
        </w:rPr>
        <w:t xml:space="preserve">y. </w:t>
      </w:r>
      <w:r w:rsidR="00EE6116">
        <w:rPr>
          <w:rFonts w:hint="eastAsia"/>
        </w:rPr>
        <w:t>T</w:t>
      </w:r>
      <w:r w:rsidR="00D16860">
        <w:rPr>
          <w:rFonts w:hint="eastAsia"/>
        </w:rPr>
        <w:t xml:space="preserve">he usage of </w:t>
      </w:r>
      <w:r w:rsidR="00B7527C">
        <w:rPr>
          <w:rFonts w:hint="eastAsia"/>
        </w:rPr>
        <w:t xml:space="preserve">the </w:t>
      </w:r>
      <w:r w:rsidR="00D16860">
        <w:rPr>
          <w:rFonts w:hint="eastAsia"/>
        </w:rPr>
        <w:t xml:space="preserve">same solutions </w:t>
      </w:r>
      <w:r w:rsidR="00B7527C">
        <w:rPr>
          <w:rFonts w:hint="eastAsia"/>
        </w:rPr>
        <w:t>within</w:t>
      </w:r>
      <w:r w:rsidR="007B699A">
        <w:rPr>
          <w:rFonts w:hint="eastAsia"/>
        </w:rPr>
        <w:t xml:space="preserve"> internal cross-validation </w:t>
      </w:r>
      <w:r w:rsidR="00B505DA">
        <w:rPr>
          <w:rFonts w:hint="eastAsia"/>
        </w:rPr>
        <w:t>or</w:t>
      </w:r>
      <w:r w:rsidR="00B7527C">
        <w:rPr>
          <w:rFonts w:hint="eastAsia"/>
        </w:rPr>
        <w:t xml:space="preserve"> the </w:t>
      </w:r>
      <w:r w:rsidR="00F10F81">
        <w:rPr>
          <w:rFonts w:hint="eastAsia"/>
        </w:rPr>
        <w:t>picking of</w:t>
      </w:r>
      <w:r w:rsidR="00B505DA">
        <w:rPr>
          <w:rFonts w:hint="eastAsia"/>
        </w:rPr>
        <w:t xml:space="preserve"> different</w:t>
      </w:r>
      <w:r w:rsidR="00613933">
        <w:rPr>
          <w:rFonts w:hint="eastAsia"/>
        </w:rPr>
        <w:t xml:space="preserve"> iteration</w:t>
      </w:r>
      <w:r w:rsidR="00B505DA">
        <w:rPr>
          <w:rFonts w:hint="eastAsia"/>
        </w:rPr>
        <w:t xml:space="preserve"> solutions</w:t>
      </w:r>
      <w:r w:rsidR="00F10F81">
        <w:rPr>
          <w:rFonts w:hint="eastAsia"/>
        </w:rPr>
        <w:t xml:space="preserve"> based on cosine similarity </w:t>
      </w:r>
      <w:r w:rsidR="00B90E6A">
        <w:rPr>
          <w:rFonts w:hint="eastAsia"/>
        </w:rPr>
        <w:t>was</w:t>
      </w:r>
      <w:r w:rsidR="008C404D">
        <w:rPr>
          <w:rFonts w:hint="eastAsia"/>
        </w:rPr>
        <w:t xml:space="preserve"> </w:t>
      </w:r>
      <w:r w:rsidR="00D86FAA">
        <w:rPr>
          <w:rFonts w:hint="eastAsia"/>
        </w:rPr>
        <w:t>inappropriate</w:t>
      </w:r>
      <w:r w:rsidR="008C404D">
        <w:rPr>
          <w:rFonts w:hint="eastAsia"/>
        </w:rPr>
        <w:t>.</w:t>
      </w:r>
    </w:p>
    <w:p w14:paraId="756854D4" w14:textId="2481DE6F" w:rsidR="00F501A6" w:rsidRDefault="0006207C" w:rsidP="00DE4AF3">
      <w:pPr>
        <w:jc w:val="both"/>
      </w:pPr>
      <w:r>
        <w:rPr>
          <w:rFonts w:hint="eastAsia"/>
        </w:rPr>
        <w:t>Furthermore</w:t>
      </w:r>
      <w:r w:rsidR="00E45761">
        <w:rPr>
          <w:rFonts w:hint="eastAsia"/>
        </w:rPr>
        <w:t xml:space="preserve">, </w:t>
      </w:r>
      <w:r w:rsidR="00706DB2">
        <w:rPr>
          <w:rFonts w:hint="eastAsia"/>
        </w:rPr>
        <w:t xml:space="preserve">ABC RELM CV </w:t>
      </w:r>
      <w:r w:rsidR="00BB52EE">
        <w:rPr>
          <w:rFonts w:hint="eastAsia"/>
        </w:rPr>
        <w:t xml:space="preserve">obtained nearly 50% </w:t>
      </w:r>
      <w:r w:rsidR="004F7867">
        <w:rPr>
          <w:rFonts w:hint="eastAsia"/>
        </w:rPr>
        <w:t>of wi</w:t>
      </w:r>
      <w:r w:rsidR="003C5885">
        <w:rPr>
          <w:rFonts w:hint="eastAsia"/>
        </w:rPr>
        <w:t xml:space="preserve">nning with less than 10% of </w:t>
      </w:r>
      <w:r w:rsidR="003C5885">
        <w:t>losing</w:t>
      </w:r>
      <w:r w:rsidR="002F50B7">
        <w:rPr>
          <w:rFonts w:hint="eastAsia"/>
        </w:rPr>
        <w:t xml:space="preserve"> comparing to the tree </w:t>
      </w:r>
      <w:r w:rsidR="002F50B7">
        <w:t>models and</w:t>
      </w:r>
      <w:r w:rsidR="002F50B7">
        <w:rPr>
          <w:rFonts w:hint="eastAsia"/>
        </w:rPr>
        <w:t xml:space="preserve"> </w:t>
      </w:r>
      <w:r w:rsidR="00AF3606">
        <w:rPr>
          <w:rFonts w:hint="eastAsia"/>
        </w:rPr>
        <w:t xml:space="preserve">achieved </w:t>
      </w:r>
      <w:r w:rsidR="008F3F1F">
        <w:rPr>
          <w:rFonts w:hint="eastAsia"/>
        </w:rPr>
        <w:t>more than 75% of winning rate</w:t>
      </w:r>
      <w:r w:rsidR="002F50B7">
        <w:rPr>
          <w:rFonts w:hint="eastAsia"/>
        </w:rPr>
        <w:t xml:space="preserve"> in the comparison with MLP</w:t>
      </w:r>
      <w:r w:rsidR="00F8236B">
        <w:rPr>
          <w:rFonts w:hint="eastAsia"/>
        </w:rPr>
        <w:t xml:space="preserve">. </w:t>
      </w:r>
      <w:r w:rsidR="005D577E">
        <w:t>Con</w:t>
      </w:r>
      <w:r w:rsidR="00C048E8">
        <w:rPr>
          <w:rFonts w:hint="eastAsia"/>
        </w:rPr>
        <w:t>versely</w:t>
      </w:r>
      <w:r w:rsidR="0005031A">
        <w:rPr>
          <w:rFonts w:hint="eastAsia"/>
        </w:rPr>
        <w:t xml:space="preserve">, </w:t>
      </w:r>
      <w:r w:rsidR="00C048E8">
        <w:rPr>
          <w:rFonts w:hint="eastAsia"/>
        </w:rPr>
        <w:t>during</w:t>
      </w:r>
      <w:r w:rsidR="0005031A">
        <w:rPr>
          <w:rFonts w:hint="eastAsia"/>
        </w:rPr>
        <w:t xml:space="preserve"> the comparison with </w:t>
      </w:r>
      <w:r w:rsidR="00EF2451">
        <w:rPr>
          <w:rFonts w:hint="eastAsia"/>
        </w:rPr>
        <w:t>linear model</w:t>
      </w:r>
      <w:r w:rsidR="00480D09">
        <w:rPr>
          <w:rFonts w:hint="eastAsia"/>
        </w:rPr>
        <w:t xml:space="preserve">s, </w:t>
      </w:r>
      <w:r w:rsidR="00334309">
        <w:rPr>
          <w:rFonts w:hint="eastAsia"/>
        </w:rPr>
        <w:t>ABC RELM CV showed no more than 10% of winning chance</w:t>
      </w:r>
      <w:r w:rsidR="00B87E77">
        <w:rPr>
          <w:rFonts w:hint="eastAsia"/>
        </w:rPr>
        <w:t xml:space="preserve">, with </w:t>
      </w:r>
      <w:r w:rsidR="0091160D">
        <w:rPr>
          <w:rFonts w:hint="eastAsia"/>
        </w:rPr>
        <w:t>more than 75% lose to LRC and nearly 50% lose to linear SVC</w:t>
      </w:r>
      <w:r w:rsidR="00B0764F">
        <w:rPr>
          <w:rFonts w:hint="eastAsia"/>
        </w:rPr>
        <w:t>.</w:t>
      </w:r>
      <w:r w:rsidR="00334309">
        <w:rPr>
          <w:rFonts w:hint="eastAsia"/>
        </w:rPr>
        <w:t xml:space="preserve"> </w:t>
      </w:r>
      <w:r w:rsidR="00B0764F">
        <w:rPr>
          <w:rFonts w:hint="eastAsia"/>
        </w:rPr>
        <w:t>T</w:t>
      </w:r>
      <w:r w:rsidR="00EB6B50">
        <w:rPr>
          <w:rFonts w:hint="eastAsia"/>
        </w:rPr>
        <w:t xml:space="preserve">he </w:t>
      </w:r>
      <w:r w:rsidR="00FE009F">
        <w:rPr>
          <w:rFonts w:hint="eastAsia"/>
        </w:rPr>
        <w:t xml:space="preserve">performance of </w:t>
      </w:r>
      <w:r w:rsidR="009C7D41">
        <w:rPr>
          <w:rFonts w:hint="eastAsia"/>
        </w:rPr>
        <w:t>linear models had dominated across this dataset</w:t>
      </w:r>
      <w:r w:rsidR="004D152F">
        <w:rPr>
          <w:rFonts w:hint="eastAsia"/>
        </w:rPr>
        <w:t xml:space="preserve">. </w:t>
      </w:r>
      <w:r w:rsidR="00B648C2">
        <w:rPr>
          <w:rFonts w:hint="eastAsia"/>
        </w:rPr>
        <w:t xml:space="preserve">Although unable to </w:t>
      </w:r>
      <w:r w:rsidR="002C248C">
        <w:t>outperform</w:t>
      </w:r>
      <w:r w:rsidR="00B0764F">
        <w:rPr>
          <w:rFonts w:hint="eastAsia"/>
        </w:rPr>
        <w:t xml:space="preserve"> </w:t>
      </w:r>
      <w:r w:rsidR="009845F0">
        <w:rPr>
          <w:rFonts w:hint="eastAsia"/>
        </w:rPr>
        <w:t>the linear models,</w:t>
      </w:r>
      <w:r w:rsidR="002C248C">
        <w:rPr>
          <w:rFonts w:hint="eastAsia"/>
        </w:rPr>
        <w:t xml:space="preserve"> </w:t>
      </w:r>
      <w:r w:rsidR="00665435">
        <w:rPr>
          <w:rFonts w:hint="eastAsia"/>
        </w:rPr>
        <w:t>ABC RELM CV</w:t>
      </w:r>
      <w:r w:rsidR="00F82EF1">
        <w:rPr>
          <w:rFonts w:hint="eastAsia"/>
        </w:rPr>
        <w:t xml:space="preserve"> had high chance to</w:t>
      </w:r>
      <w:r w:rsidR="00665435">
        <w:rPr>
          <w:rFonts w:hint="eastAsia"/>
        </w:rPr>
        <w:t xml:space="preserve"> </w:t>
      </w:r>
      <w:r w:rsidR="00F82EF1">
        <w:rPr>
          <w:rFonts w:hint="eastAsia"/>
        </w:rPr>
        <w:t>perform better</w:t>
      </w:r>
      <w:r w:rsidR="009845F0">
        <w:rPr>
          <w:rFonts w:hint="eastAsia"/>
        </w:rPr>
        <w:t xml:space="preserve"> </w:t>
      </w:r>
      <w:r w:rsidR="00B80024">
        <w:rPr>
          <w:rFonts w:hint="eastAsia"/>
        </w:rPr>
        <w:t xml:space="preserve">than the remain models, </w:t>
      </w:r>
      <w:r w:rsidR="00B80024">
        <w:t>suggesting</w:t>
      </w:r>
      <w:r w:rsidR="00B80024">
        <w:rPr>
          <w:rFonts w:hint="eastAsia"/>
        </w:rPr>
        <w:t xml:space="preserve"> that it was</w:t>
      </w:r>
      <w:r w:rsidR="005C56C5">
        <w:rPr>
          <w:rFonts w:hint="eastAsia"/>
        </w:rPr>
        <w:t xml:space="preserve"> still</w:t>
      </w:r>
      <w:r w:rsidR="00B80024">
        <w:rPr>
          <w:rFonts w:hint="eastAsia"/>
        </w:rPr>
        <w:t xml:space="preserve"> achieving a </w:t>
      </w:r>
      <w:r w:rsidR="00B80024">
        <w:t>relatively</w:t>
      </w:r>
      <w:r w:rsidR="00B80024">
        <w:rPr>
          <w:rFonts w:hint="eastAsia"/>
        </w:rPr>
        <w:t xml:space="preserve"> good result. </w:t>
      </w:r>
      <w:r w:rsidR="00F501A6">
        <w:br w:type="page"/>
      </w:r>
    </w:p>
    <w:p w14:paraId="256F01AC" w14:textId="50129E1B" w:rsidR="00BD7813" w:rsidRDefault="00EC1635" w:rsidP="00DE4AF3">
      <w:pPr>
        <w:pStyle w:val="Heading1"/>
        <w:jc w:val="both"/>
      </w:pPr>
      <w:r>
        <w:rPr>
          <w:rFonts w:hint="eastAsia"/>
        </w:rPr>
        <w:t>Appendix</w:t>
      </w:r>
    </w:p>
    <w:p w14:paraId="22EF2062" w14:textId="77777777" w:rsidR="001812BD" w:rsidRPr="005A173E" w:rsidRDefault="001812BD" w:rsidP="001812BD">
      <w:pPr>
        <w:pStyle w:val="Heading3"/>
        <w:jc w:val="both"/>
      </w:pPr>
      <w:r w:rsidRPr="005A173E">
        <w:rPr>
          <w:rFonts w:hint="eastAsia"/>
        </w:rPr>
        <w:t>Baseline Models</w:t>
      </w:r>
    </w:p>
    <w:p w14:paraId="4ABA0999" w14:textId="77777777" w:rsidR="001812BD" w:rsidRPr="005A173E" w:rsidRDefault="001812BD" w:rsidP="001812BD">
      <w:pPr>
        <w:pStyle w:val="Heading4"/>
        <w:jc w:val="both"/>
      </w:pPr>
      <w:r w:rsidRPr="005A173E">
        <w:rPr>
          <w:rFonts w:hint="eastAsia"/>
        </w:rPr>
        <w:t>Logistic Regression Classifier (LRC)</w:t>
      </w:r>
    </w:p>
    <w:p w14:paraId="5E0EFCAF" w14:textId="77777777" w:rsidR="001812BD" w:rsidRPr="005A173E" w:rsidRDefault="001812BD" w:rsidP="001812BD">
      <w:pPr>
        <w:jc w:val="both"/>
      </w:pPr>
      <w:r w:rsidRPr="005A173E">
        <w:t>Logistic Regression is a simple and widely used classification model. It combines input features linearly and applies a sigmoid function to map the output into a probability between 0 and 1. The model is typically trained using Maximum Likelihood Estimation (MLE), allowing it to learn the parameters that best fit the data.</w:t>
      </w:r>
    </w:p>
    <w:p w14:paraId="0000B812" w14:textId="77777777" w:rsidR="001812BD" w:rsidRPr="005A173E" w:rsidRDefault="001812BD" w:rsidP="001812BD">
      <w:pPr>
        <w:pStyle w:val="Heading4"/>
        <w:jc w:val="both"/>
      </w:pPr>
      <w:r w:rsidRPr="005A173E">
        <w:t>Linear Support Vector Classification (Linear SVC</w:t>
      </w:r>
      <w:r w:rsidRPr="005A173E">
        <w:rPr>
          <w:rFonts w:hint="eastAsia"/>
        </w:rPr>
        <w:t>)</w:t>
      </w:r>
    </w:p>
    <w:p w14:paraId="36A22CA2" w14:textId="77777777" w:rsidR="001812BD" w:rsidRPr="005A173E" w:rsidRDefault="001812BD" w:rsidP="001812BD">
      <w:pPr>
        <w:jc w:val="both"/>
      </w:pPr>
      <w:r w:rsidRPr="005A173E">
        <w:t>Linear Support Vector Classification (Linear SVC) is a supervised learning model used for classification tasks. It works by finding a linear hyperplane that separates different classes while maximizing the margin between them. Unlike kernel-based SVC, Linear SVC does not map data into higher-dimensional space, making it more efficient for linearly separable or high-dimensional datasets. It also includes regularization and soft-margin mechanisms to handle noise and improve generalization.</w:t>
      </w:r>
    </w:p>
    <w:p w14:paraId="06970F22" w14:textId="77777777" w:rsidR="001812BD" w:rsidRPr="005A173E" w:rsidRDefault="001812BD" w:rsidP="001812BD">
      <w:pPr>
        <w:pStyle w:val="Heading4"/>
        <w:jc w:val="both"/>
      </w:pPr>
      <w:r w:rsidRPr="005A173E">
        <w:t>Multi-Layer</w:t>
      </w:r>
      <w:r w:rsidRPr="005A173E">
        <w:rPr>
          <w:rFonts w:hint="eastAsia"/>
        </w:rPr>
        <w:t xml:space="preserve"> Perceptron (MLP)</w:t>
      </w:r>
    </w:p>
    <w:p w14:paraId="6C2C492A" w14:textId="77777777" w:rsidR="001812BD" w:rsidRPr="005A173E" w:rsidRDefault="001812BD" w:rsidP="001812BD">
      <w:pPr>
        <w:jc w:val="both"/>
      </w:pPr>
      <w:r w:rsidRPr="005A173E">
        <w:t xml:space="preserve">A Multilayer Perceptron (MLP) is a type of feedforward neural network made up of an input layer, one or more hidden layers, and an output layer. It learns by applying linear transformations followed by non-linear activation functions (such as </w:t>
      </w:r>
      <w:proofErr w:type="spellStart"/>
      <w:r w:rsidRPr="005A173E">
        <w:t>ReLU</w:t>
      </w:r>
      <w:proofErr w:type="spellEnd"/>
      <w:r w:rsidRPr="005A173E">
        <w:t>), allowing it to model complex relationships in the data. The model is trained using backpropagation to minimize a loss function (commonly cross-entropy), with optimization methods like gradient descent or Adam used to update the weights.</w:t>
      </w:r>
    </w:p>
    <w:p w14:paraId="79FFCAD6" w14:textId="77777777" w:rsidR="001812BD" w:rsidRPr="005A173E" w:rsidRDefault="001812BD" w:rsidP="001812BD">
      <w:pPr>
        <w:pStyle w:val="Heading4"/>
        <w:jc w:val="both"/>
      </w:pPr>
      <w:r w:rsidRPr="005A173E">
        <w:rPr>
          <w:rFonts w:hint="eastAsia"/>
        </w:rPr>
        <w:t>Random Forest (RF)</w:t>
      </w:r>
    </w:p>
    <w:p w14:paraId="65157A3D" w14:textId="77777777" w:rsidR="001812BD" w:rsidRPr="005A173E" w:rsidRDefault="001812BD" w:rsidP="001812BD">
      <w:pPr>
        <w:jc w:val="both"/>
      </w:pPr>
      <w:r w:rsidRPr="005A173E">
        <w:t>Random Forest is an ensemble learning method that builds multiple decision trees using different subsets of the training data. Each tree is trained on a bootstrap sample, and at each split, a random subset of features is considered to increase diversity among the trees. The final prediction is made by combining the outputs of all trees, typically through majority voting. This approach helps reduce overfitting and improves overall model stability and accuracy.</w:t>
      </w:r>
    </w:p>
    <w:p w14:paraId="03FF51CD" w14:textId="77777777" w:rsidR="001812BD" w:rsidRPr="005A173E" w:rsidRDefault="001812BD" w:rsidP="001812BD">
      <w:pPr>
        <w:pStyle w:val="Heading4"/>
        <w:jc w:val="both"/>
      </w:pPr>
      <w:r w:rsidRPr="005A173E">
        <w:rPr>
          <w:rFonts w:hint="eastAsia"/>
        </w:rPr>
        <w:t xml:space="preserve">Hist </w:t>
      </w:r>
      <w:r w:rsidRPr="005A173E">
        <w:t>Gradient</w:t>
      </w:r>
      <w:r w:rsidRPr="005A173E">
        <w:rPr>
          <w:rFonts w:hint="eastAsia"/>
        </w:rPr>
        <w:t xml:space="preserve"> Boosting Classifier (HGBC)</w:t>
      </w:r>
    </w:p>
    <w:p w14:paraId="74F1DE91" w14:textId="77777777" w:rsidR="001812BD" w:rsidRPr="005A173E" w:rsidRDefault="001812BD" w:rsidP="001812BD">
      <w:pPr>
        <w:jc w:val="both"/>
      </w:pPr>
      <w:r w:rsidRPr="005A173E">
        <w:t>Histogram-based Gradient Boosting Classifier (HGBC) is an efficient implementation of gradient boosting using decision trees. It builds models sequentially, where each new tree is trained to correct the errors made by the previous ones. To speed up training, it groups continuous features into discrete bins (histograms), which reduces the cost of finding optimal split points. This makes HGBC faster and more scalable while still maintaining strong predictive performance.</w:t>
      </w:r>
    </w:p>
    <w:p w14:paraId="7DF44A3F" w14:textId="77777777" w:rsidR="001812BD" w:rsidRPr="005A173E" w:rsidRDefault="001812BD" w:rsidP="001812BD">
      <w:pPr>
        <w:pStyle w:val="Heading4"/>
        <w:jc w:val="both"/>
      </w:pPr>
      <w:r w:rsidRPr="005A173E">
        <w:rPr>
          <w:rFonts w:hint="eastAsia"/>
        </w:rPr>
        <w:t>Bagging Logistic Regression Classifier (Bagging LRC)</w:t>
      </w:r>
    </w:p>
    <w:p w14:paraId="1FD1508B" w14:textId="77777777" w:rsidR="001812BD" w:rsidRPr="005A173E" w:rsidRDefault="001812BD" w:rsidP="001812BD">
      <w:pPr>
        <w:jc w:val="both"/>
      </w:pPr>
      <w:r w:rsidRPr="005A173E">
        <w:t>This approach is an ensemble method that applies bootstrap aggregating (bagging) to Logistic Regression models. It creates multiple subsets of the training data through sampling with replacement and trains a separate Logistic Regression model on each subset. The final prediction is obtained by combining their outputs, which helps reduce variance and improve stability. This allows the model to achieve better performance while maintaining the simplicity and interpretability of linear models.</w:t>
      </w:r>
    </w:p>
    <w:p w14:paraId="3C0BAF80" w14:textId="77777777" w:rsidR="001812BD" w:rsidRPr="005A173E" w:rsidRDefault="001812BD" w:rsidP="001812BD">
      <w:pPr>
        <w:jc w:val="both"/>
      </w:pPr>
    </w:p>
    <w:p w14:paraId="27589486" w14:textId="77777777" w:rsidR="001812BD" w:rsidRPr="005A173E" w:rsidRDefault="001812BD" w:rsidP="001812BD">
      <w:pPr>
        <w:jc w:val="both"/>
      </w:pPr>
      <w:r w:rsidRPr="005A173E">
        <w:br w:type="page"/>
      </w:r>
    </w:p>
    <w:p w14:paraId="0BD91B0B" w14:textId="77777777" w:rsidR="001812BD" w:rsidRPr="001812BD" w:rsidRDefault="001812BD" w:rsidP="001812BD"/>
    <w:p w14:paraId="70C779C5" w14:textId="2D941D2C" w:rsidR="00BD7813" w:rsidRPr="00BD7813" w:rsidRDefault="00BD7813" w:rsidP="00DE4AF3">
      <w:pPr>
        <w:jc w:val="both"/>
      </w:pPr>
      <w:r w:rsidRPr="00BD7813">
        <w:t>The candidate solutions were split into 3 group by 33% interval of iteration number and 2 groups by half iteration differently. Ensemble of 5 models will be produced if the conditions were met: total solution size \geq</w:t>
      </w:r>
      <w:proofErr w:type="gramStart"/>
      <w:r w:rsidRPr="00BD7813">
        <w:t>11 ,</w:t>
      </w:r>
      <w:proofErr w:type="gramEnd"/>
      <w:r w:rsidRPr="00BD7813">
        <w:t xml:space="preserve"> last third solutions having size \geq3 and the middle third solutions having size \geq</w:t>
      </w:r>
      <w:proofErr w:type="gramStart"/>
      <w:r w:rsidRPr="00BD7813">
        <w:t>2 .</w:t>
      </w:r>
      <w:proofErr w:type="gramEnd"/>
      <w:r w:rsidRPr="00BD7813">
        <w:t xml:space="preserve"> Total two candidates were pick from last third solutions and one candidate from each middle third and first third solutions to form the models. If the condition didn’t be met, it will try to build a 3-model ensemble, which considered the condition: total solution size \geq7 and last half solutions having size \geq</w:t>
      </w:r>
      <w:proofErr w:type="gramStart"/>
      <w:r w:rsidRPr="00BD7813">
        <w:t>2 .</w:t>
      </w:r>
      <w:proofErr w:type="gramEnd"/>
      <w:r w:rsidRPr="00BD7813">
        <w:t xml:space="preserve"> Total one candidate was picked from each half groups. The model will fall back to simple ABC ELM CV if the above conditions are both fail.</w:t>
      </w:r>
    </w:p>
    <w:sectPr w:rsidR="00BD7813" w:rsidRPr="00BD7813" w:rsidSect="008926C6">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3E99D7" w14:textId="77777777" w:rsidR="003D105F" w:rsidRPr="005A173E" w:rsidRDefault="003D105F" w:rsidP="00F747D4">
      <w:pPr>
        <w:spacing w:after="0" w:line="240" w:lineRule="auto"/>
      </w:pPr>
      <w:r w:rsidRPr="005A173E">
        <w:separator/>
      </w:r>
    </w:p>
  </w:endnote>
  <w:endnote w:type="continuationSeparator" w:id="0">
    <w:p w14:paraId="32740324" w14:textId="77777777" w:rsidR="003D105F" w:rsidRPr="005A173E" w:rsidRDefault="003D105F" w:rsidP="00F747D4">
      <w:pPr>
        <w:spacing w:after="0" w:line="240" w:lineRule="auto"/>
      </w:pPr>
      <w:r w:rsidRPr="005A173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altName w:val="Calibri"/>
    <w:panose1 w:val="00000000000000000000"/>
    <w:charset w:val="00"/>
    <w:family w:val="roman"/>
    <w:notTrueType/>
    <w:pitch w:val="default"/>
  </w:font>
  <w:font w:name="DengXian">
    <w:altName w:val="Microsoft YaHei"/>
    <w:panose1 w:val="02010600030101010101"/>
    <w:charset w:val="86"/>
    <w:family w:val="modern"/>
    <w:pitch w:val="fixed"/>
    <w:sig w:usb0="00000001" w:usb1="080E0000" w:usb2="00000010" w:usb3="00000000" w:csb0="00040000" w:csb1="00000000"/>
  </w:font>
  <w:font w:name="Aptos Display">
    <w:panose1 w:val="00000000000000000000"/>
    <w:charset w:val="00"/>
    <w:family w:val="roman"/>
    <w:notTrueType/>
    <w:pitch w:val="default"/>
  </w:font>
  <w:font w:name="DengXian Light">
    <w:altName w:val="等线 Light"/>
    <w:panose1 w:val="00000000000000000000"/>
    <w:charset w:val="86"/>
    <w:family w:val="roman"/>
    <w:notTrueType/>
    <w:pitch w:val="default"/>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Narrow">
    <w:altName w:val="Calibri"/>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6CE409" w14:textId="77777777" w:rsidR="003D105F" w:rsidRPr="005A173E" w:rsidRDefault="003D105F" w:rsidP="00F747D4">
      <w:pPr>
        <w:spacing w:after="0" w:line="240" w:lineRule="auto"/>
      </w:pPr>
      <w:r w:rsidRPr="005A173E">
        <w:separator/>
      </w:r>
    </w:p>
  </w:footnote>
  <w:footnote w:type="continuationSeparator" w:id="0">
    <w:p w14:paraId="328DA6A4" w14:textId="77777777" w:rsidR="003D105F" w:rsidRPr="005A173E" w:rsidRDefault="003D105F" w:rsidP="00F747D4">
      <w:pPr>
        <w:spacing w:after="0" w:line="240" w:lineRule="auto"/>
      </w:pPr>
      <w:r w:rsidRPr="005A173E">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D20E5"/>
    <w:multiLevelType w:val="hybridMultilevel"/>
    <w:tmpl w:val="B3569016"/>
    <w:lvl w:ilvl="0" w:tplc="0409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FD10AE8"/>
    <w:multiLevelType w:val="hybridMultilevel"/>
    <w:tmpl w:val="19D08272"/>
    <w:lvl w:ilvl="0" w:tplc="0409001B">
      <w:start w:val="1"/>
      <w:numFmt w:val="low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218C2864"/>
    <w:multiLevelType w:val="hybridMultilevel"/>
    <w:tmpl w:val="C9D6B1D8"/>
    <w:lvl w:ilvl="0" w:tplc="04090019">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 w15:restartNumberingAfterBreak="0">
    <w:nsid w:val="26DB58C5"/>
    <w:multiLevelType w:val="hybridMultilevel"/>
    <w:tmpl w:val="78C247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80D2C12"/>
    <w:multiLevelType w:val="hybridMultilevel"/>
    <w:tmpl w:val="AC76B4D6"/>
    <w:lvl w:ilvl="0" w:tplc="0409001B">
      <w:start w:val="1"/>
      <w:numFmt w:val="lowerRoman"/>
      <w:lvlText w:val="%1."/>
      <w:lvlJc w:val="righ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 w15:restartNumberingAfterBreak="0">
    <w:nsid w:val="30706484"/>
    <w:multiLevelType w:val="hybridMultilevel"/>
    <w:tmpl w:val="B5DE7CAE"/>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A9B12A8"/>
    <w:multiLevelType w:val="hybridMultilevel"/>
    <w:tmpl w:val="C532BD24"/>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3F42184E"/>
    <w:multiLevelType w:val="hybridMultilevel"/>
    <w:tmpl w:val="D72A1A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32C380C"/>
    <w:multiLevelType w:val="hybridMultilevel"/>
    <w:tmpl w:val="4C9AFD9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5B4C2D5E"/>
    <w:multiLevelType w:val="hybridMultilevel"/>
    <w:tmpl w:val="02C0018E"/>
    <w:lvl w:ilvl="0" w:tplc="0409000F">
      <w:start w:val="5"/>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9B213D5"/>
    <w:multiLevelType w:val="hybridMultilevel"/>
    <w:tmpl w:val="4C9AFD96"/>
    <w:lvl w:ilvl="0" w:tplc="EA4E44E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BFA204D"/>
    <w:multiLevelType w:val="hybridMultilevel"/>
    <w:tmpl w:val="B3A8C1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12F7074"/>
    <w:multiLevelType w:val="hybridMultilevel"/>
    <w:tmpl w:val="D9F4E8A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4585632">
    <w:abstractNumId w:val="12"/>
  </w:num>
  <w:num w:numId="2" w16cid:durableId="2042509538">
    <w:abstractNumId w:val="9"/>
  </w:num>
  <w:num w:numId="3" w16cid:durableId="776372136">
    <w:abstractNumId w:val="5"/>
  </w:num>
  <w:num w:numId="4" w16cid:durableId="1352220233">
    <w:abstractNumId w:val="3"/>
  </w:num>
  <w:num w:numId="5" w16cid:durableId="571309453">
    <w:abstractNumId w:val="0"/>
  </w:num>
  <w:num w:numId="6" w16cid:durableId="1448501315">
    <w:abstractNumId w:val="6"/>
  </w:num>
  <w:num w:numId="7" w16cid:durableId="1226380351">
    <w:abstractNumId w:val="10"/>
  </w:num>
  <w:num w:numId="8" w16cid:durableId="1166628663">
    <w:abstractNumId w:val="1"/>
  </w:num>
  <w:num w:numId="9" w16cid:durableId="1184829583">
    <w:abstractNumId w:val="2"/>
  </w:num>
  <w:num w:numId="10" w16cid:durableId="1567447755">
    <w:abstractNumId w:val="4"/>
  </w:num>
  <w:num w:numId="11" w16cid:durableId="805590220">
    <w:abstractNumId w:val="11"/>
  </w:num>
  <w:num w:numId="12" w16cid:durableId="1682467897">
    <w:abstractNumId w:val="8"/>
  </w:num>
  <w:num w:numId="13" w16cid:durableId="172382601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6B58"/>
    <w:rsid w:val="00000849"/>
    <w:rsid w:val="00000EC4"/>
    <w:rsid w:val="00001A77"/>
    <w:rsid w:val="00001C44"/>
    <w:rsid w:val="00002100"/>
    <w:rsid w:val="000022B6"/>
    <w:rsid w:val="0000259E"/>
    <w:rsid w:val="00002FFD"/>
    <w:rsid w:val="000035C4"/>
    <w:rsid w:val="00003749"/>
    <w:rsid w:val="000050AD"/>
    <w:rsid w:val="0000527F"/>
    <w:rsid w:val="0000550F"/>
    <w:rsid w:val="00006607"/>
    <w:rsid w:val="00006A58"/>
    <w:rsid w:val="00006C55"/>
    <w:rsid w:val="00006F62"/>
    <w:rsid w:val="0000730E"/>
    <w:rsid w:val="00007829"/>
    <w:rsid w:val="00007994"/>
    <w:rsid w:val="0001162D"/>
    <w:rsid w:val="00011B35"/>
    <w:rsid w:val="0001308E"/>
    <w:rsid w:val="00013166"/>
    <w:rsid w:val="000133F5"/>
    <w:rsid w:val="000136F1"/>
    <w:rsid w:val="000139FF"/>
    <w:rsid w:val="00013F81"/>
    <w:rsid w:val="000145A4"/>
    <w:rsid w:val="00014A5F"/>
    <w:rsid w:val="00014A78"/>
    <w:rsid w:val="00014EFA"/>
    <w:rsid w:val="000156B3"/>
    <w:rsid w:val="0001573C"/>
    <w:rsid w:val="000163FB"/>
    <w:rsid w:val="000163FD"/>
    <w:rsid w:val="00016824"/>
    <w:rsid w:val="000171B0"/>
    <w:rsid w:val="00017592"/>
    <w:rsid w:val="00020F09"/>
    <w:rsid w:val="000210D3"/>
    <w:rsid w:val="00021168"/>
    <w:rsid w:val="00021235"/>
    <w:rsid w:val="00021528"/>
    <w:rsid w:val="00021862"/>
    <w:rsid w:val="00021B0A"/>
    <w:rsid w:val="00021C6E"/>
    <w:rsid w:val="0002279B"/>
    <w:rsid w:val="00022B56"/>
    <w:rsid w:val="00023468"/>
    <w:rsid w:val="000235E5"/>
    <w:rsid w:val="00023D5B"/>
    <w:rsid w:val="0002404C"/>
    <w:rsid w:val="000243ED"/>
    <w:rsid w:val="0002581D"/>
    <w:rsid w:val="00025C8D"/>
    <w:rsid w:val="00025D51"/>
    <w:rsid w:val="00025D8D"/>
    <w:rsid w:val="00026704"/>
    <w:rsid w:val="00026C36"/>
    <w:rsid w:val="00026DD9"/>
    <w:rsid w:val="000276F0"/>
    <w:rsid w:val="00027947"/>
    <w:rsid w:val="0003090D"/>
    <w:rsid w:val="00030EA8"/>
    <w:rsid w:val="00032C28"/>
    <w:rsid w:val="0003321A"/>
    <w:rsid w:val="00033A34"/>
    <w:rsid w:val="00033CAC"/>
    <w:rsid w:val="00033D8B"/>
    <w:rsid w:val="0003430A"/>
    <w:rsid w:val="0003507B"/>
    <w:rsid w:val="0003542D"/>
    <w:rsid w:val="00035C64"/>
    <w:rsid w:val="00035CBC"/>
    <w:rsid w:val="00036146"/>
    <w:rsid w:val="000374F2"/>
    <w:rsid w:val="00037939"/>
    <w:rsid w:val="0004039B"/>
    <w:rsid w:val="00040DB6"/>
    <w:rsid w:val="00041716"/>
    <w:rsid w:val="000417CD"/>
    <w:rsid w:val="00041E3E"/>
    <w:rsid w:val="000424C5"/>
    <w:rsid w:val="00042BE1"/>
    <w:rsid w:val="00042FC9"/>
    <w:rsid w:val="0004374B"/>
    <w:rsid w:val="00043BF8"/>
    <w:rsid w:val="00043FA3"/>
    <w:rsid w:val="00045812"/>
    <w:rsid w:val="000461EF"/>
    <w:rsid w:val="0004620E"/>
    <w:rsid w:val="0004636B"/>
    <w:rsid w:val="00046778"/>
    <w:rsid w:val="000474B6"/>
    <w:rsid w:val="000475FA"/>
    <w:rsid w:val="00047D13"/>
    <w:rsid w:val="0005024C"/>
    <w:rsid w:val="000502F4"/>
    <w:rsid w:val="0005031A"/>
    <w:rsid w:val="00050BB4"/>
    <w:rsid w:val="00050D93"/>
    <w:rsid w:val="00051EFE"/>
    <w:rsid w:val="000529DB"/>
    <w:rsid w:val="0005404E"/>
    <w:rsid w:val="00055450"/>
    <w:rsid w:val="0005564A"/>
    <w:rsid w:val="000566CF"/>
    <w:rsid w:val="00057144"/>
    <w:rsid w:val="00057B92"/>
    <w:rsid w:val="00060026"/>
    <w:rsid w:val="00060384"/>
    <w:rsid w:val="000609F6"/>
    <w:rsid w:val="00060DBC"/>
    <w:rsid w:val="000613B5"/>
    <w:rsid w:val="0006143C"/>
    <w:rsid w:val="00061C50"/>
    <w:rsid w:val="0006207C"/>
    <w:rsid w:val="00062694"/>
    <w:rsid w:val="00062C2B"/>
    <w:rsid w:val="0006406D"/>
    <w:rsid w:val="00064AE8"/>
    <w:rsid w:val="00065C68"/>
    <w:rsid w:val="000661EE"/>
    <w:rsid w:val="000668ED"/>
    <w:rsid w:val="00066B31"/>
    <w:rsid w:val="00066E4E"/>
    <w:rsid w:val="0006752D"/>
    <w:rsid w:val="000714A7"/>
    <w:rsid w:val="0007189D"/>
    <w:rsid w:val="0007240C"/>
    <w:rsid w:val="0007259E"/>
    <w:rsid w:val="0007325E"/>
    <w:rsid w:val="000735BC"/>
    <w:rsid w:val="00073B12"/>
    <w:rsid w:val="0007421B"/>
    <w:rsid w:val="00074FB8"/>
    <w:rsid w:val="000754D4"/>
    <w:rsid w:val="0007593D"/>
    <w:rsid w:val="00075C65"/>
    <w:rsid w:val="00075D41"/>
    <w:rsid w:val="00075F6E"/>
    <w:rsid w:val="00076A27"/>
    <w:rsid w:val="00076A90"/>
    <w:rsid w:val="00077A43"/>
    <w:rsid w:val="00077A57"/>
    <w:rsid w:val="00080D1C"/>
    <w:rsid w:val="00081549"/>
    <w:rsid w:val="00081901"/>
    <w:rsid w:val="00081B1F"/>
    <w:rsid w:val="00082048"/>
    <w:rsid w:val="00082472"/>
    <w:rsid w:val="0008281B"/>
    <w:rsid w:val="00082DFA"/>
    <w:rsid w:val="00082F32"/>
    <w:rsid w:val="00082FA8"/>
    <w:rsid w:val="00083187"/>
    <w:rsid w:val="000831FF"/>
    <w:rsid w:val="000835F9"/>
    <w:rsid w:val="000839E6"/>
    <w:rsid w:val="000843A4"/>
    <w:rsid w:val="000844DD"/>
    <w:rsid w:val="0008473D"/>
    <w:rsid w:val="00084F79"/>
    <w:rsid w:val="000850AB"/>
    <w:rsid w:val="00086C27"/>
    <w:rsid w:val="000872DF"/>
    <w:rsid w:val="0008780F"/>
    <w:rsid w:val="00090210"/>
    <w:rsid w:val="000911E1"/>
    <w:rsid w:val="000912DE"/>
    <w:rsid w:val="0009244E"/>
    <w:rsid w:val="00092657"/>
    <w:rsid w:val="00093345"/>
    <w:rsid w:val="00093495"/>
    <w:rsid w:val="000939F1"/>
    <w:rsid w:val="000946B1"/>
    <w:rsid w:val="00094DA8"/>
    <w:rsid w:val="00094F14"/>
    <w:rsid w:val="0009505D"/>
    <w:rsid w:val="00096217"/>
    <w:rsid w:val="00096E8F"/>
    <w:rsid w:val="00097244"/>
    <w:rsid w:val="0009735D"/>
    <w:rsid w:val="0009759C"/>
    <w:rsid w:val="00097C3D"/>
    <w:rsid w:val="000A1592"/>
    <w:rsid w:val="000A1F6A"/>
    <w:rsid w:val="000A212A"/>
    <w:rsid w:val="000A26AD"/>
    <w:rsid w:val="000A2988"/>
    <w:rsid w:val="000A2D63"/>
    <w:rsid w:val="000A3157"/>
    <w:rsid w:val="000A33FC"/>
    <w:rsid w:val="000A364B"/>
    <w:rsid w:val="000A3DF9"/>
    <w:rsid w:val="000A5573"/>
    <w:rsid w:val="000A5C89"/>
    <w:rsid w:val="000A5CED"/>
    <w:rsid w:val="000A60CC"/>
    <w:rsid w:val="000A649B"/>
    <w:rsid w:val="000A66FC"/>
    <w:rsid w:val="000B1CEC"/>
    <w:rsid w:val="000B1FB0"/>
    <w:rsid w:val="000B2239"/>
    <w:rsid w:val="000B241B"/>
    <w:rsid w:val="000B3B5C"/>
    <w:rsid w:val="000B488C"/>
    <w:rsid w:val="000B5343"/>
    <w:rsid w:val="000B55CE"/>
    <w:rsid w:val="000B56B6"/>
    <w:rsid w:val="000B56D3"/>
    <w:rsid w:val="000B57FA"/>
    <w:rsid w:val="000B6C9F"/>
    <w:rsid w:val="000B70FE"/>
    <w:rsid w:val="000B72BD"/>
    <w:rsid w:val="000B7435"/>
    <w:rsid w:val="000B7661"/>
    <w:rsid w:val="000B77C7"/>
    <w:rsid w:val="000B787D"/>
    <w:rsid w:val="000B7F56"/>
    <w:rsid w:val="000C0189"/>
    <w:rsid w:val="000C01D7"/>
    <w:rsid w:val="000C04D8"/>
    <w:rsid w:val="000C07E5"/>
    <w:rsid w:val="000C1276"/>
    <w:rsid w:val="000C146D"/>
    <w:rsid w:val="000C1F91"/>
    <w:rsid w:val="000C25D8"/>
    <w:rsid w:val="000C2C33"/>
    <w:rsid w:val="000C2D62"/>
    <w:rsid w:val="000C3DB8"/>
    <w:rsid w:val="000C4AEC"/>
    <w:rsid w:val="000C572E"/>
    <w:rsid w:val="000C5D79"/>
    <w:rsid w:val="000C6756"/>
    <w:rsid w:val="000C724C"/>
    <w:rsid w:val="000C7763"/>
    <w:rsid w:val="000C7DBB"/>
    <w:rsid w:val="000D0394"/>
    <w:rsid w:val="000D18A3"/>
    <w:rsid w:val="000D23B4"/>
    <w:rsid w:val="000D2728"/>
    <w:rsid w:val="000D2841"/>
    <w:rsid w:val="000D3AAA"/>
    <w:rsid w:val="000D3EA0"/>
    <w:rsid w:val="000D5400"/>
    <w:rsid w:val="000D5703"/>
    <w:rsid w:val="000D66C7"/>
    <w:rsid w:val="000D6758"/>
    <w:rsid w:val="000D6AB4"/>
    <w:rsid w:val="000D6BB7"/>
    <w:rsid w:val="000D6D08"/>
    <w:rsid w:val="000D73C1"/>
    <w:rsid w:val="000D7A28"/>
    <w:rsid w:val="000D7F28"/>
    <w:rsid w:val="000E0719"/>
    <w:rsid w:val="000E162D"/>
    <w:rsid w:val="000E1676"/>
    <w:rsid w:val="000E17B3"/>
    <w:rsid w:val="000E461E"/>
    <w:rsid w:val="000E4F05"/>
    <w:rsid w:val="000E5005"/>
    <w:rsid w:val="000E6EA7"/>
    <w:rsid w:val="000E7389"/>
    <w:rsid w:val="000F039A"/>
    <w:rsid w:val="000F094F"/>
    <w:rsid w:val="000F2320"/>
    <w:rsid w:val="000F256C"/>
    <w:rsid w:val="000F2C76"/>
    <w:rsid w:val="000F326B"/>
    <w:rsid w:val="000F3491"/>
    <w:rsid w:val="000F37CB"/>
    <w:rsid w:val="000F3961"/>
    <w:rsid w:val="000F3D6F"/>
    <w:rsid w:val="000F3F4F"/>
    <w:rsid w:val="000F5E68"/>
    <w:rsid w:val="000F70C0"/>
    <w:rsid w:val="000F79B8"/>
    <w:rsid w:val="00100544"/>
    <w:rsid w:val="00101BCE"/>
    <w:rsid w:val="00103569"/>
    <w:rsid w:val="00103920"/>
    <w:rsid w:val="00103E5D"/>
    <w:rsid w:val="00103EE1"/>
    <w:rsid w:val="001040A3"/>
    <w:rsid w:val="00104B46"/>
    <w:rsid w:val="00104E0A"/>
    <w:rsid w:val="001052FC"/>
    <w:rsid w:val="001055B6"/>
    <w:rsid w:val="00105B01"/>
    <w:rsid w:val="00105DB1"/>
    <w:rsid w:val="00106119"/>
    <w:rsid w:val="00106317"/>
    <w:rsid w:val="00107B74"/>
    <w:rsid w:val="00107CCB"/>
    <w:rsid w:val="00107D54"/>
    <w:rsid w:val="00107DE2"/>
    <w:rsid w:val="00110FED"/>
    <w:rsid w:val="00112AB6"/>
    <w:rsid w:val="00112CBB"/>
    <w:rsid w:val="00112DDC"/>
    <w:rsid w:val="00112E56"/>
    <w:rsid w:val="00112FCD"/>
    <w:rsid w:val="00113241"/>
    <w:rsid w:val="00113A13"/>
    <w:rsid w:val="00113FD7"/>
    <w:rsid w:val="00114412"/>
    <w:rsid w:val="00114CDD"/>
    <w:rsid w:val="001150B0"/>
    <w:rsid w:val="00115359"/>
    <w:rsid w:val="0011620E"/>
    <w:rsid w:val="00116B8C"/>
    <w:rsid w:val="00117533"/>
    <w:rsid w:val="00117842"/>
    <w:rsid w:val="001178A3"/>
    <w:rsid w:val="00120538"/>
    <w:rsid w:val="0012103E"/>
    <w:rsid w:val="001219C2"/>
    <w:rsid w:val="00122092"/>
    <w:rsid w:val="001222B5"/>
    <w:rsid w:val="00122CDB"/>
    <w:rsid w:val="00123949"/>
    <w:rsid w:val="001244EE"/>
    <w:rsid w:val="001249DE"/>
    <w:rsid w:val="00124B4A"/>
    <w:rsid w:val="00124C92"/>
    <w:rsid w:val="00124EAC"/>
    <w:rsid w:val="001253CC"/>
    <w:rsid w:val="0012578F"/>
    <w:rsid w:val="00125BEE"/>
    <w:rsid w:val="00126974"/>
    <w:rsid w:val="00127831"/>
    <w:rsid w:val="001279C4"/>
    <w:rsid w:val="001305CB"/>
    <w:rsid w:val="001309D5"/>
    <w:rsid w:val="00130B08"/>
    <w:rsid w:val="00130E8F"/>
    <w:rsid w:val="00130EAF"/>
    <w:rsid w:val="00130EB1"/>
    <w:rsid w:val="001310FB"/>
    <w:rsid w:val="001314A4"/>
    <w:rsid w:val="0013174C"/>
    <w:rsid w:val="00131BA8"/>
    <w:rsid w:val="00131D43"/>
    <w:rsid w:val="00132509"/>
    <w:rsid w:val="00132987"/>
    <w:rsid w:val="001330AC"/>
    <w:rsid w:val="00133580"/>
    <w:rsid w:val="0013477C"/>
    <w:rsid w:val="001348E3"/>
    <w:rsid w:val="00134901"/>
    <w:rsid w:val="001355B3"/>
    <w:rsid w:val="0013570F"/>
    <w:rsid w:val="00135911"/>
    <w:rsid w:val="00135FCD"/>
    <w:rsid w:val="001362B1"/>
    <w:rsid w:val="0013655B"/>
    <w:rsid w:val="001368BE"/>
    <w:rsid w:val="00136922"/>
    <w:rsid w:val="00136BEC"/>
    <w:rsid w:val="00136E86"/>
    <w:rsid w:val="001378DF"/>
    <w:rsid w:val="00137B02"/>
    <w:rsid w:val="00137B06"/>
    <w:rsid w:val="00137DE9"/>
    <w:rsid w:val="0014076A"/>
    <w:rsid w:val="0014099F"/>
    <w:rsid w:val="00141BB5"/>
    <w:rsid w:val="00141F3F"/>
    <w:rsid w:val="00141FBB"/>
    <w:rsid w:val="0014215D"/>
    <w:rsid w:val="0014215E"/>
    <w:rsid w:val="001424CC"/>
    <w:rsid w:val="001430CF"/>
    <w:rsid w:val="00143352"/>
    <w:rsid w:val="00144651"/>
    <w:rsid w:val="00144728"/>
    <w:rsid w:val="00145CB7"/>
    <w:rsid w:val="0014696B"/>
    <w:rsid w:val="00146A2C"/>
    <w:rsid w:val="00147CF1"/>
    <w:rsid w:val="00150615"/>
    <w:rsid w:val="00150957"/>
    <w:rsid w:val="0015151E"/>
    <w:rsid w:val="00151738"/>
    <w:rsid w:val="00151EF7"/>
    <w:rsid w:val="001527C7"/>
    <w:rsid w:val="00152BB9"/>
    <w:rsid w:val="00152BFE"/>
    <w:rsid w:val="00152F80"/>
    <w:rsid w:val="00153190"/>
    <w:rsid w:val="0015335D"/>
    <w:rsid w:val="00154021"/>
    <w:rsid w:val="00155679"/>
    <w:rsid w:val="001556AA"/>
    <w:rsid w:val="001556AF"/>
    <w:rsid w:val="0015625E"/>
    <w:rsid w:val="00156664"/>
    <w:rsid w:val="001568E6"/>
    <w:rsid w:val="00156F76"/>
    <w:rsid w:val="001574DE"/>
    <w:rsid w:val="00157747"/>
    <w:rsid w:val="0015785C"/>
    <w:rsid w:val="00157DEE"/>
    <w:rsid w:val="00160207"/>
    <w:rsid w:val="001622B6"/>
    <w:rsid w:val="00162B02"/>
    <w:rsid w:val="00162B8C"/>
    <w:rsid w:val="0016339E"/>
    <w:rsid w:val="001635D0"/>
    <w:rsid w:val="00163902"/>
    <w:rsid w:val="00164146"/>
    <w:rsid w:val="00165155"/>
    <w:rsid w:val="00165582"/>
    <w:rsid w:val="001658C2"/>
    <w:rsid w:val="00165E0A"/>
    <w:rsid w:val="00166236"/>
    <w:rsid w:val="00166648"/>
    <w:rsid w:val="001668D8"/>
    <w:rsid w:val="00166EDA"/>
    <w:rsid w:val="00167A21"/>
    <w:rsid w:val="00170A6B"/>
    <w:rsid w:val="00171D14"/>
    <w:rsid w:val="0017215F"/>
    <w:rsid w:val="00172191"/>
    <w:rsid w:val="0017261F"/>
    <w:rsid w:val="00173B24"/>
    <w:rsid w:val="001747C6"/>
    <w:rsid w:val="00174EF6"/>
    <w:rsid w:val="001752C3"/>
    <w:rsid w:val="00175677"/>
    <w:rsid w:val="00175AC9"/>
    <w:rsid w:val="001763E7"/>
    <w:rsid w:val="001764C9"/>
    <w:rsid w:val="001770D1"/>
    <w:rsid w:val="001777C8"/>
    <w:rsid w:val="0017781E"/>
    <w:rsid w:val="00177F12"/>
    <w:rsid w:val="00180BC3"/>
    <w:rsid w:val="001812BD"/>
    <w:rsid w:val="00181A16"/>
    <w:rsid w:val="00181BA1"/>
    <w:rsid w:val="00182800"/>
    <w:rsid w:val="001837A3"/>
    <w:rsid w:val="0018391B"/>
    <w:rsid w:val="00184489"/>
    <w:rsid w:val="001848B8"/>
    <w:rsid w:val="00184929"/>
    <w:rsid w:val="00184AF2"/>
    <w:rsid w:val="00184D72"/>
    <w:rsid w:val="0018588A"/>
    <w:rsid w:val="0018627D"/>
    <w:rsid w:val="001862FB"/>
    <w:rsid w:val="00186A24"/>
    <w:rsid w:val="00186AB9"/>
    <w:rsid w:val="0018732E"/>
    <w:rsid w:val="00187508"/>
    <w:rsid w:val="00190E19"/>
    <w:rsid w:val="00191BA6"/>
    <w:rsid w:val="00191CB2"/>
    <w:rsid w:val="00191D56"/>
    <w:rsid w:val="001921E5"/>
    <w:rsid w:val="001921F9"/>
    <w:rsid w:val="00192F57"/>
    <w:rsid w:val="001932E0"/>
    <w:rsid w:val="001934C2"/>
    <w:rsid w:val="00193641"/>
    <w:rsid w:val="00194FF7"/>
    <w:rsid w:val="0019571B"/>
    <w:rsid w:val="0019593C"/>
    <w:rsid w:val="00195D82"/>
    <w:rsid w:val="00196892"/>
    <w:rsid w:val="001A0187"/>
    <w:rsid w:val="001A01D8"/>
    <w:rsid w:val="001A1065"/>
    <w:rsid w:val="001A2817"/>
    <w:rsid w:val="001A3434"/>
    <w:rsid w:val="001A371C"/>
    <w:rsid w:val="001A39C2"/>
    <w:rsid w:val="001A3C74"/>
    <w:rsid w:val="001A5096"/>
    <w:rsid w:val="001A5132"/>
    <w:rsid w:val="001A533F"/>
    <w:rsid w:val="001A56D6"/>
    <w:rsid w:val="001A6199"/>
    <w:rsid w:val="001A6368"/>
    <w:rsid w:val="001A6706"/>
    <w:rsid w:val="001A6AF0"/>
    <w:rsid w:val="001A7C27"/>
    <w:rsid w:val="001B02BB"/>
    <w:rsid w:val="001B060B"/>
    <w:rsid w:val="001B0838"/>
    <w:rsid w:val="001B1538"/>
    <w:rsid w:val="001B1BD7"/>
    <w:rsid w:val="001B2B1C"/>
    <w:rsid w:val="001B2BDE"/>
    <w:rsid w:val="001B2E61"/>
    <w:rsid w:val="001B3BA9"/>
    <w:rsid w:val="001B4895"/>
    <w:rsid w:val="001B4988"/>
    <w:rsid w:val="001B57AC"/>
    <w:rsid w:val="001B5E77"/>
    <w:rsid w:val="001B6066"/>
    <w:rsid w:val="001B6116"/>
    <w:rsid w:val="001B61B2"/>
    <w:rsid w:val="001B6966"/>
    <w:rsid w:val="001B775A"/>
    <w:rsid w:val="001B78C2"/>
    <w:rsid w:val="001B7BEC"/>
    <w:rsid w:val="001C0079"/>
    <w:rsid w:val="001C06E2"/>
    <w:rsid w:val="001C143D"/>
    <w:rsid w:val="001C18FE"/>
    <w:rsid w:val="001C2345"/>
    <w:rsid w:val="001C2FA7"/>
    <w:rsid w:val="001C3892"/>
    <w:rsid w:val="001C3E1E"/>
    <w:rsid w:val="001C3EE6"/>
    <w:rsid w:val="001C3EF8"/>
    <w:rsid w:val="001C41E8"/>
    <w:rsid w:val="001C444C"/>
    <w:rsid w:val="001C444E"/>
    <w:rsid w:val="001C4B2E"/>
    <w:rsid w:val="001C4E1D"/>
    <w:rsid w:val="001C54F2"/>
    <w:rsid w:val="001C5D8E"/>
    <w:rsid w:val="001C5E2B"/>
    <w:rsid w:val="001C64D6"/>
    <w:rsid w:val="001C6F53"/>
    <w:rsid w:val="001C7614"/>
    <w:rsid w:val="001C7763"/>
    <w:rsid w:val="001C78A3"/>
    <w:rsid w:val="001C7EE8"/>
    <w:rsid w:val="001D06DE"/>
    <w:rsid w:val="001D0F2E"/>
    <w:rsid w:val="001D203C"/>
    <w:rsid w:val="001D3170"/>
    <w:rsid w:val="001D37A9"/>
    <w:rsid w:val="001D5AF1"/>
    <w:rsid w:val="001D6220"/>
    <w:rsid w:val="001D6885"/>
    <w:rsid w:val="001D72FC"/>
    <w:rsid w:val="001E014A"/>
    <w:rsid w:val="001E0B52"/>
    <w:rsid w:val="001E12A7"/>
    <w:rsid w:val="001E182C"/>
    <w:rsid w:val="001E1DBD"/>
    <w:rsid w:val="001E2164"/>
    <w:rsid w:val="001E2183"/>
    <w:rsid w:val="001E2322"/>
    <w:rsid w:val="001E24CF"/>
    <w:rsid w:val="001E2C5B"/>
    <w:rsid w:val="001E3DDD"/>
    <w:rsid w:val="001E4598"/>
    <w:rsid w:val="001E4FE5"/>
    <w:rsid w:val="001E53C9"/>
    <w:rsid w:val="001E56F4"/>
    <w:rsid w:val="001E6BA6"/>
    <w:rsid w:val="001E6ED5"/>
    <w:rsid w:val="001F00F4"/>
    <w:rsid w:val="001F0942"/>
    <w:rsid w:val="001F0FF5"/>
    <w:rsid w:val="001F1350"/>
    <w:rsid w:val="001F1CE9"/>
    <w:rsid w:val="001F23D2"/>
    <w:rsid w:val="001F2D0C"/>
    <w:rsid w:val="001F30F5"/>
    <w:rsid w:val="001F3309"/>
    <w:rsid w:val="001F3315"/>
    <w:rsid w:val="001F3C53"/>
    <w:rsid w:val="001F44EE"/>
    <w:rsid w:val="001F4646"/>
    <w:rsid w:val="001F487E"/>
    <w:rsid w:val="001F5360"/>
    <w:rsid w:val="001F5D9B"/>
    <w:rsid w:val="001F5E43"/>
    <w:rsid w:val="001F68B1"/>
    <w:rsid w:val="001F7011"/>
    <w:rsid w:val="001F72CF"/>
    <w:rsid w:val="001F75D7"/>
    <w:rsid w:val="001F77DF"/>
    <w:rsid w:val="001F7E7B"/>
    <w:rsid w:val="001F7E8E"/>
    <w:rsid w:val="001F7F92"/>
    <w:rsid w:val="002000B2"/>
    <w:rsid w:val="00200B65"/>
    <w:rsid w:val="0020101E"/>
    <w:rsid w:val="002013DB"/>
    <w:rsid w:val="00201668"/>
    <w:rsid w:val="00201C68"/>
    <w:rsid w:val="0020257A"/>
    <w:rsid w:val="002046C1"/>
    <w:rsid w:val="002050F6"/>
    <w:rsid w:val="00205130"/>
    <w:rsid w:val="0020524A"/>
    <w:rsid w:val="00205A3A"/>
    <w:rsid w:val="0021096C"/>
    <w:rsid w:val="0021139D"/>
    <w:rsid w:val="00211CAC"/>
    <w:rsid w:val="00211E88"/>
    <w:rsid w:val="00212819"/>
    <w:rsid w:val="00212DF5"/>
    <w:rsid w:val="00212F43"/>
    <w:rsid w:val="00213F8D"/>
    <w:rsid w:val="00213F90"/>
    <w:rsid w:val="00214ADB"/>
    <w:rsid w:val="00214D8A"/>
    <w:rsid w:val="002154CA"/>
    <w:rsid w:val="0021611D"/>
    <w:rsid w:val="00216162"/>
    <w:rsid w:val="00216BFF"/>
    <w:rsid w:val="00217BBE"/>
    <w:rsid w:val="00217BCC"/>
    <w:rsid w:val="00217E4B"/>
    <w:rsid w:val="0022047B"/>
    <w:rsid w:val="00220A31"/>
    <w:rsid w:val="00220E78"/>
    <w:rsid w:val="0022177C"/>
    <w:rsid w:val="00221D4A"/>
    <w:rsid w:val="00222674"/>
    <w:rsid w:val="00223B0A"/>
    <w:rsid w:val="00223B5A"/>
    <w:rsid w:val="0022401E"/>
    <w:rsid w:val="002246FC"/>
    <w:rsid w:val="00224884"/>
    <w:rsid w:val="002249B4"/>
    <w:rsid w:val="0022522E"/>
    <w:rsid w:val="0022767F"/>
    <w:rsid w:val="00227973"/>
    <w:rsid w:val="00230238"/>
    <w:rsid w:val="00230DB7"/>
    <w:rsid w:val="00231381"/>
    <w:rsid w:val="00232058"/>
    <w:rsid w:val="00232C59"/>
    <w:rsid w:val="00233188"/>
    <w:rsid w:val="0023322D"/>
    <w:rsid w:val="00233260"/>
    <w:rsid w:val="002334D6"/>
    <w:rsid w:val="002338BD"/>
    <w:rsid w:val="002340AF"/>
    <w:rsid w:val="002344A6"/>
    <w:rsid w:val="00234DA2"/>
    <w:rsid w:val="00235C94"/>
    <w:rsid w:val="0023638A"/>
    <w:rsid w:val="00236783"/>
    <w:rsid w:val="002369CE"/>
    <w:rsid w:val="002372A9"/>
    <w:rsid w:val="00237823"/>
    <w:rsid w:val="002402D2"/>
    <w:rsid w:val="00240C3F"/>
    <w:rsid w:val="00240CD9"/>
    <w:rsid w:val="00240F49"/>
    <w:rsid w:val="00241834"/>
    <w:rsid w:val="00241CF2"/>
    <w:rsid w:val="00242237"/>
    <w:rsid w:val="0024297B"/>
    <w:rsid w:val="0024387A"/>
    <w:rsid w:val="00244744"/>
    <w:rsid w:val="00244970"/>
    <w:rsid w:val="00244B8D"/>
    <w:rsid w:val="00244E92"/>
    <w:rsid w:val="00245642"/>
    <w:rsid w:val="0024598F"/>
    <w:rsid w:val="0024614B"/>
    <w:rsid w:val="0024638E"/>
    <w:rsid w:val="0024655F"/>
    <w:rsid w:val="002468DB"/>
    <w:rsid w:val="00246D0B"/>
    <w:rsid w:val="00246D5C"/>
    <w:rsid w:val="002475E7"/>
    <w:rsid w:val="002477CC"/>
    <w:rsid w:val="002504E3"/>
    <w:rsid w:val="002505B3"/>
    <w:rsid w:val="00250FED"/>
    <w:rsid w:val="00252EB1"/>
    <w:rsid w:val="002532FD"/>
    <w:rsid w:val="00253627"/>
    <w:rsid w:val="00253D20"/>
    <w:rsid w:val="00253DBF"/>
    <w:rsid w:val="0025410D"/>
    <w:rsid w:val="00254C9B"/>
    <w:rsid w:val="00255071"/>
    <w:rsid w:val="002557FE"/>
    <w:rsid w:val="00255E4D"/>
    <w:rsid w:val="00255E83"/>
    <w:rsid w:val="00255F3C"/>
    <w:rsid w:val="00255F78"/>
    <w:rsid w:val="002562A5"/>
    <w:rsid w:val="0025635E"/>
    <w:rsid w:val="002564E1"/>
    <w:rsid w:val="002569FF"/>
    <w:rsid w:val="00256AE4"/>
    <w:rsid w:val="00257292"/>
    <w:rsid w:val="002574F2"/>
    <w:rsid w:val="002579D6"/>
    <w:rsid w:val="002579DE"/>
    <w:rsid w:val="00257A30"/>
    <w:rsid w:val="00257D36"/>
    <w:rsid w:val="00260217"/>
    <w:rsid w:val="002604F1"/>
    <w:rsid w:val="00260D10"/>
    <w:rsid w:val="0026118F"/>
    <w:rsid w:val="00261A2A"/>
    <w:rsid w:val="00262292"/>
    <w:rsid w:val="00262695"/>
    <w:rsid w:val="002627BF"/>
    <w:rsid w:val="002628D0"/>
    <w:rsid w:val="002637FD"/>
    <w:rsid w:val="002641F8"/>
    <w:rsid w:val="002649BB"/>
    <w:rsid w:val="00265352"/>
    <w:rsid w:val="00265DA5"/>
    <w:rsid w:val="00266721"/>
    <w:rsid w:val="00266C6E"/>
    <w:rsid w:val="002673B3"/>
    <w:rsid w:val="00267FD7"/>
    <w:rsid w:val="0027006A"/>
    <w:rsid w:val="00270307"/>
    <w:rsid w:val="00271666"/>
    <w:rsid w:val="00271A37"/>
    <w:rsid w:val="00271AF4"/>
    <w:rsid w:val="002722B4"/>
    <w:rsid w:val="002728AA"/>
    <w:rsid w:val="00272F4B"/>
    <w:rsid w:val="00274508"/>
    <w:rsid w:val="00274B6E"/>
    <w:rsid w:val="00274D3C"/>
    <w:rsid w:val="00274EAD"/>
    <w:rsid w:val="002753FE"/>
    <w:rsid w:val="002755AD"/>
    <w:rsid w:val="00275954"/>
    <w:rsid w:val="002775B1"/>
    <w:rsid w:val="00277752"/>
    <w:rsid w:val="00277912"/>
    <w:rsid w:val="00277BC8"/>
    <w:rsid w:val="00277FE0"/>
    <w:rsid w:val="00280060"/>
    <w:rsid w:val="00280251"/>
    <w:rsid w:val="0028040C"/>
    <w:rsid w:val="00280590"/>
    <w:rsid w:val="002806DE"/>
    <w:rsid w:val="00280C0C"/>
    <w:rsid w:val="00281346"/>
    <w:rsid w:val="002821D7"/>
    <w:rsid w:val="00282299"/>
    <w:rsid w:val="0028338A"/>
    <w:rsid w:val="00284FCF"/>
    <w:rsid w:val="002857CB"/>
    <w:rsid w:val="002864BC"/>
    <w:rsid w:val="002865B6"/>
    <w:rsid w:val="00286A9E"/>
    <w:rsid w:val="00287838"/>
    <w:rsid w:val="00287E18"/>
    <w:rsid w:val="00290EA5"/>
    <w:rsid w:val="002911B3"/>
    <w:rsid w:val="0029148C"/>
    <w:rsid w:val="00292911"/>
    <w:rsid w:val="00292EC6"/>
    <w:rsid w:val="00293C7A"/>
    <w:rsid w:val="00293F05"/>
    <w:rsid w:val="00293FB1"/>
    <w:rsid w:val="0029480D"/>
    <w:rsid w:val="002949A3"/>
    <w:rsid w:val="00295686"/>
    <w:rsid w:val="00296410"/>
    <w:rsid w:val="002967DF"/>
    <w:rsid w:val="0029711C"/>
    <w:rsid w:val="00297678"/>
    <w:rsid w:val="002977C7"/>
    <w:rsid w:val="002A06A7"/>
    <w:rsid w:val="002A102D"/>
    <w:rsid w:val="002A13FA"/>
    <w:rsid w:val="002A24E9"/>
    <w:rsid w:val="002A2A0D"/>
    <w:rsid w:val="002A2B91"/>
    <w:rsid w:val="002A2F86"/>
    <w:rsid w:val="002A4132"/>
    <w:rsid w:val="002A43FA"/>
    <w:rsid w:val="002A4489"/>
    <w:rsid w:val="002A5258"/>
    <w:rsid w:val="002A54DA"/>
    <w:rsid w:val="002A5730"/>
    <w:rsid w:val="002A6212"/>
    <w:rsid w:val="002A695C"/>
    <w:rsid w:val="002A73EC"/>
    <w:rsid w:val="002A78F0"/>
    <w:rsid w:val="002B05C7"/>
    <w:rsid w:val="002B079C"/>
    <w:rsid w:val="002B0ECD"/>
    <w:rsid w:val="002B0EE9"/>
    <w:rsid w:val="002B14B2"/>
    <w:rsid w:val="002B1BD2"/>
    <w:rsid w:val="002B1C36"/>
    <w:rsid w:val="002B26CC"/>
    <w:rsid w:val="002B2BE4"/>
    <w:rsid w:val="002B3412"/>
    <w:rsid w:val="002B3AFE"/>
    <w:rsid w:val="002B59FB"/>
    <w:rsid w:val="002B7AA6"/>
    <w:rsid w:val="002B7D02"/>
    <w:rsid w:val="002C011E"/>
    <w:rsid w:val="002C0A37"/>
    <w:rsid w:val="002C100C"/>
    <w:rsid w:val="002C1B90"/>
    <w:rsid w:val="002C1EDC"/>
    <w:rsid w:val="002C2441"/>
    <w:rsid w:val="002C248C"/>
    <w:rsid w:val="002C330A"/>
    <w:rsid w:val="002C370C"/>
    <w:rsid w:val="002C3AB7"/>
    <w:rsid w:val="002C3B29"/>
    <w:rsid w:val="002C3C63"/>
    <w:rsid w:val="002C5258"/>
    <w:rsid w:val="002C5C16"/>
    <w:rsid w:val="002C5D6F"/>
    <w:rsid w:val="002C6E0B"/>
    <w:rsid w:val="002C70FD"/>
    <w:rsid w:val="002C73DC"/>
    <w:rsid w:val="002C77AE"/>
    <w:rsid w:val="002C77B1"/>
    <w:rsid w:val="002C7B38"/>
    <w:rsid w:val="002D01AE"/>
    <w:rsid w:val="002D09C8"/>
    <w:rsid w:val="002D0C90"/>
    <w:rsid w:val="002D2042"/>
    <w:rsid w:val="002D20E8"/>
    <w:rsid w:val="002D2112"/>
    <w:rsid w:val="002D2660"/>
    <w:rsid w:val="002D39DB"/>
    <w:rsid w:val="002D3C5B"/>
    <w:rsid w:val="002D5613"/>
    <w:rsid w:val="002D59DE"/>
    <w:rsid w:val="002D5A07"/>
    <w:rsid w:val="002D5DC8"/>
    <w:rsid w:val="002D6060"/>
    <w:rsid w:val="002D622D"/>
    <w:rsid w:val="002D6FB9"/>
    <w:rsid w:val="002D71A9"/>
    <w:rsid w:val="002D74D6"/>
    <w:rsid w:val="002E0905"/>
    <w:rsid w:val="002E11BB"/>
    <w:rsid w:val="002E31B8"/>
    <w:rsid w:val="002E3678"/>
    <w:rsid w:val="002E4F62"/>
    <w:rsid w:val="002E54CC"/>
    <w:rsid w:val="002E58A2"/>
    <w:rsid w:val="002E6109"/>
    <w:rsid w:val="002E6DF1"/>
    <w:rsid w:val="002E7B7D"/>
    <w:rsid w:val="002F0208"/>
    <w:rsid w:val="002F04BB"/>
    <w:rsid w:val="002F2DB1"/>
    <w:rsid w:val="002F2E45"/>
    <w:rsid w:val="002F4861"/>
    <w:rsid w:val="002F50B7"/>
    <w:rsid w:val="002F5A39"/>
    <w:rsid w:val="002F5C36"/>
    <w:rsid w:val="002F5D76"/>
    <w:rsid w:val="002F6EA0"/>
    <w:rsid w:val="002F71DD"/>
    <w:rsid w:val="0030120C"/>
    <w:rsid w:val="003019CD"/>
    <w:rsid w:val="00301DE7"/>
    <w:rsid w:val="0030239C"/>
    <w:rsid w:val="00302856"/>
    <w:rsid w:val="00302FA7"/>
    <w:rsid w:val="0030408E"/>
    <w:rsid w:val="00304CA1"/>
    <w:rsid w:val="00304F6F"/>
    <w:rsid w:val="0030556E"/>
    <w:rsid w:val="00305D9C"/>
    <w:rsid w:val="003067C3"/>
    <w:rsid w:val="00307CB6"/>
    <w:rsid w:val="003100BF"/>
    <w:rsid w:val="00310966"/>
    <w:rsid w:val="00310B96"/>
    <w:rsid w:val="00310D34"/>
    <w:rsid w:val="00311364"/>
    <w:rsid w:val="00311F6B"/>
    <w:rsid w:val="00312311"/>
    <w:rsid w:val="0031298B"/>
    <w:rsid w:val="00312B82"/>
    <w:rsid w:val="00312F93"/>
    <w:rsid w:val="00313639"/>
    <w:rsid w:val="00313829"/>
    <w:rsid w:val="0031427A"/>
    <w:rsid w:val="0031445C"/>
    <w:rsid w:val="00314B2F"/>
    <w:rsid w:val="00317382"/>
    <w:rsid w:val="0031765E"/>
    <w:rsid w:val="00317E00"/>
    <w:rsid w:val="0032043D"/>
    <w:rsid w:val="00320874"/>
    <w:rsid w:val="00320AE4"/>
    <w:rsid w:val="00320FF6"/>
    <w:rsid w:val="003214CC"/>
    <w:rsid w:val="00321F24"/>
    <w:rsid w:val="0032228B"/>
    <w:rsid w:val="00322BA3"/>
    <w:rsid w:val="00323200"/>
    <w:rsid w:val="00324926"/>
    <w:rsid w:val="003249A6"/>
    <w:rsid w:val="00325D1A"/>
    <w:rsid w:val="00326131"/>
    <w:rsid w:val="003262F3"/>
    <w:rsid w:val="0032683C"/>
    <w:rsid w:val="00326A32"/>
    <w:rsid w:val="00326B29"/>
    <w:rsid w:val="00326EE3"/>
    <w:rsid w:val="00327C84"/>
    <w:rsid w:val="003301D3"/>
    <w:rsid w:val="00330406"/>
    <w:rsid w:val="00330E01"/>
    <w:rsid w:val="00331ACB"/>
    <w:rsid w:val="003324DA"/>
    <w:rsid w:val="00332DBF"/>
    <w:rsid w:val="00333409"/>
    <w:rsid w:val="00333A34"/>
    <w:rsid w:val="00333B95"/>
    <w:rsid w:val="00333FCE"/>
    <w:rsid w:val="00334309"/>
    <w:rsid w:val="00334420"/>
    <w:rsid w:val="00335C1E"/>
    <w:rsid w:val="00335C7D"/>
    <w:rsid w:val="00336103"/>
    <w:rsid w:val="00336228"/>
    <w:rsid w:val="00336342"/>
    <w:rsid w:val="0033648D"/>
    <w:rsid w:val="00336D15"/>
    <w:rsid w:val="00337600"/>
    <w:rsid w:val="00340327"/>
    <w:rsid w:val="00340C40"/>
    <w:rsid w:val="00340CBC"/>
    <w:rsid w:val="00340E6B"/>
    <w:rsid w:val="003411DF"/>
    <w:rsid w:val="00341996"/>
    <w:rsid w:val="00341A6D"/>
    <w:rsid w:val="00342B85"/>
    <w:rsid w:val="00342E6C"/>
    <w:rsid w:val="00343087"/>
    <w:rsid w:val="00343446"/>
    <w:rsid w:val="00343B9F"/>
    <w:rsid w:val="0034400C"/>
    <w:rsid w:val="0034462C"/>
    <w:rsid w:val="00344E2D"/>
    <w:rsid w:val="00345DCC"/>
    <w:rsid w:val="00345EEA"/>
    <w:rsid w:val="0034708A"/>
    <w:rsid w:val="00347D57"/>
    <w:rsid w:val="00350165"/>
    <w:rsid w:val="0035128B"/>
    <w:rsid w:val="00351E7C"/>
    <w:rsid w:val="00352428"/>
    <w:rsid w:val="00352DD9"/>
    <w:rsid w:val="00354A11"/>
    <w:rsid w:val="00354C9C"/>
    <w:rsid w:val="0035691F"/>
    <w:rsid w:val="00356A24"/>
    <w:rsid w:val="00356A75"/>
    <w:rsid w:val="0035714A"/>
    <w:rsid w:val="00357999"/>
    <w:rsid w:val="0035799B"/>
    <w:rsid w:val="00360430"/>
    <w:rsid w:val="00360843"/>
    <w:rsid w:val="00360BC3"/>
    <w:rsid w:val="0036111A"/>
    <w:rsid w:val="003613F2"/>
    <w:rsid w:val="00361865"/>
    <w:rsid w:val="00362A46"/>
    <w:rsid w:val="00362B11"/>
    <w:rsid w:val="00362EAB"/>
    <w:rsid w:val="00363139"/>
    <w:rsid w:val="00363F42"/>
    <w:rsid w:val="00364078"/>
    <w:rsid w:val="00364A17"/>
    <w:rsid w:val="00364FCB"/>
    <w:rsid w:val="003654E1"/>
    <w:rsid w:val="00365503"/>
    <w:rsid w:val="003657E3"/>
    <w:rsid w:val="003663DA"/>
    <w:rsid w:val="00366770"/>
    <w:rsid w:val="00366BB7"/>
    <w:rsid w:val="00366F5C"/>
    <w:rsid w:val="00367503"/>
    <w:rsid w:val="0036780D"/>
    <w:rsid w:val="00367A3E"/>
    <w:rsid w:val="00367CFF"/>
    <w:rsid w:val="0037004A"/>
    <w:rsid w:val="00370732"/>
    <w:rsid w:val="00371248"/>
    <w:rsid w:val="0037135A"/>
    <w:rsid w:val="00371988"/>
    <w:rsid w:val="003726CD"/>
    <w:rsid w:val="00372842"/>
    <w:rsid w:val="00372AD4"/>
    <w:rsid w:val="00373253"/>
    <w:rsid w:val="003738A0"/>
    <w:rsid w:val="003739C5"/>
    <w:rsid w:val="00373C0D"/>
    <w:rsid w:val="00374BA8"/>
    <w:rsid w:val="003759EE"/>
    <w:rsid w:val="00375A63"/>
    <w:rsid w:val="00375FDE"/>
    <w:rsid w:val="003762B0"/>
    <w:rsid w:val="003763AF"/>
    <w:rsid w:val="00376EB7"/>
    <w:rsid w:val="00376F4E"/>
    <w:rsid w:val="00377406"/>
    <w:rsid w:val="00377739"/>
    <w:rsid w:val="00377A78"/>
    <w:rsid w:val="00380646"/>
    <w:rsid w:val="00381C24"/>
    <w:rsid w:val="00381DB9"/>
    <w:rsid w:val="00381FF3"/>
    <w:rsid w:val="00382354"/>
    <w:rsid w:val="0038268B"/>
    <w:rsid w:val="00384265"/>
    <w:rsid w:val="00384AE2"/>
    <w:rsid w:val="00384C54"/>
    <w:rsid w:val="00385169"/>
    <w:rsid w:val="003854BB"/>
    <w:rsid w:val="003860F6"/>
    <w:rsid w:val="003868E6"/>
    <w:rsid w:val="00386948"/>
    <w:rsid w:val="00387507"/>
    <w:rsid w:val="003904E9"/>
    <w:rsid w:val="003914B5"/>
    <w:rsid w:val="00391E50"/>
    <w:rsid w:val="003924B9"/>
    <w:rsid w:val="0039293E"/>
    <w:rsid w:val="00392D7A"/>
    <w:rsid w:val="00393213"/>
    <w:rsid w:val="0039348D"/>
    <w:rsid w:val="00393CF2"/>
    <w:rsid w:val="00394246"/>
    <w:rsid w:val="0039443A"/>
    <w:rsid w:val="00394DBC"/>
    <w:rsid w:val="003951F5"/>
    <w:rsid w:val="00395227"/>
    <w:rsid w:val="00395C51"/>
    <w:rsid w:val="00395E53"/>
    <w:rsid w:val="00395EB4"/>
    <w:rsid w:val="0039673D"/>
    <w:rsid w:val="00396F06"/>
    <w:rsid w:val="0039739D"/>
    <w:rsid w:val="003A0A8A"/>
    <w:rsid w:val="003A0B5F"/>
    <w:rsid w:val="003A0BBB"/>
    <w:rsid w:val="003A0BE2"/>
    <w:rsid w:val="003A0FDE"/>
    <w:rsid w:val="003A114D"/>
    <w:rsid w:val="003A1161"/>
    <w:rsid w:val="003A152B"/>
    <w:rsid w:val="003A1F93"/>
    <w:rsid w:val="003A2099"/>
    <w:rsid w:val="003A3920"/>
    <w:rsid w:val="003A43F2"/>
    <w:rsid w:val="003A478C"/>
    <w:rsid w:val="003A4F78"/>
    <w:rsid w:val="003A51A9"/>
    <w:rsid w:val="003A53EA"/>
    <w:rsid w:val="003A5D5E"/>
    <w:rsid w:val="003A6598"/>
    <w:rsid w:val="003A6DE7"/>
    <w:rsid w:val="003A7236"/>
    <w:rsid w:val="003B0FCD"/>
    <w:rsid w:val="003B10B6"/>
    <w:rsid w:val="003B1283"/>
    <w:rsid w:val="003B1884"/>
    <w:rsid w:val="003B1B55"/>
    <w:rsid w:val="003B1CA8"/>
    <w:rsid w:val="003B21F4"/>
    <w:rsid w:val="003B2591"/>
    <w:rsid w:val="003B261C"/>
    <w:rsid w:val="003B30A6"/>
    <w:rsid w:val="003B32F1"/>
    <w:rsid w:val="003B4516"/>
    <w:rsid w:val="003B4B1A"/>
    <w:rsid w:val="003B5AC7"/>
    <w:rsid w:val="003B6FDB"/>
    <w:rsid w:val="003C024E"/>
    <w:rsid w:val="003C0822"/>
    <w:rsid w:val="003C136A"/>
    <w:rsid w:val="003C1771"/>
    <w:rsid w:val="003C1CED"/>
    <w:rsid w:val="003C1E05"/>
    <w:rsid w:val="003C2934"/>
    <w:rsid w:val="003C32F1"/>
    <w:rsid w:val="003C5289"/>
    <w:rsid w:val="003C5371"/>
    <w:rsid w:val="003C53C9"/>
    <w:rsid w:val="003C5885"/>
    <w:rsid w:val="003C5E4A"/>
    <w:rsid w:val="003C61E1"/>
    <w:rsid w:val="003C6727"/>
    <w:rsid w:val="003C683A"/>
    <w:rsid w:val="003C6B57"/>
    <w:rsid w:val="003C6CA3"/>
    <w:rsid w:val="003C77B0"/>
    <w:rsid w:val="003C7CCA"/>
    <w:rsid w:val="003C7F92"/>
    <w:rsid w:val="003D01FE"/>
    <w:rsid w:val="003D044D"/>
    <w:rsid w:val="003D06F1"/>
    <w:rsid w:val="003D0836"/>
    <w:rsid w:val="003D105F"/>
    <w:rsid w:val="003D1D40"/>
    <w:rsid w:val="003D1D63"/>
    <w:rsid w:val="003D2573"/>
    <w:rsid w:val="003D2C75"/>
    <w:rsid w:val="003D332B"/>
    <w:rsid w:val="003D376E"/>
    <w:rsid w:val="003D497E"/>
    <w:rsid w:val="003D4F4C"/>
    <w:rsid w:val="003D5145"/>
    <w:rsid w:val="003D5226"/>
    <w:rsid w:val="003D6153"/>
    <w:rsid w:val="003D6177"/>
    <w:rsid w:val="003D6197"/>
    <w:rsid w:val="003D629A"/>
    <w:rsid w:val="003D688F"/>
    <w:rsid w:val="003D7D0A"/>
    <w:rsid w:val="003E01B9"/>
    <w:rsid w:val="003E0947"/>
    <w:rsid w:val="003E10AD"/>
    <w:rsid w:val="003E1550"/>
    <w:rsid w:val="003E18CC"/>
    <w:rsid w:val="003E1DF2"/>
    <w:rsid w:val="003E241A"/>
    <w:rsid w:val="003E29E0"/>
    <w:rsid w:val="003E2C93"/>
    <w:rsid w:val="003E2EC2"/>
    <w:rsid w:val="003E30CD"/>
    <w:rsid w:val="003E41C5"/>
    <w:rsid w:val="003E470D"/>
    <w:rsid w:val="003E48F9"/>
    <w:rsid w:val="003E4DFB"/>
    <w:rsid w:val="003E50F5"/>
    <w:rsid w:val="003E5257"/>
    <w:rsid w:val="003E536F"/>
    <w:rsid w:val="003E58BA"/>
    <w:rsid w:val="003E5FCC"/>
    <w:rsid w:val="003E75E9"/>
    <w:rsid w:val="003F0D0D"/>
    <w:rsid w:val="003F0FC0"/>
    <w:rsid w:val="003F1C4D"/>
    <w:rsid w:val="003F204A"/>
    <w:rsid w:val="003F260C"/>
    <w:rsid w:val="003F322F"/>
    <w:rsid w:val="003F48C5"/>
    <w:rsid w:val="003F4F05"/>
    <w:rsid w:val="003F5080"/>
    <w:rsid w:val="003F51EB"/>
    <w:rsid w:val="003F540F"/>
    <w:rsid w:val="003F5C85"/>
    <w:rsid w:val="003F63C9"/>
    <w:rsid w:val="003F6822"/>
    <w:rsid w:val="003F6D23"/>
    <w:rsid w:val="00400F6F"/>
    <w:rsid w:val="004012FE"/>
    <w:rsid w:val="0040153D"/>
    <w:rsid w:val="004015D1"/>
    <w:rsid w:val="00401A06"/>
    <w:rsid w:val="004021C8"/>
    <w:rsid w:val="004022B2"/>
    <w:rsid w:val="0040337F"/>
    <w:rsid w:val="004039CE"/>
    <w:rsid w:val="0040428E"/>
    <w:rsid w:val="00404861"/>
    <w:rsid w:val="00405AF1"/>
    <w:rsid w:val="00405CFB"/>
    <w:rsid w:val="00406D30"/>
    <w:rsid w:val="004073DA"/>
    <w:rsid w:val="00407840"/>
    <w:rsid w:val="004103DA"/>
    <w:rsid w:val="004106CA"/>
    <w:rsid w:val="00410778"/>
    <w:rsid w:val="00410BDC"/>
    <w:rsid w:val="00410D0D"/>
    <w:rsid w:val="00411033"/>
    <w:rsid w:val="004118FD"/>
    <w:rsid w:val="00413398"/>
    <w:rsid w:val="00414590"/>
    <w:rsid w:val="00414A27"/>
    <w:rsid w:val="00414EE9"/>
    <w:rsid w:val="00415CF8"/>
    <w:rsid w:val="00415E83"/>
    <w:rsid w:val="00415EC6"/>
    <w:rsid w:val="00416206"/>
    <w:rsid w:val="0041674E"/>
    <w:rsid w:val="0041692A"/>
    <w:rsid w:val="00416DE5"/>
    <w:rsid w:val="00417849"/>
    <w:rsid w:val="00417DE1"/>
    <w:rsid w:val="00417E77"/>
    <w:rsid w:val="00420907"/>
    <w:rsid w:val="00420CD7"/>
    <w:rsid w:val="00420DCD"/>
    <w:rsid w:val="00420FD2"/>
    <w:rsid w:val="0042183A"/>
    <w:rsid w:val="004219EF"/>
    <w:rsid w:val="00421E9A"/>
    <w:rsid w:val="00422276"/>
    <w:rsid w:val="00422581"/>
    <w:rsid w:val="0042297A"/>
    <w:rsid w:val="00422C99"/>
    <w:rsid w:val="004234C9"/>
    <w:rsid w:val="00423F79"/>
    <w:rsid w:val="004241F7"/>
    <w:rsid w:val="00424251"/>
    <w:rsid w:val="00424ADC"/>
    <w:rsid w:val="00426A78"/>
    <w:rsid w:val="00426F31"/>
    <w:rsid w:val="0042797C"/>
    <w:rsid w:val="00427CF4"/>
    <w:rsid w:val="00430222"/>
    <w:rsid w:val="00431FAB"/>
    <w:rsid w:val="0043231D"/>
    <w:rsid w:val="00432A77"/>
    <w:rsid w:val="00432DEE"/>
    <w:rsid w:val="00432FF4"/>
    <w:rsid w:val="00433356"/>
    <w:rsid w:val="00434278"/>
    <w:rsid w:val="004348E8"/>
    <w:rsid w:val="00435A12"/>
    <w:rsid w:val="00435AFE"/>
    <w:rsid w:val="0043634B"/>
    <w:rsid w:val="00436646"/>
    <w:rsid w:val="0043683E"/>
    <w:rsid w:val="00436BAF"/>
    <w:rsid w:val="00436F93"/>
    <w:rsid w:val="004373B3"/>
    <w:rsid w:val="00437979"/>
    <w:rsid w:val="00440356"/>
    <w:rsid w:val="00440A60"/>
    <w:rsid w:val="00440BD7"/>
    <w:rsid w:val="00440F9E"/>
    <w:rsid w:val="004420DF"/>
    <w:rsid w:val="0044212D"/>
    <w:rsid w:val="0044266F"/>
    <w:rsid w:val="00442906"/>
    <w:rsid w:val="00443AA9"/>
    <w:rsid w:val="00443CEB"/>
    <w:rsid w:val="00443F03"/>
    <w:rsid w:val="004442A6"/>
    <w:rsid w:val="00444B54"/>
    <w:rsid w:val="004457F5"/>
    <w:rsid w:val="00445992"/>
    <w:rsid w:val="00445C2F"/>
    <w:rsid w:val="0044657D"/>
    <w:rsid w:val="00446B07"/>
    <w:rsid w:val="00446BDA"/>
    <w:rsid w:val="00446FE1"/>
    <w:rsid w:val="00447089"/>
    <w:rsid w:val="004470DF"/>
    <w:rsid w:val="00447EFB"/>
    <w:rsid w:val="0045044B"/>
    <w:rsid w:val="00450669"/>
    <w:rsid w:val="004519D6"/>
    <w:rsid w:val="00452C70"/>
    <w:rsid w:val="00453133"/>
    <w:rsid w:val="0045330C"/>
    <w:rsid w:val="004538D9"/>
    <w:rsid w:val="004546A3"/>
    <w:rsid w:val="00454B32"/>
    <w:rsid w:val="00455A48"/>
    <w:rsid w:val="0045600A"/>
    <w:rsid w:val="00456230"/>
    <w:rsid w:val="00456D98"/>
    <w:rsid w:val="0045728C"/>
    <w:rsid w:val="00457A1E"/>
    <w:rsid w:val="00457A5A"/>
    <w:rsid w:val="00460438"/>
    <w:rsid w:val="004607F1"/>
    <w:rsid w:val="0046111C"/>
    <w:rsid w:val="0046141D"/>
    <w:rsid w:val="00461887"/>
    <w:rsid w:val="00461BE7"/>
    <w:rsid w:val="004621A4"/>
    <w:rsid w:val="00462590"/>
    <w:rsid w:val="00463813"/>
    <w:rsid w:val="00463CBA"/>
    <w:rsid w:val="00464CF3"/>
    <w:rsid w:val="0046661C"/>
    <w:rsid w:val="00466D4B"/>
    <w:rsid w:val="00470441"/>
    <w:rsid w:val="004707F0"/>
    <w:rsid w:val="004721F7"/>
    <w:rsid w:val="00472ED2"/>
    <w:rsid w:val="0047319F"/>
    <w:rsid w:val="00473396"/>
    <w:rsid w:val="0047355D"/>
    <w:rsid w:val="0047390F"/>
    <w:rsid w:val="00473A15"/>
    <w:rsid w:val="00473B5E"/>
    <w:rsid w:val="00474940"/>
    <w:rsid w:val="0047550C"/>
    <w:rsid w:val="004772F6"/>
    <w:rsid w:val="00477AD5"/>
    <w:rsid w:val="0048059C"/>
    <w:rsid w:val="00480D09"/>
    <w:rsid w:val="004818B0"/>
    <w:rsid w:val="00481EB0"/>
    <w:rsid w:val="004823F7"/>
    <w:rsid w:val="004826ED"/>
    <w:rsid w:val="004829DD"/>
    <w:rsid w:val="00483092"/>
    <w:rsid w:val="00483799"/>
    <w:rsid w:val="00483923"/>
    <w:rsid w:val="004839F5"/>
    <w:rsid w:val="004847D3"/>
    <w:rsid w:val="00484ADC"/>
    <w:rsid w:val="00484E75"/>
    <w:rsid w:val="00484FD5"/>
    <w:rsid w:val="00485099"/>
    <w:rsid w:val="0048578B"/>
    <w:rsid w:val="00485A9A"/>
    <w:rsid w:val="004860A4"/>
    <w:rsid w:val="0048658B"/>
    <w:rsid w:val="00486AD2"/>
    <w:rsid w:val="004900D1"/>
    <w:rsid w:val="0049013E"/>
    <w:rsid w:val="00490670"/>
    <w:rsid w:val="004915C1"/>
    <w:rsid w:val="00491849"/>
    <w:rsid w:val="00491E7A"/>
    <w:rsid w:val="004925BA"/>
    <w:rsid w:val="00493D8B"/>
    <w:rsid w:val="00493EC6"/>
    <w:rsid w:val="004940A6"/>
    <w:rsid w:val="004940C7"/>
    <w:rsid w:val="004944B3"/>
    <w:rsid w:val="0049547E"/>
    <w:rsid w:val="004959B7"/>
    <w:rsid w:val="004962AF"/>
    <w:rsid w:val="00496940"/>
    <w:rsid w:val="004969B0"/>
    <w:rsid w:val="004976F3"/>
    <w:rsid w:val="004A069F"/>
    <w:rsid w:val="004A0938"/>
    <w:rsid w:val="004A0CBA"/>
    <w:rsid w:val="004A1004"/>
    <w:rsid w:val="004A1356"/>
    <w:rsid w:val="004A1BDF"/>
    <w:rsid w:val="004A1E85"/>
    <w:rsid w:val="004A33A1"/>
    <w:rsid w:val="004A348E"/>
    <w:rsid w:val="004A3A0D"/>
    <w:rsid w:val="004A468C"/>
    <w:rsid w:val="004A4E91"/>
    <w:rsid w:val="004A4FC6"/>
    <w:rsid w:val="004A5A24"/>
    <w:rsid w:val="004A5D92"/>
    <w:rsid w:val="004A75A7"/>
    <w:rsid w:val="004A7751"/>
    <w:rsid w:val="004B069F"/>
    <w:rsid w:val="004B0B47"/>
    <w:rsid w:val="004B0BC1"/>
    <w:rsid w:val="004B0E97"/>
    <w:rsid w:val="004B11C7"/>
    <w:rsid w:val="004B2031"/>
    <w:rsid w:val="004B2D99"/>
    <w:rsid w:val="004B2EFC"/>
    <w:rsid w:val="004B30E8"/>
    <w:rsid w:val="004B31CC"/>
    <w:rsid w:val="004B371E"/>
    <w:rsid w:val="004B3F10"/>
    <w:rsid w:val="004B431D"/>
    <w:rsid w:val="004B469B"/>
    <w:rsid w:val="004B5A56"/>
    <w:rsid w:val="004B5E56"/>
    <w:rsid w:val="004B5EDD"/>
    <w:rsid w:val="004B60CF"/>
    <w:rsid w:val="004B6164"/>
    <w:rsid w:val="004B6A84"/>
    <w:rsid w:val="004B725E"/>
    <w:rsid w:val="004B7B49"/>
    <w:rsid w:val="004C0803"/>
    <w:rsid w:val="004C0EC1"/>
    <w:rsid w:val="004C0FB2"/>
    <w:rsid w:val="004C1082"/>
    <w:rsid w:val="004C1503"/>
    <w:rsid w:val="004C1D5B"/>
    <w:rsid w:val="004C1EB1"/>
    <w:rsid w:val="004C22F9"/>
    <w:rsid w:val="004C2DED"/>
    <w:rsid w:val="004C3163"/>
    <w:rsid w:val="004C3F99"/>
    <w:rsid w:val="004C4010"/>
    <w:rsid w:val="004C48E5"/>
    <w:rsid w:val="004C49F6"/>
    <w:rsid w:val="004C4B5E"/>
    <w:rsid w:val="004C510A"/>
    <w:rsid w:val="004C5579"/>
    <w:rsid w:val="004C59F0"/>
    <w:rsid w:val="004C5BD7"/>
    <w:rsid w:val="004C60DF"/>
    <w:rsid w:val="004C698E"/>
    <w:rsid w:val="004C6D0B"/>
    <w:rsid w:val="004C6F68"/>
    <w:rsid w:val="004C74C4"/>
    <w:rsid w:val="004C7582"/>
    <w:rsid w:val="004C7884"/>
    <w:rsid w:val="004C7F8F"/>
    <w:rsid w:val="004D005A"/>
    <w:rsid w:val="004D0787"/>
    <w:rsid w:val="004D09C8"/>
    <w:rsid w:val="004D0B5E"/>
    <w:rsid w:val="004D0B88"/>
    <w:rsid w:val="004D152F"/>
    <w:rsid w:val="004D1755"/>
    <w:rsid w:val="004D1798"/>
    <w:rsid w:val="004D275F"/>
    <w:rsid w:val="004D2CD1"/>
    <w:rsid w:val="004D5C6B"/>
    <w:rsid w:val="004D5E48"/>
    <w:rsid w:val="004D609E"/>
    <w:rsid w:val="004D6331"/>
    <w:rsid w:val="004D68D9"/>
    <w:rsid w:val="004D71F6"/>
    <w:rsid w:val="004D7C1C"/>
    <w:rsid w:val="004D7E96"/>
    <w:rsid w:val="004E039A"/>
    <w:rsid w:val="004E0F3F"/>
    <w:rsid w:val="004E157B"/>
    <w:rsid w:val="004E2EF3"/>
    <w:rsid w:val="004E3323"/>
    <w:rsid w:val="004E33BA"/>
    <w:rsid w:val="004E3CA9"/>
    <w:rsid w:val="004E42C9"/>
    <w:rsid w:val="004E4D7E"/>
    <w:rsid w:val="004E561D"/>
    <w:rsid w:val="004E582E"/>
    <w:rsid w:val="004E67B2"/>
    <w:rsid w:val="004E6932"/>
    <w:rsid w:val="004E734A"/>
    <w:rsid w:val="004E7DD1"/>
    <w:rsid w:val="004F00F7"/>
    <w:rsid w:val="004F03C4"/>
    <w:rsid w:val="004F0A1F"/>
    <w:rsid w:val="004F0C58"/>
    <w:rsid w:val="004F0F1D"/>
    <w:rsid w:val="004F11EF"/>
    <w:rsid w:val="004F1876"/>
    <w:rsid w:val="004F2FB6"/>
    <w:rsid w:val="004F3024"/>
    <w:rsid w:val="004F344E"/>
    <w:rsid w:val="004F38C3"/>
    <w:rsid w:val="004F3DDC"/>
    <w:rsid w:val="004F3ED7"/>
    <w:rsid w:val="004F4AE4"/>
    <w:rsid w:val="004F4B1C"/>
    <w:rsid w:val="004F4BD6"/>
    <w:rsid w:val="004F55C2"/>
    <w:rsid w:val="004F56E1"/>
    <w:rsid w:val="004F6B5E"/>
    <w:rsid w:val="004F72CC"/>
    <w:rsid w:val="004F73AB"/>
    <w:rsid w:val="004F7708"/>
    <w:rsid w:val="004F7867"/>
    <w:rsid w:val="004F7D36"/>
    <w:rsid w:val="0050128F"/>
    <w:rsid w:val="0050147B"/>
    <w:rsid w:val="005014A6"/>
    <w:rsid w:val="00501652"/>
    <w:rsid w:val="00502427"/>
    <w:rsid w:val="005029F1"/>
    <w:rsid w:val="00503F38"/>
    <w:rsid w:val="0050481D"/>
    <w:rsid w:val="005061ED"/>
    <w:rsid w:val="00506846"/>
    <w:rsid w:val="005069C8"/>
    <w:rsid w:val="005078C7"/>
    <w:rsid w:val="00507B77"/>
    <w:rsid w:val="00510E5F"/>
    <w:rsid w:val="00510FD4"/>
    <w:rsid w:val="00511915"/>
    <w:rsid w:val="00512689"/>
    <w:rsid w:val="0051281A"/>
    <w:rsid w:val="0051308B"/>
    <w:rsid w:val="0051312D"/>
    <w:rsid w:val="0051353B"/>
    <w:rsid w:val="00513629"/>
    <w:rsid w:val="00513DF1"/>
    <w:rsid w:val="0051413D"/>
    <w:rsid w:val="0051425B"/>
    <w:rsid w:val="005156C9"/>
    <w:rsid w:val="00515D22"/>
    <w:rsid w:val="00515EBB"/>
    <w:rsid w:val="0051753A"/>
    <w:rsid w:val="005178F5"/>
    <w:rsid w:val="00517D02"/>
    <w:rsid w:val="00517DC9"/>
    <w:rsid w:val="0052006E"/>
    <w:rsid w:val="005208FA"/>
    <w:rsid w:val="00520A57"/>
    <w:rsid w:val="00520A5A"/>
    <w:rsid w:val="00520AD9"/>
    <w:rsid w:val="005211C5"/>
    <w:rsid w:val="005211DA"/>
    <w:rsid w:val="005218A8"/>
    <w:rsid w:val="005219C2"/>
    <w:rsid w:val="00521EE0"/>
    <w:rsid w:val="00522123"/>
    <w:rsid w:val="0052245C"/>
    <w:rsid w:val="0052250E"/>
    <w:rsid w:val="00523624"/>
    <w:rsid w:val="0052364F"/>
    <w:rsid w:val="00524317"/>
    <w:rsid w:val="00524A0A"/>
    <w:rsid w:val="00524D22"/>
    <w:rsid w:val="00525028"/>
    <w:rsid w:val="00525CD9"/>
    <w:rsid w:val="00525E57"/>
    <w:rsid w:val="0052619C"/>
    <w:rsid w:val="00527264"/>
    <w:rsid w:val="00527E10"/>
    <w:rsid w:val="0053010A"/>
    <w:rsid w:val="0053024C"/>
    <w:rsid w:val="005303E5"/>
    <w:rsid w:val="0053064E"/>
    <w:rsid w:val="00530E23"/>
    <w:rsid w:val="00531CAC"/>
    <w:rsid w:val="005323D8"/>
    <w:rsid w:val="00533315"/>
    <w:rsid w:val="00533B47"/>
    <w:rsid w:val="00533CE8"/>
    <w:rsid w:val="00534EC9"/>
    <w:rsid w:val="00536FEB"/>
    <w:rsid w:val="00537664"/>
    <w:rsid w:val="00537707"/>
    <w:rsid w:val="00540605"/>
    <w:rsid w:val="00541A83"/>
    <w:rsid w:val="00541F53"/>
    <w:rsid w:val="00542140"/>
    <w:rsid w:val="0054262F"/>
    <w:rsid w:val="00542B60"/>
    <w:rsid w:val="00543779"/>
    <w:rsid w:val="00543BF3"/>
    <w:rsid w:val="0054476E"/>
    <w:rsid w:val="00544866"/>
    <w:rsid w:val="0054669A"/>
    <w:rsid w:val="00546960"/>
    <w:rsid w:val="00546B5C"/>
    <w:rsid w:val="00546D6A"/>
    <w:rsid w:val="0054715B"/>
    <w:rsid w:val="00547690"/>
    <w:rsid w:val="005476ED"/>
    <w:rsid w:val="00550270"/>
    <w:rsid w:val="0055076E"/>
    <w:rsid w:val="00550D31"/>
    <w:rsid w:val="00551771"/>
    <w:rsid w:val="00551814"/>
    <w:rsid w:val="00552684"/>
    <w:rsid w:val="00552D88"/>
    <w:rsid w:val="00552EED"/>
    <w:rsid w:val="00553513"/>
    <w:rsid w:val="0055354F"/>
    <w:rsid w:val="0055364B"/>
    <w:rsid w:val="00553D28"/>
    <w:rsid w:val="00554749"/>
    <w:rsid w:val="0055520B"/>
    <w:rsid w:val="00555817"/>
    <w:rsid w:val="005568D7"/>
    <w:rsid w:val="00556FA6"/>
    <w:rsid w:val="005578C9"/>
    <w:rsid w:val="00560407"/>
    <w:rsid w:val="005606EF"/>
    <w:rsid w:val="0056083E"/>
    <w:rsid w:val="00560B79"/>
    <w:rsid w:val="00561F60"/>
    <w:rsid w:val="00562412"/>
    <w:rsid w:val="00562AEF"/>
    <w:rsid w:val="00562C75"/>
    <w:rsid w:val="0056346A"/>
    <w:rsid w:val="005639BB"/>
    <w:rsid w:val="00563C85"/>
    <w:rsid w:val="00563D7E"/>
    <w:rsid w:val="00563EA2"/>
    <w:rsid w:val="0056416B"/>
    <w:rsid w:val="00564D08"/>
    <w:rsid w:val="00564DE6"/>
    <w:rsid w:val="00564EBB"/>
    <w:rsid w:val="0056510C"/>
    <w:rsid w:val="0056554E"/>
    <w:rsid w:val="00565AC5"/>
    <w:rsid w:val="005671D6"/>
    <w:rsid w:val="005709C8"/>
    <w:rsid w:val="00570DF4"/>
    <w:rsid w:val="0057117B"/>
    <w:rsid w:val="00571646"/>
    <w:rsid w:val="005716EE"/>
    <w:rsid w:val="00571B11"/>
    <w:rsid w:val="00571B6D"/>
    <w:rsid w:val="0057343E"/>
    <w:rsid w:val="005737B8"/>
    <w:rsid w:val="005749CE"/>
    <w:rsid w:val="00574A0B"/>
    <w:rsid w:val="00575694"/>
    <w:rsid w:val="0057636D"/>
    <w:rsid w:val="0057653D"/>
    <w:rsid w:val="0057686A"/>
    <w:rsid w:val="00576CF1"/>
    <w:rsid w:val="00576E1E"/>
    <w:rsid w:val="00576ED0"/>
    <w:rsid w:val="00577410"/>
    <w:rsid w:val="00580181"/>
    <w:rsid w:val="005802C8"/>
    <w:rsid w:val="00580787"/>
    <w:rsid w:val="00580D6F"/>
    <w:rsid w:val="0058149B"/>
    <w:rsid w:val="0058149D"/>
    <w:rsid w:val="005815BD"/>
    <w:rsid w:val="0058166F"/>
    <w:rsid w:val="005817CD"/>
    <w:rsid w:val="00581BF3"/>
    <w:rsid w:val="00581DF6"/>
    <w:rsid w:val="00581E0F"/>
    <w:rsid w:val="00582D98"/>
    <w:rsid w:val="005832EA"/>
    <w:rsid w:val="00583A3D"/>
    <w:rsid w:val="00584F1C"/>
    <w:rsid w:val="00584FB6"/>
    <w:rsid w:val="00585182"/>
    <w:rsid w:val="00585D8A"/>
    <w:rsid w:val="00586087"/>
    <w:rsid w:val="0058609C"/>
    <w:rsid w:val="005869E3"/>
    <w:rsid w:val="00586D63"/>
    <w:rsid w:val="005873ED"/>
    <w:rsid w:val="00587494"/>
    <w:rsid w:val="00590E7A"/>
    <w:rsid w:val="00591621"/>
    <w:rsid w:val="00591CDC"/>
    <w:rsid w:val="00591DB1"/>
    <w:rsid w:val="00591E94"/>
    <w:rsid w:val="005925C2"/>
    <w:rsid w:val="00592674"/>
    <w:rsid w:val="00593285"/>
    <w:rsid w:val="00593DBC"/>
    <w:rsid w:val="005949CB"/>
    <w:rsid w:val="00595354"/>
    <w:rsid w:val="0059553C"/>
    <w:rsid w:val="00595A87"/>
    <w:rsid w:val="005961CC"/>
    <w:rsid w:val="0059664C"/>
    <w:rsid w:val="005A0548"/>
    <w:rsid w:val="005A0CB2"/>
    <w:rsid w:val="005A0EDB"/>
    <w:rsid w:val="005A150D"/>
    <w:rsid w:val="005A15A0"/>
    <w:rsid w:val="005A173E"/>
    <w:rsid w:val="005A25E8"/>
    <w:rsid w:val="005A2761"/>
    <w:rsid w:val="005A29D8"/>
    <w:rsid w:val="005A41C3"/>
    <w:rsid w:val="005A57B8"/>
    <w:rsid w:val="005A5FEB"/>
    <w:rsid w:val="005A618C"/>
    <w:rsid w:val="005A7239"/>
    <w:rsid w:val="005A7A57"/>
    <w:rsid w:val="005B1AA0"/>
    <w:rsid w:val="005B3070"/>
    <w:rsid w:val="005B3E77"/>
    <w:rsid w:val="005B49B8"/>
    <w:rsid w:val="005B5ED4"/>
    <w:rsid w:val="005B5F18"/>
    <w:rsid w:val="005B5F3B"/>
    <w:rsid w:val="005B6A0F"/>
    <w:rsid w:val="005B6E3C"/>
    <w:rsid w:val="005C1363"/>
    <w:rsid w:val="005C200F"/>
    <w:rsid w:val="005C232C"/>
    <w:rsid w:val="005C24C5"/>
    <w:rsid w:val="005C31FA"/>
    <w:rsid w:val="005C51C6"/>
    <w:rsid w:val="005C545E"/>
    <w:rsid w:val="005C54AA"/>
    <w:rsid w:val="005C56C5"/>
    <w:rsid w:val="005C5B10"/>
    <w:rsid w:val="005C5B42"/>
    <w:rsid w:val="005C622E"/>
    <w:rsid w:val="005C6599"/>
    <w:rsid w:val="005C6831"/>
    <w:rsid w:val="005C696D"/>
    <w:rsid w:val="005C69E7"/>
    <w:rsid w:val="005C6AD6"/>
    <w:rsid w:val="005C6BD3"/>
    <w:rsid w:val="005C6F70"/>
    <w:rsid w:val="005C7600"/>
    <w:rsid w:val="005C7684"/>
    <w:rsid w:val="005C774F"/>
    <w:rsid w:val="005D01E4"/>
    <w:rsid w:val="005D0959"/>
    <w:rsid w:val="005D0C79"/>
    <w:rsid w:val="005D13E7"/>
    <w:rsid w:val="005D1AC1"/>
    <w:rsid w:val="005D37EC"/>
    <w:rsid w:val="005D38CA"/>
    <w:rsid w:val="005D396B"/>
    <w:rsid w:val="005D3D5D"/>
    <w:rsid w:val="005D577E"/>
    <w:rsid w:val="005D58D8"/>
    <w:rsid w:val="005D5DF1"/>
    <w:rsid w:val="005D61A0"/>
    <w:rsid w:val="005D6D3B"/>
    <w:rsid w:val="005D7690"/>
    <w:rsid w:val="005D7DF4"/>
    <w:rsid w:val="005E0610"/>
    <w:rsid w:val="005E07DD"/>
    <w:rsid w:val="005E11F5"/>
    <w:rsid w:val="005E14A8"/>
    <w:rsid w:val="005E1A82"/>
    <w:rsid w:val="005E1EEB"/>
    <w:rsid w:val="005E2056"/>
    <w:rsid w:val="005E2D2A"/>
    <w:rsid w:val="005E2EAB"/>
    <w:rsid w:val="005E37B7"/>
    <w:rsid w:val="005E3838"/>
    <w:rsid w:val="005E3F79"/>
    <w:rsid w:val="005E4374"/>
    <w:rsid w:val="005E465F"/>
    <w:rsid w:val="005E5305"/>
    <w:rsid w:val="005E7037"/>
    <w:rsid w:val="005E714D"/>
    <w:rsid w:val="005E73FC"/>
    <w:rsid w:val="005E7ACC"/>
    <w:rsid w:val="005F28C1"/>
    <w:rsid w:val="005F33B9"/>
    <w:rsid w:val="005F3ABB"/>
    <w:rsid w:val="005F3E6E"/>
    <w:rsid w:val="005F4101"/>
    <w:rsid w:val="005F44E0"/>
    <w:rsid w:val="005F64BB"/>
    <w:rsid w:val="005F6F71"/>
    <w:rsid w:val="005F7246"/>
    <w:rsid w:val="005F7F06"/>
    <w:rsid w:val="006000C2"/>
    <w:rsid w:val="006012C1"/>
    <w:rsid w:val="006019AA"/>
    <w:rsid w:val="006026E3"/>
    <w:rsid w:val="00603035"/>
    <w:rsid w:val="00603149"/>
    <w:rsid w:val="00603E92"/>
    <w:rsid w:val="00603EDC"/>
    <w:rsid w:val="00603FB9"/>
    <w:rsid w:val="006040D5"/>
    <w:rsid w:val="00604295"/>
    <w:rsid w:val="00604B26"/>
    <w:rsid w:val="00604E59"/>
    <w:rsid w:val="00605276"/>
    <w:rsid w:val="00605CCB"/>
    <w:rsid w:val="00606B69"/>
    <w:rsid w:val="00606C99"/>
    <w:rsid w:val="00606EF2"/>
    <w:rsid w:val="00607416"/>
    <w:rsid w:val="006112E9"/>
    <w:rsid w:val="00611374"/>
    <w:rsid w:val="00611A26"/>
    <w:rsid w:val="00611B5D"/>
    <w:rsid w:val="00611EBF"/>
    <w:rsid w:val="0061210E"/>
    <w:rsid w:val="00612930"/>
    <w:rsid w:val="00612A24"/>
    <w:rsid w:val="0061366D"/>
    <w:rsid w:val="00613933"/>
    <w:rsid w:val="00613A07"/>
    <w:rsid w:val="00613C5A"/>
    <w:rsid w:val="00613E1D"/>
    <w:rsid w:val="0061473E"/>
    <w:rsid w:val="006149BF"/>
    <w:rsid w:val="006151F1"/>
    <w:rsid w:val="00616990"/>
    <w:rsid w:val="00616CCB"/>
    <w:rsid w:val="00616E86"/>
    <w:rsid w:val="00617902"/>
    <w:rsid w:val="00620056"/>
    <w:rsid w:val="00620B56"/>
    <w:rsid w:val="006214D8"/>
    <w:rsid w:val="00622C1C"/>
    <w:rsid w:val="00623087"/>
    <w:rsid w:val="0062343D"/>
    <w:rsid w:val="00623C16"/>
    <w:rsid w:val="00623CDC"/>
    <w:rsid w:val="0062439D"/>
    <w:rsid w:val="00624D96"/>
    <w:rsid w:val="006254A5"/>
    <w:rsid w:val="00625AA9"/>
    <w:rsid w:val="00625AE8"/>
    <w:rsid w:val="00626253"/>
    <w:rsid w:val="006262EE"/>
    <w:rsid w:val="00626320"/>
    <w:rsid w:val="006264CF"/>
    <w:rsid w:val="0062662F"/>
    <w:rsid w:val="00627B3E"/>
    <w:rsid w:val="00630258"/>
    <w:rsid w:val="00630EA5"/>
    <w:rsid w:val="00631088"/>
    <w:rsid w:val="00631389"/>
    <w:rsid w:val="0063147D"/>
    <w:rsid w:val="00631806"/>
    <w:rsid w:val="00631D5D"/>
    <w:rsid w:val="00632444"/>
    <w:rsid w:val="006325F0"/>
    <w:rsid w:val="006326C4"/>
    <w:rsid w:val="00632A6B"/>
    <w:rsid w:val="00632E26"/>
    <w:rsid w:val="0063311C"/>
    <w:rsid w:val="00633686"/>
    <w:rsid w:val="00633CE9"/>
    <w:rsid w:val="006341BF"/>
    <w:rsid w:val="0063420B"/>
    <w:rsid w:val="00634881"/>
    <w:rsid w:val="00634960"/>
    <w:rsid w:val="0063496E"/>
    <w:rsid w:val="00635D99"/>
    <w:rsid w:val="00636098"/>
    <w:rsid w:val="00636147"/>
    <w:rsid w:val="0063645C"/>
    <w:rsid w:val="00636C66"/>
    <w:rsid w:val="0063736A"/>
    <w:rsid w:val="00637858"/>
    <w:rsid w:val="00637D88"/>
    <w:rsid w:val="00637EBF"/>
    <w:rsid w:val="00637F34"/>
    <w:rsid w:val="00640875"/>
    <w:rsid w:val="00641367"/>
    <w:rsid w:val="006419B6"/>
    <w:rsid w:val="00641EBD"/>
    <w:rsid w:val="00642690"/>
    <w:rsid w:val="0064298A"/>
    <w:rsid w:val="00642A1C"/>
    <w:rsid w:val="00642D95"/>
    <w:rsid w:val="006438F6"/>
    <w:rsid w:val="00643E18"/>
    <w:rsid w:val="00644088"/>
    <w:rsid w:val="00644B74"/>
    <w:rsid w:val="00644B9A"/>
    <w:rsid w:val="00644C31"/>
    <w:rsid w:val="00645379"/>
    <w:rsid w:val="00645CEB"/>
    <w:rsid w:val="0064627E"/>
    <w:rsid w:val="0064634A"/>
    <w:rsid w:val="00646688"/>
    <w:rsid w:val="00646C20"/>
    <w:rsid w:val="00646F0D"/>
    <w:rsid w:val="00647E8F"/>
    <w:rsid w:val="0065166F"/>
    <w:rsid w:val="00651E4E"/>
    <w:rsid w:val="006528AE"/>
    <w:rsid w:val="006531F9"/>
    <w:rsid w:val="00653468"/>
    <w:rsid w:val="006535F8"/>
    <w:rsid w:val="00654088"/>
    <w:rsid w:val="006543D2"/>
    <w:rsid w:val="006547CF"/>
    <w:rsid w:val="006554B6"/>
    <w:rsid w:val="0065577D"/>
    <w:rsid w:val="00655908"/>
    <w:rsid w:val="00655BD0"/>
    <w:rsid w:val="00655D33"/>
    <w:rsid w:val="00656F07"/>
    <w:rsid w:val="00657B27"/>
    <w:rsid w:val="00657D45"/>
    <w:rsid w:val="00661925"/>
    <w:rsid w:val="00662E6E"/>
    <w:rsid w:val="00663015"/>
    <w:rsid w:val="006632EA"/>
    <w:rsid w:val="00663B19"/>
    <w:rsid w:val="00663DFD"/>
    <w:rsid w:val="00664303"/>
    <w:rsid w:val="006647A8"/>
    <w:rsid w:val="006649AB"/>
    <w:rsid w:val="00665435"/>
    <w:rsid w:val="00665966"/>
    <w:rsid w:val="006659BD"/>
    <w:rsid w:val="00665BB1"/>
    <w:rsid w:val="00667886"/>
    <w:rsid w:val="00667C80"/>
    <w:rsid w:val="006700E5"/>
    <w:rsid w:val="0067036A"/>
    <w:rsid w:val="00670ADD"/>
    <w:rsid w:val="00670F45"/>
    <w:rsid w:val="00671686"/>
    <w:rsid w:val="00671912"/>
    <w:rsid w:val="00671C84"/>
    <w:rsid w:val="0067256A"/>
    <w:rsid w:val="00672706"/>
    <w:rsid w:val="00672FF6"/>
    <w:rsid w:val="006741FD"/>
    <w:rsid w:val="00674352"/>
    <w:rsid w:val="006748E9"/>
    <w:rsid w:val="00675727"/>
    <w:rsid w:val="00676477"/>
    <w:rsid w:val="00676728"/>
    <w:rsid w:val="00677474"/>
    <w:rsid w:val="00677FEE"/>
    <w:rsid w:val="00680131"/>
    <w:rsid w:val="00680173"/>
    <w:rsid w:val="00680A32"/>
    <w:rsid w:val="00680D34"/>
    <w:rsid w:val="006812FD"/>
    <w:rsid w:val="00681330"/>
    <w:rsid w:val="006817D2"/>
    <w:rsid w:val="0068256C"/>
    <w:rsid w:val="0068280C"/>
    <w:rsid w:val="00683445"/>
    <w:rsid w:val="00683D62"/>
    <w:rsid w:val="006845CD"/>
    <w:rsid w:val="00684A3D"/>
    <w:rsid w:val="00684FA1"/>
    <w:rsid w:val="006855E9"/>
    <w:rsid w:val="00685B83"/>
    <w:rsid w:val="00685F97"/>
    <w:rsid w:val="00686EC3"/>
    <w:rsid w:val="00686EDC"/>
    <w:rsid w:val="00687019"/>
    <w:rsid w:val="006872E8"/>
    <w:rsid w:val="006876E1"/>
    <w:rsid w:val="00687891"/>
    <w:rsid w:val="00687C86"/>
    <w:rsid w:val="00690602"/>
    <w:rsid w:val="006907AA"/>
    <w:rsid w:val="00690854"/>
    <w:rsid w:val="006914AD"/>
    <w:rsid w:val="0069252E"/>
    <w:rsid w:val="00692CBA"/>
    <w:rsid w:val="0069379B"/>
    <w:rsid w:val="00693D66"/>
    <w:rsid w:val="00694437"/>
    <w:rsid w:val="006950C8"/>
    <w:rsid w:val="006960B5"/>
    <w:rsid w:val="006966EF"/>
    <w:rsid w:val="00697BF4"/>
    <w:rsid w:val="00697FE5"/>
    <w:rsid w:val="006A0B9A"/>
    <w:rsid w:val="006A1637"/>
    <w:rsid w:val="006A3211"/>
    <w:rsid w:val="006A3B52"/>
    <w:rsid w:val="006A4349"/>
    <w:rsid w:val="006A44D6"/>
    <w:rsid w:val="006A4CAC"/>
    <w:rsid w:val="006A4DD7"/>
    <w:rsid w:val="006A4E41"/>
    <w:rsid w:val="006A4FAC"/>
    <w:rsid w:val="006A61C1"/>
    <w:rsid w:val="006A6232"/>
    <w:rsid w:val="006A6E3C"/>
    <w:rsid w:val="006A6E87"/>
    <w:rsid w:val="006A6F0D"/>
    <w:rsid w:val="006A740D"/>
    <w:rsid w:val="006A7B1C"/>
    <w:rsid w:val="006A7DA6"/>
    <w:rsid w:val="006A7F55"/>
    <w:rsid w:val="006B00DB"/>
    <w:rsid w:val="006B0253"/>
    <w:rsid w:val="006B07C6"/>
    <w:rsid w:val="006B0B8A"/>
    <w:rsid w:val="006B15F5"/>
    <w:rsid w:val="006B20A7"/>
    <w:rsid w:val="006B24CA"/>
    <w:rsid w:val="006B32C3"/>
    <w:rsid w:val="006B38F3"/>
    <w:rsid w:val="006B4012"/>
    <w:rsid w:val="006B432F"/>
    <w:rsid w:val="006B455D"/>
    <w:rsid w:val="006B4BAF"/>
    <w:rsid w:val="006B4FB3"/>
    <w:rsid w:val="006B501B"/>
    <w:rsid w:val="006B52C7"/>
    <w:rsid w:val="006B56E4"/>
    <w:rsid w:val="006B5E75"/>
    <w:rsid w:val="006B6664"/>
    <w:rsid w:val="006B6833"/>
    <w:rsid w:val="006B697B"/>
    <w:rsid w:val="006C0867"/>
    <w:rsid w:val="006C09C6"/>
    <w:rsid w:val="006C0F23"/>
    <w:rsid w:val="006C17C9"/>
    <w:rsid w:val="006C1814"/>
    <w:rsid w:val="006C19E8"/>
    <w:rsid w:val="006C1CC5"/>
    <w:rsid w:val="006C267A"/>
    <w:rsid w:val="006C3303"/>
    <w:rsid w:val="006C3AA0"/>
    <w:rsid w:val="006C3B83"/>
    <w:rsid w:val="006C3BE0"/>
    <w:rsid w:val="006C3E5D"/>
    <w:rsid w:val="006C3F91"/>
    <w:rsid w:val="006C40FC"/>
    <w:rsid w:val="006C4380"/>
    <w:rsid w:val="006C4702"/>
    <w:rsid w:val="006C4F91"/>
    <w:rsid w:val="006C5620"/>
    <w:rsid w:val="006C56A5"/>
    <w:rsid w:val="006C5EC2"/>
    <w:rsid w:val="006C5F31"/>
    <w:rsid w:val="006C6CBE"/>
    <w:rsid w:val="006C77AA"/>
    <w:rsid w:val="006C78FD"/>
    <w:rsid w:val="006C7C28"/>
    <w:rsid w:val="006C7C29"/>
    <w:rsid w:val="006C7DA9"/>
    <w:rsid w:val="006C7FF1"/>
    <w:rsid w:val="006D0B38"/>
    <w:rsid w:val="006D0D52"/>
    <w:rsid w:val="006D0F32"/>
    <w:rsid w:val="006D17B4"/>
    <w:rsid w:val="006D2DA5"/>
    <w:rsid w:val="006D2F08"/>
    <w:rsid w:val="006D330B"/>
    <w:rsid w:val="006D3976"/>
    <w:rsid w:val="006D3ECD"/>
    <w:rsid w:val="006D5334"/>
    <w:rsid w:val="006D5B6E"/>
    <w:rsid w:val="006D62CD"/>
    <w:rsid w:val="006D6E0B"/>
    <w:rsid w:val="006D7AC2"/>
    <w:rsid w:val="006E1A95"/>
    <w:rsid w:val="006E1B7E"/>
    <w:rsid w:val="006E1DEA"/>
    <w:rsid w:val="006E1F4B"/>
    <w:rsid w:val="006E21F1"/>
    <w:rsid w:val="006E2761"/>
    <w:rsid w:val="006E304D"/>
    <w:rsid w:val="006E346E"/>
    <w:rsid w:val="006E3EA4"/>
    <w:rsid w:val="006E4431"/>
    <w:rsid w:val="006E5755"/>
    <w:rsid w:val="006E5AE8"/>
    <w:rsid w:val="006E65A3"/>
    <w:rsid w:val="006E67B6"/>
    <w:rsid w:val="006E7C79"/>
    <w:rsid w:val="006E7D05"/>
    <w:rsid w:val="006F03E7"/>
    <w:rsid w:val="006F078B"/>
    <w:rsid w:val="006F07BD"/>
    <w:rsid w:val="006F1CEC"/>
    <w:rsid w:val="006F2F88"/>
    <w:rsid w:val="006F35F7"/>
    <w:rsid w:val="006F39D2"/>
    <w:rsid w:val="006F4FC1"/>
    <w:rsid w:val="006F55B2"/>
    <w:rsid w:val="006F560D"/>
    <w:rsid w:val="006F56B7"/>
    <w:rsid w:val="006F5F59"/>
    <w:rsid w:val="006F7C2C"/>
    <w:rsid w:val="006F7DB8"/>
    <w:rsid w:val="00700C0D"/>
    <w:rsid w:val="007016E9"/>
    <w:rsid w:val="00701971"/>
    <w:rsid w:val="00701BC5"/>
    <w:rsid w:val="00701D5F"/>
    <w:rsid w:val="00702724"/>
    <w:rsid w:val="0070274C"/>
    <w:rsid w:val="00702875"/>
    <w:rsid w:val="00702A88"/>
    <w:rsid w:val="0070353B"/>
    <w:rsid w:val="007039EE"/>
    <w:rsid w:val="00703FF3"/>
    <w:rsid w:val="00704088"/>
    <w:rsid w:val="00704411"/>
    <w:rsid w:val="00704424"/>
    <w:rsid w:val="00706092"/>
    <w:rsid w:val="00706A77"/>
    <w:rsid w:val="00706DB2"/>
    <w:rsid w:val="00706F6C"/>
    <w:rsid w:val="00710672"/>
    <w:rsid w:val="00711076"/>
    <w:rsid w:val="007114F3"/>
    <w:rsid w:val="00711C99"/>
    <w:rsid w:val="00712849"/>
    <w:rsid w:val="007135F3"/>
    <w:rsid w:val="00713AD6"/>
    <w:rsid w:val="00714416"/>
    <w:rsid w:val="00714BCF"/>
    <w:rsid w:val="00714E01"/>
    <w:rsid w:val="00715BCB"/>
    <w:rsid w:val="00715F01"/>
    <w:rsid w:val="00716C8D"/>
    <w:rsid w:val="00717021"/>
    <w:rsid w:val="007174F2"/>
    <w:rsid w:val="00717912"/>
    <w:rsid w:val="007202EC"/>
    <w:rsid w:val="00720815"/>
    <w:rsid w:val="0072133E"/>
    <w:rsid w:val="00722491"/>
    <w:rsid w:val="007224AB"/>
    <w:rsid w:val="00723723"/>
    <w:rsid w:val="0072441B"/>
    <w:rsid w:val="0072593A"/>
    <w:rsid w:val="00725D48"/>
    <w:rsid w:val="00726B08"/>
    <w:rsid w:val="00726DE3"/>
    <w:rsid w:val="00727FAD"/>
    <w:rsid w:val="007304B3"/>
    <w:rsid w:val="00730783"/>
    <w:rsid w:val="00730F18"/>
    <w:rsid w:val="0073115B"/>
    <w:rsid w:val="00731498"/>
    <w:rsid w:val="007316F9"/>
    <w:rsid w:val="007329BA"/>
    <w:rsid w:val="00733CDF"/>
    <w:rsid w:val="00734A6D"/>
    <w:rsid w:val="00734B29"/>
    <w:rsid w:val="00734D78"/>
    <w:rsid w:val="007353B4"/>
    <w:rsid w:val="00735B12"/>
    <w:rsid w:val="00737D9F"/>
    <w:rsid w:val="007402AB"/>
    <w:rsid w:val="007408AC"/>
    <w:rsid w:val="00740EE1"/>
    <w:rsid w:val="00741006"/>
    <w:rsid w:val="00741979"/>
    <w:rsid w:val="00742AB7"/>
    <w:rsid w:val="00742C3D"/>
    <w:rsid w:val="00744C60"/>
    <w:rsid w:val="00744D43"/>
    <w:rsid w:val="00744E33"/>
    <w:rsid w:val="0074625C"/>
    <w:rsid w:val="0074626E"/>
    <w:rsid w:val="007467A7"/>
    <w:rsid w:val="00747C8D"/>
    <w:rsid w:val="00747D86"/>
    <w:rsid w:val="00747E6E"/>
    <w:rsid w:val="007500F5"/>
    <w:rsid w:val="00750153"/>
    <w:rsid w:val="0075081B"/>
    <w:rsid w:val="0075209B"/>
    <w:rsid w:val="007530AC"/>
    <w:rsid w:val="0075313F"/>
    <w:rsid w:val="00753E65"/>
    <w:rsid w:val="00754213"/>
    <w:rsid w:val="0075474E"/>
    <w:rsid w:val="0075494F"/>
    <w:rsid w:val="00755494"/>
    <w:rsid w:val="00755A94"/>
    <w:rsid w:val="0076019A"/>
    <w:rsid w:val="0076020B"/>
    <w:rsid w:val="00761A5F"/>
    <w:rsid w:val="00761BE2"/>
    <w:rsid w:val="00762E2E"/>
    <w:rsid w:val="00763945"/>
    <w:rsid w:val="00763F7D"/>
    <w:rsid w:val="0076461E"/>
    <w:rsid w:val="00764B73"/>
    <w:rsid w:val="00764E48"/>
    <w:rsid w:val="00764F7C"/>
    <w:rsid w:val="00765052"/>
    <w:rsid w:val="00765321"/>
    <w:rsid w:val="00765344"/>
    <w:rsid w:val="00765382"/>
    <w:rsid w:val="00765C5D"/>
    <w:rsid w:val="0076680D"/>
    <w:rsid w:val="00767832"/>
    <w:rsid w:val="00767CF4"/>
    <w:rsid w:val="00767ED6"/>
    <w:rsid w:val="0077049D"/>
    <w:rsid w:val="007704FA"/>
    <w:rsid w:val="007713CA"/>
    <w:rsid w:val="0077345F"/>
    <w:rsid w:val="00773795"/>
    <w:rsid w:val="0077520A"/>
    <w:rsid w:val="007753B3"/>
    <w:rsid w:val="0077555E"/>
    <w:rsid w:val="00775B17"/>
    <w:rsid w:val="0077670E"/>
    <w:rsid w:val="0077692A"/>
    <w:rsid w:val="0077778A"/>
    <w:rsid w:val="0077797F"/>
    <w:rsid w:val="007779BF"/>
    <w:rsid w:val="00777FF8"/>
    <w:rsid w:val="007827F9"/>
    <w:rsid w:val="00782E26"/>
    <w:rsid w:val="00783336"/>
    <w:rsid w:val="0078409A"/>
    <w:rsid w:val="0078458A"/>
    <w:rsid w:val="00784B3D"/>
    <w:rsid w:val="00786FAB"/>
    <w:rsid w:val="007871D1"/>
    <w:rsid w:val="00787FFB"/>
    <w:rsid w:val="00790533"/>
    <w:rsid w:val="007909AB"/>
    <w:rsid w:val="00790D77"/>
    <w:rsid w:val="007911D7"/>
    <w:rsid w:val="00792323"/>
    <w:rsid w:val="007924E4"/>
    <w:rsid w:val="00792634"/>
    <w:rsid w:val="00792B58"/>
    <w:rsid w:val="007936C5"/>
    <w:rsid w:val="00793D11"/>
    <w:rsid w:val="00793D28"/>
    <w:rsid w:val="0079519E"/>
    <w:rsid w:val="00795352"/>
    <w:rsid w:val="00795622"/>
    <w:rsid w:val="0079619A"/>
    <w:rsid w:val="00796522"/>
    <w:rsid w:val="007973AB"/>
    <w:rsid w:val="007A1051"/>
    <w:rsid w:val="007A1065"/>
    <w:rsid w:val="007A1273"/>
    <w:rsid w:val="007A1E0D"/>
    <w:rsid w:val="007A203D"/>
    <w:rsid w:val="007A20D6"/>
    <w:rsid w:val="007A25AC"/>
    <w:rsid w:val="007A29D1"/>
    <w:rsid w:val="007A35B7"/>
    <w:rsid w:val="007A383E"/>
    <w:rsid w:val="007A39F8"/>
    <w:rsid w:val="007A3D62"/>
    <w:rsid w:val="007A3E64"/>
    <w:rsid w:val="007A43E7"/>
    <w:rsid w:val="007A465A"/>
    <w:rsid w:val="007A4B3F"/>
    <w:rsid w:val="007A4E01"/>
    <w:rsid w:val="007A64D8"/>
    <w:rsid w:val="007A6B0B"/>
    <w:rsid w:val="007A6F9F"/>
    <w:rsid w:val="007A70C7"/>
    <w:rsid w:val="007A785C"/>
    <w:rsid w:val="007A78FA"/>
    <w:rsid w:val="007A7991"/>
    <w:rsid w:val="007B0213"/>
    <w:rsid w:val="007B0751"/>
    <w:rsid w:val="007B0DA5"/>
    <w:rsid w:val="007B12E0"/>
    <w:rsid w:val="007B2A3F"/>
    <w:rsid w:val="007B3BCF"/>
    <w:rsid w:val="007B45DB"/>
    <w:rsid w:val="007B4B19"/>
    <w:rsid w:val="007B4C7A"/>
    <w:rsid w:val="007B4D23"/>
    <w:rsid w:val="007B5E71"/>
    <w:rsid w:val="007B5F70"/>
    <w:rsid w:val="007B641C"/>
    <w:rsid w:val="007B6714"/>
    <w:rsid w:val="007B6991"/>
    <w:rsid w:val="007B699A"/>
    <w:rsid w:val="007B6EEB"/>
    <w:rsid w:val="007B7254"/>
    <w:rsid w:val="007C0394"/>
    <w:rsid w:val="007C1065"/>
    <w:rsid w:val="007C2611"/>
    <w:rsid w:val="007C27DA"/>
    <w:rsid w:val="007C288C"/>
    <w:rsid w:val="007C3F3A"/>
    <w:rsid w:val="007C49E6"/>
    <w:rsid w:val="007C49FF"/>
    <w:rsid w:val="007C4A3F"/>
    <w:rsid w:val="007C4D0B"/>
    <w:rsid w:val="007C50DB"/>
    <w:rsid w:val="007C554F"/>
    <w:rsid w:val="007C5A3F"/>
    <w:rsid w:val="007C71B0"/>
    <w:rsid w:val="007C76CB"/>
    <w:rsid w:val="007D078E"/>
    <w:rsid w:val="007D07BB"/>
    <w:rsid w:val="007D1641"/>
    <w:rsid w:val="007D16DA"/>
    <w:rsid w:val="007D22A3"/>
    <w:rsid w:val="007D2AF4"/>
    <w:rsid w:val="007D37DB"/>
    <w:rsid w:val="007D3D71"/>
    <w:rsid w:val="007D4618"/>
    <w:rsid w:val="007D4932"/>
    <w:rsid w:val="007D4B52"/>
    <w:rsid w:val="007D4C5D"/>
    <w:rsid w:val="007D4D2A"/>
    <w:rsid w:val="007D546E"/>
    <w:rsid w:val="007D59ED"/>
    <w:rsid w:val="007D5AE4"/>
    <w:rsid w:val="007D602D"/>
    <w:rsid w:val="007D6079"/>
    <w:rsid w:val="007D63F0"/>
    <w:rsid w:val="007D64AE"/>
    <w:rsid w:val="007D7798"/>
    <w:rsid w:val="007E1087"/>
    <w:rsid w:val="007E1331"/>
    <w:rsid w:val="007E1B6F"/>
    <w:rsid w:val="007E1C9D"/>
    <w:rsid w:val="007E205E"/>
    <w:rsid w:val="007E2104"/>
    <w:rsid w:val="007E27AD"/>
    <w:rsid w:val="007E2FAE"/>
    <w:rsid w:val="007E3B98"/>
    <w:rsid w:val="007E3EA3"/>
    <w:rsid w:val="007E4B32"/>
    <w:rsid w:val="007E52C2"/>
    <w:rsid w:val="007E595B"/>
    <w:rsid w:val="007E61D0"/>
    <w:rsid w:val="007E64E2"/>
    <w:rsid w:val="007E67A8"/>
    <w:rsid w:val="007E6EAA"/>
    <w:rsid w:val="007E6EC7"/>
    <w:rsid w:val="007E7152"/>
    <w:rsid w:val="007E7177"/>
    <w:rsid w:val="007E7380"/>
    <w:rsid w:val="007E73E3"/>
    <w:rsid w:val="007E7AEB"/>
    <w:rsid w:val="007E7C13"/>
    <w:rsid w:val="007E7F2D"/>
    <w:rsid w:val="007F0490"/>
    <w:rsid w:val="007F0CC9"/>
    <w:rsid w:val="007F1992"/>
    <w:rsid w:val="007F2340"/>
    <w:rsid w:val="007F2497"/>
    <w:rsid w:val="007F2569"/>
    <w:rsid w:val="007F3764"/>
    <w:rsid w:val="007F3909"/>
    <w:rsid w:val="007F4FA4"/>
    <w:rsid w:val="007F5C5C"/>
    <w:rsid w:val="007F5FB8"/>
    <w:rsid w:val="007F6072"/>
    <w:rsid w:val="007F67B8"/>
    <w:rsid w:val="007F69CB"/>
    <w:rsid w:val="007F78B0"/>
    <w:rsid w:val="007F7AD2"/>
    <w:rsid w:val="008000EC"/>
    <w:rsid w:val="00800268"/>
    <w:rsid w:val="0080136D"/>
    <w:rsid w:val="00801DFB"/>
    <w:rsid w:val="00802643"/>
    <w:rsid w:val="0080267C"/>
    <w:rsid w:val="00802B4D"/>
    <w:rsid w:val="0080356F"/>
    <w:rsid w:val="00803B35"/>
    <w:rsid w:val="00803C58"/>
    <w:rsid w:val="008040EB"/>
    <w:rsid w:val="00804268"/>
    <w:rsid w:val="00804644"/>
    <w:rsid w:val="00804FD5"/>
    <w:rsid w:val="00805C59"/>
    <w:rsid w:val="0080644C"/>
    <w:rsid w:val="00806EC0"/>
    <w:rsid w:val="00807EB8"/>
    <w:rsid w:val="00807F82"/>
    <w:rsid w:val="008101FD"/>
    <w:rsid w:val="0081059F"/>
    <w:rsid w:val="00810A4F"/>
    <w:rsid w:val="00810B9D"/>
    <w:rsid w:val="00810CE4"/>
    <w:rsid w:val="008120ED"/>
    <w:rsid w:val="008121C6"/>
    <w:rsid w:val="00812600"/>
    <w:rsid w:val="00813D99"/>
    <w:rsid w:val="00814716"/>
    <w:rsid w:val="0081479E"/>
    <w:rsid w:val="008157FE"/>
    <w:rsid w:val="00815E5A"/>
    <w:rsid w:val="008162D0"/>
    <w:rsid w:val="008164BB"/>
    <w:rsid w:val="0081745B"/>
    <w:rsid w:val="008175DF"/>
    <w:rsid w:val="00817B7F"/>
    <w:rsid w:val="008205F0"/>
    <w:rsid w:val="00821883"/>
    <w:rsid w:val="00821A0C"/>
    <w:rsid w:val="0082250F"/>
    <w:rsid w:val="0082292C"/>
    <w:rsid w:val="00822F07"/>
    <w:rsid w:val="00823946"/>
    <w:rsid w:val="008239A0"/>
    <w:rsid w:val="00823BC4"/>
    <w:rsid w:val="00823ECC"/>
    <w:rsid w:val="00824492"/>
    <w:rsid w:val="00824DD0"/>
    <w:rsid w:val="00825728"/>
    <w:rsid w:val="00826BFC"/>
    <w:rsid w:val="008271E5"/>
    <w:rsid w:val="00827EB8"/>
    <w:rsid w:val="00830992"/>
    <w:rsid w:val="00830D73"/>
    <w:rsid w:val="0083119A"/>
    <w:rsid w:val="008317C6"/>
    <w:rsid w:val="00831A0D"/>
    <w:rsid w:val="00831AF5"/>
    <w:rsid w:val="008326D4"/>
    <w:rsid w:val="00832DF3"/>
    <w:rsid w:val="0083363D"/>
    <w:rsid w:val="00833B02"/>
    <w:rsid w:val="00834035"/>
    <w:rsid w:val="00834308"/>
    <w:rsid w:val="008347D8"/>
    <w:rsid w:val="00834E06"/>
    <w:rsid w:val="008351C0"/>
    <w:rsid w:val="00835268"/>
    <w:rsid w:val="00835812"/>
    <w:rsid w:val="00836AB3"/>
    <w:rsid w:val="00840407"/>
    <w:rsid w:val="008405D9"/>
    <w:rsid w:val="0084213D"/>
    <w:rsid w:val="0084219E"/>
    <w:rsid w:val="008421B8"/>
    <w:rsid w:val="008422F1"/>
    <w:rsid w:val="008435C7"/>
    <w:rsid w:val="0084437B"/>
    <w:rsid w:val="00844AB6"/>
    <w:rsid w:val="00845153"/>
    <w:rsid w:val="0084562B"/>
    <w:rsid w:val="0084588F"/>
    <w:rsid w:val="0084652F"/>
    <w:rsid w:val="00846809"/>
    <w:rsid w:val="00846D48"/>
    <w:rsid w:val="00846E20"/>
    <w:rsid w:val="00847132"/>
    <w:rsid w:val="00847603"/>
    <w:rsid w:val="0084781C"/>
    <w:rsid w:val="00850D8A"/>
    <w:rsid w:val="00851B71"/>
    <w:rsid w:val="00851C21"/>
    <w:rsid w:val="008523AA"/>
    <w:rsid w:val="00852CAD"/>
    <w:rsid w:val="00853C3A"/>
    <w:rsid w:val="00854B8F"/>
    <w:rsid w:val="00854BC8"/>
    <w:rsid w:val="00854F4C"/>
    <w:rsid w:val="0085647D"/>
    <w:rsid w:val="00856621"/>
    <w:rsid w:val="00856C5A"/>
    <w:rsid w:val="008570F5"/>
    <w:rsid w:val="0085788C"/>
    <w:rsid w:val="008601E4"/>
    <w:rsid w:val="0086025D"/>
    <w:rsid w:val="008602C1"/>
    <w:rsid w:val="00860385"/>
    <w:rsid w:val="008604E3"/>
    <w:rsid w:val="0086054A"/>
    <w:rsid w:val="008609E5"/>
    <w:rsid w:val="00860B17"/>
    <w:rsid w:val="00861593"/>
    <w:rsid w:val="00861ECD"/>
    <w:rsid w:val="00863C04"/>
    <w:rsid w:val="0086409D"/>
    <w:rsid w:val="00864845"/>
    <w:rsid w:val="00864BFE"/>
    <w:rsid w:val="00864F75"/>
    <w:rsid w:val="008656CD"/>
    <w:rsid w:val="00865925"/>
    <w:rsid w:val="008659D0"/>
    <w:rsid w:val="00865DD2"/>
    <w:rsid w:val="00865F42"/>
    <w:rsid w:val="00870301"/>
    <w:rsid w:val="00870985"/>
    <w:rsid w:val="008724B2"/>
    <w:rsid w:val="0087279D"/>
    <w:rsid w:val="008729DC"/>
    <w:rsid w:val="008739E1"/>
    <w:rsid w:val="00873E1F"/>
    <w:rsid w:val="0087430F"/>
    <w:rsid w:val="00874E39"/>
    <w:rsid w:val="0087527E"/>
    <w:rsid w:val="00875813"/>
    <w:rsid w:val="00875A13"/>
    <w:rsid w:val="00875DF8"/>
    <w:rsid w:val="00875FC0"/>
    <w:rsid w:val="00876301"/>
    <w:rsid w:val="0087642D"/>
    <w:rsid w:val="00876E54"/>
    <w:rsid w:val="008770B5"/>
    <w:rsid w:val="008770F4"/>
    <w:rsid w:val="00877569"/>
    <w:rsid w:val="00877668"/>
    <w:rsid w:val="00877CB5"/>
    <w:rsid w:val="00877DAA"/>
    <w:rsid w:val="0088182B"/>
    <w:rsid w:val="00882B2E"/>
    <w:rsid w:val="00882DA9"/>
    <w:rsid w:val="00882EFA"/>
    <w:rsid w:val="008834FE"/>
    <w:rsid w:val="00883716"/>
    <w:rsid w:val="0088400B"/>
    <w:rsid w:val="00884A62"/>
    <w:rsid w:val="00884BA8"/>
    <w:rsid w:val="00886200"/>
    <w:rsid w:val="00886779"/>
    <w:rsid w:val="00886F14"/>
    <w:rsid w:val="00887589"/>
    <w:rsid w:val="008879E5"/>
    <w:rsid w:val="00887F5C"/>
    <w:rsid w:val="00890894"/>
    <w:rsid w:val="00890B59"/>
    <w:rsid w:val="008917CF"/>
    <w:rsid w:val="00891922"/>
    <w:rsid w:val="00891A7D"/>
    <w:rsid w:val="00891C37"/>
    <w:rsid w:val="00891DC3"/>
    <w:rsid w:val="008922DA"/>
    <w:rsid w:val="008926C6"/>
    <w:rsid w:val="00892ADF"/>
    <w:rsid w:val="00892CCC"/>
    <w:rsid w:val="00893E52"/>
    <w:rsid w:val="0089466E"/>
    <w:rsid w:val="008947EB"/>
    <w:rsid w:val="00894B20"/>
    <w:rsid w:val="00894F3D"/>
    <w:rsid w:val="00895027"/>
    <w:rsid w:val="00895BAE"/>
    <w:rsid w:val="00896148"/>
    <w:rsid w:val="00896430"/>
    <w:rsid w:val="0089685F"/>
    <w:rsid w:val="008971E1"/>
    <w:rsid w:val="00897AED"/>
    <w:rsid w:val="00897D1B"/>
    <w:rsid w:val="00897DF0"/>
    <w:rsid w:val="008A0DB0"/>
    <w:rsid w:val="008A253B"/>
    <w:rsid w:val="008A2AF4"/>
    <w:rsid w:val="008A2B15"/>
    <w:rsid w:val="008A2DD9"/>
    <w:rsid w:val="008A3152"/>
    <w:rsid w:val="008A37B9"/>
    <w:rsid w:val="008A3949"/>
    <w:rsid w:val="008A4D11"/>
    <w:rsid w:val="008A4F5A"/>
    <w:rsid w:val="008A5241"/>
    <w:rsid w:val="008A5832"/>
    <w:rsid w:val="008A5AC1"/>
    <w:rsid w:val="008A5BC7"/>
    <w:rsid w:val="008A674D"/>
    <w:rsid w:val="008A678E"/>
    <w:rsid w:val="008A6964"/>
    <w:rsid w:val="008A6C83"/>
    <w:rsid w:val="008A6D4F"/>
    <w:rsid w:val="008A6D8C"/>
    <w:rsid w:val="008A73F1"/>
    <w:rsid w:val="008A79D2"/>
    <w:rsid w:val="008B25FA"/>
    <w:rsid w:val="008B2614"/>
    <w:rsid w:val="008B2D4C"/>
    <w:rsid w:val="008B36BD"/>
    <w:rsid w:val="008B37B7"/>
    <w:rsid w:val="008B4292"/>
    <w:rsid w:val="008B4720"/>
    <w:rsid w:val="008B5149"/>
    <w:rsid w:val="008B5467"/>
    <w:rsid w:val="008B5562"/>
    <w:rsid w:val="008B5781"/>
    <w:rsid w:val="008B58FB"/>
    <w:rsid w:val="008B6C8A"/>
    <w:rsid w:val="008B7B83"/>
    <w:rsid w:val="008C03F9"/>
    <w:rsid w:val="008C0578"/>
    <w:rsid w:val="008C07CC"/>
    <w:rsid w:val="008C1619"/>
    <w:rsid w:val="008C1841"/>
    <w:rsid w:val="008C19EB"/>
    <w:rsid w:val="008C386C"/>
    <w:rsid w:val="008C404D"/>
    <w:rsid w:val="008C4472"/>
    <w:rsid w:val="008C4C0B"/>
    <w:rsid w:val="008C5431"/>
    <w:rsid w:val="008C7099"/>
    <w:rsid w:val="008C740E"/>
    <w:rsid w:val="008C77BD"/>
    <w:rsid w:val="008C7C2F"/>
    <w:rsid w:val="008C7DF4"/>
    <w:rsid w:val="008D04AD"/>
    <w:rsid w:val="008D1907"/>
    <w:rsid w:val="008D2C06"/>
    <w:rsid w:val="008D4108"/>
    <w:rsid w:val="008D417A"/>
    <w:rsid w:val="008D4F82"/>
    <w:rsid w:val="008D5468"/>
    <w:rsid w:val="008D5861"/>
    <w:rsid w:val="008D5B74"/>
    <w:rsid w:val="008D629D"/>
    <w:rsid w:val="008D681F"/>
    <w:rsid w:val="008D6FCC"/>
    <w:rsid w:val="008D7BF0"/>
    <w:rsid w:val="008D7C30"/>
    <w:rsid w:val="008E112A"/>
    <w:rsid w:val="008E1414"/>
    <w:rsid w:val="008E1A10"/>
    <w:rsid w:val="008E1C82"/>
    <w:rsid w:val="008E2122"/>
    <w:rsid w:val="008E2279"/>
    <w:rsid w:val="008E2891"/>
    <w:rsid w:val="008E3314"/>
    <w:rsid w:val="008E335A"/>
    <w:rsid w:val="008E3E8D"/>
    <w:rsid w:val="008E40F4"/>
    <w:rsid w:val="008E54F8"/>
    <w:rsid w:val="008E5738"/>
    <w:rsid w:val="008E5767"/>
    <w:rsid w:val="008E6807"/>
    <w:rsid w:val="008E6EEB"/>
    <w:rsid w:val="008E721A"/>
    <w:rsid w:val="008E7343"/>
    <w:rsid w:val="008E7869"/>
    <w:rsid w:val="008E794F"/>
    <w:rsid w:val="008E7BCB"/>
    <w:rsid w:val="008E7E91"/>
    <w:rsid w:val="008F00A6"/>
    <w:rsid w:val="008F016D"/>
    <w:rsid w:val="008F0886"/>
    <w:rsid w:val="008F1F09"/>
    <w:rsid w:val="008F284A"/>
    <w:rsid w:val="008F2ECE"/>
    <w:rsid w:val="008F3875"/>
    <w:rsid w:val="008F3A62"/>
    <w:rsid w:val="008F3CAC"/>
    <w:rsid w:val="008F3F1F"/>
    <w:rsid w:val="008F4768"/>
    <w:rsid w:val="008F510A"/>
    <w:rsid w:val="008F5DEF"/>
    <w:rsid w:val="008F684C"/>
    <w:rsid w:val="008F7731"/>
    <w:rsid w:val="008F7783"/>
    <w:rsid w:val="008F798B"/>
    <w:rsid w:val="008F7C6A"/>
    <w:rsid w:val="008F7D9B"/>
    <w:rsid w:val="00900622"/>
    <w:rsid w:val="009013BD"/>
    <w:rsid w:val="00902F83"/>
    <w:rsid w:val="0090316C"/>
    <w:rsid w:val="009039F6"/>
    <w:rsid w:val="00904B95"/>
    <w:rsid w:val="009059B7"/>
    <w:rsid w:val="00906403"/>
    <w:rsid w:val="00906653"/>
    <w:rsid w:val="00906BB3"/>
    <w:rsid w:val="00906C36"/>
    <w:rsid w:val="0090705D"/>
    <w:rsid w:val="0090773C"/>
    <w:rsid w:val="00907BF7"/>
    <w:rsid w:val="00907E39"/>
    <w:rsid w:val="00907ED9"/>
    <w:rsid w:val="00907F28"/>
    <w:rsid w:val="009106C4"/>
    <w:rsid w:val="00910A74"/>
    <w:rsid w:val="0091125A"/>
    <w:rsid w:val="009115EC"/>
    <w:rsid w:val="0091160D"/>
    <w:rsid w:val="00912079"/>
    <w:rsid w:val="00912081"/>
    <w:rsid w:val="0091249A"/>
    <w:rsid w:val="0091258E"/>
    <w:rsid w:val="00912E50"/>
    <w:rsid w:val="0091494A"/>
    <w:rsid w:val="00914D35"/>
    <w:rsid w:val="009157AA"/>
    <w:rsid w:val="00915DBF"/>
    <w:rsid w:val="00916C06"/>
    <w:rsid w:val="00916E60"/>
    <w:rsid w:val="00916FDA"/>
    <w:rsid w:val="0091720C"/>
    <w:rsid w:val="0092011C"/>
    <w:rsid w:val="009203F6"/>
    <w:rsid w:val="00920AD2"/>
    <w:rsid w:val="00920D4D"/>
    <w:rsid w:val="0092120D"/>
    <w:rsid w:val="00921641"/>
    <w:rsid w:val="0092284C"/>
    <w:rsid w:val="00922DFA"/>
    <w:rsid w:val="009233FB"/>
    <w:rsid w:val="0092356C"/>
    <w:rsid w:val="009248F8"/>
    <w:rsid w:val="00925BEE"/>
    <w:rsid w:val="0092625C"/>
    <w:rsid w:val="009268DC"/>
    <w:rsid w:val="009272ED"/>
    <w:rsid w:val="00927947"/>
    <w:rsid w:val="00927975"/>
    <w:rsid w:val="00927FD0"/>
    <w:rsid w:val="00930728"/>
    <w:rsid w:val="009307BE"/>
    <w:rsid w:val="00930DC5"/>
    <w:rsid w:val="00931045"/>
    <w:rsid w:val="0093237F"/>
    <w:rsid w:val="00932CD8"/>
    <w:rsid w:val="009330E9"/>
    <w:rsid w:val="00933C94"/>
    <w:rsid w:val="00933E1D"/>
    <w:rsid w:val="0093450E"/>
    <w:rsid w:val="00934FDF"/>
    <w:rsid w:val="0093563F"/>
    <w:rsid w:val="0093581F"/>
    <w:rsid w:val="00940685"/>
    <w:rsid w:val="0094117A"/>
    <w:rsid w:val="00941212"/>
    <w:rsid w:val="009415C0"/>
    <w:rsid w:val="0094178F"/>
    <w:rsid w:val="00941867"/>
    <w:rsid w:val="00941F39"/>
    <w:rsid w:val="00942244"/>
    <w:rsid w:val="00942905"/>
    <w:rsid w:val="00942B42"/>
    <w:rsid w:val="00942F2F"/>
    <w:rsid w:val="009432E7"/>
    <w:rsid w:val="00943C8F"/>
    <w:rsid w:val="00943CAF"/>
    <w:rsid w:val="00943D48"/>
    <w:rsid w:val="00944E02"/>
    <w:rsid w:val="0094658B"/>
    <w:rsid w:val="00946C5F"/>
    <w:rsid w:val="009500DD"/>
    <w:rsid w:val="00950613"/>
    <w:rsid w:val="009510C5"/>
    <w:rsid w:val="009511A1"/>
    <w:rsid w:val="00951587"/>
    <w:rsid w:val="00951612"/>
    <w:rsid w:val="00952B26"/>
    <w:rsid w:val="0095368E"/>
    <w:rsid w:val="00954396"/>
    <w:rsid w:val="00954B96"/>
    <w:rsid w:val="00955892"/>
    <w:rsid w:val="00955ED0"/>
    <w:rsid w:val="00956C42"/>
    <w:rsid w:val="00956F1A"/>
    <w:rsid w:val="009602EE"/>
    <w:rsid w:val="00960618"/>
    <w:rsid w:val="009607F5"/>
    <w:rsid w:val="00960E54"/>
    <w:rsid w:val="0096125B"/>
    <w:rsid w:val="009612C4"/>
    <w:rsid w:val="009620B6"/>
    <w:rsid w:val="009627E0"/>
    <w:rsid w:val="00962D33"/>
    <w:rsid w:val="0096393D"/>
    <w:rsid w:val="00963F50"/>
    <w:rsid w:val="009645BD"/>
    <w:rsid w:val="00964BE7"/>
    <w:rsid w:val="0096548E"/>
    <w:rsid w:val="0096556C"/>
    <w:rsid w:val="009659A8"/>
    <w:rsid w:val="0096637D"/>
    <w:rsid w:val="009667AB"/>
    <w:rsid w:val="00966EB3"/>
    <w:rsid w:val="00967C2A"/>
    <w:rsid w:val="00970319"/>
    <w:rsid w:val="00970C7F"/>
    <w:rsid w:val="00970F80"/>
    <w:rsid w:val="00971035"/>
    <w:rsid w:val="009711AA"/>
    <w:rsid w:val="00971A30"/>
    <w:rsid w:val="00971C43"/>
    <w:rsid w:val="00971D4D"/>
    <w:rsid w:val="00972048"/>
    <w:rsid w:val="0097255B"/>
    <w:rsid w:val="00972E0F"/>
    <w:rsid w:val="00973185"/>
    <w:rsid w:val="009732B9"/>
    <w:rsid w:val="009741EC"/>
    <w:rsid w:val="0097439E"/>
    <w:rsid w:val="00974DD6"/>
    <w:rsid w:val="0097523C"/>
    <w:rsid w:val="00975A70"/>
    <w:rsid w:val="00975CF0"/>
    <w:rsid w:val="009766DC"/>
    <w:rsid w:val="00976E3F"/>
    <w:rsid w:val="009770B2"/>
    <w:rsid w:val="00977584"/>
    <w:rsid w:val="009776BA"/>
    <w:rsid w:val="00977745"/>
    <w:rsid w:val="00980887"/>
    <w:rsid w:val="00980DA4"/>
    <w:rsid w:val="00980F27"/>
    <w:rsid w:val="00982D6A"/>
    <w:rsid w:val="00983147"/>
    <w:rsid w:val="009832E0"/>
    <w:rsid w:val="009835D8"/>
    <w:rsid w:val="009839D2"/>
    <w:rsid w:val="00983A82"/>
    <w:rsid w:val="00983DAB"/>
    <w:rsid w:val="009842AA"/>
    <w:rsid w:val="009845F0"/>
    <w:rsid w:val="00985695"/>
    <w:rsid w:val="00985727"/>
    <w:rsid w:val="00985F25"/>
    <w:rsid w:val="00986CC0"/>
    <w:rsid w:val="00986D87"/>
    <w:rsid w:val="00987253"/>
    <w:rsid w:val="00987F19"/>
    <w:rsid w:val="009903E4"/>
    <w:rsid w:val="009909BF"/>
    <w:rsid w:val="009910B0"/>
    <w:rsid w:val="0099150B"/>
    <w:rsid w:val="00991D46"/>
    <w:rsid w:val="00991E10"/>
    <w:rsid w:val="00991F5A"/>
    <w:rsid w:val="0099264E"/>
    <w:rsid w:val="00993250"/>
    <w:rsid w:val="0099347C"/>
    <w:rsid w:val="0099371E"/>
    <w:rsid w:val="00995043"/>
    <w:rsid w:val="00995C65"/>
    <w:rsid w:val="00995F44"/>
    <w:rsid w:val="00997250"/>
    <w:rsid w:val="009A0750"/>
    <w:rsid w:val="009A0872"/>
    <w:rsid w:val="009A0D07"/>
    <w:rsid w:val="009A0D49"/>
    <w:rsid w:val="009A18B0"/>
    <w:rsid w:val="009A1933"/>
    <w:rsid w:val="009A207A"/>
    <w:rsid w:val="009A2FE5"/>
    <w:rsid w:val="009A42B8"/>
    <w:rsid w:val="009A444D"/>
    <w:rsid w:val="009A4703"/>
    <w:rsid w:val="009A5491"/>
    <w:rsid w:val="009A5A97"/>
    <w:rsid w:val="009A5CDF"/>
    <w:rsid w:val="009A6026"/>
    <w:rsid w:val="009A6463"/>
    <w:rsid w:val="009A6568"/>
    <w:rsid w:val="009A749C"/>
    <w:rsid w:val="009A7793"/>
    <w:rsid w:val="009B032C"/>
    <w:rsid w:val="009B0492"/>
    <w:rsid w:val="009B068E"/>
    <w:rsid w:val="009B0868"/>
    <w:rsid w:val="009B08F7"/>
    <w:rsid w:val="009B0AC7"/>
    <w:rsid w:val="009B124A"/>
    <w:rsid w:val="009B1639"/>
    <w:rsid w:val="009B1808"/>
    <w:rsid w:val="009B1F58"/>
    <w:rsid w:val="009B2625"/>
    <w:rsid w:val="009B26AC"/>
    <w:rsid w:val="009B2914"/>
    <w:rsid w:val="009B3606"/>
    <w:rsid w:val="009B37DB"/>
    <w:rsid w:val="009B3914"/>
    <w:rsid w:val="009B41A5"/>
    <w:rsid w:val="009B466C"/>
    <w:rsid w:val="009B582F"/>
    <w:rsid w:val="009B63AF"/>
    <w:rsid w:val="009B7094"/>
    <w:rsid w:val="009B7B7F"/>
    <w:rsid w:val="009C0266"/>
    <w:rsid w:val="009C0A96"/>
    <w:rsid w:val="009C0ABA"/>
    <w:rsid w:val="009C21B8"/>
    <w:rsid w:val="009C2451"/>
    <w:rsid w:val="009C24BD"/>
    <w:rsid w:val="009C2DBF"/>
    <w:rsid w:val="009C4855"/>
    <w:rsid w:val="009C495F"/>
    <w:rsid w:val="009C4D9D"/>
    <w:rsid w:val="009C664A"/>
    <w:rsid w:val="009C6B97"/>
    <w:rsid w:val="009C7652"/>
    <w:rsid w:val="009C7D41"/>
    <w:rsid w:val="009D1536"/>
    <w:rsid w:val="009D221A"/>
    <w:rsid w:val="009D2853"/>
    <w:rsid w:val="009D361E"/>
    <w:rsid w:val="009D3D28"/>
    <w:rsid w:val="009D42DD"/>
    <w:rsid w:val="009D4A5D"/>
    <w:rsid w:val="009D555B"/>
    <w:rsid w:val="009D57E8"/>
    <w:rsid w:val="009D593E"/>
    <w:rsid w:val="009D5B66"/>
    <w:rsid w:val="009D77D6"/>
    <w:rsid w:val="009E00C6"/>
    <w:rsid w:val="009E0629"/>
    <w:rsid w:val="009E0C32"/>
    <w:rsid w:val="009E1262"/>
    <w:rsid w:val="009E1365"/>
    <w:rsid w:val="009E1C01"/>
    <w:rsid w:val="009E248F"/>
    <w:rsid w:val="009E2D5B"/>
    <w:rsid w:val="009E3077"/>
    <w:rsid w:val="009E3EF2"/>
    <w:rsid w:val="009E4174"/>
    <w:rsid w:val="009E4403"/>
    <w:rsid w:val="009E4456"/>
    <w:rsid w:val="009E585E"/>
    <w:rsid w:val="009E5914"/>
    <w:rsid w:val="009E63A5"/>
    <w:rsid w:val="009E6546"/>
    <w:rsid w:val="009E6B35"/>
    <w:rsid w:val="009E6DBC"/>
    <w:rsid w:val="009E6EAF"/>
    <w:rsid w:val="009E7DBB"/>
    <w:rsid w:val="009F022A"/>
    <w:rsid w:val="009F0BED"/>
    <w:rsid w:val="009F104B"/>
    <w:rsid w:val="009F11DD"/>
    <w:rsid w:val="009F19DA"/>
    <w:rsid w:val="009F24D2"/>
    <w:rsid w:val="009F303A"/>
    <w:rsid w:val="009F4A7E"/>
    <w:rsid w:val="009F4C3A"/>
    <w:rsid w:val="009F5B54"/>
    <w:rsid w:val="009F6107"/>
    <w:rsid w:val="009F7554"/>
    <w:rsid w:val="009F7AE7"/>
    <w:rsid w:val="00A0064B"/>
    <w:rsid w:val="00A00EB4"/>
    <w:rsid w:val="00A01136"/>
    <w:rsid w:val="00A0120D"/>
    <w:rsid w:val="00A013E4"/>
    <w:rsid w:val="00A0152F"/>
    <w:rsid w:val="00A01F85"/>
    <w:rsid w:val="00A020A5"/>
    <w:rsid w:val="00A02A09"/>
    <w:rsid w:val="00A031C7"/>
    <w:rsid w:val="00A03265"/>
    <w:rsid w:val="00A03355"/>
    <w:rsid w:val="00A03BCB"/>
    <w:rsid w:val="00A042C1"/>
    <w:rsid w:val="00A047CA"/>
    <w:rsid w:val="00A063C3"/>
    <w:rsid w:val="00A06683"/>
    <w:rsid w:val="00A06E68"/>
    <w:rsid w:val="00A079D3"/>
    <w:rsid w:val="00A07CDC"/>
    <w:rsid w:val="00A100D4"/>
    <w:rsid w:val="00A11B23"/>
    <w:rsid w:val="00A11EE2"/>
    <w:rsid w:val="00A12147"/>
    <w:rsid w:val="00A12B86"/>
    <w:rsid w:val="00A13E21"/>
    <w:rsid w:val="00A13E5D"/>
    <w:rsid w:val="00A13EAD"/>
    <w:rsid w:val="00A13EFE"/>
    <w:rsid w:val="00A14A99"/>
    <w:rsid w:val="00A150DC"/>
    <w:rsid w:val="00A15482"/>
    <w:rsid w:val="00A156C4"/>
    <w:rsid w:val="00A15DC5"/>
    <w:rsid w:val="00A15F42"/>
    <w:rsid w:val="00A161AD"/>
    <w:rsid w:val="00A167A6"/>
    <w:rsid w:val="00A1791B"/>
    <w:rsid w:val="00A17F99"/>
    <w:rsid w:val="00A20144"/>
    <w:rsid w:val="00A209F9"/>
    <w:rsid w:val="00A20E79"/>
    <w:rsid w:val="00A21565"/>
    <w:rsid w:val="00A21812"/>
    <w:rsid w:val="00A21D16"/>
    <w:rsid w:val="00A22F53"/>
    <w:rsid w:val="00A2380D"/>
    <w:rsid w:val="00A238DE"/>
    <w:rsid w:val="00A23933"/>
    <w:rsid w:val="00A23970"/>
    <w:rsid w:val="00A23D58"/>
    <w:rsid w:val="00A24C0B"/>
    <w:rsid w:val="00A2584A"/>
    <w:rsid w:val="00A2596C"/>
    <w:rsid w:val="00A25CCF"/>
    <w:rsid w:val="00A25DC1"/>
    <w:rsid w:val="00A26C96"/>
    <w:rsid w:val="00A27466"/>
    <w:rsid w:val="00A2791D"/>
    <w:rsid w:val="00A3021B"/>
    <w:rsid w:val="00A3058B"/>
    <w:rsid w:val="00A30746"/>
    <w:rsid w:val="00A30876"/>
    <w:rsid w:val="00A309A6"/>
    <w:rsid w:val="00A30AB7"/>
    <w:rsid w:val="00A30B40"/>
    <w:rsid w:val="00A30E72"/>
    <w:rsid w:val="00A31AA0"/>
    <w:rsid w:val="00A3230A"/>
    <w:rsid w:val="00A32553"/>
    <w:rsid w:val="00A32772"/>
    <w:rsid w:val="00A3347F"/>
    <w:rsid w:val="00A3351F"/>
    <w:rsid w:val="00A33FE0"/>
    <w:rsid w:val="00A34298"/>
    <w:rsid w:val="00A348BC"/>
    <w:rsid w:val="00A34AF3"/>
    <w:rsid w:val="00A34D26"/>
    <w:rsid w:val="00A35C0E"/>
    <w:rsid w:val="00A3674B"/>
    <w:rsid w:val="00A37A93"/>
    <w:rsid w:val="00A4031D"/>
    <w:rsid w:val="00A40D2F"/>
    <w:rsid w:val="00A40FB0"/>
    <w:rsid w:val="00A41350"/>
    <w:rsid w:val="00A41474"/>
    <w:rsid w:val="00A41C20"/>
    <w:rsid w:val="00A43EA4"/>
    <w:rsid w:val="00A44443"/>
    <w:rsid w:val="00A459EF"/>
    <w:rsid w:val="00A465B1"/>
    <w:rsid w:val="00A46D44"/>
    <w:rsid w:val="00A47BE9"/>
    <w:rsid w:val="00A47D15"/>
    <w:rsid w:val="00A47ED8"/>
    <w:rsid w:val="00A50DEA"/>
    <w:rsid w:val="00A510C9"/>
    <w:rsid w:val="00A5118D"/>
    <w:rsid w:val="00A5191F"/>
    <w:rsid w:val="00A51FD5"/>
    <w:rsid w:val="00A5200B"/>
    <w:rsid w:val="00A52560"/>
    <w:rsid w:val="00A52967"/>
    <w:rsid w:val="00A535AF"/>
    <w:rsid w:val="00A53736"/>
    <w:rsid w:val="00A53921"/>
    <w:rsid w:val="00A53A57"/>
    <w:rsid w:val="00A53EC2"/>
    <w:rsid w:val="00A54852"/>
    <w:rsid w:val="00A54DFB"/>
    <w:rsid w:val="00A558B8"/>
    <w:rsid w:val="00A558F2"/>
    <w:rsid w:val="00A55A70"/>
    <w:rsid w:val="00A5603B"/>
    <w:rsid w:val="00A56871"/>
    <w:rsid w:val="00A569A4"/>
    <w:rsid w:val="00A56CD4"/>
    <w:rsid w:val="00A573FB"/>
    <w:rsid w:val="00A57A29"/>
    <w:rsid w:val="00A57BFF"/>
    <w:rsid w:val="00A600E0"/>
    <w:rsid w:val="00A60BF3"/>
    <w:rsid w:val="00A614B7"/>
    <w:rsid w:val="00A61EDE"/>
    <w:rsid w:val="00A62A94"/>
    <w:rsid w:val="00A62CC4"/>
    <w:rsid w:val="00A63678"/>
    <w:rsid w:val="00A63B7D"/>
    <w:rsid w:val="00A643D4"/>
    <w:rsid w:val="00A6442D"/>
    <w:rsid w:val="00A6574B"/>
    <w:rsid w:val="00A65F28"/>
    <w:rsid w:val="00A6730B"/>
    <w:rsid w:val="00A67EBE"/>
    <w:rsid w:val="00A71E6F"/>
    <w:rsid w:val="00A72468"/>
    <w:rsid w:val="00A72AC9"/>
    <w:rsid w:val="00A7317A"/>
    <w:rsid w:val="00A737A5"/>
    <w:rsid w:val="00A74354"/>
    <w:rsid w:val="00A750F5"/>
    <w:rsid w:val="00A753E1"/>
    <w:rsid w:val="00A76DEC"/>
    <w:rsid w:val="00A778A6"/>
    <w:rsid w:val="00A77A1A"/>
    <w:rsid w:val="00A80110"/>
    <w:rsid w:val="00A802A7"/>
    <w:rsid w:val="00A8040C"/>
    <w:rsid w:val="00A81330"/>
    <w:rsid w:val="00A8144B"/>
    <w:rsid w:val="00A8172C"/>
    <w:rsid w:val="00A827DF"/>
    <w:rsid w:val="00A83512"/>
    <w:rsid w:val="00A839D8"/>
    <w:rsid w:val="00A84607"/>
    <w:rsid w:val="00A853A7"/>
    <w:rsid w:val="00A85557"/>
    <w:rsid w:val="00A85E53"/>
    <w:rsid w:val="00A861CD"/>
    <w:rsid w:val="00A86AF8"/>
    <w:rsid w:val="00A87D91"/>
    <w:rsid w:val="00A87E3E"/>
    <w:rsid w:val="00A906F3"/>
    <w:rsid w:val="00A90919"/>
    <w:rsid w:val="00A90F34"/>
    <w:rsid w:val="00A916BC"/>
    <w:rsid w:val="00A91778"/>
    <w:rsid w:val="00A917A9"/>
    <w:rsid w:val="00A91A7E"/>
    <w:rsid w:val="00A92103"/>
    <w:rsid w:val="00A9237C"/>
    <w:rsid w:val="00A93F09"/>
    <w:rsid w:val="00A94956"/>
    <w:rsid w:val="00A949A5"/>
    <w:rsid w:val="00A951B1"/>
    <w:rsid w:val="00A953D1"/>
    <w:rsid w:val="00A95D63"/>
    <w:rsid w:val="00A963F9"/>
    <w:rsid w:val="00A96A27"/>
    <w:rsid w:val="00A96DF6"/>
    <w:rsid w:val="00A979C6"/>
    <w:rsid w:val="00AA0A7F"/>
    <w:rsid w:val="00AA0B49"/>
    <w:rsid w:val="00AA0F38"/>
    <w:rsid w:val="00AA1BAA"/>
    <w:rsid w:val="00AA20E1"/>
    <w:rsid w:val="00AA25C0"/>
    <w:rsid w:val="00AA3C21"/>
    <w:rsid w:val="00AA3CB8"/>
    <w:rsid w:val="00AA4953"/>
    <w:rsid w:val="00AA4BD8"/>
    <w:rsid w:val="00AA4DFE"/>
    <w:rsid w:val="00AA537D"/>
    <w:rsid w:val="00AA53F4"/>
    <w:rsid w:val="00AA60BE"/>
    <w:rsid w:val="00AA67B3"/>
    <w:rsid w:val="00AA6D02"/>
    <w:rsid w:val="00AA7CC2"/>
    <w:rsid w:val="00AB04E5"/>
    <w:rsid w:val="00AB0CC2"/>
    <w:rsid w:val="00AB0FA0"/>
    <w:rsid w:val="00AB2741"/>
    <w:rsid w:val="00AB2E87"/>
    <w:rsid w:val="00AB3808"/>
    <w:rsid w:val="00AB3F92"/>
    <w:rsid w:val="00AB4B4B"/>
    <w:rsid w:val="00AB4CD6"/>
    <w:rsid w:val="00AB4DE2"/>
    <w:rsid w:val="00AB4EB9"/>
    <w:rsid w:val="00AB529A"/>
    <w:rsid w:val="00AB53B2"/>
    <w:rsid w:val="00AB54E9"/>
    <w:rsid w:val="00AB6D67"/>
    <w:rsid w:val="00AB6F30"/>
    <w:rsid w:val="00AC023F"/>
    <w:rsid w:val="00AC04B1"/>
    <w:rsid w:val="00AC07B3"/>
    <w:rsid w:val="00AC0972"/>
    <w:rsid w:val="00AC0ECC"/>
    <w:rsid w:val="00AC11CF"/>
    <w:rsid w:val="00AC1638"/>
    <w:rsid w:val="00AC1972"/>
    <w:rsid w:val="00AC1A9E"/>
    <w:rsid w:val="00AC2702"/>
    <w:rsid w:val="00AC2A81"/>
    <w:rsid w:val="00AC42B4"/>
    <w:rsid w:val="00AC433B"/>
    <w:rsid w:val="00AC4B7F"/>
    <w:rsid w:val="00AC4E52"/>
    <w:rsid w:val="00AC4E8F"/>
    <w:rsid w:val="00AC5C7C"/>
    <w:rsid w:val="00AC62D9"/>
    <w:rsid w:val="00AC6368"/>
    <w:rsid w:val="00AC6C1F"/>
    <w:rsid w:val="00AC6CF1"/>
    <w:rsid w:val="00AC7330"/>
    <w:rsid w:val="00AC73F2"/>
    <w:rsid w:val="00AC7B7A"/>
    <w:rsid w:val="00AC7D7D"/>
    <w:rsid w:val="00AD0474"/>
    <w:rsid w:val="00AD07A6"/>
    <w:rsid w:val="00AD0EA3"/>
    <w:rsid w:val="00AD0FB3"/>
    <w:rsid w:val="00AD1D12"/>
    <w:rsid w:val="00AD1D9A"/>
    <w:rsid w:val="00AD204C"/>
    <w:rsid w:val="00AD2175"/>
    <w:rsid w:val="00AD2D30"/>
    <w:rsid w:val="00AD3777"/>
    <w:rsid w:val="00AD43A4"/>
    <w:rsid w:val="00AD520E"/>
    <w:rsid w:val="00AD5DEC"/>
    <w:rsid w:val="00AD6A1C"/>
    <w:rsid w:val="00AD741F"/>
    <w:rsid w:val="00AD7ED3"/>
    <w:rsid w:val="00AE0780"/>
    <w:rsid w:val="00AE0796"/>
    <w:rsid w:val="00AE109D"/>
    <w:rsid w:val="00AE13DB"/>
    <w:rsid w:val="00AE194E"/>
    <w:rsid w:val="00AE2DBD"/>
    <w:rsid w:val="00AE3045"/>
    <w:rsid w:val="00AE30CE"/>
    <w:rsid w:val="00AE31E5"/>
    <w:rsid w:val="00AE32F3"/>
    <w:rsid w:val="00AE3534"/>
    <w:rsid w:val="00AE36FE"/>
    <w:rsid w:val="00AE40E5"/>
    <w:rsid w:val="00AE42D7"/>
    <w:rsid w:val="00AE4353"/>
    <w:rsid w:val="00AE465E"/>
    <w:rsid w:val="00AE46C8"/>
    <w:rsid w:val="00AE4D4A"/>
    <w:rsid w:val="00AE6F33"/>
    <w:rsid w:val="00AE74A7"/>
    <w:rsid w:val="00AE76EC"/>
    <w:rsid w:val="00AE7E00"/>
    <w:rsid w:val="00AF05F7"/>
    <w:rsid w:val="00AF0F29"/>
    <w:rsid w:val="00AF1956"/>
    <w:rsid w:val="00AF19E9"/>
    <w:rsid w:val="00AF21E6"/>
    <w:rsid w:val="00AF2ABD"/>
    <w:rsid w:val="00AF2EED"/>
    <w:rsid w:val="00AF3606"/>
    <w:rsid w:val="00AF3738"/>
    <w:rsid w:val="00AF3B69"/>
    <w:rsid w:val="00AF3FF4"/>
    <w:rsid w:val="00AF4803"/>
    <w:rsid w:val="00AF4D38"/>
    <w:rsid w:val="00AF5A5D"/>
    <w:rsid w:val="00AF6331"/>
    <w:rsid w:val="00AF6A12"/>
    <w:rsid w:val="00AF6BF5"/>
    <w:rsid w:val="00AF6CC8"/>
    <w:rsid w:val="00AF6FB4"/>
    <w:rsid w:val="00AF7798"/>
    <w:rsid w:val="00AF7B4A"/>
    <w:rsid w:val="00B000BD"/>
    <w:rsid w:val="00B003B5"/>
    <w:rsid w:val="00B00B5E"/>
    <w:rsid w:val="00B02195"/>
    <w:rsid w:val="00B02615"/>
    <w:rsid w:val="00B02666"/>
    <w:rsid w:val="00B0271B"/>
    <w:rsid w:val="00B02D63"/>
    <w:rsid w:val="00B03EA6"/>
    <w:rsid w:val="00B049D2"/>
    <w:rsid w:val="00B058FF"/>
    <w:rsid w:val="00B05A38"/>
    <w:rsid w:val="00B068F0"/>
    <w:rsid w:val="00B06C1D"/>
    <w:rsid w:val="00B07074"/>
    <w:rsid w:val="00B07280"/>
    <w:rsid w:val="00B0764F"/>
    <w:rsid w:val="00B0792E"/>
    <w:rsid w:val="00B07A70"/>
    <w:rsid w:val="00B10414"/>
    <w:rsid w:val="00B10C08"/>
    <w:rsid w:val="00B116D2"/>
    <w:rsid w:val="00B1337E"/>
    <w:rsid w:val="00B1341A"/>
    <w:rsid w:val="00B13BFE"/>
    <w:rsid w:val="00B143ED"/>
    <w:rsid w:val="00B14E4E"/>
    <w:rsid w:val="00B157B6"/>
    <w:rsid w:val="00B15923"/>
    <w:rsid w:val="00B15996"/>
    <w:rsid w:val="00B164D3"/>
    <w:rsid w:val="00B16559"/>
    <w:rsid w:val="00B16C01"/>
    <w:rsid w:val="00B16E4F"/>
    <w:rsid w:val="00B16FBD"/>
    <w:rsid w:val="00B17386"/>
    <w:rsid w:val="00B17939"/>
    <w:rsid w:val="00B20039"/>
    <w:rsid w:val="00B206F5"/>
    <w:rsid w:val="00B20742"/>
    <w:rsid w:val="00B20894"/>
    <w:rsid w:val="00B21996"/>
    <w:rsid w:val="00B219C4"/>
    <w:rsid w:val="00B21C98"/>
    <w:rsid w:val="00B21D0B"/>
    <w:rsid w:val="00B21E7E"/>
    <w:rsid w:val="00B22823"/>
    <w:rsid w:val="00B2370C"/>
    <w:rsid w:val="00B23715"/>
    <w:rsid w:val="00B253E6"/>
    <w:rsid w:val="00B2589D"/>
    <w:rsid w:val="00B259D8"/>
    <w:rsid w:val="00B25A17"/>
    <w:rsid w:val="00B262D0"/>
    <w:rsid w:val="00B264A6"/>
    <w:rsid w:val="00B26537"/>
    <w:rsid w:val="00B30195"/>
    <w:rsid w:val="00B3031F"/>
    <w:rsid w:val="00B30DA9"/>
    <w:rsid w:val="00B310B8"/>
    <w:rsid w:val="00B3270D"/>
    <w:rsid w:val="00B327E2"/>
    <w:rsid w:val="00B337A4"/>
    <w:rsid w:val="00B34C40"/>
    <w:rsid w:val="00B3552B"/>
    <w:rsid w:val="00B35548"/>
    <w:rsid w:val="00B35A28"/>
    <w:rsid w:val="00B35AA3"/>
    <w:rsid w:val="00B35B5F"/>
    <w:rsid w:val="00B35F80"/>
    <w:rsid w:val="00B36945"/>
    <w:rsid w:val="00B36FDF"/>
    <w:rsid w:val="00B370A6"/>
    <w:rsid w:val="00B37422"/>
    <w:rsid w:val="00B40127"/>
    <w:rsid w:val="00B40271"/>
    <w:rsid w:val="00B4073A"/>
    <w:rsid w:val="00B41691"/>
    <w:rsid w:val="00B419F4"/>
    <w:rsid w:val="00B41F83"/>
    <w:rsid w:val="00B42FEE"/>
    <w:rsid w:val="00B43C2F"/>
    <w:rsid w:val="00B441C2"/>
    <w:rsid w:val="00B449F6"/>
    <w:rsid w:val="00B44F79"/>
    <w:rsid w:val="00B45671"/>
    <w:rsid w:val="00B4570A"/>
    <w:rsid w:val="00B457DD"/>
    <w:rsid w:val="00B4608A"/>
    <w:rsid w:val="00B476DC"/>
    <w:rsid w:val="00B47E0A"/>
    <w:rsid w:val="00B47F9C"/>
    <w:rsid w:val="00B501C9"/>
    <w:rsid w:val="00B505DA"/>
    <w:rsid w:val="00B50734"/>
    <w:rsid w:val="00B50763"/>
    <w:rsid w:val="00B51198"/>
    <w:rsid w:val="00B5132E"/>
    <w:rsid w:val="00B513DB"/>
    <w:rsid w:val="00B51446"/>
    <w:rsid w:val="00B515CC"/>
    <w:rsid w:val="00B52388"/>
    <w:rsid w:val="00B52C60"/>
    <w:rsid w:val="00B55992"/>
    <w:rsid w:val="00B55E85"/>
    <w:rsid w:val="00B5617D"/>
    <w:rsid w:val="00B5654B"/>
    <w:rsid w:val="00B56733"/>
    <w:rsid w:val="00B60126"/>
    <w:rsid w:val="00B603E1"/>
    <w:rsid w:val="00B60958"/>
    <w:rsid w:val="00B6104C"/>
    <w:rsid w:val="00B613A9"/>
    <w:rsid w:val="00B6193B"/>
    <w:rsid w:val="00B619EE"/>
    <w:rsid w:val="00B61E51"/>
    <w:rsid w:val="00B6323B"/>
    <w:rsid w:val="00B64070"/>
    <w:rsid w:val="00B64880"/>
    <w:rsid w:val="00B648C2"/>
    <w:rsid w:val="00B648FE"/>
    <w:rsid w:val="00B64BB9"/>
    <w:rsid w:val="00B653E1"/>
    <w:rsid w:val="00B65407"/>
    <w:rsid w:val="00B6615C"/>
    <w:rsid w:val="00B66C69"/>
    <w:rsid w:val="00B66DED"/>
    <w:rsid w:val="00B678D9"/>
    <w:rsid w:val="00B70643"/>
    <w:rsid w:val="00B7064F"/>
    <w:rsid w:val="00B70C8A"/>
    <w:rsid w:val="00B70EEB"/>
    <w:rsid w:val="00B72B13"/>
    <w:rsid w:val="00B72D30"/>
    <w:rsid w:val="00B734B9"/>
    <w:rsid w:val="00B73D9D"/>
    <w:rsid w:val="00B74293"/>
    <w:rsid w:val="00B74458"/>
    <w:rsid w:val="00B74DE4"/>
    <w:rsid w:val="00B75009"/>
    <w:rsid w:val="00B75178"/>
    <w:rsid w:val="00B7527C"/>
    <w:rsid w:val="00B754D0"/>
    <w:rsid w:val="00B75D31"/>
    <w:rsid w:val="00B75D84"/>
    <w:rsid w:val="00B76567"/>
    <w:rsid w:val="00B771EE"/>
    <w:rsid w:val="00B77CAE"/>
    <w:rsid w:val="00B77DF6"/>
    <w:rsid w:val="00B80024"/>
    <w:rsid w:val="00B804BC"/>
    <w:rsid w:val="00B809DE"/>
    <w:rsid w:val="00B8129F"/>
    <w:rsid w:val="00B81501"/>
    <w:rsid w:val="00B818E0"/>
    <w:rsid w:val="00B822A8"/>
    <w:rsid w:val="00B82B61"/>
    <w:rsid w:val="00B82BF2"/>
    <w:rsid w:val="00B82C5D"/>
    <w:rsid w:val="00B830FF"/>
    <w:rsid w:val="00B83278"/>
    <w:rsid w:val="00B8345F"/>
    <w:rsid w:val="00B83AF0"/>
    <w:rsid w:val="00B84B9B"/>
    <w:rsid w:val="00B84DCD"/>
    <w:rsid w:val="00B859C5"/>
    <w:rsid w:val="00B8653C"/>
    <w:rsid w:val="00B866C7"/>
    <w:rsid w:val="00B87298"/>
    <w:rsid w:val="00B8748E"/>
    <w:rsid w:val="00B875DF"/>
    <w:rsid w:val="00B87940"/>
    <w:rsid w:val="00B87E77"/>
    <w:rsid w:val="00B905C3"/>
    <w:rsid w:val="00B905D8"/>
    <w:rsid w:val="00B906E4"/>
    <w:rsid w:val="00B909EA"/>
    <w:rsid w:val="00B90E6A"/>
    <w:rsid w:val="00B9155C"/>
    <w:rsid w:val="00B92244"/>
    <w:rsid w:val="00B92406"/>
    <w:rsid w:val="00B92709"/>
    <w:rsid w:val="00B9281A"/>
    <w:rsid w:val="00B947D0"/>
    <w:rsid w:val="00B94F4E"/>
    <w:rsid w:val="00B9557D"/>
    <w:rsid w:val="00B9560C"/>
    <w:rsid w:val="00B958A3"/>
    <w:rsid w:val="00B96779"/>
    <w:rsid w:val="00B97535"/>
    <w:rsid w:val="00B976A6"/>
    <w:rsid w:val="00B97769"/>
    <w:rsid w:val="00B97DFF"/>
    <w:rsid w:val="00BA016D"/>
    <w:rsid w:val="00BA058A"/>
    <w:rsid w:val="00BA077E"/>
    <w:rsid w:val="00BA0C5B"/>
    <w:rsid w:val="00BA0DB4"/>
    <w:rsid w:val="00BA1126"/>
    <w:rsid w:val="00BA134A"/>
    <w:rsid w:val="00BA172E"/>
    <w:rsid w:val="00BA1928"/>
    <w:rsid w:val="00BA1A10"/>
    <w:rsid w:val="00BA258C"/>
    <w:rsid w:val="00BA2765"/>
    <w:rsid w:val="00BA348E"/>
    <w:rsid w:val="00BA4122"/>
    <w:rsid w:val="00BA416F"/>
    <w:rsid w:val="00BA41A0"/>
    <w:rsid w:val="00BA4613"/>
    <w:rsid w:val="00BA46BB"/>
    <w:rsid w:val="00BA4DD7"/>
    <w:rsid w:val="00BA5198"/>
    <w:rsid w:val="00BA554C"/>
    <w:rsid w:val="00BA5915"/>
    <w:rsid w:val="00BA631F"/>
    <w:rsid w:val="00BA6D31"/>
    <w:rsid w:val="00BA70E9"/>
    <w:rsid w:val="00BA7B4C"/>
    <w:rsid w:val="00BB1061"/>
    <w:rsid w:val="00BB1AAB"/>
    <w:rsid w:val="00BB1C81"/>
    <w:rsid w:val="00BB2A00"/>
    <w:rsid w:val="00BB2F66"/>
    <w:rsid w:val="00BB37E5"/>
    <w:rsid w:val="00BB3D80"/>
    <w:rsid w:val="00BB3EFD"/>
    <w:rsid w:val="00BB43AE"/>
    <w:rsid w:val="00BB4617"/>
    <w:rsid w:val="00BB4799"/>
    <w:rsid w:val="00BB4D40"/>
    <w:rsid w:val="00BB525F"/>
    <w:rsid w:val="00BB52EE"/>
    <w:rsid w:val="00BB66C3"/>
    <w:rsid w:val="00BB6AB5"/>
    <w:rsid w:val="00BB7210"/>
    <w:rsid w:val="00BC0926"/>
    <w:rsid w:val="00BC1653"/>
    <w:rsid w:val="00BC18C6"/>
    <w:rsid w:val="00BC2A21"/>
    <w:rsid w:val="00BC2A29"/>
    <w:rsid w:val="00BC3BAF"/>
    <w:rsid w:val="00BC3C02"/>
    <w:rsid w:val="00BC41EE"/>
    <w:rsid w:val="00BC5C52"/>
    <w:rsid w:val="00BC6F60"/>
    <w:rsid w:val="00BC73B2"/>
    <w:rsid w:val="00BC73C2"/>
    <w:rsid w:val="00BC774A"/>
    <w:rsid w:val="00BC7786"/>
    <w:rsid w:val="00BC7B23"/>
    <w:rsid w:val="00BD0BE9"/>
    <w:rsid w:val="00BD19A8"/>
    <w:rsid w:val="00BD24B4"/>
    <w:rsid w:val="00BD2591"/>
    <w:rsid w:val="00BD2EAF"/>
    <w:rsid w:val="00BD368B"/>
    <w:rsid w:val="00BD441E"/>
    <w:rsid w:val="00BD443A"/>
    <w:rsid w:val="00BD4B2E"/>
    <w:rsid w:val="00BD5122"/>
    <w:rsid w:val="00BD5180"/>
    <w:rsid w:val="00BD672C"/>
    <w:rsid w:val="00BD7681"/>
    <w:rsid w:val="00BD7813"/>
    <w:rsid w:val="00BE0074"/>
    <w:rsid w:val="00BE02D0"/>
    <w:rsid w:val="00BE02D7"/>
    <w:rsid w:val="00BE2032"/>
    <w:rsid w:val="00BE25FC"/>
    <w:rsid w:val="00BE2D6B"/>
    <w:rsid w:val="00BE3380"/>
    <w:rsid w:val="00BE3B62"/>
    <w:rsid w:val="00BE470C"/>
    <w:rsid w:val="00BE4964"/>
    <w:rsid w:val="00BE525C"/>
    <w:rsid w:val="00BE53CB"/>
    <w:rsid w:val="00BE53DF"/>
    <w:rsid w:val="00BE57EC"/>
    <w:rsid w:val="00BE69FD"/>
    <w:rsid w:val="00BE7783"/>
    <w:rsid w:val="00BE7B43"/>
    <w:rsid w:val="00BF066B"/>
    <w:rsid w:val="00BF09C0"/>
    <w:rsid w:val="00BF10F4"/>
    <w:rsid w:val="00BF2244"/>
    <w:rsid w:val="00BF2740"/>
    <w:rsid w:val="00BF2B06"/>
    <w:rsid w:val="00BF375D"/>
    <w:rsid w:val="00BF3F84"/>
    <w:rsid w:val="00BF5498"/>
    <w:rsid w:val="00BF5937"/>
    <w:rsid w:val="00BF6442"/>
    <w:rsid w:val="00BF7562"/>
    <w:rsid w:val="00BF7E85"/>
    <w:rsid w:val="00C00069"/>
    <w:rsid w:val="00C0009D"/>
    <w:rsid w:val="00C00DEC"/>
    <w:rsid w:val="00C01509"/>
    <w:rsid w:val="00C0169C"/>
    <w:rsid w:val="00C0175A"/>
    <w:rsid w:val="00C01876"/>
    <w:rsid w:val="00C01E70"/>
    <w:rsid w:val="00C0219C"/>
    <w:rsid w:val="00C03121"/>
    <w:rsid w:val="00C0320E"/>
    <w:rsid w:val="00C03940"/>
    <w:rsid w:val="00C03CA0"/>
    <w:rsid w:val="00C03FFE"/>
    <w:rsid w:val="00C0437E"/>
    <w:rsid w:val="00C04893"/>
    <w:rsid w:val="00C048E8"/>
    <w:rsid w:val="00C04EDE"/>
    <w:rsid w:val="00C05005"/>
    <w:rsid w:val="00C05442"/>
    <w:rsid w:val="00C0604B"/>
    <w:rsid w:val="00C0606F"/>
    <w:rsid w:val="00C068D4"/>
    <w:rsid w:val="00C06A40"/>
    <w:rsid w:val="00C06B2B"/>
    <w:rsid w:val="00C06E6A"/>
    <w:rsid w:val="00C07109"/>
    <w:rsid w:val="00C07C07"/>
    <w:rsid w:val="00C10C33"/>
    <w:rsid w:val="00C10C36"/>
    <w:rsid w:val="00C10C50"/>
    <w:rsid w:val="00C10E6E"/>
    <w:rsid w:val="00C11711"/>
    <w:rsid w:val="00C11A15"/>
    <w:rsid w:val="00C126DA"/>
    <w:rsid w:val="00C1358E"/>
    <w:rsid w:val="00C146A3"/>
    <w:rsid w:val="00C15A37"/>
    <w:rsid w:val="00C16886"/>
    <w:rsid w:val="00C17460"/>
    <w:rsid w:val="00C1748C"/>
    <w:rsid w:val="00C17ACF"/>
    <w:rsid w:val="00C20183"/>
    <w:rsid w:val="00C20834"/>
    <w:rsid w:val="00C20897"/>
    <w:rsid w:val="00C20CF3"/>
    <w:rsid w:val="00C2147F"/>
    <w:rsid w:val="00C21847"/>
    <w:rsid w:val="00C2197E"/>
    <w:rsid w:val="00C22265"/>
    <w:rsid w:val="00C2237B"/>
    <w:rsid w:val="00C22E02"/>
    <w:rsid w:val="00C233BE"/>
    <w:rsid w:val="00C2394E"/>
    <w:rsid w:val="00C239B8"/>
    <w:rsid w:val="00C239DE"/>
    <w:rsid w:val="00C23C3B"/>
    <w:rsid w:val="00C23C5D"/>
    <w:rsid w:val="00C23E06"/>
    <w:rsid w:val="00C23EA7"/>
    <w:rsid w:val="00C243C2"/>
    <w:rsid w:val="00C24E58"/>
    <w:rsid w:val="00C25A6A"/>
    <w:rsid w:val="00C264C9"/>
    <w:rsid w:val="00C269FC"/>
    <w:rsid w:val="00C27D24"/>
    <w:rsid w:val="00C30063"/>
    <w:rsid w:val="00C30665"/>
    <w:rsid w:val="00C3078E"/>
    <w:rsid w:val="00C31A0A"/>
    <w:rsid w:val="00C32161"/>
    <w:rsid w:val="00C324C3"/>
    <w:rsid w:val="00C32729"/>
    <w:rsid w:val="00C33783"/>
    <w:rsid w:val="00C339CD"/>
    <w:rsid w:val="00C34E56"/>
    <w:rsid w:val="00C362E2"/>
    <w:rsid w:val="00C3687C"/>
    <w:rsid w:val="00C370CD"/>
    <w:rsid w:val="00C37EF6"/>
    <w:rsid w:val="00C407FB"/>
    <w:rsid w:val="00C409B6"/>
    <w:rsid w:val="00C41649"/>
    <w:rsid w:val="00C4192E"/>
    <w:rsid w:val="00C41CD9"/>
    <w:rsid w:val="00C42E79"/>
    <w:rsid w:val="00C439CF"/>
    <w:rsid w:val="00C43A7C"/>
    <w:rsid w:val="00C44158"/>
    <w:rsid w:val="00C443A7"/>
    <w:rsid w:val="00C447C1"/>
    <w:rsid w:val="00C448E2"/>
    <w:rsid w:val="00C45576"/>
    <w:rsid w:val="00C45910"/>
    <w:rsid w:val="00C45E65"/>
    <w:rsid w:val="00C4629C"/>
    <w:rsid w:val="00C46A7B"/>
    <w:rsid w:val="00C47361"/>
    <w:rsid w:val="00C47DF7"/>
    <w:rsid w:val="00C47E4D"/>
    <w:rsid w:val="00C50C6C"/>
    <w:rsid w:val="00C50E40"/>
    <w:rsid w:val="00C511E4"/>
    <w:rsid w:val="00C5330A"/>
    <w:rsid w:val="00C550EB"/>
    <w:rsid w:val="00C5540B"/>
    <w:rsid w:val="00C55677"/>
    <w:rsid w:val="00C556A3"/>
    <w:rsid w:val="00C55F5D"/>
    <w:rsid w:val="00C570FB"/>
    <w:rsid w:val="00C57ECA"/>
    <w:rsid w:val="00C60516"/>
    <w:rsid w:val="00C609ED"/>
    <w:rsid w:val="00C6131B"/>
    <w:rsid w:val="00C63A8B"/>
    <w:rsid w:val="00C64654"/>
    <w:rsid w:val="00C64C31"/>
    <w:rsid w:val="00C65101"/>
    <w:rsid w:val="00C652DE"/>
    <w:rsid w:val="00C6537C"/>
    <w:rsid w:val="00C655E1"/>
    <w:rsid w:val="00C6698D"/>
    <w:rsid w:val="00C66C6F"/>
    <w:rsid w:val="00C675DE"/>
    <w:rsid w:val="00C67CD3"/>
    <w:rsid w:val="00C7090F"/>
    <w:rsid w:val="00C71422"/>
    <w:rsid w:val="00C72C10"/>
    <w:rsid w:val="00C73E08"/>
    <w:rsid w:val="00C7405A"/>
    <w:rsid w:val="00C7469B"/>
    <w:rsid w:val="00C75791"/>
    <w:rsid w:val="00C75D91"/>
    <w:rsid w:val="00C75DA1"/>
    <w:rsid w:val="00C75F7E"/>
    <w:rsid w:val="00C77152"/>
    <w:rsid w:val="00C77407"/>
    <w:rsid w:val="00C77A14"/>
    <w:rsid w:val="00C8036C"/>
    <w:rsid w:val="00C8057C"/>
    <w:rsid w:val="00C80861"/>
    <w:rsid w:val="00C80EBD"/>
    <w:rsid w:val="00C80FC3"/>
    <w:rsid w:val="00C813CB"/>
    <w:rsid w:val="00C81AA9"/>
    <w:rsid w:val="00C81CAE"/>
    <w:rsid w:val="00C8227D"/>
    <w:rsid w:val="00C82867"/>
    <w:rsid w:val="00C83613"/>
    <w:rsid w:val="00C8404F"/>
    <w:rsid w:val="00C847A1"/>
    <w:rsid w:val="00C85E1D"/>
    <w:rsid w:val="00C86C86"/>
    <w:rsid w:val="00C86CA7"/>
    <w:rsid w:val="00C86EBE"/>
    <w:rsid w:val="00C879C2"/>
    <w:rsid w:val="00C907C7"/>
    <w:rsid w:val="00C90AC3"/>
    <w:rsid w:val="00C90D35"/>
    <w:rsid w:val="00C90D99"/>
    <w:rsid w:val="00C90DAB"/>
    <w:rsid w:val="00C91040"/>
    <w:rsid w:val="00C91A96"/>
    <w:rsid w:val="00C92397"/>
    <w:rsid w:val="00C92B33"/>
    <w:rsid w:val="00C92C44"/>
    <w:rsid w:val="00C93EEC"/>
    <w:rsid w:val="00C946D5"/>
    <w:rsid w:val="00C94777"/>
    <w:rsid w:val="00C95470"/>
    <w:rsid w:val="00C95CF1"/>
    <w:rsid w:val="00C966BE"/>
    <w:rsid w:val="00C96782"/>
    <w:rsid w:val="00C96CA4"/>
    <w:rsid w:val="00C97B78"/>
    <w:rsid w:val="00CA028B"/>
    <w:rsid w:val="00CA0291"/>
    <w:rsid w:val="00CA0586"/>
    <w:rsid w:val="00CA0748"/>
    <w:rsid w:val="00CA07F5"/>
    <w:rsid w:val="00CA103D"/>
    <w:rsid w:val="00CA13FC"/>
    <w:rsid w:val="00CA21D5"/>
    <w:rsid w:val="00CA2BD1"/>
    <w:rsid w:val="00CA30F6"/>
    <w:rsid w:val="00CA3BBE"/>
    <w:rsid w:val="00CA47F6"/>
    <w:rsid w:val="00CA4FD3"/>
    <w:rsid w:val="00CA5390"/>
    <w:rsid w:val="00CA5F82"/>
    <w:rsid w:val="00CA68D6"/>
    <w:rsid w:val="00CA6B3E"/>
    <w:rsid w:val="00CA6E10"/>
    <w:rsid w:val="00CA73B1"/>
    <w:rsid w:val="00CB0ECC"/>
    <w:rsid w:val="00CB1528"/>
    <w:rsid w:val="00CB1E21"/>
    <w:rsid w:val="00CB1E25"/>
    <w:rsid w:val="00CB23A7"/>
    <w:rsid w:val="00CB2E3E"/>
    <w:rsid w:val="00CB3EA8"/>
    <w:rsid w:val="00CB4C7E"/>
    <w:rsid w:val="00CB53E9"/>
    <w:rsid w:val="00CB56F0"/>
    <w:rsid w:val="00CB5F38"/>
    <w:rsid w:val="00CB5F4C"/>
    <w:rsid w:val="00CB6479"/>
    <w:rsid w:val="00CB65BE"/>
    <w:rsid w:val="00CB70DE"/>
    <w:rsid w:val="00CB733F"/>
    <w:rsid w:val="00CB79D3"/>
    <w:rsid w:val="00CB7D1F"/>
    <w:rsid w:val="00CC03B9"/>
    <w:rsid w:val="00CC1324"/>
    <w:rsid w:val="00CC1686"/>
    <w:rsid w:val="00CC18B5"/>
    <w:rsid w:val="00CC19BE"/>
    <w:rsid w:val="00CC1A04"/>
    <w:rsid w:val="00CC279C"/>
    <w:rsid w:val="00CC3CBA"/>
    <w:rsid w:val="00CC3E57"/>
    <w:rsid w:val="00CC4D19"/>
    <w:rsid w:val="00CC4E3F"/>
    <w:rsid w:val="00CC4E7E"/>
    <w:rsid w:val="00CC5CA3"/>
    <w:rsid w:val="00CC673A"/>
    <w:rsid w:val="00CC72C9"/>
    <w:rsid w:val="00CC7B73"/>
    <w:rsid w:val="00CC7E3A"/>
    <w:rsid w:val="00CD0D06"/>
    <w:rsid w:val="00CD17DB"/>
    <w:rsid w:val="00CD252E"/>
    <w:rsid w:val="00CD2580"/>
    <w:rsid w:val="00CD28D5"/>
    <w:rsid w:val="00CD43F7"/>
    <w:rsid w:val="00CD4A0C"/>
    <w:rsid w:val="00CD4A96"/>
    <w:rsid w:val="00CD5533"/>
    <w:rsid w:val="00CD57BD"/>
    <w:rsid w:val="00CD5CCB"/>
    <w:rsid w:val="00CD63C0"/>
    <w:rsid w:val="00CD644B"/>
    <w:rsid w:val="00CD64CD"/>
    <w:rsid w:val="00CD6BB8"/>
    <w:rsid w:val="00CD6DFC"/>
    <w:rsid w:val="00CD74E6"/>
    <w:rsid w:val="00CD7700"/>
    <w:rsid w:val="00CD7B52"/>
    <w:rsid w:val="00CE0ADF"/>
    <w:rsid w:val="00CE0C00"/>
    <w:rsid w:val="00CE0C89"/>
    <w:rsid w:val="00CE188F"/>
    <w:rsid w:val="00CE1989"/>
    <w:rsid w:val="00CE1D3F"/>
    <w:rsid w:val="00CE1DB2"/>
    <w:rsid w:val="00CE25E2"/>
    <w:rsid w:val="00CE27D7"/>
    <w:rsid w:val="00CE2E23"/>
    <w:rsid w:val="00CE3BC7"/>
    <w:rsid w:val="00CE3DFD"/>
    <w:rsid w:val="00CE3EAD"/>
    <w:rsid w:val="00CE400D"/>
    <w:rsid w:val="00CE4D1D"/>
    <w:rsid w:val="00CE4E0E"/>
    <w:rsid w:val="00CE4EBE"/>
    <w:rsid w:val="00CE537E"/>
    <w:rsid w:val="00CE59C2"/>
    <w:rsid w:val="00CE63A4"/>
    <w:rsid w:val="00CE6F59"/>
    <w:rsid w:val="00CE6FF3"/>
    <w:rsid w:val="00CE7418"/>
    <w:rsid w:val="00CE74D5"/>
    <w:rsid w:val="00CE764D"/>
    <w:rsid w:val="00CE7803"/>
    <w:rsid w:val="00CE7ABF"/>
    <w:rsid w:val="00CE7C2A"/>
    <w:rsid w:val="00CF0494"/>
    <w:rsid w:val="00CF117B"/>
    <w:rsid w:val="00CF23AF"/>
    <w:rsid w:val="00CF2C11"/>
    <w:rsid w:val="00CF39BD"/>
    <w:rsid w:val="00CF3BEC"/>
    <w:rsid w:val="00CF3C02"/>
    <w:rsid w:val="00CF3D93"/>
    <w:rsid w:val="00CF59E1"/>
    <w:rsid w:val="00CF687C"/>
    <w:rsid w:val="00CF6C09"/>
    <w:rsid w:val="00CF6CAE"/>
    <w:rsid w:val="00CF7112"/>
    <w:rsid w:val="00CF72DF"/>
    <w:rsid w:val="00CF734A"/>
    <w:rsid w:val="00D00127"/>
    <w:rsid w:val="00D019DE"/>
    <w:rsid w:val="00D02004"/>
    <w:rsid w:val="00D0370B"/>
    <w:rsid w:val="00D0492B"/>
    <w:rsid w:val="00D05140"/>
    <w:rsid w:val="00D05B18"/>
    <w:rsid w:val="00D06243"/>
    <w:rsid w:val="00D0742F"/>
    <w:rsid w:val="00D100EC"/>
    <w:rsid w:val="00D10280"/>
    <w:rsid w:val="00D10F02"/>
    <w:rsid w:val="00D10FBD"/>
    <w:rsid w:val="00D11D4D"/>
    <w:rsid w:val="00D127F3"/>
    <w:rsid w:val="00D12A5A"/>
    <w:rsid w:val="00D13021"/>
    <w:rsid w:val="00D1356F"/>
    <w:rsid w:val="00D13CD2"/>
    <w:rsid w:val="00D141BA"/>
    <w:rsid w:val="00D142AF"/>
    <w:rsid w:val="00D146CE"/>
    <w:rsid w:val="00D15434"/>
    <w:rsid w:val="00D15CF4"/>
    <w:rsid w:val="00D1611F"/>
    <w:rsid w:val="00D1620E"/>
    <w:rsid w:val="00D16860"/>
    <w:rsid w:val="00D1691F"/>
    <w:rsid w:val="00D16A4B"/>
    <w:rsid w:val="00D16BF9"/>
    <w:rsid w:val="00D1755D"/>
    <w:rsid w:val="00D20A3C"/>
    <w:rsid w:val="00D21916"/>
    <w:rsid w:val="00D21F15"/>
    <w:rsid w:val="00D21FFB"/>
    <w:rsid w:val="00D224B9"/>
    <w:rsid w:val="00D22970"/>
    <w:rsid w:val="00D22B04"/>
    <w:rsid w:val="00D22CCC"/>
    <w:rsid w:val="00D230A8"/>
    <w:rsid w:val="00D23230"/>
    <w:rsid w:val="00D23E3A"/>
    <w:rsid w:val="00D24205"/>
    <w:rsid w:val="00D24668"/>
    <w:rsid w:val="00D24911"/>
    <w:rsid w:val="00D24C85"/>
    <w:rsid w:val="00D252D1"/>
    <w:rsid w:val="00D2737C"/>
    <w:rsid w:val="00D27883"/>
    <w:rsid w:val="00D27966"/>
    <w:rsid w:val="00D27BD8"/>
    <w:rsid w:val="00D30545"/>
    <w:rsid w:val="00D30881"/>
    <w:rsid w:val="00D30F76"/>
    <w:rsid w:val="00D31029"/>
    <w:rsid w:val="00D3110C"/>
    <w:rsid w:val="00D31621"/>
    <w:rsid w:val="00D31CF7"/>
    <w:rsid w:val="00D3279A"/>
    <w:rsid w:val="00D329A1"/>
    <w:rsid w:val="00D32D40"/>
    <w:rsid w:val="00D33E61"/>
    <w:rsid w:val="00D34903"/>
    <w:rsid w:val="00D34CC9"/>
    <w:rsid w:val="00D34D19"/>
    <w:rsid w:val="00D34F12"/>
    <w:rsid w:val="00D3599E"/>
    <w:rsid w:val="00D35E4B"/>
    <w:rsid w:val="00D35FCD"/>
    <w:rsid w:val="00D37B05"/>
    <w:rsid w:val="00D40698"/>
    <w:rsid w:val="00D40851"/>
    <w:rsid w:val="00D40C07"/>
    <w:rsid w:val="00D41C9E"/>
    <w:rsid w:val="00D428EE"/>
    <w:rsid w:val="00D43366"/>
    <w:rsid w:val="00D43B20"/>
    <w:rsid w:val="00D43C6C"/>
    <w:rsid w:val="00D442AF"/>
    <w:rsid w:val="00D44548"/>
    <w:rsid w:val="00D44C43"/>
    <w:rsid w:val="00D45AF4"/>
    <w:rsid w:val="00D45BA8"/>
    <w:rsid w:val="00D45D83"/>
    <w:rsid w:val="00D45F37"/>
    <w:rsid w:val="00D461A6"/>
    <w:rsid w:val="00D46B58"/>
    <w:rsid w:val="00D46B5D"/>
    <w:rsid w:val="00D46F03"/>
    <w:rsid w:val="00D4761B"/>
    <w:rsid w:val="00D50789"/>
    <w:rsid w:val="00D51249"/>
    <w:rsid w:val="00D51724"/>
    <w:rsid w:val="00D5178F"/>
    <w:rsid w:val="00D5185F"/>
    <w:rsid w:val="00D51DE8"/>
    <w:rsid w:val="00D5214A"/>
    <w:rsid w:val="00D52C57"/>
    <w:rsid w:val="00D52DE7"/>
    <w:rsid w:val="00D53203"/>
    <w:rsid w:val="00D53405"/>
    <w:rsid w:val="00D53761"/>
    <w:rsid w:val="00D54007"/>
    <w:rsid w:val="00D54C44"/>
    <w:rsid w:val="00D54DEB"/>
    <w:rsid w:val="00D55988"/>
    <w:rsid w:val="00D55F37"/>
    <w:rsid w:val="00D55FE7"/>
    <w:rsid w:val="00D56A6E"/>
    <w:rsid w:val="00D57A68"/>
    <w:rsid w:val="00D57F28"/>
    <w:rsid w:val="00D6052F"/>
    <w:rsid w:val="00D60600"/>
    <w:rsid w:val="00D60BEC"/>
    <w:rsid w:val="00D61091"/>
    <w:rsid w:val="00D61809"/>
    <w:rsid w:val="00D61B25"/>
    <w:rsid w:val="00D61CDA"/>
    <w:rsid w:val="00D622CB"/>
    <w:rsid w:val="00D62952"/>
    <w:rsid w:val="00D62FBA"/>
    <w:rsid w:val="00D6318A"/>
    <w:rsid w:val="00D635E0"/>
    <w:rsid w:val="00D636D0"/>
    <w:rsid w:val="00D64928"/>
    <w:rsid w:val="00D64FB7"/>
    <w:rsid w:val="00D657CD"/>
    <w:rsid w:val="00D65EC6"/>
    <w:rsid w:val="00D669D5"/>
    <w:rsid w:val="00D67074"/>
    <w:rsid w:val="00D67C91"/>
    <w:rsid w:val="00D7069A"/>
    <w:rsid w:val="00D711D4"/>
    <w:rsid w:val="00D717E7"/>
    <w:rsid w:val="00D718C4"/>
    <w:rsid w:val="00D721E1"/>
    <w:rsid w:val="00D74B50"/>
    <w:rsid w:val="00D75B8E"/>
    <w:rsid w:val="00D75CED"/>
    <w:rsid w:val="00D76676"/>
    <w:rsid w:val="00D76982"/>
    <w:rsid w:val="00D77319"/>
    <w:rsid w:val="00D803FA"/>
    <w:rsid w:val="00D80563"/>
    <w:rsid w:val="00D8213F"/>
    <w:rsid w:val="00D82D7E"/>
    <w:rsid w:val="00D82F48"/>
    <w:rsid w:val="00D8321D"/>
    <w:rsid w:val="00D83318"/>
    <w:rsid w:val="00D837C2"/>
    <w:rsid w:val="00D83E62"/>
    <w:rsid w:val="00D84D02"/>
    <w:rsid w:val="00D85331"/>
    <w:rsid w:val="00D8550E"/>
    <w:rsid w:val="00D86129"/>
    <w:rsid w:val="00D86A7F"/>
    <w:rsid w:val="00D86E61"/>
    <w:rsid w:val="00D86FAA"/>
    <w:rsid w:val="00D879B5"/>
    <w:rsid w:val="00D87A7E"/>
    <w:rsid w:val="00D87D93"/>
    <w:rsid w:val="00D90024"/>
    <w:rsid w:val="00D90486"/>
    <w:rsid w:val="00D9050E"/>
    <w:rsid w:val="00D90B83"/>
    <w:rsid w:val="00D90EF4"/>
    <w:rsid w:val="00D90F66"/>
    <w:rsid w:val="00D915B6"/>
    <w:rsid w:val="00D9187E"/>
    <w:rsid w:val="00D91B20"/>
    <w:rsid w:val="00D91F41"/>
    <w:rsid w:val="00D932E4"/>
    <w:rsid w:val="00D93CAF"/>
    <w:rsid w:val="00D93F8A"/>
    <w:rsid w:val="00D95F86"/>
    <w:rsid w:val="00D96F66"/>
    <w:rsid w:val="00D97005"/>
    <w:rsid w:val="00D97D9A"/>
    <w:rsid w:val="00DA0002"/>
    <w:rsid w:val="00DA0151"/>
    <w:rsid w:val="00DA15A2"/>
    <w:rsid w:val="00DA16EC"/>
    <w:rsid w:val="00DA1B34"/>
    <w:rsid w:val="00DA296E"/>
    <w:rsid w:val="00DA2F47"/>
    <w:rsid w:val="00DA3145"/>
    <w:rsid w:val="00DA3302"/>
    <w:rsid w:val="00DA410A"/>
    <w:rsid w:val="00DA4ED2"/>
    <w:rsid w:val="00DA5C6A"/>
    <w:rsid w:val="00DA5CD0"/>
    <w:rsid w:val="00DA5D5E"/>
    <w:rsid w:val="00DA64C9"/>
    <w:rsid w:val="00DA6873"/>
    <w:rsid w:val="00DB034D"/>
    <w:rsid w:val="00DB0A06"/>
    <w:rsid w:val="00DB142F"/>
    <w:rsid w:val="00DB184C"/>
    <w:rsid w:val="00DB1B43"/>
    <w:rsid w:val="00DB23D7"/>
    <w:rsid w:val="00DB34C8"/>
    <w:rsid w:val="00DB3B10"/>
    <w:rsid w:val="00DB4147"/>
    <w:rsid w:val="00DB4701"/>
    <w:rsid w:val="00DB53B6"/>
    <w:rsid w:val="00DB5555"/>
    <w:rsid w:val="00DB5C06"/>
    <w:rsid w:val="00DB60C2"/>
    <w:rsid w:val="00DC056E"/>
    <w:rsid w:val="00DC1C8E"/>
    <w:rsid w:val="00DC412B"/>
    <w:rsid w:val="00DC51EA"/>
    <w:rsid w:val="00DC584F"/>
    <w:rsid w:val="00DC6973"/>
    <w:rsid w:val="00DC6B28"/>
    <w:rsid w:val="00DC71CF"/>
    <w:rsid w:val="00DD034B"/>
    <w:rsid w:val="00DD15B6"/>
    <w:rsid w:val="00DD2E4E"/>
    <w:rsid w:val="00DD30D8"/>
    <w:rsid w:val="00DD32A1"/>
    <w:rsid w:val="00DD3413"/>
    <w:rsid w:val="00DD387B"/>
    <w:rsid w:val="00DD3925"/>
    <w:rsid w:val="00DD47F9"/>
    <w:rsid w:val="00DD4F36"/>
    <w:rsid w:val="00DD584C"/>
    <w:rsid w:val="00DD5AB2"/>
    <w:rsid w:val="00DD66F4"/>
    <w:rsid w:val="00DD6966"/>
    <w:rsid w:val="00DD6CE7"/>
    <w:rsid w:val="00DD716E"/>
    <w:rsid w:val="00DD71DA"/>
    <w:rsid w:val="00DE0B30"/>
    <w:rsid w:val="00DE1032"/>
    <w:rsid w:val="00DE12C1"/>
    <w:rsid w:val="00DE12E0"/>
    <w:rsid w:val="00DE14B0"/>
    <w:rsid w:val="00DE23E3"/>
    <w:rsid w:val="00DE28BC"/>
    <w:rsid w:val="00DE305F"/>
    <w:rsid w:val="00DE3606"/>
    <w:rsid w:val="00DE3F2F"/>
    <w:rsid w:val="00DE433E"/>
    <w:rsid w:val="00DE4AF3"/>
    <w:rsid w:val="00DE4DB7"/>
    <w:rsid w:val="00DE52A2"/>
    <w:rsid w:val="00DE58CF"/>
    <w:rsid w:val="00DE5A4A"/>
    <w:rsid w:val="00DE610B"/>
    <w:rsid w:val="00DE676F"/>
    <w:rsid w:val="00DE6BD7"/>
    <w:rsid w:val="00DE733A"/>
    <w:rsid w:val="00DE739A"/>
    <w:rsid w:val="00DE796A"/>
    <w:rsid w:val="00DE7AB6"/>
    <w:rsid w:val="00DF01CC"/>
    <w:rsid w:val="00DF04C4"/>
    <w:rsid w:val="00DF071E"/>
    <w:rsid w:val="00DF15F6"/>
    <w:rsid w:val="00DF3312"/>
    <w:rsid w:val="00DF5E1F"/>
    <w:rsid w:val="00DF64DD"/>
    <w:rsid w:val="00DF74A4"/>
    <w:rsid w:val="00E00515"/>
    <w:rsid w:val="00E01CF3"/>
    <w:rsid w:val="00E020BE"/>
    <w:rsid w:val="00E02D63"/>
    <w:rsid w:val="00E02E4C"/>
    <w:rsid w:val="00E02F78"/>
    <w:rsid w:val="00E0323A"/>
    <w:rsid w:val="00E04211"/>
    <w:rsid w:val="00E04A9F"/>
    <w:rsid w:val="00E0531B"/>
    <w:rsid w:val="00E05E41"/>
    <w:rsid w:val="00E068D5"/>
    <w:rsid w:val="00E06DDA"/>
    <w:rsid w:val="00E07031"/>
    <w:rsid w:val="00E076CF"/>
    <w:rsid w:val="00E079DE"/>
    <w:rsid w:val="00E07FAD"/>
    <w:rsid w:val="00E10302"/>
    <w:rsid w:val="00E10CC6"/>
    <w:rsid w:val="00E1101F"/>
    <w:rsid w:val="00E1169A"/>
    <w:rsid w:val="00E1326A"/>
    <w:rsid w:val="00E1328C"/>
    <w:rsid w:val="00E1349B"/>
    <w:rsid w:val="00E134A3"/>
    <w:rsid w:val="00E1350F"/>
    <w:rsid w:val="00E13559"/>
    <w:rsid w:val="00E143EE"/>
    <w:rsid w:val="00E14A99"/>
    <w:rsid w:val="00E14AEC"/>
    <w:rsid w:val="00E14F09"/>
    <w:rsid w:val="00E15149"/>
    <w:rsid w:val="00E15449"/>
    <w:rsid w:val="00E15ABD"/>
    <w:rsid w:val="00E15DE7"/>
    <w:rsid w:val="00E16C43"/>
    <w:rsid w:val="00E16FE4"/>
    <w:rsid w:val="00E17210"/>
    <w:rsid w:val="00E203A7"/>
    <w:rsid w:val="00E20AFF"/>
    <w:rsid w:val="00E211E9"/>
    <w:rsid w:val="00E218A1"/>
    <w:rsid w:val="00E222F7"/>
    <w:rsid w:val="00E22487"/>
    <w:rsid w:val="00E226C0"/>
    <w:rsid w:val="00E257B8"/>
    <w:rsid w:val="00E258EE"/>
    <w:rsid w:val="00E25E56"/>
    <w:rsid w:val="00E25F16"/>
    <w:rsid w:val="00E26B3C"/>
    <w:rsid w:val="00E2785C"/>
    <w:rsid w:val="00E27B30"/>
    <w:rsid w:val="00E311B2"/>
    <w:rsid w:val="00E31886"/>
    <w:rsid w:val="00E31947"/>
    <w:rsid w:val="00E326C3"/>
    <w:rsid w:val="00E32AB4"/>
    <w:rsid w:val="00E32DF0"/>
    <w:rsid w:val="00E335BA"/>
    <w:rsid w:val="00E337AD"/>
    <w:rsid w:val="00E34117"/>
    <w:rsid w:val="00E34CAD"/>
    <w:rsid w:val="00E351E9"/>
    <w:rsid w:val="00E35358"/>
    <w:rsid w:val="00E3540F"/>
    <w:rsid w:val="00E35BE2"/>
    <w:rsid w:val="00E360AD"/>
    <w:rsid w:val="00E3628B"/>
    <w:rsid w:val="00E40D2A"/>
    <w:rsid w:val="00E40FED"/>
    <w:rsid w:val="00E419C8"/>
    <w:rsid w:val="00E42231"/>
    <w:rsid w:val="00E42DAD"/>
    <w:rsid w:val="00E43F2B"/>
    <w:rsid w:val="00E44A52"/>
    <w:rsid w:val="00E4506F"/>
    <w:rsid w:val="00E45761"/>
    <w:rsid w:val="00E458F9"/>
    <w:rsid w:val="00E46379"/>
    <w:rsid w:val="00E46D43"/>
    <w:rsid w:val="00E470BF"/>
    <w:rsid w:val="00E47639"/>
    <w:rsid w:val="00E4780F"/>
    <w:rsid w:val="00E47C2D"/>
    <w:rsid w:val="00E501DD"/>
    <w:rsid w:val="00E50484"/>
    <w:rsid w:val="00E5071E"/>
    <w:rsid w:val="00E51B34"/>
    <w:rsid w:val="00E51F03"/>
    <w:rsid w:val="00E53259"/>
    <w:rsid w:val="00E5327A"/>
    <w:rsid w:val="00E5384C"/>
    <w:rsid w:val="00E5439D"/>
    <w:rsid w:val="00E55143"/>
    <w:rsid w:val="00E5617E"/>
    <w:rsid w:val="00E56ED1"/>
    <w:rsid w:val="00E57412"/>
    <w:rsid w:val="00E57423"/>
    <w:rsid w:val="00E62F33"/>
    <w:rsid w:val="00E63612"/>
    <w:rsid w:val="00E63935"/>
    <w:rsid w:val="00E63E50"/>
    <w:rsid w:val="00E6433E"/>
    <w:rsid w:val="00E64C17"/>
    <w:rsid w:val="00E64F6B"/>
    <w:rsid w:val="00E657B3"/>
    <w:rsid w:val="00E66078"/>
    <w:rsid w:val="00E66287"/>
    <w:rsid w:val="00E6635A"/>
    <w:rsid w:val="00E66979"/>
    <w:rsid w:val="00E66E2C"/>
    <w:rsid w:val="00E66FA7"/>
    <w:rsid w:val="00E67541"/>
    <w:rsid w:val="00E67857"/>
    <w:rsid w:val="00E67B39"/>
    <w:rsid w:val="00E7045B"/>
    <w:rsid w:val="00E70D70"/>
    <w:rsid w:val="00E70FB5"/>
    <w:rsid w:val="00E71814"/>
    <w:rsid w:val="00E7270C"/>
    <w:rsid w:val="00E732FA"/>
    <w:rsid w:val="00E73565"/>
    <w:rsid w:val="00E73584"/>
    <w:rsid w:val="00E73BDA"/>
    <w:rsid w:val="00E7644E"/>
    <w:rsid w:val="00E76BCB"/>
    <w:rsid w:val="00E77495"/>
    <w:rsid w:val="00E80251"/>
    <w:rsid w:val="00E802CD"/>
    <w:rsid w:val="00E80D62"/>
    <w:rsid w:val="00E8252B"/>
    <w:rsid w:val="00E827F2"/>
    <w:rsid w:val="00E82962"/>
    <w:rsid w:val="00E82F86"/>
    <w:rsid w:val="00E8334E"/>
    <w:rsid w:val="00E833A8"/>
    <w:rsid w:val="00E84D5F"/>
    <w:rsid w:val="00E84DAF"/>
    <w:rsid w:val="00E8509C"/>
    <w:rsid w:val="00E85865"/>
    <w:rsid w:val="00E858E9"/>
    <w:rsid w:val="00E85A4A"/>
    <w:rsid w:val="00E85C4D"/>
    <w:rsid w:val="00E8630F"/>
    <w:rsid w:val="00E86D64"/>
    <w:rsid w:val="00E87AEE"/>
    <w:rsid w:val="00E87E55"/>
    <w:rsid w:val="00E90B0C"/>
    <w:rsid w:val="00E9191A"/>
    <w:rsid w:val="00E91A24"/>
    <w:rsid w:val="00E920E0"/>
    <w:rsid w:val="00E92545"/>
    <w:rsid w:val="00E928A7"/>
    <w:rsid w:val="00E9331D"/>
    <w:rsid w:val="00E9351B"/>
    <w:rsid w:val="00E93906"/>
    <w:rsid w:val="00E93ECD"/>
    <w:rsid w:val="00E94A01"/>
    <w:rsid w:val="00E953EF"/>
    <w:rsid w:val="00E95980"/>
    <w:rsid w:val="00E95C8F"/>
    <w:rsid w:val="00E96A08"/>
    <w:rsid w:val="00E96A35"/>
    <w:rsid w:val="00E973B0"/>
    <w:rsid w:val="00EA0B5F"/>
    <w:rsid w:val="00EA2260"/>
    <w:rsid w:val="00EA2580"/>
    <w:rsid w:val="00EA2EB2"/>
    <w:rsid w:val="00EA30A8"/>
    <w:rsid w:val="00EA3355"/>
    <w:rsid w:val="00EA4107"/>
    <w:rsid w:val="00EA414B"/>
    <w:rsid w:val="00EA486B"/>
    <w:rsid w:val="00EA5C21"/>
    <w:rsid w:val="00EA7A08"/>
    <w:rsid w:val="00EB014F"/>
    <w:rsid w:val="00EB056B"/>
    <w:rsid w:val="00EB0D8E"/>
    <w:rsid w:val="00EB0E79"/>
    <w:rsid w:val="00EB10EB"/>
    <w:rsid w:val="00EB2F34"/>
    <w:rsid w:val="00EB3497"/>
    <w:rsid w:val="00EB37F3"/>
    <w:rsid w:val="00EB3FFD"/>
    <w:rsid w:val="00EB4E91"/>
    <w:rsid w:val="00EB5EB7"/>
    <w:rsid w:val="00EB6585"/>
    <w:rsid w:val="00EB67C3"/>
    <w:rsid w:val="00EB6B50"/>
    <w:rsid w:val="00EB6ECB"/>
    <w:rsid w:val="00EB73D5"/>
    <w:rsid w:val="00EB7897"/>
    <w:rsid w:val="00EB7EE6"/>
    <w:rsid w:val="00EC0158"/>
    <w:rsid w:val="00EC032C"/>
    <w:rsid w:val="00EC1635"/>
    <w:rsid w:val="00EC1BCA"/>
    <w:rsid w:val="00EC27C5"/>
    <w:rsid w:val="00EC2CF9"/>
    <w:rsid w:val="00EC2FCA"/>
    <w:rsid w:val="00EC3B3B"/>
    <w:rsid w:val="00EC413D"/>
    <w:rsid w:val="00EC50CD"/>
    <w:rsid w:val="00EC60F5"/>
    <w:rsid w:val="00EC667C"/>
    <w:rsid w:val="00EC6BC2"/>
    <w:rsid w:val="00EC789F"/>
    <w:rsid w:val="00EC796C"/>
    <w:rsid w:val="00EC7E62"/>
    <w:rsid w:val="00ED0264"/>
    <w:rsid w:val="00ED04B5"/>
    <w:rsid w:val="00ED0F68"/>
    <w:rsid w:val="00ED222E"/>
    <w:rsid w:val="00ED2749"/>
    <w:rsid w:val="00ED2851"/>
    <w:rsid w:val="00ED2A30"/>
    <w:rsid w:val="00ED2F3B"/>
    <w:rsid w:val="00ED3316"/>
    <w:rsid w:val="00ED341B"/>
    <w:rsid w:val="00ED3E56"/>
    <w:rsid w:val="00ED4BBF"/>
    <w:rsid w:val="00ED5181"/>
    <w:rsid w:val="00ED6BD0"/>
    <w:rsid w:val="00ED6C38"/>
    <w:rsid w:val="00ED773D"/>
    <w:rsid w:val="00ED7BB3"/>
    <w:rsid w:val="00EE073D"/>
    <w:rsid w:val="00EE08C2"/>
    <w:rsid w:val="00EE15DF"/>
    <w:rsid w:val="00EE18E6"/>
    <w:rsid w:val="00EE2159"/>
    <w:rsid w:val="00EE2904"/>
    <w:rsid w:val="00EE2C10"/>
    <w:rsid w:val="00EE2CCF"/>
    <w:rsid w:val="00EE2DF4"/>
    <w:rsid w:val="00EE3FFC"/>
    <w:rsid w:val="00EE4D46"/>
    <w:rsid w:val="00EE5564"/>
    <w:rsid w:val="00EE57C0"/>
    <w:rsid w:val="00EE5A00"/>
    <w:rsid w:val="00EE5FAF"/>
    <w:rsid w:val="00EE6116"/>
    <w:rsid w:val="00EE6570"/>
    <w:rsid w:val="00EE6DA6"/>
    <w:rsid w:val="00EE6F39"/>
    <w:rsid w:val="00EE7F93"/>
    <w:rsid w:val="00EF003C"/>
    <w:rsid w:val="00EF03C6"/>
    <w:rsid w:val="00EF07B0"/>
    <w:rsid w:val="00EF07B7"/>
    <w:rsid w:val="00EF1122"/>
    <w:rsid w:val="00EF2053"/>
    <w:rsid w:val="00EF2451"/>
    <w:rsid w:val="00EF2840"/>
    <w:rsid w:val="00EF319F"/>
    <w:rsid w:val="00EF323A"/>
    <w:rsid w:val="00EF3727"/>
    <w:rsid w:val="00EF3EEA"/>
    <w:rsid w:val="00EF5181"/>
    <w:rsid w:val="00EF5B07"/>
    <w:rsid w:val="00EF7048"/>
    <w:rsid w:val="00EF78EA"/>
    <w:rsid w:val="00EF7B18"/>
    <w:rsid w:val="00EF7C13"/>
    <w:rsid w:val="00EF7ECB"/>
    <w:rsid w:val="00F003D5"/>
    <w:rsid w:val="00F00498"/>
    <w:rsid w:val="00F00826"/>
    <w:rsid w:val="00F00EB8"/>
    <w:rsid w:val="00F01EFC"/>
    <w:rsid w:val="00F02249"/>
    <w:rsid w:val="00F027C5"/>
    <w:rsid w:val="00F02D80"/>
    <w:rsid w:val="00F04246"/>
    <w:rsid w:val="00F044FC"/>
    <w:rsid w:val="00F04D69"/>
    <w:rsid w:val="00F05BAC"/>
    <w:rsid w:val="00F05BFE"/>
    <w:rsid w:val="00F05CFA"/>
    <w:rsid w:val="00F05D6F"/>
    <w:rsid w:val="00F05F88"/>
    <w:rsid w:val="00F06070"/>
    <w:rsid w:val="00F07200"/>
    <w:rsid w:val="00F075FF"/>
    <w:rsid w:val="00F10F81"/>
    <w:rsid w:val="00F11100"/>
    <w:rsid w:val="00F11481"/>
    <w:rsid w:val="00F11A93"/>
    <w:rsid w:val="00F12118"/>
    <w:rsid w:val="00F12250"/>
    <w:rsid w:val="00F13247"/>
    <w:rsid w:val="00F13831"/>
    <w:rsid w:val="00F139CB"/>
    <w:rsid w:val="00F13AE6"/>
    <w:rsid w:val="00F13E2B"/>
    <w:rsid w:val="00F14CEE"/>
    <w:rsid w:val="00F14EF9"/>
    <w:rsid w:val="00F15388"/>
    <w:rsid w:val="00F15424"/>
    <w:rsid w:val="00F16ABC"/>
    <w:rsid w:val="00F17073"/>
    <w:rsid w:val="00F17C74"/>
    <w:rsid w:val="00F17EFA"/>
    <w:rsid w:val="00F20430"/>
    <w:rsid w:val="00F207D2"/>
    <w:rsid w:val="00F21279"/>
    <w:rsid w:val="00F215D7"/>
    <w:rsid w:val="00F21EFA"/>
    <w:rsid w:val="00F2203E"/>
    <w:rsid w:val="00F22399"/>
    <w:rsid w:val="00F232C0"/>
    <w:rsid w:val="00F2379B"/>
    <w:rsid w:val="00F23B1D"/>
    <w:rsid w:val="00F23EAC"/>
    <w:rsid w:val="00F2402B"/>
    <w:rsid w:val="00F2456C"/>
    <w:rsid w:val="00F25078"/>
    <w:rsid w:val="00F254CA"/>
    <w:rsid w:val="00F25A3F"/>
    <w:rsid w:val="00F260F4"/>
    <w:rsid w:val="00F2706B"/>
    <w:rsid w:val="00F27C8D"/>
    <w:rsid w:val="00F27E62"/>
    <w:rsid w:val="00F27E63"/>
    <w:rsid w:val="00F27F20"/>
    <w:rsid w:val="00F3076E"/>
    <w:rsid w:val="00F31F39"/>
    <w:rsid w:val="00F32621"/>
    <w:rsid w:val="00F3283F"/>
    <w:rsid w:val="00F33230"/>
    <w:rsid w:val="00F33545"/>
    <w:rsid w:val="00F33DDE"/>
    <w:rsid w:val="00F33F53"/>
    <w:rsid w:val="00F34657"/>
    <w:rsid w:val="00F352CE"/>
    <w:rsid w:val="00F3601E"/>
    <w:rsid w:val="00F362D0"/>
    <w:rsid w:val="00F369D6"/>
    <w:rsid w:val="00F36C47"/>
    <w:rsid w:val="00F36C53"/>
    <w:rsid w:val="00F37632"/>
    <w:rsid w:val="00F378EA"/>
    <w:rsid w:val="00F37AC2"/>
    <w:rsid w:val="00F40041"/>
    <w:rsid w:val="00F40280"/>
    <w:rsid w:val="00F40559"/>
    <w:rsid w:val="00F41972"/>
    <w:rsid w:val="00F43069"/>
    <w:rsid w:val="00F43257"/>
    <w:rsid w:val="00F43B29"/>
    <w:rsid w:val="00F442AA"/>
    <w:rsid w:val="00F4490A"/>
    <w:rsid w:val="00F44E41"/>
    <w:rsid w:val="00F47325"/>
    <w:rsid w:val="00F47915"/>
    <w:rsid w:val="00F501A6"/>
    <w:rsid w:val="00F50BDA"/>
    <w:rsid w:val="00F50D22"/>
    <w:rsid w:val="00F518B6"/>
    <w:rsid w:val="00F51C6C"/>
    <w:rsid w:val="00F51CC0"/>
    <w:rsid w:val="00F521C2"/>
    <w:rsid w:val="00F52622"/>
    <w:rsid w:val="00F52E7A"/>
    <w:rsid w:val="00F53187"/>
    <w:rsid w:val="00F54210"/>
    <w:rsid w:val="00F54B92"/>
    <w:rsid w:val="00F54FBD"/>
    <w:rsid w:val="00F556E7"/>
    <w:rsid w:val="00F55AAC"/>
    <w:rsid w:val="00F56143"/>
    <w:rsid w:val="00F561C5"/>
    <w:rsid w:val="00F562B2"/>
    <w:rsid w:val="00F563E3"/>
    <w:rsid w:val="00F56D6C"/>
    <w:rsid w:val="00F56F08"/>
    <w:rsid w:val="00F60286"/>
    <w:rsid w:val="00F6046F"/>
    <w:rsid w:val="00F6098A"/>
    <w:rsid w:val="00F6284B"/>
    <w:rsid w:val="00F62926"/>
    <w:rsid w:val="00F62ADE"/>
    <w:rsid w:val="00F636B8"/>
    <w:rsid w:val="00F645E5"/>
    <w:rsid w:val="00F64839"/>
    <w:rsid w:val="00F64E75"/>
    <w:rsid w:val="00F6522B"/>
    <w:rsid w:val="00F655F9"/>
    <w:rsid w:val="00F65767"/>
    <w:rsid w:val="00F6611A"/>
    <w:rsid w:val="00F664B9"/>
    <w:rsid w:val="00F66664"/>
    <w:rsid w:val="00F66931"/>
    <w:rsid w:val="00F66FDF"/>
    <w:rsid w:val="00F67233"/>
    <w:rsid w:val="00F67BD2"/>
    <w:rsid w:val="00F67D0E"/>
    <w:rsid w:val="00F70181"/>
    <w:rsid w:val="00F7196F"/>
    <w:rsid w:val="00F721CA"/>
    <w:rsid w:val="00F7248F"/>
    <w:rsid w:val="00F725F7"/>
    <w:rsid w:val="00F72BE7"/>
    <w:rsid w:val="00F7379E"/>
    <w:rsid w:val="00F73948"/>
    <w:rsid w:val="00F739A5"/>
    <w:rsid w:val="00F73A01"/>
    <w:rsid w:val="00F73DF1"/>
    <w:rsid w:val="00F747D4"/>
    <w:rsid w:val="00F74C5C"/>
    <w:rsid w:val="00F76938"/>
    <w:rsid w:val="00F80254"/>
    <w:rsid w:val="00F808B2"/>
    <w:rsid w:val="00F8092C"/>
    <w:rsid w:val="00F80ECB"/>
    <w:rsid w:val="00F8140E"/>
    <w:rsid w:val="00F814D1"/>
    <w:rsid w:val="00F81B13"/>
    <w:rsid w:val="00F81B24"/>
    <w:rsid w:val="00F8236B"/>
    <w:rsid w:val="00F82EF1"/>
    <w:rsid w:val="00F836E3"/>
    <w:rsid w:val="00F83775"/>
    <w:rsid w:val="00F83811"/>
    <w:rsid w:val="00F83828"/>
    <w:rsid w:val="00F8403B"/>
    <w:rsid w:val="00F84329"/>
    <w:rsid w:val="00F848E3"/>
    <w:rsid w:val="00F84BB7"/>
    <w:rsid w:val="00F85421"/>
    <w:rsid w:val="00F85568"/>
    <w:rsid w:val="00F860DC"/>
    <w:rsid w:val="00F86736"/>
    <w:rsid w:val="00F86A27"/>
    <w:rsid w:val="00F86BDB"/>
    <w:rsid w:val="00F87494"/>
    <w:rsid w:val="00F87733"/>
    <w:rsid w:val="00F87B45"/>
    <w:rsid w:val="00F90319"/>
    <w:rsid w:val="00F90380"/>
    <w:rsid w:val="00F90835"/>
    <w:rsid w:val="00F91365"/>
    <w:rsid w:val="00F91560"/>
    <w:rsid w:val="00F91A5C"/>
    <w:rsid w:val="00F91B95"/>
    <w:rsid w:val="00F91C06"/>
    <w:rsid w:val="00F9203C"/>
    <w:rsid w:val="00F92C18"/>
    <w:rsid w:val="00F93325"/>
    <w:rsid w:val="00F935AA"/>
    <w:rsid w:val="00F94A7E"/>
    <w:rsid w:val="00F94AA6"/>
    <w:rsid w:val="00F94DC6"/>
    <w:rsid w:val="00F96047"/>
    <w:rsid w:val="00F96ABD"/>
    <w:rsid w:val="00F96CFE"/>
    <w:rsid w:val="00F9775D"/>
    <w:rsid w:val="00F97BBF"/>
    <w:rsid w:val="00FA01A3"/>
    <w:rsid w:val="00FA1346"/>
    <w:rsid w:val="00FA15B4"/>
    <w:rsid w:val="00FA17B7"/>
    <w:rsid w:val="00FA1C19"/>
    <w:rsid w:val="00FA27B8"/>
    <w:rsid w:val="00FA2F9A"/>
    <w:rsid w:val="00FA38A3"/>
    <w:rsid w:val="00FA57FE"/>
    <w:rsid w:val="00FA5BB5"/>
    <w:rsid w:val="00FA604F"/>
    <w:rsid w:val="00FA68D6"/>
    <w:rsid w:val="00FA76AA"/>
    <w:rsid w:val="00FA7E00"/>
    <w:rsid w:val="00FB04E5"/>
    <w:rsid w:val="00FB1299"/>
    <w:rsid w:val="00FB1386"/>
    <w:rsid w:val="00FB1906"/>
    <w:rsid w:val="00FB2B0B"/>
    <w:rsid w:val="00FB331A"/>
    <w:rsid w:val="00FB38DD"/>
    <w:rsid w:val="00FB409D"/>
    <w:rsid w:val="00FB4661"/>
    <w:rsid w:val="00FB4741"/>
    <w:rsid w:val="00FB48F2"/>
    <w:rsid w:val="00FB4B12"/>
    <w:rsid w:val="00FB4D9D"/>
    <w:rsid w:val="00FB50FF"/>
    <w:rsid w:val="00FB5215"/>
    <w:rsid w:val="00FB56C9"/>
    <w:rsid w:val="00FB599E"/>
    <w:rsid w:val="00FB5CEF"/>
    <w:rsid w:val="00FB5D21"/>
    <w:rsid w:val="00FB6951"/>
    <w:rsid w:val="00FB6DAC"/>
    <w:rsid w:val="00FB7570"/>
    <w:rsid w:val="00FB7BA2"/>
    <w:rsid w:val="00FB7FBC"/>
    <w:rsid w:val="00FC0289"/>
    <w:rsid w:val="00FC1033"/>
    <w:rsid w:val="00FC119E"/>
    <w:rsid w:val="00FC2660"/>
    <w:rsid w:val="00FC26C0"/>
    <w:rsid w:val="00FC298F"/>
    <w:rsid w:val="00FC2DD0"/>
    <w:rsid w:val="00FC2EAF"/>
    <w:rsid w:val="00FC32F1"/>
    <w:rsid w:val="00FC385D"/>
    <w:rsid w:val="00FC38CA"/>
    <w:rsid w:val="00FC3C25"/>
    <w:rsid w:val="00FC3C94"/>
    <w:rsid w:val="00FC4607"/>
    <w:rsid w:val="00FC47E0"/>
    <w:rsid w:val="00FC4998"/>
    <w:rsid w:val="00FC4BD3"/>
    <w:rsid w:val="00FC532A"/>
    <w:rsid w:val="00FC6027"/>
    <w:rsid w:val="00FC66B2"/>
    <w:rsid w:val="00FC683C"/>
    <w:rsid w:val="00FC6D40"/>
    <w:rsid w:val="00FC7CA0"/>
    <w:rsid w:val="00FC7E4E"/>
    <w:rsid w:val="00FC7F2B"/>
    <w:rsid w:val="00FD0611"/>
    <w:rsid w:val="00FD0FFF"/>
    <w:rsid w:val="00FD19C1"/>
    <w:rsid w:val="00FD21E7"/>
    <w:rsid w:val="00FD22FD"/>
    <w:rsid w:val="00FD239E"/>
    <w:rsid w:val="00FD270E"/>
    <w:rsid w:val="00FD3385"/>
    <w:rsid w:val="00FD4122"/>
    <w:rsid w:val="00FD4831"/>
    <w:rsid w:val="00FD4D29"/>
    <w:rsid w:val="00FD54E2"/>
    <w:rsid w:val="00FD58C6"/>
    <w:rsid w:val="00FD5B62"/>
    <w:rsid w:val="00FD63E1"/>
    <w:rsid w:val="00FD6635"/>
    <w:rsid w:val="00FD706C"/>
    <w:rsid w:val="00FD7AB5"/>
    <w:rsid w:val="00FD7C20"/>
    <w:rsid w:val="00FD7EDE"/>
    <w:rsid w:val="00FE009F"/>
    <w:rsid w:val="00FE0D1F"/>
    <w:rsid w:val="00FE0EC3"/>
    <w:rsid w:val="00FE148F"/>
    <w:rsid w:val="00FE150C"/>
    <w:rsid w:val="00FE32D3"/>
    <w:rsid w:val="00FE3DA9"/>
    <w:rsid w:val="00FE4447"/>
    <w:rsid w:val="00FE48FC"/>
    <w:rsid w:val="00FE567B"/>
    <w:rsid w:val="00FE5E96"/>
    <w:rsid w:val="00FE5F68"/>
    <w:rsid w:val="00FE734B"/>
    <w:rsid w:val="00FE7607"/>
    <w:rsid w:val="00FE7AA3"/>
    <w:rsid w:val="00FE7B77"/>
    <w:rsid w:val="00FE7DF8"/>
    <w:rsid w:val="00FF03F6"/>
    <w:rsid w:val="00FF15FC"/>
    <w:rsid w:val="00FF2ADF"/>
    <w:rsid w:val="00FF2F1E"/>
    <w:rsid w:val="00FF2F96"/>
    <w:rsid w:val="00FF3384"/>
    <w:rsid w:val="00FF35D1"/>
    <w:rsid w:val="00FF3AD2"/>
    <w:rsid w:val="00FF3B56"/>
    <w:rsid w:val="00FF4204"/>
    <w:rsid w:val="00FF42A9"/>
    <w:rsid w:val="00FF4301"/>
    <w:rsid w:val="00FF44E2"/>
    <w:rsid w:val="00FF46B7"/>
    <w:rsid w:val="00FF494B"/>
    <w:rsid w:val="00FF49E6"/>
    <w:rsid w:val="00FF4C01"/>
    <w:rsid w:val="00FF4D02"/>
    <w:rsid w:val="00FF4FE8"/>
    <w:rsid w:val="00FF5741"/>
    <w:rsid w:val="00FF5B94"/>
    <w:rsid w:val="00FF5FC9"/>
    <w:rsid w:val="00FF62E2"/>
    <w:rsid w:val="00FF693A"/>
    <w:rsid w:val="00FF6F15"/>
    <w:rsid w:val="00FF7001"/>
    <w:rsid w:val="00FF71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BB66E0"/>
  <w15:chartTrackingRefBased/>
  <w15:docId w15:val="{9BD0B806-3AD3-4ECF-852D-A26AEA44B3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D46B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6B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6B5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6B5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6B5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6B5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6B5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6B5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6B5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6B5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46B5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46B5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46B5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46B5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46B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46B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46B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46B58"/>
    <w:rPr>
      <w:rFonts w:eastAsiaTheme="majorEastAsia" w:cstheme="majorBidi"/>
      <w:color w:val="272727" w:themeColor="text1" w:themeTint="D8"/>
    </w:rPr>
  </w:style>
  <w:style w:type="paragraph" w:styleId="Title">
    <w:name w:val="Title"/>
    <w:basedOn w:val="Normal"/>
    <w:next w:val="Normal"/>
    <w:link w:val="TitleChar"/>
    <w:uiPriority w:val="10"/>
    <w:qFormat/>
    <w:rsid w:val="00D46B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6B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6B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6B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46B58"/>
    <w:pPr>
      <w:spacing w:before="160"/>
      <w:jc w:val="center"/>
    </w:pPr>
    <w:rPr>
      <w:i/>
      <w:iCs/>
      <w:color w:val="404040" w:themeColor="text1" w:themeTint="BF"/>
    </w:rPr>
  </w:style>
  <w:style w:type="character" w:customStyle="1" w:styleId="QuoteChar">
    <w:name w:val="Quote Char"/>
    <w:basedOn w:val="DefaultParagraphFont"/>
    <w:link w:val="Quote"/>
    <w:uiPriority w:val="29"/>
    <w:rsid w:val="00D46B58"/>
    <w:rPr>
      <w:i/>
      <w:iCs/>
      <w:color w:val="404040" w:themeColor="text1" w:themeTint="BF"/>
    </w:rPr>
  </w:style>
  <w:style w:type="paragraph" w:styleId="ListParagraph">
    <w:name w:val="List Paragraph"/>
    <w:basedOn w:val="Normal"/>
    <w:uiPriority w:val="34"/>
    <w:qFormat/>
    <w:rsid w:val="00D46B58"/>
    <w:pPr>
      <w:ind w:left="720"/>
      <w:contextualSpacing/>
    </w:pPr>
  </w:style>
  <w:style w:type="character" w:styleId="IntenseEmphasis">
    <w:name w:val="Intense Emphasis"/>
    <w:basedOn w:val="DefaultParagraphFont"/>
    <w:uiPriority w:val="21"/>
    <w:qFormat/>
    <w:rsid w:val="00D46B58"/>
    <w:rPr>
      <w:i/>
      <w:iCs/>
      <w:color w:val="0F4761" w:themeColor="accent1" w:themeShade="BF"/>
    </w:rPr>
  </w:style>
  <w:style w:type="paragraph" w:styleId="IntenseQuote">
    <w:name w:val="Intense Quote"/>
    <w:basedOn w:val="Normal"/>
    <w:next w:val="Normal"/>
    <w:link w:val="IntenseQuoteChar"/>
    <w:uiPriority w:val="30"/>
    <w:qFormat/>
    <w:rsid w:val="00D46B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6B58"/>
    <w:rPr>
      <w:i/>
      <w:iCs/>
      <w:color w:val="0F4761" w:themeColor="accent1" w:themeShade="BF"/>
    </w:rPr>
  </w:style>
  <w:style w:type="character" w:styleId="IntenseReference">
    <w:name w:val="Intense Reference"/>
    <w:basedOn w:val="DefaultParagraphFont"/>
    <w:uiPriority w:val="32"/>
    <w:qFormat/>
    <w:rsid w:val="00D46B58"/>
    <w:rPr>
      <w:b/>
      <w:bCs/>
      <w:smallCaps/>
      <w:color w:val="0F4761" w:themeColor="accent1" w:themeShade="BF"/>
      <w:spacing w:val="5"/>
    </w:rPr>
  </w:style>
  <w:style w:type="character" w:styleId="PlaceholderText">
    <w:name w:val="Placeholder Text"/>
    <w:basedOn w:val="DefaultParagraphFont"/>
    <w:uiPriority w:val="99"/>
    <w:semiHidden/>
    <w:rsid w:val="00A24C0B"/>
    <w:rPr>
      <w:color w:val="666666"/>
    </w:rPr>
  </w:style>
  <w:style w:type="paragraph" w:styleId="Header">
    <w:name w:val="header"/>
    <w:basedOn w:val="Normal"/>
    <w:link w:val="HeaderChar"/>
    <w:uiPriority w:val="99"/>
    <w:unhideWhenUsed/>
    <w:rsid w:val="00F747D4"/>
    <w:pPr>
      <w:tabs>
        <w:tab w:val="center" w:pos="4680"/>
        <w:tab w:val="right" w:pos="9360"/>
      </w:tabs>
      <w:spacing w:after="0" w:line="240" w:lineRule="auto"/>
    </w:pPr>
  </w:style>
  <w:style w:type="character" w:customStyle="1" w:styleId="HeaderChar">
    <w:name w:val="Header Char"/>
    <w:basedOn w:val="DefaultParagraphFont"/>
    <w:link w:val="Header"/>
    <w:uiPriority w:val="99"/>
    <w:rsid w:val="00F747D4"/>
    <w:rPr>
      <w:lang w:val="en-GB"/>
    </w:rPr>
  </w:style>
  <w:style w:type="paragraph" w:styleId="Footer">
    <w:name w:val="footer"/>
    <w:basedOn w:val="Normal"/>
    <w:link w:val="FooterChar"/>
    <w:uiPriority w:val="99"/>
    <w:unhideWhenUsed/>
    <w:rsid w:val="00F747D4"/>
    <w:pPr>
      <w:tabs>
        <w:tab w:val="center" w:pos="4680"/>
        <w:tab w:val="right" w:pos="9360"/>
      </w:tabs>
      <w:spacing w:after="0" w:line="240" w:lineRule="auto"/>
    </w:pPr>
  </w:style>
  <w:style w:type="character" w:customStyle="1" w:styleId="FooterChar">
    <w:name w:val="Footer Char"/>
    <w:basedOn w:val="DefaultParagraphFont"/>
    <w:link w:val="Footer"/>
    <w:uiPriority w:val="99"/>
    <w:rsid w:val="00F747D4"/>
    <w:rPr>
      <w:lang w:val="en-GB"/>
    </w:rPr>
  </w:style>
  <w:style w:type="paragraph" w:styleId="NoSpacing">
    <w:name w:val="No Spacing"/>
    <w:uiPriority w:val="1"/>
    <w:qFormat/>
    <w:rsid w:val="00817B7F"/>
    <w:pPr>
      <w:spacing w:after="0" w:line="240" w:lineRule="auto"/>
    </w:pPr>
    <w:rPr>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8CEB8EA-77A7-47F9-9400-43FE7115AD56}">
  <we:reference id="f518cb36-c901-4d52-a9e7-4331342e485d" version="1.4.0.0" store="EXCatalog" storeType="EXCatalog"/>
  <we:alternateReferences>
    <we:reference id="WA200001011" version="1.4.0.0" store="en-GB"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6D7333-70AC-4623-B023-D6335E0791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4796</TotalTime>
  <Pages>1</Pages>
  <Words>7891</Words>
  <Characters>44981</Characters>
  <Application>Microsoft Office Word</Application>
  <DocSecurity>4</DocSecurity>
  <Lines>374</Lines>
  <Paragraphs>105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YouQuan Neu (yqn1e23)</dc:creator>
  <cp:keywords/>
  <dc:description/>
  <cp:lastModifiedBy>YouQuan Neu (yqn1e23)</cp:lastModifiedBy>
  <cp:revision>4038</cp:revision>
  <cp:lastPrinted>2026-04-19T22:49:00Z</cp:lastPrinted>
  <dcterms:created xsi:type="dcterms:W3CDTF">2026-03-15T02:05:00Z</dcterms:created>
  <dcterms:modified xsi:type="dcterms:W3CDTF">2026-04-21T14:20:00Z</dcterms:modified>
</cp:coreProperties>
</file>