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E588" w14:textId="1F7ECC90" w:rsidR="00910A74" w:rsidRPr="000A4520" w:rsidRDefault="002B5A82" w:rsidP="004B2DE0">
      <w:pPr>
        <w:pStyle w:val="Heading2"/>
        <w:rPr>
          <w:rFonts w:ascii="Times New Roman" w:hAnsi="Times New Roman" w:cs="Times New Roman"/>
        </w:rPr>
      </w:pPr>
      <w:r w:rsidRPr="000A4520">
        <w:rPr>
          <w:rFonts w:ascii="Times New Roman" w:hAnsi="Times New Roman" w:cs="Times New Roman"/>
        </w:rPr>
        <w:t>Results</w:t>
      </w:r>
    </w:p>
    <w:p w14:paraId="3736487A" w14:textId="4A4CEAF6" w:rsidR="00D8663A" w:rsidRPr="000A4520" w:rsidRDefault="008A0248" w:rsidP="00876B10">
      <w:pPr>
        <w:jc w:val="both"/>
        <w:rPr>
          <w:rFonts w:ascii="Times New Roman" w:hAnsi="Times New Roman" w:cs="Times New Roman"/>
          <w:sz w:val="22"/>
          <w:szCs w:val="22"/>
        </w:rPr>
      </w:pPr>
      <w:r w:rsidRPr="000A4520">
        <w:rPr>
          <w:rFonts w:ascii="Times New Roman" w:hAnsi="Times New Roman" w:cs="Times New Roman"/>
          <w:sz w:val="22"/>
          <w:szCs w:val="22"/>
          <w:lang w:val="en-SG"/>
        </w:rPr>
        <w:t xml:space="preserve">The ABC RELM CV was the final proposed model in this project. Testing and comparisons across multiple models were conducted to evaluate performance. The experiment was designed as a 5-fold cross-validation evaluated across 50 random seeds to account for the high variance caused by the Extreme Learning Machine's (ELM) random initialization. It is worth noting that all ELM variants utilized a hidden layer size of 40, while all RELM variants utilized a hidden layer size of 30 </w:t>
      </w:r>
      <w:r w:rsidR="003B30FF" w:rsidRPr="000A4520">
        <w:rPr>
          <w:rFonts w:ascii="Times New Roman" w:hAnsi="Times New Roman" w:cs="Times New Roman"/>
          <w:sz w:val="22"/>
          <w:szCs w:val="22"/>
          <w:lang w:val="en-SG"/>
        </w:rPr>
        <w:t xml:space="preserve">with </w:t>
      </w:r>
      <m:oMath>
        <m:r>
          <w:rPr>
            <w:rFonts w:ascii="Cambria Math" w:hAnsi="Cambria Math" w:cs="Times New Roman"/>
            <w:sz w:val="22"/>
            <w:szCs w:val="22"/>
            <w:lang w:val="en-SG"/>
          </w:rPr>
          <m:t>λ=</m:t>
        </m:r>
      </m:oMath>
      <w:r w:rsidR="002B5A82" w:rsidRPr="000A4520">
        <w:rPr>
          <w:rFonts w:ascii="Times New Roman" w:hAnsi="Times New Roman" w:cs="Times New Roman"/>
          <w:sz w:val="22"/>
          <w:szCs w:val="22"/>
          <w:lang w:val="en-SG"/>
        </w:rPr>
        <w:t xml:space="preserve"> </w:t>
      </w:r>
      <m:oMath>
        <m:sSup>
          <m:sSupPr>
            <m:ctrlPr>
              <w:rPr>
                <w:rFonts w:ascii="Cambria Math" w:hAnsi="Cambria Math" w:cs="Times New Roman"/>
                <w:i/>
                <w:sz w:val="22"/>
                <w:szCs w:val="22"/>
                <w:lang w:val="en-SG"/>
              </w:rPr>
            </m:ctrlPr>
          </m:sSupPr>
          <m:e>
            <m:r>
              <w:rPr>
                <w:rFonts w:ascii="Cambria Math" w:hAnsi="Cambria Math" w:cs="Times New Roman"/>
                <w:sz w:val="22"/>
                <w:szCs w:val="22"/>
                <w:lang w:val="en-SG"/>
              </w:rPr>
              <m:t>2</m:t>
            </m:r>
          </m:e>
          <m:sup>
            <m:r>
              <w:rPr>
                <w:rFonts w:ascii="Cambria Math" w:hAnsi="Cambria Math" w:cs="Times New Roman"/>
                <w:sz w:val="22"/>
                <w:szCs w:val="22"/>
                <w:lang w:val="en-SG"/>
              </w:rPr>
              <m:t>-2.5</m:t>
            </m:r>
          </m:sup>
        </m:sSup>
      </m:oMath>
      <w:r w:rsidR="003B30FF" w:rsidRPr="000A4520">
        <w:rPr>
          <w:rFonts w:ascii="Times New Roman" w:hAnsi="Times New Roman" w:cs="Times New Roman"/>
          <w:sz w:val="22"/>
          <w:szCs w:val="22"/>
          <w:lang w:val="en-SG"/>
        </w:rPr>
        <w:t xml:space="preserve"> </w:t>
      </w:r>
      <w:r w:rsidR="003B30FF" w:rsidRPr="000A4520">
        <w:rPr>
          <w:rFonts w:ascii="Times New Roman" w:hAnsi="Times New Roman" w:cs="Times New Roman"/>
          <w:sz w:val="22"/>
          <w:szCs w:val="22"/>
        </w:rPr>
        <w:t>during</w:t>
      </w:r>
      <w:r w:rsidRPr="000A4520">
        <w:rPr>
          <w:rFonts w:ascii="Times New Roman" w:hAnsi="Times New Roman" w:cs="Times New Roman"/>
          <w:sz w:val="22"/>
          <w:szCs w:val="22"/>
        </w:rPr>
        <w:t xml:space="preserve"> testing. Additionally, all ABC variants utilized a population size of 80, a limit of 40, and 120 iterations, employing Algorithm 3 for employed bees and Algorithm 2 for scout bees.</w:t>
      </w:r>
    </w:p>
    <w:p w14:paraId="2A7A9C76" w14:textId="2EDE141D" w:rsidR="008A0248" w:rsidRPr="000A4520" w:rsidRDefault="008A0248" w:rsidP="00876B10">
      <w:pPr>
        <w:jc w:val="both"/>
        <w:rPr>
          <w:rFonts w:ascii="Times New Roman" w:hAnsi="Times New Roman" w:cs="Times New Roman"/>
          <w:sz w:val="22"/>
          <w:szCs w:val="22"/>
          <w:lang w:val="en-SG"/>
        </w:rPr>
      </w:pPr>
      <w:r w:rsidRPr="000A4520">
        <w:rPr>
          <w:rFonts w:ascii="Times New Roman" w:hAnsi="Times New Roman" w:cs="Times New Roman"/>
          <w:sz w:val="22"/>
          <w:szCs w:val="22"/>
          <w:lang w:val="en-SG"/>
        </w:rPr>
        <w:t xml:space="preserve">Statistical tests were conducted to compare model stability across random initializations and generalization ability across data distributions. Statistical significance is denoted using asterisks and +/- notation: * for p&lt;0.05, ** for p&lt;0.01, and *** for p&lt;0.001. The +/- signs are positioned above the compared baseline models, where a '+' indicates that the proposed model performed significantly better than the baseline, and a '-' indicates that the proposed model performed significantly worse. </w:t>
      </w:r>
      <w:r w:rsidR="004B2DE0" w:rsidRPr="000A4520">
        <w:rPr>
          <w:rFonts w:ascii="Times New Roman" w:hAnsi="Times New Roman" w:cs="Times New Roman"/>
          <w:sz w:val="22"/>
          <w:szCs w:val="22"/>
          <w:lang w:val="en-SG"/>
        </w:rPr>
        <w:t>Furthermore, orange symbols (asterisks and +/- signs) denote the results of the Wilcoxon signed-rank test, while blue symbols denote the results of the paired t-test</w:t>
      </w:r>
      <w:r w:rsidRPr="000A4520">
        <w:rPr>
          <w:rFonts w:ascii="Times New Roman" w:hAnsi="Times New Roman" w:cs="Times New Roman"/>
          <w:sz w:val="22"/>
          <w:szCs w:val="22"/>
          <w:lang w:val="en-SG"/>
        </w:rPr>
        <w:t>.</w:t>
      </w:r>
    </w:p>
    <w:p w14:paraId="593A7A1E" w14:textId="1328C263" w:rsidR="00D8663A" w:rsidRPr="000A4520" w:rsidRDefault="002B5A82" w:rsidP="00876B10">
      <w:pPr>
        <w:jc w:val="both"/>
        <w:rPr>
          <w:rFonts w:ascii="Times New Roman" w:hAnsi="Times New Roman" w:cs="Times New Roman"/>
          <w:sz w:val="22"/>
          <w:szCs w:val="22"/>
          <w:lang w:val="en-SG"/>
        </w:rPr>
      </w:pPr>
      <w:r w:rsidRPr="000A4520">
        <w:rPr>
          <w:rFonts w:ascii="Times New Roman" w:hAnsi="Times New Roman" w:cs="Times New Roman"/>
          <w:sz w:val="22"/>
          <w:szCs w:val="22"/>
          <w:lang w:val="en-SG"/>
        </w:rPr>
        <w:t xml:space="preserve"> </w:t>
      </w:r>
      <w:r w:rsidR="008A0248" w:rsidRPr="000A4520">
        <w:rPr>
          <w:rFonts w:ascii="Times New Roman" w:hAnsi="Times New Roman" w:cs="Times New Roman"/>
          <w:sz w:val="22"/>
          <w:szCs w:val="22"/>
          <w:lang w:val="en-SG"/>
        </w:rPr>
        <w:t>Model stability was evaluated using the Lower Confidence Bound (LCB) results from the 5-fold cross-validation for each individual seed via the Wilcoxon signed-rank test. (This step was excluded for convex optimization models such as LRC and SVC). Model generalization was evaluated using the fold results—averaged across all seeds to mitigate initialization variance—through a paired t-test, which included all models. Finally, a Bayesian evaluation was conducted on several representative models.</w:t>
      </w:r>
    </w:p>
    <w:p w14:paraId="5EB9074A" w14:textId="262386BF" w:rsidR="00D8663A" w:rsidRPr="000A4520" w:rsidRDefault="008A0248" w:rsidP="00876B10">
      <w:pPr>
        <w:jc w:val="both"/>
        <w:rPr>
          <w:rFonts w:ascii="Times New Roman" w:hAnsi="Times New Roman" w:cs="Times New Roman"/>
          <w:sz w:val="22"/>
          <w:szCs w:val="22"/>
          <w:lang w:val="en-SG"/>
        </w:rPr>
      </w:pPr>
      <w:r w:rsidRPr="000A4520">
        <w:rPr>
          <w:rFonts w:ascii="Times New Roman" w:hAnsi="Times New Roman" w:cs="Times New Roman"/>
          <w:sz w:val="22"/>
          <w:szCs w:val="22"/>
          <w:lang w:val="en-SG"/>
        </w:rPr>
        <w:t xml:space="preserve">The first phase of testing compared the proposed model against within-family models. First, the proposed model was compared against the base models: ELM, RELM, and RELM CE. The results demonstrated that the proposed model achieved significantly better stability across seeds compared to RELM and RELM CE, and significantly better data generalization compared to RELM CE. Second, it was compared to the ABC-optimized models: ABC ELM, ABC RELM, and ABC RELM CE. </w:t>
      </w:r>
      <w:r w:rsidR="00EB193C" w:rsidRPr="000A4520">
        <w:rPr>
          <w:rFonts w:ascii="Times New Roman" w:hAnsi="Times New Roman" w:cs="Times New Roman"/>
          <w:sz w:val="22"/>
          <w:szCs w:val="22"/>
        </w:rPr>
        <w:t xml:space="preserve">The proposed model demonstrated comparable performance to other ABC RELM-based variants; notably, while these three models showed </w:t>
      </w:r>
      <w:r w:rsidR="00121790" w:rsidRPr="000A4520">
        <w:rPr>
          <w:rFonts w:ascii="Times New Roman" w:hAnsi="Times New Roman" w:cs="Times New Roman"/>
          <w:sz w:val="22"/>
          <w:szCs w:val="22"/>
        </w:rPr>
        <w:t xml:space="preserve">slight </w:t>
      </w:r>
      <w:r w:rsidR="00EB193C" w:rsidRPr="000A4520">
        <w:rPr>
          <w:rFonts w:ascii="Times New Roman" w:hAnsi="Times New Roman" w:cs="Times New Roman"/>
          <w:sz w:val="22"/>
          <w:szCs w:val="22"/>
        </w:rPr>
        <w:t>mean improvements over ABC ELM</w:t>
      </w:r>
      <w:r w:rsidR="00C45DB8" w:rsidRPr="000A4520">
        <w:rPr>
          <w:rFonts w:ascii="Times New Roman" w:hAnsi="Times New Roman" w:cs="Times New Roman"/>
          <w:sz w:val="22"/>
          <w:szCs w:val="22"/>
        </w:rPr>
        <w:t xml:space="preserve"> without reaching statistical significance</w:t>
      </w:r>
      <w:r w:rsidR="00EB193C" w:rsidRPr="000A4520">
        <w:rPr>
          <w:rFonts w:ascii="Times New Roman" w:hAnsi="Times New Roman" w:cs="Times New Roman"/>
          <w:sz w:val="22"/>
          <w:szCs w:val="22"/>
        </w:rPr>
        <w:t>.</w:t>
      </w:r>
    </w:p>
    <w:p w14:paraId="49504E97" w14:textId="77777777" w:rsidR="004B3063" w:rsidRPr="000A4520" w:rsidRDefault="008A0248" w:rsidP="003B30FF">
      <w:pPr>
        <w:jc w:val="both"/>
        <w:rPr>
          <w:rFonts w:ascii="Times New Roman" w:hAnsi="Times New Roman" w:cs="Times New Roman"/>
          <w:sz w:val="22"/>
          <w:szCs w:val="22"/>
          <w:lang w:val="en-SG"/>
        </w:rPr>
      </w:pPr>
      <w:r w:rsidRPr="000A4520">
        <w:rPr>
          <w:rFonts w:ascii="Times New Roman" w:hAnsi="Times New Roman" w:cs="Times New Roman"/>
          <w:sz w:val="22"/>
          <w:szCs w:val="22"/>
          <w:lang w:val="en-SG"/>
        </w:rPr>
        <w:t>The second phase compared the proposed model against baseline models from the scikit-learn library. First, the proposed model was compared to stochastic and ensemble models (MLP, RF, HGBC, and Bagging LRC), resulting in significantly better stability compared to MLP, HGBC, and Bagging LRC, but no significant difference in generalization. Second, the proposed model was compared to deterministic models (LRC and SVC), revealing that the proposed model demonstrated significantly weaker data generalization compared to LRC.</w:t>
      </w:r>
    </w:p>
    <w:p w14:paraId="5D3C1E67" w14:textId="04EB4FB0" w:rsidR="003F7E1C" w:rsidRPr="000A4520" w:rsidRDefault="003030DA" w:rsidP="003B30FF">
      <w:pPr>
        <w:jc w:val="both"/>
        <w:rPr>
          <w:rFonts w:ascii="Times New Roman" w:hAnsi="Times New Roman" w:cs="Times New Roman"/>
          <w:sz w:val="19"/>
          <w:szCs w:val="19"/>
          <w:lang w:val="en-SG"/>
        </w:rPr>
      </w:pPr>
      <w:r w:rsidRPr="003030DA">
        <w:rPr>
          <w:rFonts w:ascii="Times New Roman" w:hAnsi="Times New Roman" w:cs="Times New Roman"/>
          <w:noProof/>
          <w:sz w:val="19"/>
          <w:szCs w:val="19"/>
          <w:lang w:val="en-SG"/>
        </w:rPr>
        <w:lastRenderedPageBreak/>
        <w:drawing>
          <wp:inline distT="0" distB="0" distL="0" distR="0" wp14:anchorId="628CE41D" wp14:editId="04843B6D">
            <wp:extent cx="5943600" cy="4382219"/>
            <wp:effectExtent l="0" t="0" r="0" b="0"/>
            <wp:docPr id="54990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00959" name=""/>
                    <pic:cNvPicPr/>
                  </pic:nvPicPr>
                  <pic:blipFill>
                    <a:blip r:embed="rId4"/>
                    <a:stretch>
                      <a:fillRect/>
                    </a:stretch>
                  </pic:blipFill>
                  <pic:spPr>
                    <a:xfrm>
                      <a:off x="0" y="0"/>
                      <a:ext cx="5944239" cy="4382690"/>
                    </a:xfrm>
                    <a:prstGeom prst="rect">
                      <a:avLst/>
                    </a:prstGeom>
                  </pic:spPr>
                </pic:pic>
              </a:graphicData>
            </a:graphic>
          </wp:inline>
        </w:drawing>
      </w:r>
    </w:p>
    <w:tbl>
      <w:tblPr>
        <w:tblW w:w="5000" w:type="pct"/>
        <w:tblLook w:val="06A0" w:firstRow="1" w:lastRow="0" w:firstColumn="1" w:lastColumn="0" w:noHBand="1" w:noVBand="1"/>
      </w:tblPr>
      <w:tblGrid>
        <w:gridCol w:w="1560"/>
        <w:gridCol w:w="1560"/>
        <w:gridCol w:w="1559"/>
        <w:gridCol w:w="1559"/>
        <w:gridCol w:w="1559"/>
        <w:gridCol w:w="1563"/>
      </w:tblGrid>
      <w:tr w:rsidR="000F0095" w:rsidRPr="00205992" w14:paraId="59CD68FF" w14:textId="77777777" w:rsidTr="00205992">
        <w:trPr>
          <w:trHeight w:val="340"/>
        </w:trPr>
        <w:tc>
          <w:tcPr>
            <w:tcW w:w="833" w:type="pct"/>
            <w:tcBorders>
              <w:top w:val="single" w:sz="12" w:space="0" w:color="auto"/>
              <w:bottom w:val="single" w:sz="6" w:space="0" w:color="auto"/>
            </w:tcBorders>
            <w:noWrap/>
            <w:vAlign w:val="center"/>
          </w:tcPr>
          <w:p w14:paraId="1B1FF973" w14:textId="07C7C4C3" w:rsidR="000F0095" w:rsidRPr="00205992" w:rsidRDefault="000F0095"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kern w:val="0"/>
                <w:sz w:val="18"/>
                <w:szCs w:val="18"/>
                <w14:ligatures w14:val="none"/>
              </w:rPr>
              <w:t>Model</w:t>
            </w:r>
          </w:p>
        </w:tc>
        <w:tc>
          <w:tcPr>
            <w:tcW w:w="833" w:type="pct"/>
            <w:tcBorders>
              <w:top w:val="single" w:sz="12" w:space="0" w:color="auto"/>
              <w:bottom w:val="single" w:sz="6" w:space="0" w:color="auto"/>
            </w:tcBorders>
            <w:noWrap/>
            <w:vAlign w:val="center"/>
          </w:tcPr>
          <w:p w14:paraId="34B17E08" w14:textId="7FA7A74E" w:rsidR="000F0095" w:rsidRPr="00205992" w:rsidRDefault="000F0095"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eastAsia="Times New Roman" w:hAnsi="Times New Roman" w:cs="Times New Roman"/>
                <w:color w:val="000000"/>
                <w:kern w:val="0"/>
                <w:sz w:val="18"/>
                <w:szCs w:val="18"/>
                <w14:ligatures w14:val="none"/>
              </w:rPr>
              <w:t>Accuracy</w:t>
            </w:r>
          </w:p>
        </w:tc>
        <w:tc>
          <w:tcPr>
            <w:tcW w:w="833" w:type="pct"/>
            <w:tcBorders>
              <w:top w:val="single" w:sz="12" w:space="0" w:color="auto"/>
              <w:bottom w:val="single" w:sz="6" w:space="0" w:color="auto"/>
            </w:tcBorders>
            <w:noWrap/>
            <w:vAlign w:val="center"/>
          </w:tcPr>
          <w:p w14:paraId="183CB6CD" w14:textId="5DCA5AA3" w:rsidR="000F0095" w:rsidRPr="00205992" w:rsidRDefault="000F0095"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eastAsia="Times New Roman" w:hAnsi="Times New Roman" w:cs="Times New Roman"/>
                <w:color w:val="000000"/>
                <w:kern w:val="0"/>
                <w:sz w:val="18"/>
                <w:szCs w:val="18"/>
                <w14:ligatures w14:val="none"/>
              </w:rPr>
              <w:t>F1-Score</w:t>
            </w:r>
          </w:p>
        </w:tc>
        <w:tc>
          <w:tcPr>
            <w:tcW w:w="833" w:type="pct"/>
            <w:tcBorders>
              <w:top w:val="single" w:sz="12" w:space="0" w:color="auto"/>
              <w:bottom w:val="single" w:sz="6" w:space="0" w:color="auto"/>
            </w:tcBorders>
            <w:noWrap/>
            <w:vAlign w:val="center"/>
          </w:tcPr>
          <w:p w14:paraId="6C3D8B4B" w14:textId="24671BAC" w:rsidR="000F0095" w:rsidRPr="00205992" w:rsidRDefault="000F0095"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eastAsia="Times New Roman" w:hAnsi="Times New Roman" w:cs="Times New Roman"/>
                <w:color w:val="000000"/>
                <w:kern w:val="0"/>
                <w:sz w:val="18"/>
                <w:szCs w:val="18"/>
                <w14:ligatures w14:val="none"/>
              </w:rPr>
              <w:t>MCC</w:t>
            </w:r>
          </w:p>
        </w:tc>
        <w:tc>
          <w:tcPr>
            <w:tcW w:w="833" w:type="pct"/>
            <w:tcBorders>
              <w:top w:val="single" w:sz="12" w:space="0" w:color="auto"/>
              <w:bottom w:val="single" w:sz="6" w:space="0" w:color="auto"/>
            </w:tcBorders>
            <w:noWrap/>
            <w:vAlign w:val="center"/>
          </w:tcPr>
          <w:p w14:paraId="1015BEA0" w14:textId="48035F54" w:rsidR="000F0095" w:rsidRPr="00205992" w:rsidRDefault="000F0095"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kern w:val="0"/>
                <w:sz w:val="18"/>
                <w:szCs w:val="18"/>
                <w14:ligatures w14:val="none"/>
              </w:rPr>
              <w:t>P test</w:t>
            </w:r>
          </w:p>
        </w:tc>
        <w:tc>
          <w:tcPr>
            <w:tcW w:w="833" w:type="pct"/>
            <w:tcBorders>
              <w:top w:val="single" w:sz="12" w:space="0" w:color="auto"/>
              <w:bottom w:val="single" w:sz="6" w:space="0" w:color="auto"/>
            </w:tcBorders>
            <w:noWrap/>
            <w:vAlign w:val="center"/>
          </w:tcPr>
          <w:p w14:paraId="2D3EB5B3" w14:textId="01C77C6F" w:rsidR="000F0095" w:rsidRPr="00205992" w:rsidRDefault="000F0095"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kern w:val="0"/>
                <w:sz w:val="18"/>
                <w:szCs w:val="18"/>
                <w14:ligatures w14:val="none"/>
              </w:rPr>
              <w:t>Direction</w:t>
            </w:r>
          </w:p>
        </w:tc>
      </w:tr>
      <w:tr w:rsidR="000F0095" w:rsidRPr="00205992" w14:paraId="54FF5775" w14:textId="77777777" w:rsidTr="00205992">
        <w:trPr>
          <w:trHeight w:val="340"/>
        </w:trPr>
        <w:tc>
          <w:tcPr>
            <w:tcW w:w="5000" w:type="pct"/>
            <w:gridSpan w:val="6"/>
            <w:tcBorders>
              <w:top w:val="single" w:sz="6" w:space="0" w:color="auto"/>
            </w:tcBorders>
            <w:noWrap/>
            <w:vAlign w:val="center"/>
            <w:hideMark/>
          </w:tcPr>
          <w:p w14:paraId="03CC705D" w14:textId="1CF54AD8" w:rsidR="000F0095" w:rsidRPr="00205992" w:rsidRDefault="000F0095" w:rsidP="00692520">
            <w:pPr>
              <w:spacing w:after="0" w:line="240" w:lineRule="auto"/>
              <w:jc w:val="center"/>
              <w:rPr>
                <w:rFonts w:ascii="Times New Roman" w:hAnsi="Times New Roman" w:cs="Times New Roman"/>
                <w:i/>
                <w:iCs/>
                <w:color w:val="000000"/>
                <w:kern w:val="0"/>
                <w:sz w:val="18"/>
                <w:szCs w:val="18"/>
                <w14:ligatures w14:val="none"/>
              </w:rPr>
            </w:pPr>
            <w:r w:rsidRPr="00205992">
              <w:rPr>
                <w:rFonts w:ascii="Times New Roman" w:hAnsi="Times New Roman" w:cs="Times New Roman"/>
                <w:i/>
                <w:iCs/>
                <w:color w:val="000000"/>
                <w:kern w:val="0"/>
                <w:sz w:val="18"/>
                <w:szCs w:val="18"/>
                <w14:ligatures w14:val="none"/>
              </w:rPr>
              <w:t>Stability (Metrics LCB with Wilcoxon signed-rank test)</w:t>
            </w:r>
          </w:p>
        </w:tc>
      </w:tr>
      <w:tr w:rsidR="00134460" w:rsidRPr="00205992" w14:paraId="53C7ECA3" w14:textId="77777777" w:rsidTr="00205992">
        <w:trPr>
          <w:trHeight w:val="340"/>
        </w:trPr>
        <w:tc>
          <w:tcPr>
            <w:tcW w:w="833" w:type="pct"/>
            <w:noWrap/>
            <w:vAlign w:val="center"/>
            <w:hideMark/>
          </w:tcPr>
          <w:p w14:paraId="62CAFBC5" w14:textId="11D2ABC6" w:rsidR="00134460" w:rsidRPr="00205992" w:rsidRDefault="00134460"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ELM</w:t>
            </w:r>
          </w:p>
        </w:tc>
        <w:tc>
          <w:tcPr>
            <w:tcW w:w="833" w:type="pct"/>
            <w:noWrap/>
            <w:vAlign w:val="center"/>
            <w:hideMark/>
          </w:tcPr>
          <w:p w14:paraId="20298D5C" w14:textId="5F592C6B"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0.7396 ± 0.0246</w:t>
            </w:r>
          </w:p>
        </w:tc>
        <w:tc>
          <w:tcPr>
            <w:tcW w:w="833" w:type="pct"/>
            <w:noWrap/>
            <w:vAlign w:val="center"/>
            <w:hideMark/>
          </w:tcPr>
          <w:p w14:paraId="7520BF43" w14:textId="456F7541"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0.7106 ± 0.0288</w:t>
            </w:r>
          </w:p>
        </w:tc>
        <w:tc>
          <w:tcPr>
            <w:tcW w:w="833" w:type="pct"/>
            <w:noWrap/>
            <w:vAlign w:val="center"/>
            <w:hideMark/>
          </w:tcPr>
          <w:p w14:paraId="04565A11" w14:textId="650B7289"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0.4864 ± 0.0504</w:t>
            </w:r>
          </w:p>
        </w:tc>
        <w:tc>
          <w:tcPr>
            <w:tcW w:w="833" w:type="pct"/>
            <w:noWrap/>
            <w:vAlign w:val="center"/>
            <w:hideMark/>
          </w:tcPr>
          <w:p w14:paraId="7FC9E0DD" w14:textId="6B560A4F" w:rsidR="00134460" w:rsidRPr="00205992" w:rsidRDefault="00134460"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0.1741</w:t>
            </w:r>
          </w:p>
        </w:tc>
        <w:tc>
          <w:tcPr>
            <w:tcW w:w="833" w:type="pct"/>
            <w:noWrap/>
            <w:vAlign w:val="center"/>
            <w:hideMark/>
          </w:tcPr>
          <w:p w14:paraId="7EC4824E" w14:textId="58844843"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134460" w:rsidRPr="00205992" w14:paraId="7DCEFAED" w14:textId="77777777" w:rsidTr="00205992">
        <w:trPr>
          <w:trHeight w:val="340"/>
        </w:trPr>
        <w:tc>
          <w:tcPr>
            <w:tcW w:w="833" w:type="pct"/>
            <w:noWrap/>
            <w:vAlign w:val="center"/>
            <w:hideMark/>
          </w:tcPr>
          <w:p w14:paraId="37CDFE42" w14:textId="3B99D75B"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RELM</w:t>
            </w:r>
          </w:p>
        </w:tc>
        <w:tc>
          <w:tcPr>
            <w:tcW w:w="833" w:type="pct"/>
            <w:noWrap/>
            <w:vAlign w:val="center"/>
            <w:hideMark/>
          </w:tcPr>
          <w:p w14:paraId="74A00A08" w14:textId="2811E2E1"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0.7279 ± 0.0263</w:t>
            </w:r>
          </w:p>
        </w:tc>
        <w:tc>
          <w:tcPr>
            <w:tcW w:w="833" w:type="pct"/>
            <w:noWrap/>
            <w:vAlign w:val="center"/>
            <w:hideMark/>
          </w:tcPr>
          <w:p w14:paraId="3AADCFDD" w14:textId="294AA30A"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0.7013 ± 0.0316</w:t>
            </w:r>
          </w:p>
        </w:tc>
        <w:tc>
          <w:tcPr>
            <w:tcW w:w="833" w:type="pct"/>
            <w:noWrap/>
            <w:vAlign w:val="center"/>
            <w:hideMark/>
          </w:tcPr>
          <w:p w14:paraId="390C2DF9" w14:textId="2FF88C1C"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0.4616 ± 0.0528</w:t>
            </w:r>
          </w:p>
        </w:tc>
        <w:tc>
          <w:tcPr>
            <w:tcW w:w="833" w:type="pct"/>
            <w:noWrap/>
            <w:vAlign w:val="center"/>
            <w:hideMark/>
          </w:tcPr>
          <w:p w14:paraId="234C7762" w14:textId="6471FECB" w:rsidR="00134460" w:rsidRPr="00205992" w:rsidRDefault="00134460"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0.002</w:t>
            </w:r>
            <w:r w:rsidR="00AE0870" w:rsidRPr="00205992">
              <w:rPr>
                <w:rFonts w:ascii="Times New Roman" w:hAnsi="Times New Roman" w:cs="Times New Roman" w:hint="eastAsia"/>
                <w:color w:val="000000"/>
                <w:sz w:val="18"/>
                <w:szCs w:val="18"/>
              </w:rPr>
              <w:t>3</w:t>
            </w:r>
          </w:p>
        </w:tc>
        <w:tc>
          <w:tcPr>
            <w:tcW w:w="833" w:type="pct"/>
            <w:noWrap/>
            <w:vAlign w:val="center"/>
            <w:hideMark/>
          </w:tcPr>
          <w:p w14:paraId="478CC0D8" w14:textId="534CA32E"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+1</w:t>
            </w:r>
          </w:p>
        </w:tc>
      </w:tr>
      <w:tr w:rsidR="00134460" w:rsidRPr="00205992" w14:paraId="6495D419" w14:textId="77777777" w:rsidTr="00205992">
        <w:trPr>
          <w:trHeight w:val="340"/>
        </w:trPr>
        <w:tc>
          <w:tcPr>
            <w:tcW w:w="833" w:type="pct"/>
            <w:noWrap/>
            <w:vAlign w:val="center"/>
            <w:hideMark/>
          </w:tcPr>
          <w:p w14:paraId="087D5BD9" w14:textId="76DA0157"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RELM Ensemble</w:t>
            </w:r>
          </w:p>
        </w:tc>
        <w:tc>
          <w:tcPr>
            <w:tcW w:w="833" w:type="pct"/>
            <w:noWrap/>
            <w:vAlign w:val="center"/>
            <w:hideMark/>
          </w:tcPr>
          <w:p w14:paraId="4C395026" w14:textId="54CA9A57"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0.7273 ± 0.0262</w:t>
            </w:r>
          </w:p>
        </w:tc>
        <w:tc>
          <w:tcPr>
            <w:tcW w:w="833" w:type="pct"/>
            <w:noWrap/>
            <w:vAlign w:val="center"/>
            <w:hideMark/>
          </w:tcPr>
          <w:p w14:paraId="4DC4A41C" w14:textId="5A101029"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0.7002 ± 0.0307</w:t>
            </w:r>
          </w:p>
        </w:tc>
        <w:tc>
          <w:tcPr>
            <w:tcW w:w="833" w:type="pct"/>
            <w:noWrap/>
            <w:vAlign w:val="center"/>
            <w:hideMark/>
          </w:tcPr>
          <w:p w14:paraId="0BD8AC01" w14:textId="45DC4C36"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0.4601 ± 0.0528</w:t>
            </w:r>
          </w:p>
        </w:tc>
        <w:tc>
          <w:tcPr>
            <w:tcW w:w="833" w:type="pct"/>
            <w:noWrap/>
            <w:vAlign w:val="center"/>
            <w:hideMark/>
          </w:tcPr>
          <w:p w14:paraId="124B5013" w14:textId="70B20D8C" w:rsidR="00134460" w:rsidRPr="00205992" w:rsidRDefault="00134460"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0.0016</w:t>
            </w:r>
          </w:p>
        </w:tc>
        <w:tc>
          <w:tcPr>
            <w:tcW w:w="833" w:type="pct"/>
            <w:noWrap/>
            <w:vAlign w:val="center"/>
            <w:hideMark/>
          </w:tcPr>
          <w:p w14:paraId="6E4B94BC" w14:textId="61551770"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+1</w:t>
            </w:r>
          </w:p>
        </w:tc>
      </w:tr>
      <w:tr w:rsidR="00134460" w:rsidRPr="00205992" w14:paraId="29D749E4" w14:textId="77777777" w:rsidTr="00205992">
        <w:trPr>
          <w:trHeight w:val="340"/>
        </w:trPr>
        <w:tc>
          <w:tcPr>
            <w:tcW w:w="833" w:type="pct"/>
            <w:noWrap/>
            <w:vAlign w:val="center"/>
          </w:tcPr>
          <w:p w14:paraId="1D8CE81B" w14:textId="4261AE37" w:rsidR="00134460" w:rsidRPr="00205992" w:rsidRDefault="00134460"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ABC ELM</w:t>
            </w:r>
          </w:p>
        </w:tc>
        <w:tc>
          <w:tcPr>
            <w:tcW w:w="833" w:type="pct"/>
            <w:noWrap/>
            <w:vAlign w:val="center"/>
          </w:tcPr>
          <w:p w14:paraId="41B103D6" w14:textId="38654487"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0.7366 ± 0.0197</w:t>
            </w:r>
          </w:p>
        </w:tc>
        <w:tc>
          <w:tcPr>
            <w:tcW w:w="833" w:type="pct"/>
            <w:noWrap/>
            <w:vAlign w:val="center"/>
          </w:tcPr>
          <w:p w14:paraId="3EED1324" w14:textId="2002D300"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0.7078 ± 0.0256</w:t>
            </w:r>
          </w:p>
        </w:tc>
        <w:tc>
          <w:tcPr>
            <w:tcW w:w="833" w:type="pct"/>
            <w:noWrap/>
            <w:vAlign w:val="center"/>
          </w:tcPr>
          <w:p w14:paraId="28042339" w14:textId="27656651"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0.4800 ± 0.0385</w:t>
            </w:r>
          </w:p>
        </w:tc>
        <w:tc>
          <w:tcPr>
            <w:tcW w:w="833" w:type="pct"/>
            <w:noWrap/>
            <w:vAlign w:val="center"/>
          </w:tcPr>
          <w:p w14:paraId="41C7FEB3" w14:textId="3104E41A"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0.134</w:t>
            </w:r>
            <w:r w:rsidR="00AE0870" w:rsidRPr="00205992">
              <w:rPr>
                <w:rFonts w:ascii="Times New Roman" w:hAnsi="Times New Roman" w:cs="Times New Roman" w:hint="eastAsia"/>
                <w:color w:val="000000"/>
                <w:sz w:val="18"/>
                <w:szCs w:val="18"/>
              </w:rPr>
              <w:t>8</w:t>
            </w:r>
          </w:p>
        </w:tc>
        <w:tc>
          <w:tcPr>
            <w:tcW w:w="833" w:type="pct"/>
            <w:noWrap/>
            <w:vAlign w:val="center"/>
          </w:tcPr>
          <w:p w14:paraId="3082ED53" w14:textId="0AB00364"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134460" w:rsidRPr="00205992" w14:paraId="28412E93" w14:textId="77777777" w:rsidTr="00205992">
        <w:trPr>
          <w:trHeight w:val="340"/>
        </w:trPr>
        <w:tc>
          <w:tcPr>
            <w:tcW w:w="833" w:type="pct"/>
            <w:noWrap/>
            <w:vAlign w:val="center"/>
          </w:tcPr>
          <w:p w14:paraId="0DBEC0A6" w14:textId="1D7ED019"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ABC RELM</w:t>
            </w:r>
          </w:p>
        </w:tc>
        <w:tc>
          <w:tcPr>
            <w:tcW w:w="833" w:type="pct"/>
            <w:noWrap/>
            <w:vAlign w:val="center"/>
          </w:tcPr>
          <w:p w14:paraId="69F15DAB" w14:textId="25020E79"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0.7501 ± 0.0216</w:t>
            </w:r>
          </w:p>
        </w:tc>
        <w:tc>
          <w:tcPr>
            <w:tcW w:w="833" w:type="pct"/>
            <w:noWrap/>
            <w:vAlign w:val="center"/>
          </w:tcPr>
          <w:p w14:paraId="6BA36041" w14:textId="5AF2050F"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0.7226 ± 0.0240</w:t>
            </w:r>
          </w:p>
        </w:tc>
        <w:tc>
          <w:tcPr>
            <w:tcW w:w="833" w:type="pct"/>
            <w:noWrap/>
            <w:vAlign w:val="center"/>
          </w:tcPr>
          <w:p w14:paraId="75B09678" w14:textId="11B8E6C5"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0.5081 ± 0.0450</w:t>
            </w:r>
          </w:p>
        </w:tc>
        <w:tc>
          <w:tcPr>
            <w:tcW w:w="833" w:type="pct"/>
            <w:noWrap/>
            <w:vAlign w:val="center"/>
          </w:tcPr>
          <w:p w14:paraId="12897959" w14:textId="408B3901"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0.377</w:t>
            </w:r>
            <w:r w:rsidR="00AE0870" w:rsidRPr="00205992">
              <w:rPr>
                <w:rFonts w:ascii="Times New Roman" w:hAnsi="Times New Roman" w:cs="Times New Roman" w:hint="eastAsia"/>
                <w:color w:val="000000"/>
                <w:sz w:val="18"/>
                <w:szCs w:val="18"/>
              </w:rPr>
              <w:t>7</w:t>
            </w:r>
          </w:p>
        </w:tc>
        <w:tc>
          <w:tcPr>
            <w:tcW w:w="833" w:type="pct"/>
            <w:noWrap/>
            <w:vAlign w:val="center"/>
          </w:tcPr>
          <w:p w14:paraId="3F0119A2" w14:textId="4545B21D"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134460" w:rsidRPr="00205992" w14:paraId="103DEB90" w14:textId="77777777" w:rsidTr="00205992">
        <w:trPr>
          <w:trHeight w:val="340"/>
        </w:trPr>
        <w:tc>
          <w:tcPr>
            <w:tcW w:w="833" w:type="pct"/>
            <w:noWrap/>
            <w:vAlign w:val="center"/>
          </w:tcPr>
          <w:p w14:paraId="792B2A7B" w14:textId="1DCEE5AB"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ABC RELM CE</w:t>
            </w:r>
          </w:p>
        </w:tc>
        <w:tc>
          <w:tcPr>
            <w:tcW w:w="833" w:type="pct"/>
            <w:noWrap/>
            <w:vAlign w:val="center"/>
          </w:tcPr>
          <w:p w14:paraId="0809994A" w14:textId="254D9083"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0.7431 ± 0.0201</w:t>
            </w:r>
          </w:p>
        </w:tc>
        <w:tc>
          <w:tcPr>
            <w:tcW w:w="833" w:type="pct"/>
            <w:noWrap/>
            <w:vAlign w:val="center"/>
          </w:tcPr>
          <w:p w14:paraId="734A4EDF" w14:textId="2BADBEB1"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0.7145 ± 0.0228</w:t>
            </w:r>
          </w:p>
        </w:tc>
        <w:tc>
          <w:tcPr>
            <w:tcW w:w="833" w:type="pct"/>
            <w:noWrap/>
            <w:vAlign w:val="center"/>
          </w:tcPr>
          <w:p w14:paraId="04C0BA8D" w14:textId="4379629E"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0.4936 ± 0.0410</w:t>
            </w:r>
          </w:p>
        </w:tc>
        <w:tc>
          <w:tcPr>
            <w:tcW w:w="833" w:type="pct"/>
            <w:noWrap/>
            <w:vAlign w:val="center"/>
          </w:tcPr>
          <w:p w14:paraId="70C1584F" w14:textId="57E23834"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0.1741</w:t>
            </w:r>
          </w:p>
        </w:tc>
        <w:tc>
          <w:tcPr>
            <w:tcW w:w="833" w:type="pct"/>
            <w:noWrap/>
            <w:vAlign w:val="center"/>
          </w:tcPr>
          <w:p w14:paraId="4465CB88" w14:textId="1A7CE248"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134460" w:rsidRPr="00205992" w14:paraId="7F3F660C" w14:textId="77777777" w:rsidTr="00205992">
        <w:trPr>
          <w:trHeight w:val="340"/>
        </w:trPr>
        <w:tc>
          <w:tcPr>
            <w:tcW w:w="833" w:type="pct"/>
            <w:noWrap/>
            <w:vAlign w:val="center"/>
            <w:hideMark/>
          </w:tcPr>
          <w:p w14:paraId="62F6C12F" w14:textId="0D81A3C0"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ABC RELM CV</w:t>
            </w:r>
          </w:p>
        </w:tc>
        <w:tc>
          <w:tcPr>
            <w:tcW w:w="833" w:type="pct"/>
            <w:noWrap/>
            <w:vAlign w:val="center"/>
            <w:hideMark/>
          </w:tcPr>
          <w:p w14:paraId="2F5E1CD0" w14:textId="0D8FFA81"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0.7453 ± 0.0203</w:t>
            </w:r>
          </w:p>
        </w:tc>
        <w:tc>
          <w:tcPr>
            <w:tcW w:w="833" w:type="pct"/>
            <w:noWrap/>
            <w:vAlign w:val="center"/>
            <w:hideMark/>
          </w:tcPr>
          <w:p w14:paraId="48843140" w14:textId="31083091"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0.7169 ± 0.0225</w:t>
            </w:r>
          </w:p>
        </w:tc>
        <w:tc>
          <w:tcPr>
            <w:tcW w:w="833" w:type="pct"/>
            <w:noWrap/>
            <w:vAlign w:val="center"/>
            <w:hideMark/>
          </w:tcPr>
          <w:p w14:paraId="12624E5A" w14:textId="74550450" w:rsidR="00134460" w:rsidRPr="00205992" w:rsidRDefault="00134460"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0.4980 ± 0.0421</w:t>
            </w:r>
          </w:p>
        </w:tc>
        <w:tc>
          <w:tcPr>
            <w:tcW w:w="833" w:type="pct"/>
            <w:noWrap/>
            <w:vAlign w:val="center"/>
            <w:hideMark/>
          </w:tcPr>
          <w:p w14:paraId="60648DF6" w14:textId="07BD65D6" w:rsidR="00134460" w:rsidRPr="00205992" w:rsidRDefault="000E7AA2"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kern w:val="0"/>
                <w:sz w:val="18"/>
                <w:szCs w:val="18"/>
                <w14:ligatures w14:val="none"/>
              </w:rPr>
              <w:t>-</w:t>
            </w:r>
          </w:p>
        </w:tc>
        <w:tc>
          <w:tcPr>
            <w:tcW w:w="833" w:type="pct"/>
            <w:noWrap/>
            <w:vAlign w:val="center"/>
            <w:hideMark/>
          </w:tcPr>
          <w:p w14:paraId="0CA70A36" w14:textId="78FD4B43" w:rsidR="00134460" w:rsidRPr="00205992" w:rsidRDefault="000E7AA2"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kern w:val="0"/>
                <w:sz w:val="18"/>
                <w:szCs w:val="18"/>
                <w14:ligatures w14:val="none"/>
              </w:rPr>
              <w:t>-</w:t>
            </w:r>
          </w:p>
        </w:tc>
      </w:tr>
      <w:tr w:rsidR="000F0095" w:rsidRPr="00205992" w14:paraId="21DF95BC" w14:textId="77777777" w:rsidTr="00205992">
        <w:trPr>
          <w:trHeight w:val="340"/>
        </w:trPr>
        <w:tc>
          <w:tcPr>
            <w:tcW w:w="5000" w:type="pct"/>
            <w:gridSpan w:val="6"/>
            <w:noWrap/>
            <w:vAlign w:val="center"/>
            <w:hideMark/>
          </w:tcPr>
          <w:p w14:paraId="0A23FE4D" w14:textId="7385168B" w:rsidR="000F0095" w:rsidRPr="00205992" w:rsidRDefault="000F0095" w:rsidP="00692520">
            <w:pPr>
              <w:spacing w:after="0" w:line="240" w:lineRule="auto"/>
              <w:jc w:val="center"/>
              <w:rPr>
                <w:rFonts w:ascii="Times New Roman" w:eastAsia="Times New Roman" w:hAnsi="Times New Roman" w:cs="Times New Roman"/>
                <w:i/>
                <w:iCs/>
                <w:color w:val="000000"/>
                <w:kern w:val="0"/>
                <w:sz w:val="18"/>
                <w:szCs w:val="18"/>
                <w14:ligatures w14:val="none"/>
              </w:rPr>
            </w:pPr>
            <w:r w:rsidRPr="00205992">
              <w:rPr>
                <w:rFonts w:ascii="Times New Roman" w:hAnsi="Times New Roman" w:cs="Times New Roman"/>
                <w:i/>
                <w:iCs/>
                <w:color w:val="000000"/>
                <w:kern w:val="0"/>
                <w:sz w:val="18"/>
                <w:szCs w:val="18"/>
                <w14:ligatures w14:val="none"/>
              </w:rPr>
              <w:t>Generalization (Metrics with paired t-test)</w:t>
            </w:r>
          </w:p>
        </w:tc>
      </w:tr>
      <w:tr w:rsidR="005827B7" w:rsidRPr="00205992" w14:paraId="38908DD7" w14:textId="77777777" w:rsidTr="00205992">
        <w:trPr>
          <w:trHeight w:val="340"/>
        </w:trPr>
        <w:tc>
          <w:tcPr>
            <w:tcW w:w="833" w:type="pct"/>
            <w:noWrap/>
            <w:vAlign w:val="center"/>
            <w:hideMark/>
          </w:tcPr>
          <w:p w14:paraId="198004E5" w14:textId="2CC99637" w:rsidR="005827B7" w:rsidRPr="00205992" w:rsidRDefault="005827B7"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ELM</w:t>
            </w:r>
          </w:p>
        </w:tc>
        <w:tc>
          <w:tcPr>
            <w:tcW w:w="833" w:type="pct"/>
            <w:noWrap/>
            <w:vAlign w:val="center"/>
            <w:hideMark/>
          </w:tcPr>
          <w:p w14:paraId="5F48967D" w14:textId="7967406D"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0.7823 ± 0.0310</w:t>
            </w:r>
          </w:p>
        </w:tc>
        <w:tc>
          <w:tcPr>
            <w:tcW w:w="833" w:type="pct"/>
            <w:noWrap/>
            <w:vAlign w:val="center"/>
            <w:hideMark/>
          </w:tcPr>
          <w:p w14:paraId="7EC21651" w14:textId="1ABA371F"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0.7612 ± 0.0365</w:t>
            </w:r>
          </w:p>
        </w:tc>
        <w:tc>
          <w:tcPr>
            <w:tcW w:w="833" w:type="pct"/>
            <w:noWrap/>
            <w:vAlign w:val="center"/>
            <w:hideMark/>
          </w:tcPr>
          <w:p w14:paraId="76DF2A9E" w14:textId="03A3E7D8"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0.5720 ± 0.0616</w:t>
            </w:r>
          </w:p>
        </w:tc>
        <w:tc>
          <w:tcPr>
            <w:tcW w:w="833" w:type="pct"/>
            <w:noWrap/>
            <w:vAlign w:val="center"/>
            <w:hideMark/>
          </w:tcPr>
          <w:p w14:paraId="6A72DFB7" w14:textId="2E8392C3" w:rsidR="005827B7" w:rsidRPr="00205992" w:rsidRDefault="005827B7"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0.487</w:t>
            </w:r>
            <w:r w:rsidR="002F6043" w:rsidRPr="00205992">
              <w:rPr>
                <w:rFonts w:ascii="Times New Roman" w:hAnsi="Times New Roman" w:cs="Times New Roman" w:hint="eastAsia"/>
                <w:color w:val="000000"/>
                <w:sz w:val="18"/>
                <w:szCs w:val="18"/>
              </w:rPr>
              <w:t>3</w:t>
            </w:r>
          </w:p>
        </w:tc>
        <w:tc>
          <w:tcPr>
            <w:tcW w:w="833" w:type="pct"/>
            <w:noWrap/>
            <w:vAlign w:val="center"/>
            <w:hideMark/>
          </w:tcPr>
          <w:p w14:paraId="53FD541C" w14:textId="1900A5A8"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5827B7" w:rsidRPr="00205992" w14:paraId="4B327053" w14:textId="77777777" w:rsidTr="00205992">
        <w:trPr>
          <w:trHeight w:val="340"/>
        </w:trPr>
        <w:tc>
          <w:tcPr>
            <w:tcW w:w="833" w:type="pct"/>
            <w:noWrap/>
            <w:vAlign w:val="center"/>
          </w:tcPr>
          <w:p w14:paraId="796A0C75" w14:textId="48DFE13E"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RELM</w:t>
            </w:r>
          </w:p>
        </w:tc>
        <w:tc>
          <w:tcPr>
            <w:tcW w:w="833" w:type="pct"/>
            <w:noWrap/>
            <w:vAlign w:val="center"/>
          </w:tcPr>
          <w:p w14:paraId="746CD80A" w14:textId="4FD0DEBD"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0.7733 ± 0.0317</w:t>
            </w:r>
          </w:p>
        </w:tc>
        <w:tc>
          <w:tcPr>
            <w:tcW w:w="833" w:type="pct"/>
            <w:noWrap/>
            <w:vAlign w:val="center"/>
          </w:tcPr>
          <w:p w14:paraId="0EA8FB6F" w14:textId="1AFDE2FC"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0.7532 ± 0.0347</w:t>
            </w:r>
          </w:p>
        </w:tc>
        <w:tc>
          <w:tcPr>
            <w:tcW w:w="833" w:type="pct"/>
            <w:noWrap/>
            <w:vAlign w:val="center"/>
          </w:tcPr>
          <w:p w14:paraId="03C29849" w14:textId="18F9ADB9"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0.5525 ± 0.0641</w:t>
            </w:r>
          </w:p>
        </w:tc>
        <w:tc>
          <w:tcPr>
            <w:tcW w:w="833" w:type="pct"/>
            <w:noWrap/>
            <w:vAlign w:val="center"/>
          </w:tcPr>
          <w:p w14:paraId="5B58DC85" w14:textId="494529A8"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0.1636</w:t>
            </w:r>
          </w:p>
        </w:tc>
        <w:tc>
          <w:tcPr>
            <w:tcW w:w="833" w:type="pct"/>
            <w:noWrap/>
            <w:vAlign w:val="center"/>
          </w:tcPr>
          <w:p w14:paraId="7B10B666" w14:textId="7EAB44B5"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5827B7" w:rsidRPr="00205992" w14:paraId="13656745" w14:textId="77777777" w:rsidTr="00205992">
        <w:trPr>
          <w:trHeight w:val="340"/>
        </w:trPr>
        <w:tc>
          <w:tcPr>
            <w:tcW w:w="833" w:type="pct"/>
            <w:noWrap/>
            <w:vAlign w:val="center"/>
          </w:tcPr>
          <w:p w14:paraId="3643FEAE" w14:textId="0B77BE61"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RELM Ensemble</w:t>
            </w:r>
          </w:p>
        </w:tc>
        <w:tc>
          <w:tcPr>
            <w:tcW w:w="833" w:type="pct"/>
            <w:noWrap/>
            <w:vAlign w:val="center"/>
          </w:tcPr>
          <w:p w14:paraId="698E2A0E" w14:textId="0BCF5500"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0.7769 ± 0.0376</w:t>
            </w:r>
          </w:p>
        </w:tc>
        <w:tc>
          <w:tcPr>
            <w:tcW w:w="833" w:type="pct"/>
            <w:noWrap/>
            <w:vAlign w:val="center"/>
          </w:tcPr>
          <w:p w14:paraId="0DF05AEB" w14:textId="2BFC9899"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0.7571 ± 0.0437</w:t>
            </w:r>
          </w:p>
        </w:tc>
        <w:tc>
          <w:tcPr>
            <w:tcW w:w="833" w:type="pct"/>
            <w:noWrap/>
            <w:vAlign w:val="center"/>
          </w:tcPr>
          <w:p w14:paraId="58DC9833" w14:textId="1476F6E2"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0.5593 ± 0.0748</w:t>
            </w:r>
          </w:p>
        </w:tc>
        <w:tc>
          <w:tcPr>
            <w:tcW w:w="833" w:type="pct"/>
            <w:noWrap/>
            <w:vAlign w:val="center"/>
          </w:tcPr>
          <w:p w14:paraId="21C7CA86" w14:textId="168100B8"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0.07</w:t>
            </w:r>
            <w:r w:rsidR="002F6043" w:rsidRPr="00205992">
              <w:rPr>
                <w:rFonts w:ascii="Times New Roman" w:hAnsi="Times New Roman" w:cs="Times New Roman" w:hint="eastAsia"/>
                <w:color w:val="000000"/>
                <w:sz w:val="18"/>
                <w:szCs w:val="18"/>
              </w:rPr>
              <w:t>50</w:t>
            </w:r>
          </w:p>
        </w:tc>
        <w:tc>
          <w:tcPr>
            <w:tcW w:w="833" w:type="pct"/>
            <w:noWrap/>
            <w:vAlign w:val="center"/>
          </w:tcPr>
          <w:p w14:paraId="08B14309" w14:textId="540EAD22"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5827B7" w:rsidRPr="00205992" w14:paraId="55B67A1E" w14:textId="77777777" w:rsidTr="00205992">
        <w:trPr>
          <w:trHeight w:val="340"/>
        </w:trPr>
        <w:tc>
          <w:tcPr>
            <w:tcW w:w="833" w:type="pct"/>
            <w:noWrap/>
            <w:vAlign w:val="center"/>
          </w:tcPr>
          <w:p w14:paraId="11C5797A" w14:textId="5214E198"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ABC ELM</w:t>
            </w:r>
          </w:p>
        </w:tc>
        <w:tc>
          <w:tcPr>
            <w:tcW w:w="833" w:type="pct"/>
            <w:noWrap/>
            <w:vAlign w:val="center"/>
          </w:tcPr>
          <w:p w14:paraId="5FD1FE35" w14:textId="061F61CF"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0.7791 ± 0.0278</w:t>
            </w:r>
          </w:p>
        </w:tc>
        <w:tc>
          <w:tcPr>
            <w:tcW w:w="833" w:type="pct"/>
            <w:noWrap/>
            <w:vAlign w:val="center"/>
          </w:tcPr>
          <w:p w14:paraId="16121CA3" w14:textId="7CF7F0A7"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0.7571 ± 0.0339</w:t>
            </w:r>
          </w:p>
        </w:tc>
        <w:tc>
          <w:tcPr>
            <w:tcW w:w="833" w:type="pct"/>
            <w:noWrap/>
            <w:vAlign w:val="center"/>
          </w:tcPr>
          <w:p w14:paraId="4FE14379" w14:textId="4ED8282F"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0.5654 ± 0.0542</w:t>
            </w:r>
          </w:p>
        </w:tc>
        <w:tc>
          <w:tcPr>
            <w:tcW w:w="833" w:type="pct"/>
            <w:noWrap/>
            <w:vAlign w:val="center"/>
          </w:tcPr>
          <w:p w14:paraId="0FE663E2" w14:textId="5B08ADBA"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0.6233</w:t>
            </w:r>
          </w:p>
        </w:tc>
        <w:tc>
          <w:tcPr>
            <w:tcW w:w="833" w:type="pct"/>
            <w:noWrap/>
            <w:vAlign w:val="center"/>
          </w:tcPr>
          <w:p w14:paraId="1492904C" w14:textId="3B951244"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5827B7" w:rsidRPr="00205992" w14:paraId="1942BB17" w14:textId="77777777" w:rsidTr="00205992">
        <w:trPr>
          <w:trHeight w:val="340"/>
        </w:trPr>
        <w:tc>
          <w:tcPr>
            <w:tcW w:w="833" w:type="pct"/>
            <w:noWrap/>
            <w:vAlign w:val="center"/>
            <w:hideMark/>
          </w:tcPr>
          <w:p w14:paraId="1C9E3884" w14:textId="20743FA3"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ABC RELM</w:t>
            </w:r>
          </w:p>
        </w:tc>
        <w:tc>
          <w:tcPr>
            <w:tcW w:w="833" w:type="pct"/>
            <w:noWrap/>
            <w:vAlign w:val="center"/>
            <w:hideMark/>
          </w:tcPr>
          <w:p w14:paraId="7CEAD766" w14:textId="4DE3B8A8"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0.7956 ± 0.0355</w:t>
            </w:r>
          </w:p>
        </w:tc>
        <w:tc>
          <w:tcPr>
            <w:tcW w:w="833" w:type="pct"/>
            <w:noWrap/>
            <w:vAlign w:val="center"/>
            <w:hideMark/>
          </w:tcPr>
          <w:p w14:paraId="58564DC7" w14:textId="2AC82B38"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0.7750 ± 0.0403</w:t>
            </w:r>
          </w:p>
        </w:tc>
        <w:tc>
          <w:tcPr>
            <w:tcW w:w="833" w:type="pct"/>
            <w:noWrap/>
            <w:vAlign w:val="center"/>
            <w:hideMark/>
          </w:tcPr>
          <w:p w14:paraId="01F2B086" w14:textId="0D5B2094"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0.5991 ± 0.0712</w:t>
            </w:r>
          </w:p>
        </w:tc>
        <w:tc>
          <w:tcPr>
            <w:tcW w:w="833" w:type="pct"/>
            <w:noWrap/>
            <w:vAlign w:val="center"/>
            <w:hideMark/>
          </w:tcPr>
          <w:p w14:paraId="566AC75D" w14:textId="63BBF748" w:rsidR="005827B7" w:rsidRPr="00205992" w:rsidRDefault="005827B7"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0.956</w:t>
            </w:r>
            <w:r w:rsidR="002F6043" w:rsidRPr="00205992">
              <w:rPr>
                <w:rFonts w:ascii="Times New Roman" w:hAnsi="Times New Roman" w:cs="Times New Roman" w:hint="eastAsia"/>
                <w:color w:val="000000"/>
                <w:sz w:val="18"/>
                <w:szCs w:val="18"/>
              </w:rPr>
              <w:t>7</w:t>
            </w:r>
          </w:p>
        </w:tc>
        <w:tc>
          <w:tcPr>
            <w:tcW w:w="833" w:type="pct"/>
            <w:noWrap/>
            <w:vAlign w:val="center"/>
            <w:hideMark/>
          </w:tcPr>
          <w:p w14:paraId="596F2DF3" w14:textId="3419B1C6"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5827B7" w:rsidRPr="00205992" w14:paraId="0EAACDDF" w14:textId="77777777" w:rsidTr="00205992">
        <w:trPr>
          <w:trHeight w:val="340"/>
        </w:trPr>
        <w:tc>
          <w:tcPr>
            <w:tcW w:w="833" w:type="pct"/>
            <w:noWrap/>
            <w:vAlign w:val="center"/>
            <w:hideMark/>
          </w:tcPr>
          <w:p w14:paraId="301025D7" w14:textId="390297ED"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ABC RELM CE</w:t>
            </w:r>
          </w:p>
        </w:tc>
        <w:tc>
          <w:tcPr>
            <w:tcW w:w="833" w:type="pct"/>
            <w:noWrap/>
            <w:vAlign w:val="center"/>
            <w:hideMark/>
          </w:tcPr>
          <w:p w14:paraId="768883B1" w14:textId="0089D00D"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0.7946 ± 0.0441</w:t>
            </w:r>
          </w:p>
        </w:tc>
        <w:tc>
          <w:tcPr>
            <w:tcW w:w="833" w:type="pct"/>
            <w:noWrap/>
            <w:vAlign w:val="center"/>
            <w:hideMark/>
          </w:tcPr>
          <w:p w14:paraId="6E310E4A" w14:textId="76F192A5"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0.7728 ± 0.0493</w:t>
            </w:r>
          </w:p>
        </w:tc>
        <w:tc>
          <w:tcPr>
            <w:tcW w:w="833" w:type="pct"/>
            <w:noWrap/>
            <w:vAlign w:val="center"/>
            <w:hideMark/>
          </w:tcPr>
          <w:p w14:paraId="6AFE29C9" w14:textId="3BD5B165"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0.5975 ± 0.0894</w:t>
            </w:r>
          </w:p>
        </w:tc>
        <w:tc>
          <w:tcPr>
            <w:tcW w:w="833" w:type="pct"/>
            <w:noWrap/>
            <w:vAlign w:val="center"/>
            <w:hideMark/>
          </w:tcPr>
          <w:p w14:paraId="3395FC6E" w14:textId="3FD38352" w:rsidR="005827B7" w:rsidRPr="00205992" w:rsidRDefault="005827B7"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0.758</w:t>
            </w:r>
            <w:r w:rsidR="002F6043" w:rsidRPr="00205992">
              <w:rPr>
                <w:rFonts w:ascii="Times New Roman" w:hAnsi="Times New Roman" w:cs="Times New Roman" w:hint="eastAsia"/>
                <w:color w:val="000000"/>
                <w:sz w:val="18"/>
                <w:szCs w:val="18"/>
              </w:rPr>
              <w:t>6</w:t>
            </w:r>
          </w:p>
        </w:tc>
        <w:tc>
          <w:tcPr>
            <w:tcW w:w="833" w:type="pct"/>
            <w:noWrap/>
            <w:vAlign w:val="center"/>
            <w:hideMark/>
          </w:tcPr>
          <w:p w14:paraId="1C01DDE8" w14:textId="21352318"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w:t>
            </w:r>
          </w:p>
        </w:tc>
      </w:tr>
      <w:tr w:rsidR="005827B7" w:rsidRPr="00205992" w14:paraId="0227F0BD" w14:textId="77777777" w:rsidTr="00205992">
        <w:trPr>
          <w:trHeight w:val="340"/>
        </w:trPr>
        <w:tc>
          <w:tcPr>
            <w:tcW w:w="833" w:type="pct"/>
            <w:tcBorders>
              <w:bottom w:val="single" w:sz="12" w:space="0" w:color="auto"/>
            </w:tcBorders>
            <w:noWrap/>
            <w:vAlign w:val="center"/>
            <w:hideMark/>
          </w:tcPr>
          <w:p w14:paraId="49A8AD84" w14:textId="463082D4"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ABC RELM CV</w:t>
            </w:r>
          </w:p>
        </w:tc>
        <w:tc>
          <w:tcPr>
            <w:tcW w:w="833" w:type="pct"/>
            <w:tcBorders>
              <w:bottom w:val="single" w:sz="12" w:space="0" w:color="auto"/>
            </w:tcBorders>
            <w:noWrap/>
            <w:vAlign w:val="center"/>
            <w:hideMark/>
          </w:tcPr>
          <w:p w14:paraId="6715820F" w14:textId="01F011DE"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0.7956 ± 0.0437</w:t>
            </w:r>
          </w:p>
        </w:tc>
        <w:tc>
          <w:tcPr>
            <w:tcW w:w="833" w:type="pct"/>
            <w:tcBorders>
              <w:bottom w:val="single" w:sz="12" w:space="0" w:color="auto"/>
            </w:tcBorders>
            <w:noWrap/>
            <w:vAlign w:val="center"/>
            <w:hideMark/>
          </w:tcPr>
          <w:p w14:paraId="3F2B62E0" w14:textId="3D65BC65"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0.7741 ± 0.0491</w:t>
            </w:r>
          </w:p>
        </w:tc>
        <w:tc>
          <w:tcPr>
            <w:tcW w:w="833" w:type="pct"/>
            <w:tcBorders>
              <w:bottom w:val="single" w:sz="12" w:space="0" w:color="auto"/>
            </w:tcBorders>
            <w:noWrap/>
            <w:vAlign w:val="center"/>
            <w:hideMark/>
          </w:tcPr>
          <w:p w14:paraId="7E7CF4A7" w14:textId="3215476C" w:rsidR="005827B7" w:rsidRPr="00205992" w:rsidRDefault="005827B7" w:rsidP="00692520">
            <w:pPr>
              <w:spacing w:after="0" w:line="240" w:lineRule="auto"/>
              <w:jc w:val="center"/>
              <w:rPr>
                <w:rFonts w:ascii="Times New Roman" w:eastAsia="Times New Roman" w:hAnsi="Times New Roman" w:cs="Times New Roman"/>
                <w:color w:val="000000"/>
                <w:kern w:val="0"/>
                <w:sz w:val="18"/>
                <w:szCs w:val="18"/>
                <w14:ligatures w14:val="none"/>
              </w:rPr>
            </w:pPr>
            <w:r w:rsidRPr="00205992">
              <w:rPr>
                <w:rFonts w:ascii="Times New Roman" w:hAnsi="Times New Roman" w:cs="Times New Roman"/>
                <w:color w:val="000000"/>
                <w:sz w:val="18"/>
                <w:szCs w:val="18"/>
              </w:rPr>
              <w:t>0.5996 ± 0.0883</w:t>
            </w:r>
          </w:p>
        </w:tc>
        <w:tc>
          <w:tcPr>
            <w:tcW w:w="833" w:type="pct"/>
            <w:tcBorders>
              <w:bottom w:val="single" w:sz="12" w:space="0" w:color="auto"/>
            </w:tcBorders>
            <w:noWrap/>
            <w:vAlign w:val="center"/>
            <w:hideMark/>
          </w:tcPr>
          <w:p w14:paraId="1AC29D3C" w14:textId="38DBFB3B" w:rsidR="005827B7" w:rsidRPr="00205992" w:rsidRDefault="000E7AA2"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kern w:val="0"/>
                <w:sz w:val="18"/>
                <w:szCs w:val="18"/>
                <w14:ligatures w14:val="none"/>
              </w:rPr>
              <w:t>-</w:t>
            </w:r>
          </w:p>
        </w:tc>
        <w:tc>
          <w:tcPr>
            <w:tcW w:w="833" w:type="pct"/>
            <w:tcBorders>
              <w:bottom w:val="single" w:sz="12" w:space="0" w:color="auto"/>
            </w:tcBorders>
            <w:noWrap/>
            <w:vAlign w:val="center"/>
            <w:hideMark/>
          </w:tcPr>
          <w:p w14:paraId="3716D64C" w14:textId="42A0221D" w:rsidR="005827B7" w:rsidRPr="00205992" w:rsidRDefault="000E7AA2" w:rsidP="00692520">
            <w:pPr>
              <w:spacing w:after="0" w:line="240" w:lineRule="auto"/>
              <w:jc w:val="center"/>
              <w:rPr>
                <w:rFonts w:ascii="Times New Roman" w:hAnsi="Times New Roman" w:cs="Times New Roman"/>
                <w:color w:val="000000"/>
                <w:kern w:val="0"/>
                <w:sz w:val="18"/>
                <w:szCs w:val="18"/>
                <w14:ligatures w14:val="none"/>
              </w:rPr>
            </w:pPr>
            <w:r w:rsidRPr="00205992">
              <w:rPr>
                <w:rFonts w:ascii="Times New Roman" w:hAnsi="Times New Roman" w:cs="Times New Roman"/>
                <w:color w:val="000000"/>
                <w:kern w:val="0"/>
                <w:sz w:val="18"/>
                <w:szCs w:val="18"/>
                <w14:ligatures w14:val="none"/>
              </w:rPr>
              <w:t>-</w:t>
            </w:r>
          </w:p>
        </w:tc>
      </w:tr>
    </w:tbl>
    <w:p w14:paraId="2A457258" w14:textId="0FEF24AC" w:rsidR="00876B10" w:rsidRPr="000A4520" w:rsidRDefault="006F0560" w:rsidP="002B5A82">
      <w:pPr>
        <w:rPr>
          <w:rFonts w:ascii="Times New Roman" w:hAnsi="Times New Roman" w:cs="Times New Roman"/>
          <w:sz w:val="19"/>
          <w:szCs w:val="19"/>
          <w:lang w:val="en-SG"/>
        </w:rPr>
      </w:pPr>
      <w:r w:rsidRPr="000A4520">
        <w:rPr>
          <w:rFonts w:ascii="Times New Roman" w:hAnsi="Times New Roman" w:cs="Times New Roman"/>
          <w:noProof/>
          <w:sz w:val="19"/>
          <w:szCs w:val="19"/>
          <w:lang w:val="en-SG"/>
        </w:rPr>
        <w:lastRenderedPageBreak/>
        <w:drawing>
          <wp:inline distT="0" distB="0" distL="0" distR="0" wp14:anchorId="645E90E1" wp14:editId="1929BABE">
            <wp:extent cx="5943600" cy="4347713"/>
            <wp:effectExtent l="0" t="0" r="0" b="0"/>
            <wp:docPr id="161472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29958" name=""/>
                    <pic:cNvPicPr/>
                  </pic:nvPicPr>
                  <pic:blipFill>
                    <a:blip r:embed="rId5"/>
                    <a:stretch>
                      <a:fillRect/>
                    </a:stretch>
                  </pic:blipFill>
                  <pic:spPr>
                    <a:xfrm>
                      <a:off x="0" y="0"/>
                      <a:ext cx="5945849" cy="4349358"/>
                    </a:xfrm>
                    <a:prstGeom prst="rect">
                      <a:avLst/>
                    </a:prstGeom>
                  </pic:spPr>
                </pic:pic>
              </a:graphicData>
            </a:graphic>
          </wp:inline>
        </w:drawing>
      </w:r>
    </w:p>
    <w:tbl>
      <w:tblPr>
        <w:tblW w:w="5000" w:type="pct"/>
        <w:tblBorders>
          <w:top w:val="single" w:sz="12" w:space="0" w:color="auto"/>
          <w:bottom w:val="single" w:sz="12" w:space="0" w:color="auto"/>
        </w:tblBorders>
        <w:tblLook w:val="04A0" w:firstRow="1" w:lastRow="0" w:firstColumn="1" w:lastColumn="0" w:noHBand="0" w:noVBand="1"/>
      </w:tblPr>
      <w:tblGrid>
        <w:gridCol w:w="1560"/>
        <w:gridCol w:w="1560"/>
        <w:gridCol w:w="1559"/>
        <w:gridCol w:w="1559"/>
        <w:gridCol w:w="1559"/>
        <w:gridCol w:w="1563"/>
      </w:tblGrid>
      <w:tr w:rsidR="00692520" w:rsidRPr="000A4520" w14:paraId="24785952" w14:textId="77777777" w:rsidTr="00692520">
        <w:trPr>
          <w:trHeight w:val="340"/>
        </w:trPr>
        <w:tc>
          <w:tcPr>
            <w:tcW w:w="833" w:type="pct"/>
            <w:tcBorders>
              <w:top w:val="single" w:sz="12" w:space="0" w:color="auto"/>
              <w:bottom w:val="single" w:sz="6" w:space="0" w:color="auto"/>
            </w:tcBorders>
            <w:noWrap/>
            <w:vAlign w:val="center"/>
            <w:hideMark/>
          </w:tcPr>
          <w:p w14:paraId="6EF18B74" w14:textId="77777777" w:rsidR="00C26192" w:rsidRPr="000A4520" w:rsidRDefault="00C26192"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Model</w:t>
            </w:r>
          </w:p>
        </w:tc>
        <w:tc>
          <w:tcPr>
            <w:tcW w:w="833" w:type="pct"/>
            <w:tcBorders>
              <w:top w:val="single" w:sz="12" w:space="0" w:color="auto"/>
              <w:bottom w:val="single" w:sz="6" w:space="0" w:color="auto"/>
            </w:tcBorders>
            <w:noWrap/>
            <w:vAlign w:val="center"/>
            <w:hideMark/>
          </w:tcPr>
          <w:p w14:paraId="437FE610" w14:textId="50323246" w:rsidR="00C26192" w:rsidRPr="000A4520" w:rsidRDefault="00C26192"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Accuracy</w:t>
            </w:r>
          </w:p>
        </w:tc>
        <w:tc>
          <w:tcPr>
            <w:tcW w:w="833" w:type="pct"/>
            <w:tcBorders>
              <w:top w:val="single" w:sz="12" w:space="0" w:color="auto"/>
              <w:bottom w:val="single" w:sz="6" w:space="0" w:color="auto"/>
            </w:tcBorders>
            <w:noWrap/>
            <w:vAlign w:val="center"/>
            <w:hideMark/>
          </w:tcPr>
          <w:p w14:paraId="1CA9D6A5" w14:textId="30BF99C6" w:rsidR="00C26192" w:rsidRPr="000A4520" w:rsidRDefault="00C26192"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F1-Score</w:t>
            </w:r>
          </w:p>
        </w:tc>
        <w:tc>
          <w:tcPr>
            <w:tcW w:w="833" w:type="pct"/>
            <w:tcBorders>
              <w:top w:val="single" w:sz="12" w:space="0" w:color="auto"/>
              <w:bottom w:val="single" w:sz="6" w:space="0" w:color="auto"/>
            </w:tcBorders>
            <w:noWrap/>
            <w:vAlign w:val="center"/>
            <w:hideMark/>
          </w:tcPr>
          <w:p w14:paraId="3A9C41D2" w14:textId="77777777" w:rsidR="00C26192" w:rsidRPr="000A4520" w:rsidRDefault="00C26192"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MCC</w:t>
            </w:r>
          </w:p>
        </w:tc>
        <w:tc>
          <w:tcPr>
            <w:tcW w:w="833" w:type="pct"/>
            <w:tcBorders>
              <w:top w:val="single" w:sz="12" w:space="0" w:color="auto"/>
              <w:bottom w:val="single" w:sz="6" w:space="0" w:color="auto"/>
            </w:tcBorders>
            <w:noWrap/>
            <w:vAlign w:val="center"/>
            <w:hideMark/>
          </w:tcPr>
          <w:p w14:paraId="1795F2E1" w14:textId="77777777" w:rsidR="00C26192" w:rsidRPr="000A4520" w:rsidRDefault="00C26192"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P test</w:t>
            </w:r>
          </w:p>
        </w:tc>
        <w:tc>
          <w:tcPr>
            <w:tcW w:w="835" w:type="pct"/>
            <w:tcBorders>
              <w:top w:val="single" w:sz="12" w:space="0" w:color="auto"/>
              <w:bottom w:val="single" w:sz="6" w:space="0" w:color="auto"/>
            </w:tcBorders>
            <w:noWrap/>
            <w:vAlign w:val="center"/>
            <w:hideMark/>
          </w:tcPr>
          <w:p w14:paraId="6E935031" w14:textId="77777777" w:rsidR="00C26192" w:rsidRPr="000A4520" w:rsidRDefault="00C26192"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Direction</w:t>
            </w:r>
          </w:p>
        </w:tc>
      </w:tr>
      <w:tr w:rsidR="00C26192" w:rsidRPr="000A4520" w14:paraId="0CFFBFF7" w14:textId="77777777" w:rsidTr="00692520">
        <w:trPr>
          <w:trHeight w:val="340"/>
        </w:trPr>
        <w:tc>
          <w:tcPr>
            <w:tcW w:w="5000" w:type="pct"/>
            <w:gridSpan w:val="6"/>
            <w:tcBorders>
              <w:top w:val="single" w:sz="6" w:space="0" w:color="auto"/>
            </w:tcBorders>
            <w:noWrap/>
            <w:vAlign w:val="center"/>
            <w:hideMark/>
          </w:tcPr>
          <w:p w14:paraId="38075975" w14:textId="77777777" w:rsidR="00C26192" w:rsidRPr="000A4520" w:rsidRDefault="00C26192" w:rsidP="00692520">
            <w:pPr>
              <w:spacing w:after="0" w:line="240" w:lineRule="auto"/>
              <w:jc w:val="center"/>
              <w:rPr>
                <w:rFonts w:ascii="Times New Roman" w:eastAsia="Times New Roman" w:hAnsi="Times New Roman" w:cs="Times New Roman"/>
                <w:i/>
                <w:iCs/>
                <w:color w:val="000000"/>
                <w:kern w:val="0"/>
                <w:sz w:val="19"/>
                <w:szCs w:val="19"/>
                <w14:ligatures w14:val="none"/>
              </w:rPr>
            </w:pPr>
            <w:r w:rsidRPr="000A4520">
              <w:rPr>
                <w:rFonts w:ascii="Times New Roman" w:eastAsia="Times New Roman" w:hAnsi="Times New Roman" w:cs="Times New Roman"/>
                <w:i/>
                <w:iCs/>
                <w:color w:val="000000"/>
                <w:kern w:val="0"/>
                <w:sz w:val="19"/>
                <w:szCs w:val="19"/>
                <w14:ligatures w14:val="none"/>
              </w:rPr>
              <w:t>Stability (Metrics LCB with Wilcoxon signed-rank test)</w:t>
            </w:r>
          </w:p>
        </w:tc>
      </w:tr>
      <w:tr w:rsidR="00692520" w:rsidRPr="000A4520" w14:paraId="508BEDA7" w14:textId="77777777" w:rsidTr="00692520">
        <w:trPr>
          <w:trHeight w:val="340"/>
        </w:trPr>
        <w:tc>
          <w:tcPr>
            <w:tcW w:w="833" w:type="pct"/>
            <w:noWrap/>
            <w:vAlign w:val="center"/>
            <w:hideMark/>
          </w:tcPr>
          <w:p w14:paraId="4A740DC5" w14:textId="083002E6"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MLP</w:t>
            </w:r>
          </w:p>
        </w:tc>
        <w:tc>
          <w:tcPr>
            <w:tcW w:w="833" w:type="pct"/>
            <w:noWrap/>
            <w:vAlign w:val="center"/>
            <w:hideMark/>
          </w:tcPr>
          <w:p w14:paraId="61410A64" w14:textId="5B5ED751"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0.6826 ± 0.0351</w:t>
            </w:r>
          </w:p>
        </w:tc>
        <w:tc>
          <w:tcPr>
            <w:tcW w:w="833" w:type="pct"/>
            <w:noWrap/>
            <w:vAlign w:val="center"/>
            <w:hideMark/>
          </w:tcPr>
          <w:p w14:paraId="173897A4" w14:textId="53104434"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0.6719 ± 0.0469</w:t>
            </w:r>
          </w:p>
        </w:tc>
        <w:tc>
          <w:tcPr>
            <w:tcW w:w="833" w:type="pct"/>
            <w:noWrap/>
            <w:vAlign w:val="center"/>
            <w:hideMark/>
          </w:tcPr>
          <w:p w14:paraId="711E24F9" w14:textId="78DA0584"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0.3811 ± 0.0657</w:t>
            </w:r>
          </w:p>
        </w:tc>
        <w:tc>
          <w:tcPr>
            <w:tcW w:w="833" w:type="pct"/>
            <w:noWrap/>
            <w:vAlign w:val="center"/>
          </w:tcPr>
          <w:p w14:paraId="2C7D5FB7" w14:textId="7B3E92B2"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1.317</w:t>
            </w:r>
            <w:r>
              <w:rPr>
                <w:rFonts w:ascii="Times New Roman" w:hAnsi="Times New Roman" w:cs="Times New Roman" w:hint="eastAsia"/>
                <w:color w:val="000000"/>
                <w:sz w:val="19"/>
                <w:szCs w:val="19"/>
              </w:rPr>
              <w:t xml:space="preserve">2 </w:t>
            </w:r>
            <w:r>
              <w:rPr>
                <w:rFonts w:ascii="Times New Roman" w:hAnsi="Times New Roman" w:cs="Times New Roman"/>
                <w:color w:val="000000"/>
                <w:sz w:val="19"/>
                <w:szCs w:val="19"/>
              </w:rPr>
              <w:t>×</w:t>
            </w:r>
            <w:r>
              <w:rPr>
                <w:rFonts w:ascii="Times New Roman" w:hAnsi="Times New Roman" w:cs="Times New Roman" w:hint="eastAsia"/>
                <w:color w:val="000000"/>
                <w:sz w:val="19"/>
                <w:szCs w:val="19"/>
              </w:rPr>
              <w:t xml:space="preserve"> 10</w:t>
            </w:r>
            <w:r w:rsidRPr="008F5605">
              <w:rPr>
                <w:rFonts w:ascii="Times New Roman" w:hAnsi="Times New Roman" w:cs="Times New Roman"/>
                <w:color w:val="000000"/>
                <w:sz w:val="19"/>
                <w:szCs w:val="19"/>
                <w:vertAlign w:val="superscript"/>
              </w:rPr>
              <w:t>-11</w:t>
            </w:r>
          </w:p>
        </w:tc>
        <w:tc>
          <w:tcPr>
            <w:tcW w:w="835" w:type="pct"/>
            <w:noWrap/>
            <w:vAlign w:val="center"/>
            <w:hideMark/>
          </w:tcPr>
          <w:p w14:paraId="60CDC1AD" w14:textId="2FD13AB8"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+1</w:t>
            </w:r>
          </w:p>
        </w:tc>
      </w:tr>
      <w:tr w:rsidR="00692520" w:rsidRPr="000A4520" w14:paraId="6C5BF014" w14:textId="77777777" w:rsidTr="00692520">
        <w:trPr>
          <w:trHeight w:val="340"/>
        </w:trPr>
        <w:tc>
          <w:tcPr>
            <w:tcW w:w="833" w:type="pct"/>
            <w:noWrap/>
            <w:vAlign w:val="center"/>
          </w:tcPr>
          <w:p w14:paraId="41DF7EEC" w14:textId="08C67EC3"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Random Forest</w:t>
            </w:r>
          </w:p>
        </w:tc>
        <w:tc>
          <w:tcPr>
            <w:tcW w:w="833" w:type="pct"/>
            <w:noWrap/>
            <w:vAlign w:val="center"/>
          </w:tcPr>
          <w:p w14:paraId="3614F8C7" w14:textId="41F9B11E"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0.7446 ± 0.0115</w:t>
            </w:r>
          </w:p>
        </w:tc>
        <w:tc>
          <w:tcPr>
            <w:tcW w:w="833" w:type="pct"/>
            <w:noWrap/>
            <w:vAlign w:val="center"/>
          </w:tcPr>
          <w:p w14:paraId="5D98CA59" w14:textId="230CA12B"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0.7378 ± 0.0117</w:t>
            </w:r>
          </w:p>
        </w:tc>
        <w:tc>
          <w:tcPr>
            <w:tcW w:w="833" w:type="pct"/>
            <w:noWrap/>
            <w:vAlign w:val="center"/>
          </w:tcPr>
          <w:p w14:paraId="4997B34A" w14:textId="368FBD39"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0.4899 ± 0.0231</w:t>
            </w:r>
          </w:p>
        </w:tc>
        <w:tc>
          <w:tcPr>
            <w:tcW w:w="833" w:type="pct"/>
            <w:noWrap/>
            <w:vAlign w:val="center"/>
          </w:tcPr>
          <w:p w14:paraId="5BC5FA7E" w14:textId="7FDD5D72"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Pr>
                <w:rFonts w:ascii="Times New Roman" w:hAnsi="Times New Roman" w:cs="Times New Roman" w:hint="eastAsia"/>
                <w:color w:val="000000"/>
                <w:sz w:val="19"/>
                <w:szCs w:val="19"/>
              </w:rPr>
              <w:t>0.</w:t>
            </w:r>
            <w:r w:rsidRPr="000A4520">
              <w:rPr>
                <w:rFonts w:ascii="Times New Roman" w:hAnsi="Times New Roman" w:cs="Times New Roman"/>
                <w:color w:val="000000"/>
                <w:sz w:val="19"/>
                <w:szCs w:val="19"/>
              </w:rPr>
              <w:t>19</w:t>
            </w:r>
            <w:r>
              <w:rPr>
                <w:rFonts w:ascii="Times New Roman" w:hAnsi="Times New Roman" w:cs="Times New Roman" w:hint="eastAsia"/>
                <w:color w:val="000000"/>
                <w:sz w:val="19"/>
                <w:szCs w:val="19"/>
              </w:rPr>
              <w:t>10</w:t>
            </w:r>
          </w:p>
        </w:tc>
        <w:tc>
          <w:tcPr>
            <w:tcW w:w="835" w:type="pct"/>
            <w:noWrap/>
            <w:vAlign w:val="center"/>
          </w:tcPr>
          <w:p w14:paraId="5527A118" w14:textId="148003ED"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w:t>
            </w:r>
          </w:p>
        </w:tc>
      </w:tr>
      <w:tr w:rsidR="00692520" w:rsidRPr="000A4520" w14:paraId="113B28A4" w14:textId="77777777" w:rsidTr="00692520">
        <w:trPr>
          <w:trHeight w:val="340"/>
        </w:trPr>
        <w:tc>
          <w:tcPr>
            <w:tcW w:w="833" w:type="pct"/>
            <w:noWrap/>
            <w:vAlign w:val="center"/>
          </w:tcPr>
          <w:p w14:paraId="09333DC6" w14:textId="0E23577E"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HGBC</w:t>
            </w:r>
          </w:p>
        </w:tc>
        <w:tc>
          <w:tcPr>
            <w:tcW w:w="833" w:type="pct"/>
            <w:noWrap/>
            <w:vAlign w:val="center"/>
          </w:tcPr>
          <w:p w14:paraId="0DD59299" w14:textId="7CE03FAE"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0.7382 ± 0.0164</w:t>
            </w:r>
          </w:p>
        </w:tc>
        <w:tc>
          <w:tcPr>
            <w:tcW w:w="833" w:type="pct"/>
            <w:noWrap/>
            <w:vAlign w:val="center"/>
          </w:tcPr>
          <w:p w14:paraId="5565BDDD" w14:textId="41F7FE48"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0.7245 ± 0.0182</w:t>
            </w:r>
          </w:p>
        </w:tc>
        <w:tc>
          <w:tcPr>
            <w:tcW w:w="833" w:type="pct"/>
            <w:noWrap/>
            <w:vAlign w:val="center"/>
          </w:tcPr>
          <w:p w14:paraId="3B31AFA9" w14:textId="61E2E499"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0.4790 ± 0.0332</w:t>
            </w:r>
          </w:p>
        </w:tc>
        <w:tc>
          <w:tcPr>
            <w:tcW w:w="833" w:type="pct"/>
            <w:noWrap/>
            <w:vAlign w:val="center"/>
          </w:tcPr>
          <w:p w14:paraId="7C2CC134" w14:textId="15299366"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Pr>
                <w:rFonts w:ascii="Times New Roman" w:hAnsi="Times New Roman" w:cs="Times New Roman" w:hint="eastAsia"/>
                <w:color w:val="000000"/>
                <w:sz w:val="19"/>
                <w:szCs w:val="19"/>
              </w:rPr>
              <w:t>0.0</w:t>
            </w:r>
            <w:r w:rsidRPr="000A4520">
              <w:rPr>
                <w:rFonts w:ascii="Times New Roman" w:hAnsi="Times New Roman" w:cs="Times New Roman"/>
                <w:color w:val="000000"/>
                <w:sz w:val="19"/>
                <w:szCs w:val="19"/>
              </w:rPr>
              <w:t>20</w:t>
            </w:r>
            <w:r>
              <w:rPr>
                <w:rFonts w:ascii="Times New Roman" w:hAnsi="Times New Roman" w:cs="Times New Roman" w:hint="eastAsia"/>
                <w:color w:val="000000"/>
                <w:sz w:val="19"/>
                <w:szCs w:val="19"/>
              </w:rPr>
              <w:t>3</w:t>
            </w:r>
          </w:p>
        </w:tc>
        <w:tc>
          <w:tcPr>
            <w:tcW w:w="835" w:type="pct"/>
            <w:noWrap/>
            <w:vAlign w:val="center"/>
          </w:tcPr>
          <w:p w14:paraId="5BFCEDC9" w14:textId="4432C0F6"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+1</w:t>
            </w:r>
          </w:p>
        </w:tc>
      </w:tr>
      <w:tr w:rsidR="00692520" w:rsidRPr="000A4520" w14:paraId="2B1E51D2" w14:textId="77777777" w:rsidTr="00692520">
        <w:trPr>
          <w:trHeight w:val="340"/>
        </w:trPr>
        <w:tc>
          <w:tcPr>
            <w:tcW w:w="833" w:type="pct"/>
            <w:noWrap/>
            <w:vAlign w:val="center"/>
            <w:hideMark/>
          </w:tcPr>
          <w:p w14:paraId="2328F769" w14:textId="20DE5E51"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Bagging LRC</w:t>
            </w:r>
          </w:p>
        </w:tc>
        <w:tc>
          <w:tcPr>
            <w:tcW w:w="833" w:type="pct"/>
            <w:noWrap/>
            <w:vAlign w:val="center"/>
            <w:hideMark/>
          </w:tcPr>
          <w:p w14:paraId="75A84584" w14:textId="40C00707"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0.7405 ± 0.0065</w:t>
            </w:r>
          </w:p>
        </w:tc>
        <w:tc>
          <w:tcPr>
            <w:tcW w:w="833" w:type="pct"/>
            <w:noWrap/>
            <w:vAlign w:val="center"/>
            <w:hideMark/>
          </w:tcPr>
          <w:p w14:paraId="537FD901" w14:textId="53B5745A"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0.7249 ± 0.0079</w:t>
            </w:r>
          </w:p>
        </w:tc>
        <w:tc>
          <w:tcPr>
            <w:tcW w:w="833" w:type="pct"/>
            <w:noWrap/>
            <w:vAlign w:val="center"/>
            <w:hideMark/>
          </w:tcPr>
          <w:p w14:paraId="6AB4E589" w14:textId="18C948FD"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0.4829 ± 0.0128</w:t>
            </w:r>
          </w:p>
        </w:tc>
        <w:tc>
          <w:tcPr>
            <w:tcW w:w="833" w:type="pct"/>
            <w:noWrap/>
            <w:vAlign w:val="center"/>
            <w:hideMark/>
          </w:tcPr>
          <w:p w14:paraId="38D6A15F" w14:textId="4E223F82"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Pr>
                <w:rFonts w:ascii="Times New Roman" w:hAnsi="Times New Roman" w:cs="Times New Roman" w:hint="eastAsia"/>
                <w:color w:val="000000"/>
                <w:sz w:val="19"/>
                <w:szCs w:val="19"/>
              </w:rPr>
              <w:t>0.0</w:t>
            </w:r>
            <w:r w:rsidRPr="000A4520">
              <w:rPr>
                <w:rFonts w:ascii="Times New Roman" w:hAnsi="Times New Roman" w:cs="Times New Roman"/>
                <w:color w:val="000000"/>
                <w:sz w:val="19"/>
                <w:szCs w:val="19"/>
              </w:rPr>
              <w:t>228</w:t>
            </w:r>
          </w:p>
        </w:tc>
        <w:tc>
          <w:tcPr>
            <w:tcW w:w="835" w:type="pct"/>
            <w:noWrap/>
            <w:vAlign w:val="center"/>
            <w:hideMark/>
          </w:tcPr>
          <w:p w14:paraId="1CF982DE" w14:textId="28444943"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+1</w:t>
            </w:r>
          </w:p>
        </w:tc>
      </w:tr>
      <w:tr w:rsidR="00692520" w:rsidRPr="000A4520" w14:paraId="6BC8E480" w14:textId="77777777" w:rsidTr="00692520">
        <w:trPr>
          <w:trHeight w:val="340"/>
        </w:trPr>
        <w:tc>
          <w:tcPr>
            <w:tcW w:w="833" w:type="pct"/>
            <w:noWrap/>
            <w:vAlign w:val="center"/>
            <w:hideMark/>
          </w:tcPr>
          <w:p w14:paraId="4535B098" w14:textId="56DB9A17"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LRC</w:t>
            </w:r>
          </w:p>
        </w:tc>
        <w:tc>
          <w:tcPr>
            <w:tcW w:w="833" w:type="pct"/>
            <w:noWrap/>
            <w:vAlign w:val="center"/>
            <w:hideMark/>
          </w:tcPr>
          <w:p w14:paraId="37C47FC0" w14:textId="13E75B87"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0.7776 ± 0.0000</w:t>
            </w:r>
          </w:p>
        </w:tc>
        <w:tc>
          <w:tcPr>
            <w:tcW w:w="833" w:type="pct"/>
            <w:noWrap/>
            <w:vAlign w:val="center"/>
            <w:hideMark/>
          </w:tcPr>
          <w:p w14:paraId="0865BC00" w14:textId="315CB9A8"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0.7546 ± 0.0000</w:t>
            </w:r>
          </w:p>
        </w:tc>
        <w:tc>
          <w:tcPr>
            <w:tcW w:w="833" w:type="pct"/>
            <w:noWrap/>
            <w:vAlign w:val="center"/>
            <w:hideMark/>
          </w:tcPr>
          <w:p w14:paraId="41E9F7E8" w14:textId="5861C169"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0.5610 ± 0.0000</w:t>
            </w:r>
          </w:p>
        </w:tc>
        <w:tc>
          <w:tcPr>
            <w:tcW w:w="833" w:type="pct"/>
            <w:noWrap/>
            <w:vAlign w:val="center"/>
            <w:hideMark/>
          </w:tcPr>
          <w:p w14:paraId="47D86A0E" w14:textId="3B61D31A"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kern w:val="0"/>
                <w:sz w:val="19"/>
                <w:szCs w:val="19"/>
                <w14:ligatures w14:val="none"/>
              </w:rPr>
              <w:t>-</w:t>
            </w:r>
          </w:p>
        </w:tc>
        <w:tc>
          <w:tcPr>
            <w:tcW w:w="835" w:type="pct"/>
            <w:noWrap/>
            <w:vAlign w:val="center"/>
            <w:hideMark/>
          </w:tcPr>
          <w:p w14:paraId="54696EB4" w14:textId="5D7136BC"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kern w:val="0"/>
                <w:sz w:val="19"/>
                <w:szCs w:val="19"/>
                <w14:ligatures w14:val="none"/>
              </w:rPr>
              <w:t>-</w:t>
            </w:r>
          </w:p>
        </w:tc>
      </w:tr>
      <w:tr w:rsidR="00692520" w:rsidRPr="000A4520" w14:paraId="03184A12" w14:textId="77777777" w:rsidTr="00692520">
        <w:trPr>
          <w:trHeight w:val="340"/>
        </w:trPr>
        <w:tc>
          <w:tcPr>
            <w:tcW w:w="833" w:type="pct"/>
            <w:noWrap/>
            <w:vAlign w:val="center"/>
            <w:hideMark/>
          </w:tcPr>
          <w:p w14:paraId="14F2FF09" w14:textId="4CD22C6F"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SVC</w:t>
            </w:r>
          </w:p>
        </w:tc>
        <w:tc>
          <w:tcPr>
            <w:tcW w:w="833" w:type="pct"/>
            <w:noWrap/>
            <w:vAlign w:val="center"/>
            <w:hideMark/>
          </w:tcPr>
          <w:p w14:paraId="492EAB8D" w14:textId="24DCD2FE"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0.7560 ± 0.0000</w:t>
            </w:r>
          </w:p>
        </w:tc>
        <w:tc>
          <w:tcPr>
            <w:tcW w:w="833" w:type="pct"/>
            <w:noWrap/>
            <w:vAlign w:val="center"/>
            <w:hideMark/>
          </w:tcPr>
          <w:p w14:paraId="1E780B4E" w14:textId="2E221777"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0.7366 ± 0.0000</w:t>
            </w:r>
          </w:p>
        </w:tc>
        <w:tc>
          <w:tcPr>
            <w:tcW w:w="833" w:type="pct"/>
            <w:noWrap/>
            <w:vAlign w:val="center"/>
            <w:hideMark/>
          </w:tcPr>
          <w:p w14:paraId="7E5662F5" w14:textId="0BA6F77D"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0.5146 ± 0.0000</w:t>
            </w:r>
          </w:p>
        </w:tc>
        <w:tc>
          <w:tcPr>
            <w:tcW w:w="833" w:type="pct"/>
            <w:noWrap/>
            <w:vAlign w:val="center"/>
            <w:hideMark/>
          </w:tcPr>
          <w:p w14:paraId="531F56FA" w14:textId="27A24067"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kern w:val="0"/>
                <w:sz w:val="19"/>
                <w:szCs w:val="19"/>
                <w14:ligatures w14:val="none"/>
              </w:rPr>
              <w:t>-</w:t>
            </w:r>
          </w:p>
        </w:tc>
        <w:tc>
          <w:tcPr>
            <w:tcW w:w="835" w:type="pct"/>
            <w:noWrap/>
            <w:vAlign w:val="center"/>
            <w:hideMark/>
          </w:tcPr>
          <w:p w14:paraId="745885F7" w14:textId="28623A0B"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kern w:val="0"/>
                <w:sz w:val="19"/>
                <w:szCs w:val="19"/>
                <w14:ligatures w14:val="none"/>
              </w:rPr>
              <w:t>-</w:t>
            </w:r>
          </w:p>
        </w:tc>
      </w:tr>
      <w:tr w:rsidR="00692520" w:rsidRPr="000A4520" w14:paraId="40CFBAC1" w14:textId="77777777" w:rsidTr="00692520">
        <w:trPr>
          <w:trHeight w:val="340"/>
        </w:trPr>
        <w:tc>
          <w:tcPr>
            <w:tcW w:w="833" w:type="pct"/>
            <w:noWrap/>
            <w:vAlign w:val="center"/>
            <w:hideMark/>
          </w:tcPr>
          <w:p w14:paraId="55DE5966" w14:textId="4E657629"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ABC RELM CV</w:t>
            </w:r>
          </w:p>
        </w:tc>
        <w:tc>
          <w:tcPr>
            <w:tcW w:w="833" w:type="pct"/>
            <w:noWrap/>
            <w:vAlign w:val="center"/>
            <w:hideMark/>
          </w:tcPr>
          <w:p w14:paraId="4E187520" w14:textId="4459B526"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0.7453 ± 0.0203</w:t>
            </w:r>
          </w:p>
        </w:tc>
        <w:tc>
          <w:tcPr>
            <w:tcW w:w="833" w:type="pct"/>
            <w:noWrap/>
            <w:vAlign w:val="center"/>
            <w:hideMark/>
          </w:tcPr>
          <w:p w14:paraId="1B5219A7" w14:textId="1FD0DBEB"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0.7169 ± 0.0225</w:t>
            </w:r>
          </w:p>
        </w:tc>
        <w:tc>
          <w:tcPr>
            <w:tcW w:w="833" w:type="pct"/>
            <w:noWrap/>
            <w:vAlign w:val="center"/>
            <w:hideMark/>
          </w:tcPr>
          <w:p w14:paraId="37AEEB05" w14:textId="2EE472FD"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0.4980 ± 0.0421</w:t>
            </w:r>
          </w:p>
        </w:tc>
        <w:tc>
          <w:tcPr>
            <w:tcW w:w="833" w:type="pct"/>
            <w:noWrap/>
            <w:vAlign w:val="center"/>
            <w:hideMark/>
          </w:tcPr>
          <w:p w14:paraId="4C7AE001" w14:textId="3EE54918"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kern w:val="0"/>
                <w:sz w:val="19"/>
                <w:szCs w:val="19"/>
                <w14:ligatures w14:val="none"/>
              </w:rPr>
              <w:t>-</w:t>
            </w:r>
          </w:p>
        </w:tc>
        <w:tc>
          <w:tcPr>
            <w:tcW w:w="835" w:type="pct"/>
            <w:noWrap/>
            <w:vAlign w:val="center"/>
            <w:hideMark/>
          </w:tcPr>
          <w:p w14:paraId="20F06141" w14:textId="0E62C8E2"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kern w:val="0"/>
                <w:sz w:val="19"/>
                <w:szCs w:val="19"/>
                <w14:ligatures w14:val="none"/>
              </w:rPr>
              <w:t>-</w:t>
            </w:r>
          </w:p>
        </w:tc>
      </w:tr>
      <w:tr w:rsidR="00692520" w:rsidRPr="000A4520" w14:paraId="2F101F75" w14:textId="77777777" w:rsidTr="00692520">
        <w:trPr>
          <w:trHeight w:val="340"/>
        </w:trPr>
        <w:tc>
          <w:tcPr>
            <w:tcW w:w="5000" w:type="pct"/>
            <w:gridSpan w:val="6"/>
            <w:noWrap/>
            <w:vAlign w:val="center"/>
            <w:hideMark/>
          </w:tcPr>
          <w:p w14:paraId="7C3C442B" w14:textId="77777777" w:rsidR="00692520" w:rsidRPr="000A4520" w:rsidRDefault="00692520" w:rsidP="00692520">
            <w:pPr>
              <w:spacing w:after="0" w:line="240" w:lineRule="auto"/>
              <w:jc w:val="center"/>
              <w:rPr>
                <w:rFonts w:ascii="Times New Roman" w:eastAsia="Times New Roman" w:hAnsi="Times New Roman" w:cs="Times New Roman"/>
                <w:i/>
                <w:iCs/>
                <w:color w:val="000000"/>
                <w:kern w:val="0"/>
                <w:sz w:val="19"/>
                <w:szCs w:val="19"/>
                <w14:ligatures w14:val="none"/>
              </w:rPr>
            </w:pPr>
            <w:r w:rsidRPr="000A4520">
              <w:rPr>
                <w:rFonts w:ascii="Times New Roman" w:eastAsia="Times New Roman" w:hAnsi="Times New Roman" w:cs="Times New Roman"/>
                <w:i/>
                <w:iCs/>
                <w:color w:val="000000"/>
                <w:kern w:val="0"/>
                <w:sz w:val="19"/>
                <w:szCs w:val="19"/>
                <w14:ligatures w14:val="none"/>
              </w:rPr>
              <w:t>Generalization (Metrics with paired t-test)</w:t>
            </w:r>
          </w:p>
        </w:tc>
      </w:tr>
      <w:tr w:rsidR="00692520" w:rsidRPr="000A4520" w14:paraId="73B0CAC2" w14:textId="77777777" w:rsidTr="00692520">
        <w:trPr>
          <w:trHeight w:val="340"/>
        </w:trPr>
        <w:tc>
          <w:tcPr>
            <w:tcW w:w="833" w:type="pct"/>
            <w:noWrap/>
            <w:vAlign w:val="center"/>
            <w:hideMark/>
          </w:tcPr>
          <w:p w14:paraId="18938C78" w14:textId="44BB3C7E"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MLP</w:t>
            </w:r>
          </w:p>
        </w:tc>
        <w:tc>
          <w:tcPr>
            <w:tcW w:w="833" w:type="pct"/>
            <w:noWrap/>
            <w:vAlign w:val="center"/>
            <w:hideMark/>
          </w:tcPr>
          <w:p w14:paraId="6F809D93" w14:textId="222B7EAA"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0.7487 ± 0.0442</w:t>
            </w:r>
          </w:p>
        </w:tc>
        <w:tc>
          <w:tcPr>
            <w:tcW w:w="833" w:type="pct"/>
            <w:noWrap/>
            <w:vAlign w:val="center"/>
            <w:hideMark/>
          </w:tcPr>
          <w:p w14:paraId="342A0345" w14:textId="1965C194"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0.7394 ± 0.0420</w:t>
            </w:r>
          </w:p>
        </w:tc>
        <w:tc>
          <w:tcPr>
            <w:tcW w:w="833" w:type="pct"/>
            <w:noWrap/>
            <w:vAlign w:val="center"/>
            <w:hideMark/>
          </w:tcPr>
          <w:p w14:paraId="4ACC3313" w14:textId="33D9DE93"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0.5098 ± 0.0872</w:t>
            </w:r>
          </w:p>
        </w:tc>
        <w:tc>
          <w:tcPr>
            <w:tcW w:w="833" w:type="pct"/>
            <w:noWrap/>
            <w:vAlign w:val="center"/>
            <w:hideMark/>
          </w:tcPr>
          <w:p w14:paraId="16D044E9" w14:textId="7083940C"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0.1794</w:t>
            </w:r>
          </w:p>
        </w:tc>
        <w:tc>
          <w:tcPr>
            <w:tcW w:w="835" w:type="pct"/>
            <w:noWrap/>
            <w:vAlign w:val="center"/>
            <w:hideMark/>
          </w:tcPr>
          <w:p w14:paraId="4EF04C6D" w14:textId="4EBBCE30"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w:t>
            </w:r>
          </w:p>
        </w:tc>
      </w:tr>
      <w:tr w:rsidR="00692520" w:rsidRPr="000A4520" w14:paraId="3850B263" w14:textId="77777777" w:rsidTr="00692520">
        <w:trPr>
          <w:trHeight w:val="340"/>
        </w:trPr>
        <w:tc>
          <w:tcPr>
            <w:tcW w:w="833" w:type="pct"/>
            <w:noWrap/>
            <w:vAlign w:val="center"/>
          </w:tcPr>
          <w:p w14:paraId="1B89A9B0" w14:textId="15E1EF5E"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Random Forest</w:t>
            </w:r>
          </w:p>
        </w:tc>
        <w:tc>
          <w:tcPr>
            <w:tcW w:w="833" w:type="pct"/>
            <w:noWrap/>
            <w:vAlign w:val="center"/>
          </w:tcPr>
          <w:p w14:paraId="0B3F836E" w14:textId="17A89A28"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0.7804 ± 0.0326</w:t>
            </w:r>
          </w:p>
        </w:tc>
        <w:tc>
          <w:tcPr>
            <w:tcW w:w="833" w:type="pct"/>
            <w:noWrap/>
            <w:vAlign w:val="center"/>
          </w:tcPr>
          <w:p w14:paraId="1EA1D92C" w14:textId="3A2E9C11"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0.7707 ± 0.0289</w:t>
            </w:r>
          </w:p>
        </w:tc>
        <w:tc>
          <w:tcPr>
            <w:tcW w:w="833" w:type="pct"/>
            <w:noWrap/>
            <w:vAlign w:val="center"/>
          </w:tcPr>
          <w:p w14:paraId="42152807" w14:textId="2926001C"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0.5625 ± 0.0661</w:t>
            </w:r>
          </w:p>
        </w:tc>
        <w:tc>
          <w:tcPr>
            <w:tcW w:w="833" w:type="pct"/>
            <w:noWrap/>
            <w:vAlign w:val="center"/>
          </w:tcPr>
          <w:p w14:paraId="40AD737A" w14:textId="081BC48C"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0.6177</w:t>
            </w:r>
          </w:p>
        </w:tc>
        <w:tc>
          <w:tcPr>
            <w:tcW w:w="835" w:type="pct"/>
            <w:noWrap/>
            <w:vAlign w:val="center"/>
          </w:tcPr>
          <w:p w14:paraId="5933EE7A" w14:textId="5144CA25"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w:t>
            </w:r>
          </w:p>
        </w:tc>
      </w:tr>
      <w:tr w:rsidR="00692520" w:rsidRPr="000A4520" w14:paraId="060935F0" w14:textId="77777777" w:rsidTr="00692520">
        <w:trPr>
          <w:trHeight w:val="340"/>
        </w:trPr>
        <w:tc>
          <w:tcPr>
            <w:tcW w:w="833" w:type="pct"/>
            <w:noWrap/>
            <w:vAlign w:val="center"/>
          </w:tcPr>
          <w:p w14:paraId="3AC842CB" w14:textId="570BD537"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HGBC</w:t>
            </w:r>
          </w:p>
        </w:tc>
        <w:tc>
          <w:tcPr>
            <w:tcW w:w="833" w:type="pct"/>
            <w:noWrap/>
            <w:vAlign w:val="center"/>
          </w:tcPr>
          <w:p w14:paraId="2FB726B6" w14:textId="7BFF8EC5"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0.7756 ± 0.0286</w:t>
            </w:r>
          </w:p>
        </w:tc>
        <w:tc>
          <w:tcPr>
            <w:tcW w:w="833" w:type="pct"/>
            <w:noWrap/>
            <w:vAlign w:val="center"/>
          </w:tcPr>
          <w:p w14:paraId="2054DA1A" w14:textId="16151C12"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0.7635 ± 0.0287</w:t>
            </w:r>
          </w:p>
        </w:tc>
        <w:tc>
          <w:tcPr>
            <w:tcW w:w="833" w:type="pct"/>
            <w:noWrap/>
            <w:vAlign w:val="center"/>
          </w:tcPr>
          <w:p w14:paraId="723FE3F2" w14:textId="42E2A5CC"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0.5537 ± 0.0569</w:t>
            </w:r>
          </w:p>
        </w:tc>
        <w:tc>
          <w:tcPr>
            <w:tcW w:w="833" w:type="pct"/>
            <w:noWrap/>
            <w:vAlign w:val="center"/>
          </w:tcPr>
          <w:p w14:paraId="1818A637" w14:textId="35CEA759"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0.604</w:t>
            </w:r>
            <w:r>
              <w:rPr>
                <w:rFonts w:ascii="Times New Roman" w:hAnsi="Times New Roman" w:cs="Times New Roman" w:hint="eastAsia"/>
                <w:color w:val="000000"/>
                <w:sz w:val="19"/>
                <w:szCs w:val="19"/>
              </w:rPr>
              <w:t>3</w:t>
            </w:r>
          </w:p>
        </w:tc>
        <w:tc>
          <w:tcPr>
            <w:tcW w:w="835" w:type="pct"/>
            <w:noWrap/>
            <w:vAlign w:val="center"/>
          </w:tcPr>
          <w:p w14:paraId="04AD43A8" w14:textId="5D1F5926"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w:t>
            </w:r>
          </w:p>
        </w:tc>
      </w:tr>
      <w:tr w:rsidR="00692520" w:rsidRPr="000A4520" w14:paraId="33119C45" w14:textId="77777777" w:rsidTr="00692520">
        <w:trPr>
          <w:trHeight w:val="340"/>
        </w:trPr>
        <w:tc>
          <w:tcPr>
            <w:tcW w:w="833" w:type="pct"/>
            <w:noWrap/>
            <w:vAlign w:val="center"/>
            <w:hideMark/>
          </w:tcPr>
          <w:p w14:paraId="605F7A86" w14:textId="5C6B3960"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Bagging LRC</w:t>
            </w:r>
          </w:p>
        </w:tc>
        <w:tc>
          <w:tcPr>
            <w:tcW w:w="833" w:type="pct"/>
            <w:noWrap/>
            <w:vAlign w:val="center"/>
            <w:hideMark/>
          </w:tcPr>
          <w:p w14:paraId="49EC3EDF" w14:textId="4410B36A"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0.7855 ± 0.0443</w:t>
            </w:r>
          </w:p>
        </w:tc>
        <w:tc>
          <w:tcPr>
            <w:tcW w:w="833" w:type="pct"/>
            <w:noWrap/>
            <w:vAlign w:val="center"/>
            <w:hideMark/>
          </w:tcPr>
          <w:p w14:paraId="0734C2D6" w14:textId="08ECF392"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0.7732 ± 0.0473</w:t>
            </w:r>
          </w:p>
        </w:tc>
        <w:tc>
          <w:tcPr>
            <w:tcW w:w="833" w:type="pct"/>
            <w:noWrap/>
            <w:vAlign w:val="center"/>
            <w:hideMark/>
          </w:tcPr>
          <w:p w14:paraId="0E234CB5" w14:textId="577EC419"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0.5729 ± 0.0884</w:t>
            </w:r>
          </w:p>
        </w:tc>
        <w:tc>
          <w:tcPr>
            <w:tcW w:w="833" w:type="pct"/>
            <w:noWrap/>
            <w:vAlign w:val="center"/>
            <w:hideMark/>
          </w:tcPr>
          <w:p w14:paraId="7B4281BC" w14:textId="3D984756"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0.6177</w:t>
            </w:r>
          </w:p>
        </w:tc>
        <w:tc>
          <w:tcPr>
            <w:tcW w:w="835" w:type="pct"/>
            <w:noWrap/>
            <w:vAlign w:val="center"/>
            <w:hideMark/>
          </w:tcPr>
          <w:p w14:paraId="4177FC2A" w14:textId="60B74415"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w:t>
            </w:r>
          </w:p>
        </w:tc>
      </w:tr>
      <w:tr w:rsidR="00692520" w:rsidRPr="000A4520" w14:paraId="0A84A2D6" w14:textId="77777777" w:rsidTr="00692520">
        <w:trPr>
          <w:trHeight w:val="340"/>
        </w:trPr>
        <w:tc>
          <w:tcPr>
            <w:tcW w:w="833" w:type="pct"/>
            <w:noWrap/>
            <w:vAlign w:val="center"/>
            <w:hideMark/>
          </w:tcPr>
          <w:p w14:paraId="45A4C1B5" w14:textId="4A596353"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LRC</w:t>
            </w:r>
          </w:p>
        </w:tc>
        <w:tc>
          <w:tcPr>
            <w:tcW w:w="833" w:type="pct"/>
            <w:noWrap/>
            <w:vAlign w:val="center"/>
            <w:hideMark/>
          </w:tcPr>
          <w:p w14:paraId="5CA810E6" w14:textId="6F056760"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0.8269 ± 0.0493</w:t>
            </w:r>
          </w:p>
        </w:tc>
        <w:tc>
          <w:tcPr>
            <w:tcW w:w="833" w:type="pct"/>
            <w:noWrap/>
            <w:vAlign w:val="center"/>
            <w:hideMark/>
          </w:tcPr>
          <w:p w14:paraId="369D20B8" w14:textId="031DC820"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0.8136 ± 0.0589</w:t>
            </w:r>
          </w:p>
        </w:tc>
        <w:tc>
          <w:tcPr>
            <w:tcW w:w="833" w:type="pct"/>
            <w:noWrap/>
            <w:vAlign w:val="center"/>
            <w:hideMark/>
          </w:tcPr>
          <w:p w14:paraId="44FD1287" w14:textId="2E6A17FA"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0.6572 ± 0.0962</w:t>
            </w:r>
          </w:p>
        </w:tc>
        <w:tc>
          <w:tcPr>
            <w:tcW w:w="833" w:type="pct"/>
            <w:noWrap/>
            <w:vAlign w:val="center"/>
            <w:hideMark/>
          </w:tcPr>
          <w:p w14:paraId="3BBC9D29" w14:textId="5791AEC6"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0.117</w:t>
            </w:r>
            <w:r>
              <w:rPr>
                <w:rFonts w:ascii="Times New Roman" w:hAnsi="Times New Roman" w:cs="Times New Roman" w:hint="eastAsia"/>
                <w:color w:val="000000"/>
                <w:sz w:val="19"/>
                <w:szCs w:val="19"/>
              </w:rPr>
              <w:t>7</w:t>
            </w:r>
          </w:p>
        </w:tc>
        <w:tc>
          <w:tcPr>
            <w:tcW w:w="835" w:type="pct"/>
            <w:noWrap/>
            <w:vAlign w:val="center"/>
            <w:hideMark/>
          </w:tcPr>
          <w:p w14:paraId="4DE5F8BF" w14:textId="54FC4323"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w:t>
            </w:r>
          </w:p>
        </w:tc>
      </w:tr>
      <w:tr w:rsidR="00692520" w:rsidRPr="000A4520" w14:paraId="6E04BA17" w14:textId="77777777" w:rsidTr="00692520">
        <w:trPr>
          <w:trHeight w:val="340"/>
        </w:trPr>
        <w:tc>
          <w:tcPr>
            <w:tcW w:w="833" w:type="pct"/>
            <w:noWrap/>
            <w:vAlign w:val="center"/>
            <w:hideMark/>
          </w:tcPr>
          <w:p w14:paraId="1D67B15A" w14:textId="135C7CD1"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SVC</w:t>
            </w:r>
          </w:p>
        </w:tc>
        <w:tc>
          <w:tcPr>
            <w:tcW w:w="833" w:type="pct"/>
            <w:noWrap/>
            <w:vAlign w:val="center"/>
            <w:hideMark/>
          </w:tcPr>
          <w:p w14:paraId="2E0B99B8" w14:textId="0085FF2A"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0.8143 ± 0.0583</w:t>
            </w:r>
          </w:p>
        </w:tc>
        <w:tc>
          <w:tcPr>
            <w:tcW w:w="833" w:type="pct"/>
            <w:noWrap/>
            <w:vAlign w:val="center"/>
            <w:hideMark/>
          </w:tcPr>
          <w:p w14:paraId="0E150163" w14:textId="5B32AFD9"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0.8018 ± 0.0652</w:t>
            </w:r>
          </w:p>
        </w:tc>
        <w:tc>
          <w:tcPr>
            <w:tcW w:w="833" w:type="pct"/>
            <w:noWrap/>
            <w:vAlign w:val="center"/>
            <w:hideMark/>
          </w:tcPr>
          <w:p w14:paraId="56E2E8C3" w14:textId="4DDD71E5"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0.6309 ± 0.1163</w:t>
            </w:r>
          </w:p>
        </w:tc>
        <w:tc>
          <w:tcPr>
            <w:tcW w:w="833" w:type="pct"/>
            <w:noWrap/>
            <w:vAlign w:val="center"/>
            <w:hideMark/>
          </w:tcPr>
          <w:p w14:paraId="5A086AB6" w14:textId="4714D36D"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0.604</w:t>
            </w:r>
            <w:r>
              <w:rPr>
                <w:rFonts w:ascii="Times New Roman" w:hAnsi="Times New Roman" w:cs="Times New Roman" w:hint="eastAsia"/>
                <w:color w:val="000000"/>
                <w:sz w:val="19"/>
                <w:szCs w:val="19"/>
              </w:rPr>
              <w:t>3</w:t>
            </w:r>
          </w:p>
        </w:tc>
        <w:tc>
          <w:tcPr>
            <w:tcW w:w="835" w:type="pct"/>
            <w:noWrap/>
            <w:vAlign w:val="center"/>
            <w:hideMark/>
          </w:tcPr>
          <w:p w14:paraId="0FF2BB36" w14:textId="176E171E"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w:t>
            </w:r>
          </w:p>
        </w:tc>
      </w:tr>
      <w:tr w:rsidR="00692520" w:rsidRPr="000A4520" w14:paraId="4A8D5F30" w14:textId="77777777" w:rsidTr="00692520">
        <w:trPr>
          <w:trHeight w:val="340"/>
        </w:trPr>
        <w:tc>
          <w:tcPr>
            <w:tcW w:w="833" w:type="pct"/>
            <w:noWrap/>
            <w:vAlign w:val="center"/>
            <w:hideMark/>
          </w:tcPr>
          <w:p w14:paraId="4663FC64" w14:textId="52489805"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ABC RELM CV</w:t>
            </w:r>
          </w:p>
        </w:tc>
        <w:tc>
          <w:tcPr>
            <w:tcW w:w="833" w:type="pct"/>
            <w:noWrap/>
            <w:vAlign w:val="center"/>
            <w:hideMark/>
          </w:tcPr>
          <w:p w14:paraId="04D661DF" w14:textId="12FD7DED"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0.7956 ± 0.0437</w:t>
            </w:r>
          </w:p>
        </w:tc>
        <w:tc>
          <w:tcPr>
            <w:tcW w:w="833" w:type="pct"/>
            <w:noWrap/>
            <w:vAlign w:val="center"/>
            <w:hideMark/>
          </w:tcPr>
          <w:p w14:paraId="2F755DD0" w14:textId="74E77BA8"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0.7741 ± 0.0491</w:t>
            </w:r>
          </w:p>
        </w:tc>
        <w:tc>
          <w:tcPr>
            <w:tcW w:w="833" w:type="pct"/>
            <w:noWrap/>
            <w:vAlign w:val="center"/>
            <w:hideMark/>
          </w:tcPr>
          <w:p w14:paraId="449CB813" w14:textId="17F9F27E" w:rsidR="00692520" w:rsidRPr="000A4520" w:rsidRDefault="00692520"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hAnsi="Times New Roman" w:cs="Times New Roman"/>
                <w:color w:val="000000"/>
                <w:sz w:val="19"/>
                <w:szCs w:val="19"/>
              </w:rPr>
              <w:t>0.5996 ± 0.0883</w:t>
            </w:r>
          </w:p>
        </w:tc>
        <w:tc>
          <w:tcPr>
            <w:tcW w:w="833" w:type="pct"/>
            <w:noWrap/>
            <w:vAlign w:val="center"/>
            <w:hideMark/>
          </w:tcPr>
          <w:p w14:paraId="4B4E7DA1" w14:textId="3819C714"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Pr>
                <w:rFonts w:ascii="Times New Roman" w:hAnsi="Times New Roman" w:cs="Times New Roman" w:hint="eastAsia"/>
                <w:color w:val="000000"/>
                <w:kern w:val="0"/>
                <w:sz w:val="19"/>
                <w:szCs w:val="19"/>
                <w14:ligatures w14:val="none"/>
              </w:rPr>
              <w:t>-</w:t>
            </w:r>
          </w:p>
        </w:tc>
        <w:tc>
          <w:tcPr>
            <w:tcW w:w="835" w:type="pct"/>
            <w:noWrap/>
            <w:vAlign w:val="center"/>
            <w:hideMark/>
          </w:tcPr>
          <w:p w14:paraId="1D366354" w14:textId="205CF301" w:rsidR="00692520" w:rsidRPr="000A4520" w:rsidRDefault="00692520" w:rsidP="00692520">
            <w:pPr>
              <w:spacing w:after="0" w:line="240" w:lineRule="auto"/>
              <w:jc w:val="center"/>
              <w:rPr>
                <w:rFonts w:ascii="Times New Roman" w:hAnsi="Times New Roman" w:cs="Times New Roman"/>
                <w:color w:val="000000"/>
                <w:kern w:val="0"/>
                <w:sz w:val="19"/>
                <w:szCs w:val="19"/>
                <w14:ligatures w14:val="none"/>
              </w:rPr>
            </w:pPr>
            <w:r>
              <w:rPr>
                <w:rFonts w:ascii="Times New Roman" w:hAnsi="Times New Roman" w:cs="Times New Roman" w:hint="eastAsia"/>
                <w:color w:val="000000"/>
                <w:kern w:val="0"/>
                <w:sz w:val="19"/>
                <w:szCs w:val="19"/>
                <w14:ligatures w14:val="none"/>
              </w:rPr>
              <w:t>-</w:t>
            </w:r>
          </w:p>
        </w:tc>
      </w:tr>
    </w:tbl>
    <w:p w14:paraId="6000CD48" w14:textId="69A4A556" w:rsidR="00CD1442" w:rsidRPr="000A4520" w:rsidRDefault="00401D43" w:rsidP="002B5A82">
      <w:pPr>
        <w:rPr>
          <w:rFonts w:ascii="Times New Roman" w:hAnsi="Times New Roman" w:cs="Times New Roman"/>
          <w:sz w:val="19"/>
          <w:szCs w:val="19"/>
          <w:lang w:val="en-SG"/>
        </w:rPr>
      </w:pPr>
      <w:r w:rsidRPr="00401D43">
        <w:rPr>
          <w:rFonts w:ascii="Times New Roman" w:hAnsi="Times New Roman" w:cs="Times New Roman"/>
          <w:noProof/>
          <w:sz w:val="19"/>
          <w:szCs w:val="19"/>
          <w:lang w:val="en-SG"/>
        </w:rPr>
        <w:lastRenderedPageBreak/>
        <w:drawing>
          <wp:inline distT="0" distB="0" distL="0" distR="0" wp14:anchorId="651B9581" wp14:editId="2F9B00DD">
            <wp:extent cx="5943600" cy="4260215"/>
            <wp:effectExtent l="0" t="0" r="0" b="6985"/>
            <wp:docPr id="138904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48624" name=""/>
                    <pic:cNvPicPr/>
                  </pic:nvPicPr>
                  <pic:blipFill>
                    <a:blip r:embed="rId6"/>
                    <a:stretch>
                      <a:fillRect/>
                    </a:stretch>
                  </pic:blipFill>
                  <pic:spPr>
                    <a:xfrm>
                      <a:off x="0" y="0"/>
                      <a:ext cx="5943600" cy="4260215"/>
                    </a:xfrm>
                    <a:prstGeom prst="rect">
                      <a:avLst/>
                    </a:prstGeom>
                  </pic:spPr>
                </pic:pic>
              </a:graphicData>
            </a:graphic>
          </wp:inline>
        </w:drawing>
      </w:r>
    </w:p>
    <w:tbl>
      <w:tblPr>
        <w:tblW w:w="5000" w:type="pct"/>
        <w:tblBorders>
          <w:top w:val="single" w:sz="12" w:space="0" w:color="auto"/>
          <w:bottom w:val="single" w:sz="12" w:space="0" w:color="auto"/>
        </w:tblBorders>
        <w:tblLook w:val="04A0" w:firstRow="1" w:lastRow="0" w:firstColumn="1" w:lastColumn="0" w:noHBand="0" w:noVBand="1"/>
      </w:tblPr>
      <w:tblGrid>
        <w:gridCol w:w="1872"/>
        <w:gridCol w:w="1872"/>
        <w:gridCol w:w="1872"/>
        <w:gridCol w:w="1872"/>
        <w:gridCol w:w="1872"/>
      </w:tblGrid>
      <w:tr w:rsidR="00860735" w:rsidRPr="000A4520" w14:paraId="78B874C7" w14:textId="77777777" w:rsidTr="00692520">
        <w:trPr>
          <w:trHeight w:val="340"/>
        </w:trPr>
        <w:tc>
          <w:tcPr>
            <w:tcW w:w="1000" w:type="pct"/>
            <w:tcBorders>
              <w:top w:val="single" w:sz="12" w:space="0" w:color="auto"/>
              <w:bottom w:val="single" w:sz="6" w:space="0" w:color="auto"/>
            </w:tcBorders>
            <w:noWrap/>
            <w:vAlign w:val="center"/>
            <w:hideMark/>
          </w:tcPr>
          <w:p w14:paraId="4192ED2C"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Model</w:t>
            </w:r>
          </w:p>
        </w:tc>
        <w:tc>
          <w:tcPr>
            <w:tcW w:w="1000" w:type="pct"/>
            <w:tcBorders>
              <w:top w:val="single" w:sz="12" w:space="0" w:color="auto"/>
              <w:bottom w:val="single" w:sz="6" w:space="0" w:color="auto"/>
            </w:tcBorders>
            <w:noWrap/>
            <w:vAlign w:val="center"/>
            <w:hideMark/>
          </w:tcPr>
          <w:p w14:paraId="3CA17A57" w14:textId="5AA9BA8F"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Accuracy</w:t>
            </w:r>
          </w:p>
        </w:tc>
        <w:tc>
          <w:tcPr>
            <w:tcW w:w="1000" w:type="pct"/>
            <w:tcBorders>
              <w:top w:val="single" w:sz="12" w:space="0" w:color="auto"/>
              <w:bottom w:val="single" w:sz="6" w:space="0" w:color="auto"/>
            </w:tcBorders>
            <w:noWrap/>
            <w:vAlign w:val="center"/>
            <w:hideMark/>
          </w:tcPr>
          <w:p w14:paraId="19DF2EC7" w14:textId="3C66ED58"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F1-Score</w:t>
            </w:r>
          </w:p>
        </w:tc>
        <w:tc>
          <w:tcPr>
            <w:tcW w:w="1000" w:type="pct"/>
            <w:tcBorders>
              <w:top w:val="single" w:sz="12" w:space="0" w:color="auto"/>
              <w:bottom w:val="single" w:sz="6" w:space="0" w:color="auto"/>
            </w:tcBorders>
            <w:noWrap/>
            <w:vAlign w:val="center"/>
            <w:hideMark/>
          </w:tcPr>
          <w:p w14:paraId="22125399"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MCC</w:t>
            </w:r>
          </w:p>
        </w:tc>
        <w:tc>
          <w:tcPr>
            <w:tcW w:w="1000" w:type="pct"/>
            <w:tcBorders>
              <w:top w:val="single" w:sz="12" w:space="0" w:color="auto"/>
              <w:bottom w:val="single" w:sz="6" w:space="0" w:color="auto"/>
            </w:tcBorders>
            <w:noWrap/>
            <w:vAlign w:val="center"/>
            <w:hideMark/>
          </w:tcPr>
          <w:p w14:paraId="341DDD1D"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P Win</w:t>
            </w:r>
          </w:p>
        </w:tc>
      </w:tr>
      <w:tr w:rsidR="00860735" w:rsidRPr="000A4520" w14:paraId="3114B5C4" w14:textId="77777777" w:rsidTr="00692520">
        <w:trPr>
          <w:trHeight w:val="340"/>
        </w:trPr>
        <w:tc>
          <w:tcPr>
            <w:tcW w:w="1000" w:type="pct"/>
            <w:tcBorders>
              <w:top w:val="single" w:sz="6" w:space="0" w:color="auto"/>
            </w:tcBorders>
            <w:noWrap/>
            <w:vAlign w:val="center"/>
            <w:hideMark/>
          </w:tcPr>
          <w:p w14:paraId="5764EEED"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ABC RELM CV</w:t>
            </w:r>
          </w:p>
        </w:tc>
        <w:tc>
          <w:tcPr>
            <w:tcW w:w="1000" w:type="pct"/>
            <w:tcBorders>
              <w:top w:val="single" w:sz="6" w:space="0" w:color="auto"/>
            </w:tcBorders>
            <w:noWrap/>
            <w:vAlign w:val="center"/>
            <w:hideMark/>
          </w:tcPr>
          <w:p w14:paraId="562EE505"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0.7956 ± 0.0437</w:t>
            </w:r>
          </w:p>
        </w:tc>
        <w:tc>
          <w:tcPr>
            <w:tcW w:w="1000" w:type="pct"/>
            <w:tcBorders>
              <w:top w:val="single" w:sz="6" w:space="0" w:color="auto"/>
            </w:tcBorders>
            <w:noWrap/>
            <w:vAlign w:val="center"/>
            <w:hideMark/>
          </w:tcPr>
          <w:p w14:paraId="6014D25F"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0.7741 ± 0.0491</w:t>
            </w:r>
          </w:p>
        </w:tc>
        <w:tc>
          <w:tcPr>
            <w:tcW w:w="1000" w:type="pct"/>
            <w:tcBorders>
              <w:top w:val="single" w:sz="6" w:space="0" w:color="auto"/>
            </w:tcBorders>
            <w:noWrap/>
            <w:vAlign w:val="center"/>
            <w:hideMark/>
          </w:tcPr>
          <w:p w14:paraId="19D77363"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0.5996 ± 0.0883</w:t>
            </w:r>
          </w:p>
        </w:tc>
        <w:tc>
          <w:tcPr>
            <w:tcW w:w="1000" w:type="pct"/>
            <w:tcBorders>
              <w:top w:val="single" w:sz="6" w:space="0" w:color="auto"/>
            </w:tcBorders>
            <w:noWrap/>
            <w:vAlign w:val="center"/>
            <w:hideMark/>
          </w:tcPr>
          <w:p w14:paraId="79724D84" w14:textId="4C4F81BA"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hAnsi="Times New Roman" w:cs="Times New Roman"/>
                <w:color w:val="000000"/>
                <w:kern w:val="0"/>
                <w:sz w:val="19"/>
                <w:szCs w:val="19"/>
                <w14:ligatures w14:val="none"/>
              </w:rPr>
              <w:t>-</w:t>
            </w:r>
          </w:p>
        </w:tc>
      </w:tr>
      <w:tr w:rsidR="00860735" w:rsidRPr="000A4520" w14:paraId="00178D05" w14:textId="77777777" w:rsidTr="00692520">
        <w:trPr>
          <w:trHeight w:val="340"/>
        </w:trPr>
        <w:tc>
          <w:tcPr>
            <w:tcW w:w="1000" w:type="pct"/>
            <w:noWrap/>
            <w:vAlign w:val="center"/>
            <w:hideMark/>
          </w:tcPr>
          <w:p w14:paraId="028E00F1"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LRC</w:t>
            </w:r>
          </w:p>
        </w:tc>
        <w:tc>
          <w:tcPr>
            <w:tcW w:w="1000" w:type="pct"/>
            <w:noWrap/>
            <w:vAlign w:val="center"/>
            <w:hideMark/>
          </w:tcPr>
          <w:p w14:paraId="1CC6BDC6"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0.8269 ± 0.0493</w:t>
            </w:r>
          </w:p>
        </w:tc>
        <w:tc>
          <w:tcPr>
            <w:tcW w:w="1000" w:type="pct"/>
            <w:noWrap/>
            <w:vAlign w:val="center"/>
            <w:hideMark/>
          </w:tcPr>
          <w:p w14:paraId="0F6B0C75"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0.8136 ± 0.0589</w:t>
            </w:r>
          </w:p>
        </w:tc>
        <w:tc>
          <w:tcPr>
            <w:tcW w:w="1000" w:type="pct"/>
            <w:noWrap/>
            <w:vAlign w:val="center"/>
            <w:hideMark/>
          </w:tcPr>
          <w:p w14:paraId="18C99F7A"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0.6572 ± 0.0962</w:t>
            </w:r>
          </w:p>
        </w:tc>
        <w:tc>
          <w:tcPr>
            <w:tcW w:w="1000" w:type="pct"/>
            <w:noWrap/>
            <w:vAlign w:val="center"/>
            <w:hideMark/>
          </w:tcPr>
          <w:p w14:paraId="09F7BCED" w14:textId="0EDFA3F1"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0.0103</w:t>
            </w:r>
          </w:p>
        </w:tc>
      </w:tr>
      <w:tr w:rsidR="00860735" w:rsidRPr="000A4520" w14:paraId="34DCEA1E" w14:textId="77777777" w:rsidTr="00692520">
        <w:trPr>
          <w:trHeight w:val="340"/>
        </w:trPr>
        <w:tc>
          <w:tcPr>
            <w:tcW w:w="1000" w:type="pct"/>
            <w:noWrap/>
            <w:vAlign w:val="center"/>
            <w:hideMark/>
          </w:tcPr>
          <w:p w14:paraId="22899FC8"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SVC</w:t>
            </w:r>
          </w:p>
        </w:tc>
        <w:tc>
          <w:tcPr>
            <w:tcW w:w="1000" w:type="pct"/>
            <w:noWrap/>
            <w:vAlign w:val="center"/>
            <w:hideMark/>
          </w:tcPr>
          <w:p w14:paraId="14C38085"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0.8143 ± 0.0583</w:t>
            </w:r>
          </w:p>
        </w:tc>
        <w:tc>
          <w:tcPr>
            <w:tcW w:w="1000" w:type="pct"/>
            <w:noWrap/>
            <w:vAlign w:val="center"/>
            <w:hideMark/>
          </w:tcPr>
          <w:p w14:paraId="2B262CA9"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0.8018 ± 0.0652</w:t>
            </w:r>
          </w:p>
        </w:tc>
        <w:tc>
          <w:tcPr>
            <w:tcW w:w="1000" w:type="pct"/>
            <w:noWrap/>
            <w:vAlign w:val="center"/>
            <w:hideMark/>
          </w:tcPr>
          <w:p w14:paraId="728C07AA"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0.6309 ± 0.1163</w:t>
            </w:r>
          </w:p>
        </w:tc>
        <w:tc>
          <w:tcPr>
            <w:tcW w:w="1000" w:type="pct"/>
            <w:noWrap/>
            <w:vAlign w:val="center"/>
            <w:hideMark/>
          </w:tcPr>
          <w:p w14:paraId="010EEE69" w14:textId="2227F5EC"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0.0691</w:t>
            </w:r>
          </w:p>
        </w:tc>
      </w:tr>
      <w:tr w:rsidR="00860735" w:rsidRPr="000A4520" w14:paraId="21E420FD" w14:textId="77777777" w:rsidTr="00692520">
        <w:trPr>
          <w:trHeight w:val="340"/>
        </w:trPr>
        <w:tc>
          <w:tcPr>
            <w:tcW w:w="1000" w:type="pct"/>
            <w:noWrap/>
            <w:vAlign w:val="center"/>
            <w:hideMark/>
          </w:tcPr>
          <w:p w14:paraId="1A0E4EAE"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ABC RELM CE</w:t>
            </w:r>
          </w:p>
        </w:tc>
        <w:tc>
          <w:tcPr>
            <w:tcW w:w="1000" w:type="pct"/>
            <w:noWrap/>
            <w:vAlign w:val="center"/>
            <w:hideMark/>
          </w:tcPr>
          <w:p w14:paraId="31ED16A8"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0.7946 ± 0.0441</w:t>
            </w:r>
          </w:p>
        </w:tc>
        <w:tc>
          <w:tcPr>
            <w:tcW w:w="1000" w:type="pct"/>
            <w:noWrap/>
            <w:vAlign w:val="center"/>
            <w:hideMark/>
          </w:tcPr>
          <w:p w14:paraId="6F8AF804"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0.7728 ± 0.0493</w:t>
            </w:r>
          </w:p>
        </w:tc>
        <w:tc>
          <w:tcPr>
            <w:tcW w:w="1000" w:type="pct"/>
            <w:noWrap/>
            <w:vAlign w:val="center"/>
            <w:hideMark/>
          </w:tcPr>
          <w:p w14:paraId="4159B6DD"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0.5975 ± 0.0894</w:t>
            </w:r>
          </w:p>
        </w:tc>
        <w:tc>
          <w:tcPr>
            <w:tcW w:w="1000" w:type="pct"/>
            <w:noWrap/>
            <w:vAlign w:val="center"/>
            <w:hideMark/>
          </w:tcPr>
          <w:p w14:paraId="29C912D4" w14:textId="3CEC5549"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0.1002</w:t>
            </w:r>
          </w:p>
        </w:tc>
      </w:tr>
      <w:tr w:rsidR="00860735" w:rsidRPr="000A4520" w14:paraId="0CD78F75" w14:textId="77777777" w:rsidTr="00692520">
        <w:trPr>
          <w:trHeight w:val="340"/>
        </w:trPr>
        <w:tc>
          <w:tcPr>
            <w:tcW w:w="1000" w:type="pct"/>
            <w:noWrap/>
            <w:vAlign w:val="center"/>
            <w:hideMark/>
          </w:tcPr>
          <w:p w14:paraId="47D258CF"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ABC RELM</w:t>
            </w:r>
          </w:p>
        </w:tc>
        <w:tc>
          <w:tcPr>
            <w:tcW w:w="1000" w:type="pct"/>
            <w:noWrap/>
            <w:vAlign w:val="center"/>
            <w:hideMark/>
          </w:tcPr>
          <w:p w14:paraId="6BA5E14D"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0.7956 ± 0.0355</w:t>
            </w:r>
          </w:p>
        </w:tc>
        <w:tc>
          <w:tcPr>
            <w:tcW w:w="1000" w:type="pct"/>
            <w:noWrap/>
            <w:vAlign w:val="center"/>
            <w:hideMark/>
          </w:tcPr>
          <w:p w14:paraId="55C13A96"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0.7750 ± 0.0403</w:t>
            </w:r>
          </w:p>
        </w:tc>
        <w:tc>
          <w:tcPr>
            <w:tcW w:w="1000" w:type="pct"/>
            <w:noWrap/>
            <w:vAlign w:val="center"/>
            <w:hideMark/>
          </w:tcPr>
          <w:p w14:paraId="70F170D2"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0.5991 ± 0.0712</w:t>
            </w:r>
          </w:p>
        </w:tc>
        <w:tc>
          <w:tcPr>
            <w:tcW w:w="1000" w:type="pct"/>
            <w:noWrap/>
            <w:vAlign w:val="center"/>
            <w:hideMark/>
          </w:tcPr>
          <w:p w14:paraId="79820A71" w14:textId="776FBBB2"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0.338</w:t>
            </w:r>
            <w:r w:rsidRPr="000A4520">
              <w:rPr>
                <w:rFonts w:ascii="Times New Roman" w:hAnsi="Times New Roman" w:cs="Times New Roman"/>
                <w:color w:val="000000"/>
                <w:kern w:val="0"/>
                <w:sz w:val="19"/>
                <w:szCs w:val="19"/>
                <w14:ligatures w14:val="none"/>
              </w:rPr>
              <w:t>1</w:t>
            </w:r>
          </w:p>
        </w:tc>
      </w:tr>
      <w:tr w:rsidR="00860735" w:rsidRPr="000A4520" w14:paraId="141E46CC" w14:textId="77777777" w:rsidTr="00692520">
        <w:trPr>
          <w:trHeight w:val="340"/>
        </w:trPr>
        <w:tc>
          <w:tcPr>
            <w:tcW w:w="1000" w:type="pct"/>
            <w:noWrap/>
            <w:vAlign w:val="center"/>
            <w:hideMark/>
          </w:tcPr>
          <w:p w14:paraId="44A73F77"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ELM</w:t>
            </w:r>
          </w:p>
        </w:tc>
        <w:tc>
          <w:tcPr>
            <w:tcW w:w="1000" w:type="pct"/>
            <w:noWrap/>
            <w:vAlign w:val="center"/>
            <w:hideMark/>
          </w:tcPr>
          <w:p w14:paraId="5F3A8867"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0.7823 ± 0.0310</w:t>
            </w:r>
          </w:p>
        </w:tc>
        <w:tc>
          <w:tcPr>
            <w:tcW w:w="1000" w:type="pct"/>
            <w:noWrap/>
            <w:vAlign w:val="center"/>
            <w:hideMark/>
          </w:tcPr>
          <w:p w14:paraId="638FBEE4"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0.7612 ± 0.0365</w:t>
            </w:r>
          </w:p>
        </w:tc>
        <w:tc>
          <w:tcPr>
            <w:tcW w:w="1000" w:type="pct"/>
            <w:noWrap/>
            <w:vAlign w:val="center"/>
            <w:hideMark/>
          </w:tcPr>
          <w:p w14:paraId="1C9B2B1D"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0.5720 ± 0.0616</w:t>
            </w:r>
          </w:p>
        </w:tc>
        <w:tc>
          <w:tcPr>
            <w:tcW w:w="1000" w:type="pct"/>
            <w:noWrap/>
            <w:vAlign w:val="center"/>
            <w:hideMark/>
          </w:tcPr>
          <w:p w14:paraId="07D1BBCC" w14:textId="56FE3915"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0.56</w:t>
            </w:r>
            <w:r w:rsidRPr="000A4520">
              <w:rPr>
                <w:rFonts w:ascii="Times New Roman" w:hAnsi="Times New Roman" w:cs="Times New Roman"/>
                <w:color w:val="000000"/>
                <w:kern w:val="0"/>
                <w:sz w:val="19"/>
                <w:szCs w:val="19"/>
                <w14:ligatures w14:val="none"/>
              </w:rPr>
              <w:t>30</w:t>
            </w:r>
          </w:p>
        </w:tc>
      </w:tr>
      <w:tr w:rsidR="00860735" w:rsidRPr="000A4520" w14:paraId="5C207080" w14:textId="77777777" w:rsidTr="00692520">
        <w:trPr>
          <w:trHeight w:val="340"/>
        </w:trPr>
        <w:tc>
          <w:tcPr>
            <w:tcW w:w="1000" w:type="pct"/>
            <w:noWrap/>
            <w:vAlign w:val="center"/>
            <w:hideMark/>
          </w:tcPr>
          <w:p w14:paraId="688EB0BC"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RF</w:t>
            </w:r>
          </w:p>
        </w:tc>
        <w:tc>
          <w:tcPr>
            <w:tcW w:w="1000" w:type="pct"/>
            <w:noWrap/>
            <w:vAlign w:val="center"/>
            <w:hideMark/>
          </w:tcPr>
          <w:p w14:paraId="451F1814"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0.7804 ± 0.0326</w:t>
            </w:r>
          </w:p>
        </w:tc>
        <w:tc>
          <w:tcPr>
            <w:tcW w:w="1000" w:type="pct"/>
            <w:noWrap/>
            <w:vAlign w:val="center"/>
            <w:hideMark/>
          </w:tcPr>
          <w:p w14:paraId="54EB93CD"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0.7707 ± 0.0289</w:t>
            </w:r>
          </w:p>
        </w:tc>
        <w:tc>
          <w:tcPr>
            <w:tcW w:w="1000" w:type="pct"/>
            <w:noWrap/>
            <w:vAlign w:val="center"/>
            <w:hideMark/>
          </w:tcPr>
          <w:p w14:paraId="6C9205D3"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0.5625 ± 0.0661</w:t>
            </w:r>
          </w:p>
        </w:tc>
        <w:tc>
          <w:tcPr>
            <w:tcW w:w="1000" w:type="pct"/>
            <w:noWrap/>
            <w:vAlign w:val="center"/>
            <w:hideMark/>
          </w:tcPr>
          <w:p w14:paraId="38F64E23" w14:textId="00D47247"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0.639</w:t>
            </w:r>
            <w:r w:rsidRPr="000A4520">
              <w:rPr>
                <w:rFonts w:ascii="Times New Roman" w:hAnsi="Times New Roman" w:cs="Times New Roman"/>
                <w:color w:val="000000"/>
                <w:kern w:val="0"/>
                <w:sz w:val="19"/>
                <w:szCs w:val="19"/>
                <w14:ligatures w14:val="none"/>
              </w:rPr>
              <w:t>5</w:t>
            </w:r>
          </w:p>
        </w:tc>
      </w:tr>
      <w:tr w:rsidR="00860735" w:rsidRPr="000A4520" w14:paraId="1CB2B822" w14:textId="77777777" w:rsidTr="00692520">
        <w:trPr>
          <w:trHeight w:val="340"/>
        </w:trPr>
        <w:tc>
          <w:tcPr>
            <w:tcW w:w="1000" w:type="pct"/>
            <w:noWrap/>
            <w:vAlign w:val="center"/>
            <w:hideMark/>
          </w:tcPr>
          <w:p w14:paraId="6388CBE5"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RELM</w:t>
            </w:r>
          </w:p>
        </w:tc>
        <w:tc>
          <w:tcPr>
            <w:tcW w:w="1000" w:type="pct"/>
            <w:noWrap/>
            <w:vAlign w:val="center"/>
            <w:hideMark/>
          </w:tcPr>
          <w:p w14:paraId="1202F187"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0.7733 ± 0.0317</w:t>
            </w:r>
          </w:p>
        </w:tc>
        <w:tc>
          <w:tcPr>
            <w:tcW w:w="1000" w:type="pct"/>
            <w:noWrap/>
            <w:vAlign w:val="center"/>
            <w:hideMark/>
          </w:tcPr>
          <w:p w14:paraId="15F879A6"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0.7532 ± 0.0347</w:t>
            </w:r>
          </w:p>
        </w:tc>
        <w:tc>
          <w:tcPr>
            <w:tcW w:w="1000" w:type="pct"/>
            <w:noWrap/>
            <w:vAlign w:val="center"/>
            <w:hideMark/>
          </w:tcPr>
          <w:p w14:paraId="785F9238"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0.5525 ± 0.0641</w:t>
            </w:r>
          </w:p>
        </w:tc>
        <w:tc>
          <w:tcPr>
            <w:tcW w:w="1000" w:type="pct"/>
            <w:noWrap/>
            <w:vAlign w:val="center"/>
            <w:hideMark/>
          </w:tcPr>
          <w:p w14:paraId="05796209" w14:textId="78B7EB9D"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0.7068</w:t>
            </w:r>
          </w:p>
        </w:tc>
      </w:tr>
      <w:tr w:rsidR="00860735" w:rsidRPr="000A4520" w14:paraId="00C9A4BC" w14:textId="77777777" w:rsidTr="00692520">
        <w:trPr>
          <w:trHeight w:val="340"/>
        </w:trPr>
        <w:tc>
          <w:tcPr>
            <w:tcW w:w="1000" w:type="pct"/>
            <w:noWrap/>
            <w:vAlign w:val="center"/>
            <w:hideMark/>
          </w:tcPr>
          <w:p w14:paraId="0F4EA10F"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HGBC</w:t>
            </w:r>
          </w:p>
        </w:tc>
        <w:tc>
          <w:tcPr>
            <w:tcW w:w="1000" w:type="pct"/>
            <w:noWrap/>
            <w:vAlign w:val="center"/>
            <w:hideMark/>
          </w:tcPr>
          <w:p w14:paraId="56857279"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0.7756 ± 0.0286</w:t>
            </w:r>
          </w:p>
        </w:tc>
        <w:tc>
          <w:tcPr>
            <w:tcW w:w="1000" w:type="pct"/>
            <w:noWrap/>
            <w:vAlign w:val="center"/>
            <w:hideMark/>
          </w:tcPr>
          <w:p w14:paraId="5885645F"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0.7635 ± 0.0287</w:t>
            </w:r>
          </w:p>
        </w:tc>
        <w:tc>
          <w:tcPr>
            <w:tcW w:w="1000" w:type="pct"/>
            <w:noWrap/>
            <w:vAlign w:val="center"/>
            <w:hideMark/>
          </w:tcPr>
          <w:p w14:paraId="1068773E"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0.5537 ± 0.0569</w:t>
            </w:r>
          </w:p>
        </w:tc>
        <w:tc>
          <w:tcPr>
            <w:tcW w:w="1000" w:type="pct"/>
            <w:noWrap/>
            <w:vAlign w:val="center"/>
            <w:hideMark/>
          </w:tcPr>
          <w:p w14:paraId="12B33A20" w14:textId="62330219"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0.707</w:t>
            </w:r>
            <w:r w:rsidRPr="000A4520">
              <w:rPr>
                <w:rFonts w:ascii="Times New Roman" w:hAnsi="Times New Roman" w:cs="Times New Roman"/>
                <w:color w:val="000000"/>
                <w:kern w:val="0"/>
                <w:sz w:val="19"/>
                <w:szCs w:val="19"/>
                <w14:ligatures w14:val="none"/>
              </w:rPr>
              <w:t>8</w:t>
            </w:r>
          </w:p>
        </w:tc>
      </w:tr>
      <w:tr w:rsidR="00860735" w:rsidRPr="000A4520" w14:paraId="0FC1EB47" w14:textId="77777777" w:rsidTr="00692520">
        <w:trPr>
          <w:trHeight w:val="340"/>
        </w:trPr>
        <w:tc>
          <w:tcPr>
            <w:tcW w:w="1000" w:type="pct"/>
            <w:noWrap/>
            <w:vAlign w:val="center"/>
            <w:hideMark/>
          </w:tcPr>
          <w:p w14:paraId="52C1823C"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MLP</w:t>
            </w:r>
          </w:p>
        </w:tc>
        <w:tc>
          <w:tcPr>
            <w:tcW w:w="1000" w:type="pct"/>
            <w:noWrap/>
            <w:vAlign w:val="center"/>
            <w:hideMark/>
          </w:tcPr>
          <w:p w14:paraId="64AE0BA4"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0.7487 ± 0.0442</w:t>
            </w:r>
          </w:p>
        </w:tc>
        <w:tc>
          <w:tcPr>
            <w:tcW w:w="1000" w:type="pct"/>
            <w:noWrap/>
            <w:vAlign w:val="center"/>
            <w:hideMark/>
          </w:tcPr>
          <w:p w14:paraId="040181B3"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0.7394 ± 0.0420</w:t>
            </w:r>
          </w:p>
        </w:tc>
        <w:tc>
          <w:tcPr>
            <w:tcW w:w="1000" w:type="pct"/>
            <w:noWrap/>
            <w:vAlign w:val="center"/>
            <w:hideMark/>
          </w:tcPr>
          <w:p w14:paraId="48D971D0" w14:textId="77777777" w:rsidR="00860735" w:rsidRPr="000A4520" w:rsidRDefault="00860735" w:rsidP="00692520">
            <w:pPr>
              <w:spacing w:after="0" w:line="240" w:lineRule="auto"/>
              <w:jc w:val="center"/>
              <w:rPr>
                <w:rFonts w:ascii="Times New Roman" w:eastAsia="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0.5098 ± 0.0872</w:t>
            </w:r>
          </w:p>
        </w:tc>
        <w:tc>
          <w:tcPr>
            <w:tcW w:w="1000" w:type="pct"/>
            <w:noWrap/>
            <w:vAlign w:val="center"/>
            <w:hideMark/>
          </w:tcPr>
          <w:p w14:paraId="58F024D5" w14:textId="75A319EA" w:rsidR="00860735" w:rsidRPr="000A4520" w:rsidRDefault="00860735" w:rsidP="00692520">
            <w:pPr>
              <w:spacing w:after="0" w:line="240" w:lineRule="auto"/>
              <w:jc w:val="center"/>
              <w:rPr>
                <w:rFonts w:ascii="Times New Roman" w:hAnsi="Times New Roman" w:cs="Times New Roman"/>
                <w:color w:val="000000"/>
                <w:kern w:val="0"/>
                <w:sz w:val="19"/>
                <w:szCs w:val="19"/>
                <w14:ligatures w14:val="none"/>
              </w:rPr>
            </w:pPr>
            <w:r w:rsidRPr="000A4520">
              <w:rPr>
                <w:rFonts w:ascii="Times New Roman" w:eastAsia="Times New Roman" w:hAnsi="Times New Roman" w:cs="Times New Roman"/>
                <w:color w:val="000000"/>
                <w:kern w:val="0"/>
                <w:sz w:val="19"/>
                <w:szCs w:val="19"/>
                <w14:ligatures w14:val="none"/>
              </w:rPr>
              <w:t>0.839</w:t>
            </w:r>
            <w:r w:rsidRPr="000A4520">
              <w:rPr>
                <w:rFonts w:ascii="Times New Roman" w:hAnsi="Times New Roman" w:cs="Times New Roman"/>
                <w:color w:val="000000"/>
                <w:kern w:val="0"/>
                <w:sz w:val="19"/>
                <w:szCs w:val="19"/>
                <w14:ligatures w14:val="none"/>
              </w:rPr>
              <w:t>6</w:t>
            </w:r>
          </w:p>
        </w:tc>
      </w:tr>
    </w:tbl>
    <w:p w14:paraId="1355F0C9" w14:textId="77777777" w:rsidR="00860735" w:rsidRPr="000A4520" w:rsidRDefault="00860735" w:rsidP="002B5A82">
      <w:pPr>
        <w:rPr>
          <w:rFonts w:ascii="Times New Roman" w:hAnsi="Times New Roman" w:cs="Times New Roman"/>
          <w:sz w:val="19"/>
          <w:szCs w:val="19"/>
          <w:lang w:val="en-SG"/>
        </w:rPr>
      </w:pPr>
    </w:p>
    <w:sectPr w:rsidR="00860735" w:rsidRPr="000A4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4A"/>
    <w:rsid w:val="00014A5F"/>
    <w:rsid w:val="0002160D"/>
    <w:rsid w:val="000977B1"/>
    <w:rsid w:val="000A4520"/>
    <w:rsid w:val="000C0A11"/>
    <w:rsid w:val="000C4B42"/>
    <w:rsid w:val="000E7AA2"/>
    <w:rsid w:val="000F0095"/>
    <w:rsid w:val="00121790"/>
    <w:rsid w:val="00134460"/>
    <w:rsid w:val="00141DD8"/>
    <w:rsid w:val="00143536"/>
    <w:rsid w:val="00205992"/>
    <w:rsid w:val="0024457F"/>
    <w:rsid w:val="00276F9B"/>
    <w:rsid w:val="002B5A82"/>
    <w:rsid w:val="002E1F4A"/>
    <w:rsid w:val="002F6043"/>
    <w:rsid w:val="002F6FBF"/>
    <w:rsid w:val="003030DA"/>
    <w:rsid w:val="00382A4A"/>
    <w:rsid w:val="003B30FF"/>
    <w:rsid w:val="003E797C"/>
    <w:rsid w:val="003F7E1C"/>
    <w:rsid w:val="00401D43"/>
    <w:rsid w:val="004A4925"/>
    <w:rsid w:val="004B2DE0"/>
    <w:rsid w:val="004B3063"/>
    <w:rsid w:val="004C3F61"/>
    <w:rsid w:val="004E44A3"/>
    <w:rsid w:val="005727BB"/>
    <w:rsid w:val="005827B7"/>
    <w:rsid w:val="005E0364"/>
    <w:rsid w:val="005E0ADE"/>
    <w:rsid w:val="00681AB6"/>
    <w:rsid w:val="00692520"/>
    <w:rsid w:val="0069699E"/>
    <w:rsid w:val="006D79FB"/>
    <w:rsid w:val="006E69DE"/>
    <w:rsid w:val="006F0560"/>
    <w:rsid w:val="00750ADB"/>
    <w:rsid w:val="007611CC"/>
    <w:rsid w:val="00795A36"/>
    <w:rsid w:val="00860735"/>
    <w:rsid w:val="00876B10"/>
    <w:rsid w:val="0089527B"/>
    <w:rsid w:val="008A0248"/>
    <w:rsid w:val="008F5605"/>
    <w:rsid w:val="00910A74"/>
    <w:rsid w:val="00935AB9"/>
    <w:rsid w:val="00945CB0"/>
    <w:rsid w:val="009C560E"/>
    <w:rsid w:val="00A16148"/>
    <w:rsid w:val="00A63309"/>
    <w:rsid w:val="00A80110"/>
    <w:rsid w:val="00AC7B64"/>
    <w:rsid w:val="00AE0870"/>
    <w:rsid w:val="00B50CF6"/>
    <w:rsid w:val="00C045A2"/>
    <w:rsid w:val="00C048FA"/>
    <w:rsid w:val="00C26192"/>
    <w:rsid w:val="00C45DB8"/>
    <w:rsid w:val="00C60B30"/>
    <w:rsid w:val="00CD1442"/>
    <w:rsid w:val="00CF2E8C"/>
    <w:rsid w:val="00D270FB"/>
    <w:rsid w:val="00D816B5"/>
    <w:rsid w:val="00D8663A"/>
    <w:rsid w:val="00DB1F91"/>
    <w:rsid w:val="00DE45EC"/>
    <w:rsid w:val="00E0776D"/>
    <w:rsid w:val="00E56A83"/>
    <w:rsid w:val="00E8630E"/>
    <w:rsid w:val="00EB193C"/>
    <w:rsid w:val="00EC57B1"/>
    <w:rsid w:val="00EF705A"/>
    <w:rsid w:val="00F62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9291"/>
  <w15:chartTrackingRefBased/>
  <w15:docId w15:val="{AC62DEB7-19D3-4D9B-A4D5-03782EBE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4A"/>
    <w:rPr>
      <w:rFonts w:eastAsiaTheme="majorEastAsia" w:cstheme="majorBidi"/>
      <w:color w:val="272727" w:themeColor="text1" w:themeTint="D8"/>
    </w:rPr>
  </w:style>
  <w:style w:type="paragraph" w:styleId="Title">
    <w:name w:val="Title"/>
    <w:basedOn w:val="Normal"/>
    <w:next w:val="Normal"/>
    <w:link w:val="TitleChar"/>
    <w:uiPriority w:val="10"/>
    <w:qFormat/>
    <w:rsid w:val="002E1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4A"/>
    <w:pPr>
      <w:spacing w:before="160"/>
      <w:jc w:val="center"/>
    </w:pPr>
    <w:rPr>
      <w:i/>
      <w:iCs/>
      <w:color w:val="404040" w:themeColor="text1" w:themeTint="BF"/>
    </w:rPr>
  </w:style>
  <w:style w:type="character" w:customStyle="1" w:styleId="QuoteChar">
    <w:name w:val="Quote Char"/>
    <w:basedOn w:val="DefaultParagraphFont"/>
    <w:link w:val="Quote"/>
    <w:uiPriority w:val="29"/>
    <w:rsid w:val="002E1F4A"/>
    <w:rPr>
      <w:i/>
      <w:iCs/>
      <w:color w:val="404040" w:themeColor="text1" w:themeTint="BF"/>
    </w:rPr>
  </w:style>
  <w:style w:type="paragraph" w:styleId="ListParagraph">
    <w:name w:val="List Paragraph"/>
    <w:basedOn w:val="Normal"/>
    <w:uiPriority w:val="34"/>
    <w:qFormat/>
    <w:rsid w:val="002E1F4A"/>
    <w:pPr>
      <w:ind w:left="720"/>
      <w:contextualSpacing/>
    </w:pPr>
  </w:style>
  <w:style w:type="character" w:styleId="IntenseEmphasis">
    <w:name w:val="Intense Emphasis"/>
    <w:basedOn w:val="DefaultParagraphFont"/>
    <w:uiPriority w:val="21"/>
    <w:qFormat/>
    <w:rsid w:val="002E1F4A"/>
    <w:rPr>
      <w:i/>
      <w:iCs/>
      <w:color w:val="0F4761" w:themeColor="accent1" w:themeShade="BF"/>
    </w:rPr>
  </w:style>
  <w:style w:type="paragraph" w:styleId="IntenseQuote">
    <w:name w:val="Intense Quote"/>
    <w:basedOn w:val="Normal"/>
    <w:next w:val="Normal"/>
    <w:link w:val="IntenseQuoteChar"/>
    <w:uiPriority w:val="30"/>
    <w:qFormat/>
    <w:rsid w:val="002E1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F4A"/>
    <w:rPr>
      <w:i/>
      <w:iCs/>
      <w:color w:val="0F4761" w:themeColor="accent1" w:themeShade="BF"/>
    </w:rPr>
  </w:style>
  <w:style w:type="character" w:styleId="IntenseReference">
    <w:name w:val="Intense Reference"/>
    <w:basedOn w:val="DefaultParagraphFont"/>
    <w:uiPriority w:val="32"/>
    <w:qFormat/>
    <w:rsid w:val="002E1F4A"/>
    <w:rPr>
      <w:b/>
      <w:bCs/>
      <w:smallCaps/>
      <w:color w:val="0F4761" w:themeColor="accent1" w:themeShade="BF"/>
      <w:spacing w:val="5"/>
    </w:rPr>
  </w:style>
  <w:style w:type="character" w:styleId="PlaceholderText">
    <w:name w:val="Placeholder Text"/>
    <w:basedOn w:val="DefaultParagraphFont"/>
    <w:uiPriority w:val="99"/>
    <w:semiHidden/>
    <w:rsid w:val="002B5A82"/>
    <w:rPr>
      <w:color w:val="666666"/>
    </w:rPr>
  </w:style>
  <w:style w:type="paragraph" w:styleId="Caption">
    <w:name w:val="caption"/>
    <w:basedOn w:val="Normal"/>
    <w:next w:val="Normal"/>
    <w:uiPriority w:val="35"/>
    <w:unhideWhenUsed/>
    <w:qFormat/>
    <w:rsid w:val="00E0776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762</TotalTime>
  <Pages>4</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55</cp:revision>
  <dcterms:created xsi:type="dcterms:W3CDTF">2026-04-10T03:12:00Z</dcterms:created>
  <dcterms:modified xsi:type="dcterms:W3CDTF">2026-04-12T14:38:00Z</dcterms:modified>
</cp:coreProperties>
</file>