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53"/>
        <w:gridCol w:w="5792"/>
      </w:tblGrid>
      <w:tr w:rsidR="00F269F3" w14:paraId="264763E5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DB30C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/>
                <w:sz w:val="40"/>
                <w:szCs w:val="40"/>
              </w:rPr>
            </w:pPr>
            <w:r>
              <w:rPr>
                <w:rFonts w:eastAsia="Microsoft YaHei"/>
                <w:b/>
                <w:sz w:val="28"/>
                <w:szCs w:val="40"/>
              </w:rPr>
              <w:t>Тестовый пример № 1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2A3AA136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/>
                <w:sz w:val="40"/>
                <w:szCs w:val="40"/>
              </w:rPr>
            </w:pPr>
            <w:r>
              <w:rPr>
                <w:rFonts w:eastAsia="Microsoft YaHei"/>
                <w:b/>
                <w:sz w:val="28"/>
                <w:szCs w:val="40"/>
              </w:rPr>
              <w:t>TC_UI_1</w:t>
            </w:r>
          </w:p>
        </w:tc>
      </w:tr>
      <w:tr w:rsidR="00F269F3" w14:paraId="19449F4C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0026A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Приоритет тестирования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15F95528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Высокий</w:t>
            </w:r>
          </w:p>
        </w:tc>
      </w:tr>
      <w:tr w:rsidR="00F269F3" w14:paraId="46E70BF8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F030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Заголовок/название теста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2ACE4984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Регистрация нового пользователя с корректными данными</w:t>
            </w:r>
          </w:p>
        </w:tc>
      </w:tr>
      <w:tr w:rsidR="00F269F3" w14:paraId="2F986CFA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2F9B8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Краткое изложение теста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5AF2CC67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Проверить, что новый пользователь может зарегистрироваться в системе</w:t>
            </w:r>
          </w:p>
        </w:tc>
      </w:tr>
      <w:tr w:rsidR="00F269F3" w14:paraId="54D24342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97955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Этапы теста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6BD0626E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1. Открыть приложение</w:t>
            </w:r>
          </w:p>
          <w:p w14:paraId="345D0AC6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2. Перейти на страницу регистрации</w:t>
            </w:r>
          </w:p>
          <w:p w14:paraId="70732EA9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3. Ввести корректные данные в поле «Имя», «Электронная почта», «Пароль», «Подтверждение пароля»</w:t>
            </w:r>
          </w:p>
          <w:p w14:paraId="0DD1F658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rFonts w:eastAsia="Microsoft YaHei"/>
                <w:sz w:val="28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4. Нажать кнопку «Зарегистрироваться»</w:t>
            </w:r>
          </w:p>
          <w:p w14:paraId="4AE445A4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rFonts w:eastAsia="Microsoft YaHei"/>
                <w:sz w:val="28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5. Проверить, что система перенаправляет на главную страницу после успешной регистрации</w:t>
            </w:r>
          </w:p>
          <w:p w14:paraId="32507CD8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</w:p>
        </w:tc>
      </w:tr>
      <w:tr w:rsidR="00F269F3" w14:paraId="1696E64F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B1E2F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Тестовые данные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2571B76F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 xml:space="preserve">Имя: </w:t>
            </w:r>
            <w:proofErr w:type="spellStart"/>
            <w:r>
              <w:rPr>
                <w:rFonts w:eastAsia="Microsoft YaHei"/>
                <w:sz w:val="28"/>
                <w:szCs w:val="40"/>
                <w:lang w:val="en-US"/>
              </w:rPr>
              <w:t>TestUser</w:t>
            </w:r>
            <w:proofErr w:type="spellEnd"/>
            <w:r>
              <w:rPr>
                <w:rFonts w:eastAsia="Microsoft YaHei"/>
                <w:sz w:val="28"/>
                <w:szCs w:val="40"/>
              </w:rPr>
              <w:t xml:space="preserve">, Электронная почта: </w:t>
            </w:r>
            <w:proofErr w:type="spellStart"/>
            <w:r>
              <w:rPr>
                <w:rFonts w:eastAsia="Microsoft YaHei"/>
                <w:sz w:val="28"/>
                <w:szCs w:val="40"/>
                <w:lang w:val="en-US"/>
              </w:rPr>
              <w:t>testuser</w:t>
            </w:r>
            <w:proofErr w:type="spellEnd"/>
            <w:r>
              <w:rPr>
                <w:rFonts w:eastAsia="Microsoft YaHei"/>
                <w:sz w:val="28"/>
                <w:szCs w:val="40"/>
              </w:rPr>
              <w:t>@</w:t>
            </w:r>
            <w:r>
              <w:rPr>
                <w:rFonts w:eastAsia="Microsoft YaHei"/>
                <w:sz w:val="28"/>
                <w:szCs w:val="40"/>
                <w:lang w:val="en-US"/>
              </w:rPr>
              <w:t>example</w:t>
            </w:r>
            <w:r>
              <w:rPr>
                <w:rFonts w:eastAsia="Microsoft YaHei"/>
                <w:sz w:val="28"/>
                <w:szCs w:val="40"/>
              </w:rPr>
              <w:t>.</w:t>
            </w:r>
            <w:r>
              <w:rPr>
                <w:rFonts w:eastAsia="Microsoft YaHei"/>
                <w:sz w:val="28"/>
                <w:szCs w:val="40"/>
                <w:lang w:val="en-US"/>
              </w:rPr>
              <w:t>com</w:t>
            </w:r>
            <w:r>
              <w:rPr>
                <w:rFonts w:eastAsia="Microsoft YaHei"/>
                <w:sz w:val="28"/>
                <w:szCs w:val="40"/>
              </w:rPr>
              <w:t xml:space="preserve">, Пароль: </w:t>
            </w:r>
            <w:r>
              <w:rPr>
                <w:rFonts w:eastAsia="Microsoft YaHei"/>
                <w:sz w:val="28"/>
                <w:szCs w:val="40"/>
                <w:lang w:val="en-US"/>
              </w:rPr>
              <w:t>Test</w:t>
            </w:r>
            <w:r>
              <w:rPr>
                <w:rFonts w:eastAsia="Microsoft YaHei"/>
                <w:sz w:val="28"/>
                <w:szCs w:val="40"/>
              </w:rPr>
              <w:t>1234</w:t>
            </w:r>
          </w:p>
        </w:tc>
      </w:tr>
      <w:tr w:rsidR="00F269F3" w14:paraId="01C461CD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E1507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Фактический результат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55498D73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Форма регистрации отсутствует</w:t>
            </w:r>
          </w:p>
        </w:tc>
      </w:tr>
      <w:tr w:rsidR="00F269F3" w14:paraId="3CF87F99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8B3F6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Статус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2B4CD0F1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Не пройден</w:t>
            </w:r>
          </w:p>
        </w:tc>
      </w:tr>
      <w:tr w:rsidR="00F269F3" w14:paraId="21396B78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3E674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Предварительное условие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5BECA9C2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Пользователь не зарегистрирован в системе</w:t>
            </w:r>
          </w:p>
        </w:tc>
      </w:tr>
      <w:tr w:rsidR="00F269F3" w14:paraId="149F70F3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C94F7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Постусловие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534B8E50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Новый пользователь добавлен в базу данных и может войти в систему со своими данными</w:t>
            </w:r>
          </w:p>
        </w:tc>
      </w:tr>
      <w:tr w:rsidR="00F269F3" w14:paraId="12DCBF10" w14:textId="77777777" w:rsidTr="00C5068F">
        <w:trPr>
          <w:jc w:val="center"/>
        </w:trPr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CE49B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bCs/>
                <w:sz w:val="40"/>
                <w:szCs w:val="40"/>
              </w:rPr>
            </w:pPr>
            <w:r>
              <w:rPr>
                <w:rFonts w:eastAsia="Microsoft YaHei"/>
                <w:bCs/>
                <w:sz w:val="28"/>
                <w:szCs w:val="40"/>
              </w:rPr>
              <w:t>Примечания/комментарии</w:t>
            </w:r>
          </w:p>
        </w:tc>
        <w:tc>
          <w:tcPr>
            <w:tcW w:w="3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 w14:paraId="409AEF57" w14:textId="77777777" w:rsidR="00F269F3" w:rsidRDefault="00F269F3" w:rsidP="00C506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142" w:line="276" w:lineRule="atLeast"/>
              <w:rPr>
                <w:sz w:val="40"/>
                <w:szCs w:val="40"/>
              </w:rPr>
            </w:pPr>
            <w:r>
              <w:rPr>
                <w:rFonts w:eastAsia="Microsoft YaHei"/>
                <w:sz w:val="28"/>
                <w:szCs w:val="40"/>
              </w:rPr>
              <w:t>Нет</w:t>
            </w:r>
          </w:p>
        </w:tc>
      </w:tr>
    </w:tbl>
    <w:p w14:paraId="64F331DF" w14:textId="77777777" w:rsidR="00237863" w:rsidRDefault="00237863"/>
    <w:sectPr w:rsidR="00237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1B"/>
    <w:rsid w:val="0005305B"/>
    <w:rsid w:val="00237863"/>
    <w:rsid w:val="004F44DE"/>
    <w:rsid w:val="00CC371B"/>
    <w:rsid w:val="00E7783D"/>
    <w:rsid w:val="00EB4302"/>
    <w:rsid w:val="00F2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7F5BF-1332-4317-B6B3-32C2926A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9F3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9F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Чикенёв</dc:creator>
  <cp:keywords/>
  <dc:description/>
  <cp:lastModifiedBy>Алексей Чикенёв</cp:lastModifiedBy>
  <cp:revision>2</cp:revision>
  <dcterms:created xsi:type="dcterms:W3CDTF">2023-03-15T19:48:00Z</dcterms:created>
  <dcterms:modified xsi:type="dcterms:W3CDTF">2023-03-15T19:48:00Z</dcterms:modified>
</cp:coreProperties>
</file>