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504" w:rsidRDefault="00911D92">
      <w:pPr>
        <w:pStyle w:val="Titel"/>
        <w:jc w:val="center"/>
        <w:rPr>
          <w:b/>
        </w:rPr>
      </w:pPr>
      <w:r>
        <w:rPr>
          <w:noProof/>
          <w:sz w:val="48"/>
          <w:szCs w:val="4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40740" cy="630555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504" w:rsidRDefault="00907504">
      <w:pPr>
        <w:pStyle w:val="Titel"/>
        <w:jc w:val="center"/>
        <w:rPr>
          <w:b/>
        </w:rPr>
      </w:pPr>
    </w:p>
    <w:p w:rsidR="00907504" w:rsidRDefault="00911D92">
      <w:pPr>
        <w:pStyle w:val="Titel"/>
        <w:jc w:val="center"/>
        <w:rPr>
          <w:b/>
        </w:rPr>
      </w:pPr>
      <w:r>
        <w:rPr>
          <w:b/>
          <w:sz w:val="48"/>
          <w:szCs w:val="48"/>
        </w:rPr>
        <w:t>Lastenheft</w:t>
      </w:r>
    </w:p>
    <w:p w:rsidR="00907504" w:rsidRDefault="00907504"/>
    <w:p w:rsidR="00907504" w:rsidRDefault="00911D92">
      <w:pPr>
        <w:pStyle w:val="Listenabsatz"/>
        <w:numPr>
          <w:ilvl w:val="0"/>
          <w:numId w:val="1"/>
        </w:numPr>
        <w:rPr>
          <w:b/>
        </w:rPr>
      </w:pPr>
      <w:r>
        <w:rPr>
          <w:b/>
          <w:sz w:val="22"/>
          <w:szCs w:val="22"/>
        </w:rPr>
        <w:t>Umfeld des Kunden</w:t>
      </w:r>
    </w:p>
    <w:p w:rsidR="00907504" w:rsidRDefault="00911D92">
      <w:pPr>
        <w:ind w:left="708"/>
        <w:rPr>
          <w:sz w:val="22"/>
          <w:szCs w:val="22"/>
        </w:rPr>
      </w:pPr>
      <w:r>
        <w:rPr>
          <w:sz w:val="22"/>
          <w:szCs w:val="22"/>
        </w:rPr>
        <w:t>Der bezahlende Kunde ist ein europäisches Unternehmen, welches verschiedene Ferienwohnungen besitzt und diese über eine Webseite anbieten möchte.</w:t>
      </w:r>
    </w:p>
    <w:p w:rsidR="00907504" w:rsidRDefault="00911D92">
      <w:pPr>
        <w:ind w:left="708"/>
        <w:rPr>
          <w:sz w:val="22"/>
          <w:szCs w:val="22"/>
        </w:rPr>
      </w:pPr>
      <w:r>
        <w:rPr>
          <w:sz w:val="22"/>
          <w:szCs w:val="22"/>
        </w:rPr>
        <w:t>Der Nutzer der Webseite ist ein Kunde des Unternehmens und eine Privatperson</w:t>
      </w:r>
      <w:r>
        <w:rPr>
          <w:sz w:val="22"/>
          <w:szCs w:val="22"/>
        </w:rPr>
        <w:t xml:space="preserve"> ab 18 Jahren. Der Kunde soll die Möglichkeit habe die Webseite unabhängig seines Bildungsstandes und Alters benutzen zu können, d. h. die Webseite soll sehr benutzerfreundlich sein.</w:t>
      </w:r>
    </w:p>
    <w:p w:rsidR="00907504" w:rsidRDefault="00907504">
      <w:pPr>
        <w:rPr>
          <w:sz w:val="22"/>
          <w:szCs w:val="22"/>
        </w:rPr>
      </w:pPr>
    </w:p>
    <w:p w:rsidR="00907504" w:rsidRDefault="00911D92">
      <w:pPr>
        <w:pStyle w:val="Listenabsatz"/>
        <w:numPr>
          <w:ilvl w:val="0"/>
          <w:numId w:val="1"/>
        </w:numPr>
        <w:rPr>
          <w:b/>
        </w:rPr>
      </w:pPr>
      <w:r>
        <w:rPr>
          <w:b/>
          <w:sz w:val="22"/>
          <w:szCs w:val="22"/>
        </w:rPr>
        <w:t>Umfeld der Applikation</w:t>
      </w:r>
    </w:p>
    <w:p w:rsidR="00907504" w:rsidRDefault="00911D92">
      <w:pPr>
        <w:ind w:left="708"/>
        <w:rPr>
          <w:sz w:val="22"/>
          <w:szCs w:val="22"/>
        </w:rPr>
      </w:pPr>
      <w:r>
        <w:rPr>
          <w:sz w:val="22"/>
          <w:szCs w:val="22"/>
        </w:rPr>
        <w:t xml:space="preserve">Die Webseite befindet sich auf einem Server, der </w:t>
      </w:r>
      <w:r>
        <w:rPr>
          <w:sz w:val="22"/>
          <w:szCs w:val="22"/>
        </w:rPr>
        <w:t>vom Kunden bereitgestellt wird und über das World Wide Web erreichbar ist. Die Datenbank und die Webseite sollen sich auf dem gleichen Server befinden.</w:t>
      </w:r>
    </w:p>
    <w:p w:rsidR="00907504" w:rsidRDefault="00907504">
      <w:pPr>
        <w:rPr>
          <w:sz w:val="22"/>
          <w:szCs w:val="22"/>
        </w:rPr>
      </w:pPr>
    </w:p>
    <w:p w:rsidR="00907504" w:rsidRDefault="00911D92">
      <w:pPr>
        <w:pStyle w:val="Listenabsatz"/>
        <w:numPr>
          <w:ilvl w:val="0"/>
          <w:numId w:val="1"/>
        </w:numPr>
        <w:rPr>
          <w:b/>
        </w:rPr>
      </w:pPr>
      <w:r>
        <w:rPr>
          <w:b/>
          <w:sz w:val="22"/>
          <w:szCs w:val="22"/>
        </w:rPr>
        <w:t>Anforderung (FURPS+)</w:t>
      </w:r>
    </w:p>
    <w:p w:rsidR="00907504" w:rsidRDefault="00911D92">
      <w:pPr>
        <w:ind w:left="708"/>
        <w:rPr>
          <w:u w:val="single"/>
        </w:rPr>
      </w:pPr>
      <w:r>
        <w:rPr>
          <w:sz w:val="22"/>
          <w:szCs w:val="22"/>
          <w:u w:val="single"/>
        </w:rPr>
        <w:t>Funktionalität:</w:t>
      </w:r>
    </w:p>
    <w:p w:rsidR="00907504" w:rsidRDefault="00911D92">
      <w:pPr>
        <w:ind w:left="708"/>
        <w:rPr>
          <w:sz w:val="22"/>
          <w:szCs w:val="22"/>
        </w:rPr>
      </w:pPr>
      <w:r>
        <w:rPr>
          <w:sz w:val="22"/>
          <w:szCs w:val="22"/>
        </w:rPr>
        <w:t>Die Buchung soll anhand von Punkten erfolgen und maximal für ein J</w:t>
      </w:r>
      <w:r>
        <w:rPr>
          <w:sz w:val="22"/>
          <w:szCs w:val="22"/>
        </w:rPr>
        <w:t>ahr im Voraus stattfinden können.</w:t>
      </w:r>
    </w:p>
    <w:p w:rsidR="00907504" w:rsidRDefault="00907504">
      <w:pPr>
        <w:rPr>
          <w:sz w:val="22"/>
          <w:szCs w:val="22"/>
        </w:rPr>
      </w:pPr>
    </w:p>
    <w:p w:rsidR="00907504" w:rsidRDefault="00911D92">
      <w:pPr>
        <w:rPr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Benutzbarkeit:</w:t>
      </w:r>
    </w:p>
    <w:p w:rsidR="00907504" w:rsidRDefault="00911D92">
      <w:pPr>
        <w:ind w:left="708"/>
        <w:rPr>
          <w:sz w:val="22"/>
          <w:szCs w:val="22"/>
        </w:rPr>
      </w:pPr>
      <w:r>
        <w:rPr>
          <w:sz w:val="22"/>
          <w:szCs w:val="22"/>
        </w:rPr>
        <w:t>Die Webseite soll einfach zu handhaben sein.</w:t>
      </w:r>
    </w:p>
    <w:p w:rsidR="00907504" w:rsidRDefault="00911D92">
      <w:pPr>
        <w:ind w:left="708"/>
        <w:rPr>
          <w:sz w:val="22"/>
          <w:szCs w:val="22"/>
        </w:rPr>
      </w:pPr>
      <w:r>
        <w:rPr>
          <w:sz w:val="22"/>
          <w:szCs w:val="22"/>
        </w:rPr>
        <w:t>Die Prüfung soll durch ein Bewertungssystem der Webseite erfolgen.</w:t>
      </w:r>
    </w:p>
    <w:p w:rsidR="00907504" w:rsidRDefault="00907504">
      <w:pPr>
        <w:rPr>
          <w:sz w:val="22"/>
          <w:szCs w:val="22"/>
        </w:rPr>
      </w:pPr>
    </w:p>
    <w:p w:rsidR="00907504" w:rsidRDefault="00911D92">
      <w:pPr>
        <w:rPr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Zuverlässigkeit:</w:t>
      </w:r>
    </w:p>
    <w:p w:rsidR="00907504" w:rsidRDefault="00911D92">
      <w:pPr>
        <w:ind w:left="708"/>
        <w:rPr>
          <w:sz w:val="22"/>
          <w:szCs w:val="22"/>
        </w:rPr>
      </w:pPr>
      <w:r>
        <w:rPr>
          <w:sz w:val="22"/>
          <w:szCs w:val="22"/>
        </w:rPr>
        <w:t>Es soll keine Doppelbuchungen geben.</w:t>
      </w:r>
    </w:p>
    <w:p w:rsidR="00907504" w:rsidRDefault="00911D92">
      <w:pPr>
        <w:ind w:left="708"/>
        <w:rPr>
          <w:sz w:val="22"/>
          <w:szCs w:val="22"/>
        </w:rPr>
      </w:pPr>
      <w:r>
        <w:rPr>
          <w:sz w:val="22"/>
          <w:szCs w:val="22"/>
        </w:rPr>
        <w:t>Der Nutzer soll nicht das Gefühl beko</w:t>
      </w:r>
      <w:r>
        <w:rPr>
          <w:sz w:val="22"/>
          <w:szCs w:val="22"/>
        </w:rPr>
        <w:t>mmen bei einer Buchung übergangen zu werden (Fairness).</w:t>
      </w:r>
    </w:p>
    <w:p w:rsidR="00907504" w:rsidRDefault="00907504">
      <w:pPr>
        <w:rPr>
          <w:sz w:val="22"/>
          <w:szCs w:val="22"/>
        </w:rPr>
      </w:pPr>
    </w:p>
    <w:p w:rsidR="00907504" w:rsidRDefault="00911D92">
      <w:pPr>
        <w:rPr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>Effizienz:</w:t>
      </w:r>
    </w:p>
    <w:p w:rsidR="00907504" w:rsidRDefault="00911D92">
      <w:pPr>
        <w:ind w:left="708"/>
        <w:rPr>
          <w:sz w:val="22"/>
          <w:szCs w:val="22"/>
        </w:rPr>
      </w:pPr>
      <w:r>
        <w:rPr>
          <w:sz w:val="22"/>
          <w:szCs w:val="22"/>
        </w:rPr>
        <w:t>Die Performance der Webseite wird durch eine Simulation von Dummy-Werten geprüft. Dies erfolgt durch eine Simulation des Punktesystems.</w:t>
      </w:r>
    </w:p>
    <w:p w:rsidR="00907504" w:rsidRDefault="00907504">
      <w:pPr>
        <w:ind w:hanging="510"/>
        <w:rPr>
          <w:sz w:val="26"/>
          <w:szCs w:val="26"/>
        </w:rPr>
      </w:pPr>
    </w:p>
    <w:p w:rsidR="00907504" w:rsidRDefault="00907504">
      <w:pPr>
        <w:rPr>
          <w:sz w:val="26"/>
          <w:szCs w:val="26"/>
        </w:rPr>
      </w:pPr>
    </w:p>
    <w:p w:rsidR="00907504" w:rsidRPr="007B4D99" w:rsidRDefault="00911D9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b/>
          <w:sz w:val="26"/>
          <w:szCs w:val="26"/>
        </w:rPr>
        <w:t>Use-Case</w:t>
      </w:r>
    </w:p>
    <w:p w:rsidR="007B4D99" w:rsidRDefault="007B4D99" w:rsidP="007B4D99">
      <w:pPr>
        <w:pStyle w:val="Listenabsatz"/>
        <w:rPr>
          <w:b/>
          <w:sz w:val="28"/>
        </w:rPr>
      </w:pPr>
    </w:p>
    <w:tbl>
      <w:tblPr>
        <w:tblW w:w="906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792"/>
        <w:gridCol w:w="2427"/>
        <w:gridCol w:w="4387"/>
      </w:tblGrid>
      <w:tr w:rsidR="00907504">
        <w:trPr>
          <w:trHeight w:val="6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8EA9DB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Nr.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8EA9DB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Use- Case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8EA9DB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Beschreibung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8EA9DB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Verhalten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1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Registrierung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Registrierung neuer User mit Realdaten + Alias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Seite aufrufen -&gt; Button registrieren anklicken -&gt; Anmeldeformular anzeigen (Vorname, Nachname, Geburtsdatum, Passwort, Passwort wiederholen, Email-Adresse, Vertragsnummer (12- Stellig)) -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lastRenderedPageBreak/>
              <w:t>&gt; Date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n eintragen -&gt; Button registrieren -&gt; Validation der Daten -&gt; Registrierung abschließen -&gt; auf Dashboard weitergeleitet werden</w:t>
            </w:r>
          </w:p>
        </w:tc>
        <w:bookmarkStart w:id="0" w:name="_GoBack"/>
        <w:bookmarkEnd w:id="0"/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lastRenderedPageBreak/>
              <w:t>2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Buchung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Buchung/ Buchungswunsch einer Ferienwohnung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Seite aufrufen -&gt; Login -&gt; Gebietsauswahl Seite aufrufen -&gt; Gebiet 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aussuchen -&gt; Ferienwohnung suchen &amp; auswählen -&gt; Button buchen anklicken -&gt; Datenmaske (Start KW &amp; Jahr, Ende KW &amp; Jahr) -&gt; Button Kosten berechnen anklicken -&gt; Button Buchungswunsch anmelden anklicken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3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Punktestand abfragen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aktuellen Punktestand anzeigen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 lassen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Seite aufrufen -&gt; Login -&gt; Punkte in Menüleiste einsehen unter Namen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4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Konto/ Abo löschen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Konto inklusive Daten aus DB entfernen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Seite aufrufen -&gt; Login -&gt; Menüpunkt Dashboard -&gt; Button Konto löschen anklicken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5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Buchung stornieren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bereits 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getätigte Buchung rückgängig machen/ stornieren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S -&gt; L -&gt; D -&gt; Liste mit Buchungen enthält je Buchung einen Button mit löschen -&gt; Buchung raussuchen -&gt; stornieren Button anklicken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6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Buchungsstand abfragen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Aktueller Stand zu getätigten Buchungen abfragen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S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 -&gt; L -&gt; D -&gt; Menüpunkt Buchungen -&gt; Buchung raussuchen -&gt; Statuslabel zeigt Status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7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7B4D99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Ferienwohnun</w:t>
            </w:r>
            <w:r w:rsidR="00911D92"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g anschauen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Ferienwohnung mit Bildern besichtigen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S -&gt; Menüpunkt Gebietsauswahl -&gt; Standortauswahlseite (Bilder + Label mit Name der Region) -&gt; Auswahl 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Standort -&gt; Seite mit Liste + verschiedene Filter (Zimmer, Personen, Größe, Kinder, derzeit frei) -&gt; Ferienwohnung auswählen -&gt; Seite Ferienwohnung (Bilder, Details (Größe, Ausstattung, Sonstiges))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8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Bewertung Site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Bewertung der Website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S -&gt; L -&gt; Button B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ewerten in </w:t>
            </w:r>
            <w:proofErr w:type="spellStart"/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Footer</w:t>
            </w:r>
            <w:proofErr w:type="spellEnd"/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 anklicken -&gt; Sternleiste Bewertung + Kommentarfeld -&gt; Button absenden anklicken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9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Login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Einloggen in den </w:t>
            </w:r>
            <w:proofErr w:type="spellStart"/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Useraccount</w:t>
            </w:r>
            <w:proofErr w:type="spellEnd"/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, Nutzung aller 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lastRenderedPageBreak/>
              <w:t>relevanten Funktionen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lastRenderedPageBreak/>
              <w:t xml:space="preserve">S -&gt; </w:t>
            </w:r>
            <w:r w:rsidR="007B4D99"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L -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&gt; Eingabe Email + Passwort -&gt; Button anmelden anklicken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10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User Konto 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bearbeiten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Bearbeiten von Daten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S -&gt; L -&gt; D -&gt; Button bearbeiten anklicken -&gt; Datenmaske mit eingetragenen Daten -&gt; Daten ändern -&gt; Button speichern anklicken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11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User verwalten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User Informationen anzeigen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S -&gt; L -&gt; D (enthält Daten zum User)</w:t>
            </w:r>
          </w:p>
        </w:tc>
      </w:tr>
      <w:tr w:rsidR="00907504">
        <w:trPr>
          <w:trHeight w:val="520"/>
        </w:trPr>
        <w:tc>
          <w:tcPr>
            <w:tcW w:w="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12</w:t>
            </w:r>
          </w:p>
        </w:tc>
        <w:tc>
          <w:tcPr>
            <w:tcW w:w="1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Buchung 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(mit zu wenig Punkte)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Buchungswunsch anmelden ohne genügend Punkte zu haben</w:t>
            </w:r>
          </w:p>
        </w:tc>
        <w:tc>
          <w:tcPr>
            <w:tcW w:w="4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907504" w:rsidRPr="007B4D99" w:rsidRDefault="00911D92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eastAsia="de-DE"/>
              </w:rPr>
            </w:pP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 xml:space="preserve">Seite aufrufen -&gt; Login -&gt; Gebietsauswahl Seite aufrufen -&gt; Gebiet aussuchen -&gt; Ferienwohnung suchen &amp; auswählen -&gt; Button buchen anklicken -&gt; Datenmaske (Start KW &amp; Jahr, Ende KW </w:t>
            </w:r>
            <w:r w:rsidRPr="007B4D99">
              <w:rPr>
                <w:rFonts w:eastAsia="Times New Roman" w:cs="Times New Roman"/>
                <w:color w:val="000000"/>
                <w:sz w:val="26"/>
                <w:szCs w:val="26"/>
                <w:lang w:eastAsia="de-DE"/>
              </w:rPr>
              <w:t>&amp; Jahr) -&gt; Button Kosten berechnen anklicken -&gt; Zusatzkosten in Feld ansehen -&gt; Button Buchungswunsch anmelden anklicken</w:t>
            </w:r>
          </w:p>
        </w:tc>
      </w:tr>
    </w:tbl>
    <w:p w:rsidR="00907504" w:rsidRDefault="00907504">
      <w:pPr>
        <w:rPr>
          <w:sz w:val="26"/>
          <w:szCs w:val="26"/>
        </w:rPr>
      </w:pPr>
    </w:p>
    <w:p w:rsidR="00907504" w:rsidRDefault="00911D9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Glossar</w:t>
      </w:r>
    </w:p>
    <w:tbl>
      <w:tblPr>
        <w:tblStyle w:val="Gitternetztabelle4Akzent1"/>
        <w:tblW w:w="9056" w:type="dxa"/>
        <w:tblInd w:w="-5" w:type="dxa"/>
        <w:tblCellMar>
          <w:left w:w="103" w:type="dxa"/>
        </w:tblCellMar>
        <w:tblLook w:val="0480" w:firstRow="0" w:lastRow="0" w:firstColumn="1" w:lastColumn="0" w:noHBand="0" w:noVBand="1"/>
      </w:tblPr>
      <w:tblGrid>
        <w:gridCol w:w="2120"/>
        <w:gridCol w:w="6936"/>
      </w:tblGrid>
      <w:tr w:rsidR="00907504" w:rsidTr="00907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tcMar>
              <w:left w:w="103" w:type="dxa"/>
            </w:tcMar>
          </w:tcPr>
          <w:p w:rsidR="00907504" w:rsidRDefault="00911D92">
            <w:pPr>
              <w:rPr>
                <w:sz w:val="28"/>
              </w:rPr>
            </w:pPr>
            <w:r>
              <w:rPr>
                <w:sz w:val="28"/>
              </w:rPr>
              <w:t>Glossar</w:t>
            </w:r>
          </w:p>
        </w:tc>
        <w:tc>
          <w:tcPr>
            <w:tcW w:w="6935" w:type="dxa"/>
            <w:tcMar>
              <w:left w:w="103" w:type="dxa"/>
            </w:tcMar>
          </w:tcPr>
          <w:p w:rsidR="00907504" w:rsidRDefault="00911D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Beschreibung</w:t>
            </w:r>
          </w:p>
        </w:tc>
      </w:tr>
      <w:tr w:rsidR="00907504" w:rsidTr="0090750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shd w:val="clear" w:color="auto" w:fill="auto"/>
            <w:tcMar>
              <w:left w:w="103" w:type="dxa"/>
            </w:tcMar>
          </w:tcPr>
          <w:p w:rsidR="00907504" w:rsidRDefault="00911D92">
            <w:pPr>
              <w:rPr>
                <w:b w:val="0"/>
              </w:rPr>
            </w:pPr>
            <w:r>
              <w:rPr>
                <w:b w:val="0"/>
              </w:rPr>
              <w:t>Dashboard</w:t>
            </w:r>
          </w:p>
        </w:tc>
        <w:tc>
          <w:tcPr>
            <w:tcW w:w="6935" w:type="dxa"/>
            <w:shd w:val="clear" w:color="auto" w:fill="auto"/>
            <w:tcMar>
              <w:left w:w="103" w:type="dxa"/>
            </w:tcMar>
          </w:tcPr>
          <w:p w:rsidR="00907504" w:rsidRDefault="00911D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Startseite nach Login, enthält alle User spezifischen Optionen/ Daten</w:t>
            </w:r>
          </w:p>
        </w:tc>
      </w:tr>
      <w:tr w:rsidR="00907504" w:rsidTr="00907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  <w:shd w:val="clear" w:color="auto" w:fill="auto"/>
            <w:tcMar>
              <w:left w:w="103" w:type="dxa"/>
            </w:tcMar>
          </w:tcPr>
          <w:p w:rsidR="00907504" w:rsidRDefault="00911D9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Datenmocking</w:t>
            </w:r>
            <w:proofErr w:type="spellEnd"/>
          </w:p>
        </w:tc>
        <w:tc>
          <w:tcPr>
            <w:tcW w:w="6935" w:type="dxa"/>
            <w:shd w:val="clear" w:color="auto" w:fill="auto"/>
            <w:tcMar>
              <w:left w:w="103" w:type="dxa"/>
            </w:tcMar>
          </w:tcPr>
          <w:p w:rsidR="00907504" w:rsidRDefault="00911D92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Selbsterstellte Testdaten</w:t>
            </w:r>
          </w:p>
        </w:tc>
      </w:tr>
    </w:tbl>
    <w:p w:rsidR="00907504" w:rsidRDefault="00907504"/>
    <w:sectPr w:rsidR="00907504">
      <w:headerReference w:type="default" r:id="rId8"/>
      <w:footerReference w:type="default" r:id="rId9"/>
      <w:pgSz w:w="11906" w:h="16838"/>
      <w:pgMar w:top="1863" w:right="1417" w:bottom="1134" w:left="1417" w:header="1417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D92" w:rsidRDefault="00911D92">
      <w:r>
        <w:separator/>
      </w:r>
    </w:p>
  </w:endnote>
  <w:endnote w:type="continuationSeparator" w:id="0">
    <w:p w:rsidR="00911D92" w:rsidRDefault="00911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D99" w:rsidRDefault="007B4D99">
    <w:pPr>
      <w:pStyle w:val="Fuzeil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D92" w:rsidRDefault="00911D92">
      <w:r>
        <w:separator/>
      </w:r>
    </w:p>
  </w:footnote>
  <w:footnote w:type="continuationSeparator" w:id="0">
    <w:p w:rsidR="00911D92" w:rsidRDefault="00911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7504" w:rsidRPr="007B4D99" w:rsidRDefault="007B4D99">
    <w:pPr>
      <w:pStyle w:val="Kopfzeile"/>
      <w:spacing w:after="160"/>
    </w:pPr>
    <w:r w:rsidRPr="007B4D99">
      <w:rPr>
        <w:noProof/>
      </w:rPr>
      <w:drawing>
        <wp:inline distT="0" distB="0" distL="0" distR="0">
          <wp:extent cx="295275" cy="221456"/>
          <wp:effectExtent l="0" t="0" r="0" b="762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rei Häus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981" cy="223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11D92" w:rsidRPr="007B4D99">
      <w:t>Team F.L.</w:t>
    </w:r>
    <w:proofErr w:type="gramStart"/>
    <w:r w:rsidR="00911D92" w:rsidRPr="007B4D99">
      <w:t>A.</w:t>
    </w:r>
    <w:r w:rsidRPr="007B4D99">
      <w:t>T</w:t>
    </w:r>
    <w:proofErr w:type="gramEnd"/>
    <w:r w:rsidRPr="007B4D99">
      <w:tab/>
    </w:r>
    <w:r w:rsidRPr="007B4D99">
      <w:tab/>
    </w:r>
    <w:r w:rsidRPr="007B4D99">
      <w:tab/>
    </w:r>
    <w:r>
      <w:t xml:space="preserve">       </w:t>
    </w:r>
    <w:r w:rsidRPr="007B4D99">
      <w:t>Lastenheft</w:t>
    </w:r>
    <w:r w:rsidRPr="007B4D99">
      <w:tab/>
    </w:r>
    <w:r w:rsidR="00911D92" w:rsidRPr="007B4D99">
      <w:t xml:space="preserve"> </w:t>
    </w:r>
    <w:r w:rsidRPr="007B4D99">
      <w:tab/>
    </w:r>
    <w:r w:rsidRPr="007B4D99">
      <w:tab/>
    </w:r>
    <w:r w:rsidRPr="007B4D99">
      <w:tab/>
    </w:r>
    <w:r w:rsidRPr="007B4D99">
      <w:tab/>
    </w:r>
    <w:r w:rsidRPr="007B4D99">
      <w:fldChar w:fldCharType="begin"/>
    </w:r>
    <w:r w:rsidRPr="007B4D99">
      <w:instrText xml:space="preserve"> TIME \@ "dd.MM.yyyy" </w:instrText>
    </w:r>
    <w:r w:rsidRPr="007B4D99">
      <w:fldChar w:fldCharType="separate"/>
    </w:r>
    <w:r w:rsidRPr="007B4D99">
      <w:rPr>
        <w:noProof/>
      </w:rPr>
      <w:t>22.06.2017</w:t>
    </w:r>
    <w:r w:rsidRPr="007B4D9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718DB"/>
    <w:multiLevelType w:val="multilevel"/>
    <w:tmpl w:val="9FD41F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F64236"/>
    <w:multiLevelType w:val="multilevel"/>
    <w:tmpl w:val="99ACC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04"/>
    <w:rsid w:val="007B4D99"/>
    <w:rsid w:val="00907504"/>
    <w:rsid w:val="0091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141FF"/>
  <w15:docId w15:val="{8113E0E0-9E01-400C-988C-67858791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qFormat/>
    <w:rsid w:val="00F2014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1">
    <w:name w:val="s1"/>
    <w:basedOn w:val="Absatz-Standardschriftart"/>
    <w:qFormat/>
    <w:rsid w:val="00527031"/>
  </w:style>
  <w:style w:type="character" w:customStyle="1" w:styleId="ListLabel1">
    <w:name w:val="ListLabel 1"/>
    <w:qFormat/>
    <w:rPr>
      <w:rFonts w:cs="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link w:val="TitelZchn"/>
    <w:uiPriority w:val="10"/>
    <w:qFormat/>
    <w:rsid w:val="00F2014D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enabsatz">
    <w:name w:val="List Paragraph"/>
    <w:basedOn w:val="Standard"/>
    <w:uiPriority w:val="34"/>
    <w:qFormat/>
    <w:rsid w:val="00F2014D"/>
    <w:pPr>
      <w:ind w:left="720"/>
      <w:contextualSpacing/>
    </w:pPr>
  </w:style>
  <w:style w:type="paragraph" w:customStyle="1" w:styleId="p1">
    <w:name w:val="p1"/>
    <w:basedOn w:val="Standard"/>
    <w:qFormat/>
    <w:rsid w:val="00527031"/>
    <w:pPr>
      <w:spacing w:after="120"/>
    </w:pPr>
    <w:rPr>
      <w:rFonts w:ascii="Arial" w:hAnsi="Arial" w:cs="Arial"/>
      <w:sz w:val="18"/>
      <w:szCs w:val="18"/>
      <w:lang w:eastAsia="de-DE"/>
    </w:rPr>
  </w:style>
  <w:style w:type="paragraph" w:styleId="Kopfzeile">
    <w:name w:val="header"/>
    <w:basedOn w:val="Standard"/>
  </w:style>
  <w:style w:type="table" w:styleId="Tabellenraster">
    <w:name w:val="Table Grid"/>
    <w:basedOn w:val="NormaleTabelle"/>
    <w:uiPriority w:val="39"/>
    <w:rsid w:val="00FD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FD04F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uzeile">
    <w:name w:val="footer"/>
    <w:basedOn w:val="Standard"/>
    <w:link w:val="FuzeileZchn"/>
    <w:uiPriority w:val="99"/>
    <w:unhideWhenUsed/>
    <w:rsid w:val="007B4D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4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Choinowski</dc:creator>
  <dc:description/>
  <cp:lastModifiedBy>Katharina Schwab</cp:lastModifiedBy>
  <cp:revision>11</cp:revision>
  <dcterms:created xsi:type="dcterms:W3CDTF">2017-03-25T11:58:00Z</dcterms:created>
  <dcterms:modified xsi:type="dcterms:W3CDTF">2017-06-22T14:58:00Z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